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76B7" w:rsidTr="00262954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Taguear Foto</w:t>
            </w:r>
          </w:p>
        </w:tc>
      </w:tr>
      <w:tr w:rsidR="00AD76B7" w:rsidTr="00262954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UC03</w:t>
            </w:r>
          </w:p>
        </w:tc>
      </w:tr>
      <w:tr w:rsidR="00AD76B7" w:rsidTr="00262954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 xml:space="preserve">Este caso de uso é responsável pelo </w:t>
            </w:r>
            <w:proofErr w:type="spellStart"/>
            <w:r>
              <w:t>tagueamento</w:t>
            </w:r>
            <w:proofErr w:type="spellEnd"/>
            <w:r>
              <w:t xml:space="preserve"> das fotos no sistema.</w:t>
            </w:r>
          </w:p>
        </w:tc>
      </w:tr>
      <w:tr w:rsidR="00AD76B7" w:rsidTr="00262954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AD76B7" w:rsidRPr="00EB32EA" w:rsidRDefault="00AD76B7" w:rsidP="00262954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AD76B7" w:rsidRPr="00EB32EA" w:rsidRDefault="00AD76B7" w:rsidP="00262954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>
              <w:t xml:space="preserve"> estar </w:t>
            </w:r>
            <w:proofErr w:type="spellStart"/>
            <w:r>
              <w:t>logado</w:t>
            </w:r>
            <w:proofErr w:type="spellEnd"/>
            <w:r>
              <w:t xml:space="preserve"> no sistema e as fotos já devem estar carregadas.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AD76B7" w:rsidRPr="003470F9" w:rsidRDefault="00AD76B7" w:rsidP="00262954">
            <w:r>
              <w:t xml:space="preserve">P1. O </w:t>
            </w:r>
            <w:r>
              <w:rPr>
                <w:u w:val="single"/>
              </w:rPr>
              <w:t>administrador</w:t>
            </w:r>
            <w:r>
              <w:t xml:space="preserve"> acessa a tela do carregamento de fotos.</w:t>
            </w:r>
            <w:r>
              <w:br/>
              <w:t>P2. O sistema busca as fotos carregas.</w:t>
            </w:r>
            <w:r>
              <w:br/>
              <w:t>P3. O sistema exibe as fotos carregadas.</w:t>
            </w:r>
            <w:r>
              <w:br/>
              <w:t xml:space="preserve">P4. O </w:t>
            </w:r>
            <w:r>
              <w:rPr>
                <w:u w:val="single"/>
              </w:rPr>
              <w:t>administrador</w:t>
            </w:r>
            <w:r>
              <w:t xml:space="preserve"> informa as </w:t>
            </w:r>
            <w:proofErr w:type="spellStart"/>
            <w:r>
              <w:t>tags</w:t>
            </w:r>
            <w:proofErr w:type="spellEnd"/>
            <w:r>
              <w:t xml:space="preserve"> para as fotos carregadas. (A1).</w:t>
            </w:r>
            <w:r>
              <w:br/>
              <w:t xml:space="preserve">P5. O </w:t>
            </w:r>
            <w:r>
              <w:rPr>
                <w:u w:val="single"/>
              </w:rPr>
              <w:t>administrador</w:t>
            </w:r>
            <w:r>
              <w:t xml:space="preserve"> clica em “Salvar”. (E1).</w:t>
            </w:r>
            <w:r>
              <w:br/>
              <w:t xml:space="preserve">P6. O sistema armazena no banco de dados as </w:t>
            </w:r>
            <w:proofErr w:type="spellStart"/>
            <w:r>
              <w:t>tags</w:t>
            </w:r>
            <w:proofErr w:type="spellEnd"/>
            <w:r>
              <w:t xml:space="preserve"> informadas.</w:t>
            </w:r>
            <w:r>
              <w:br/>
              <w:t>P7. O sistema importa as fotos para o banco de dados.</w:t>
            </w:r>
            <w:r>
              <w:br/>
              <w:t>P8. O sistema exibe a mensagem “Concluído”.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A1 – Taguear Fotos Individualmente</w:t>
            </w:r>
            <w:r>
              <w:br/>
              <w:t xml:space="preserve">     A1.1. O </w:t>
            </w:r>
            <w:r>
              <w:rPr>
                <w:u w:val="single"/>
              </w:rPr>
              <w:t>administrador</w:t>
            </w:r>
            <w:r>
              <w:t xml:space="preserve"> seleciona as fotos a serem tagueadas individualmente.</w:t>
            </w:r>
            <w:r>
              <w:br/>
              <w:t xml:space="preserve">     A1.2. O </w:t>
            </w:r>
            <w:r>
              <w:rPr>
                <w:u w:val="single"/>
              </w:rPr>
              <w:t>administrador</w:t>
            </w:r>
            <w:r>
              <w:t xml:space="preserve"> clica em “Taguear Individualmente”.</w:t>
            </w:r>
          </w:p>
          <w:p w:rsidR="00AD76B7" w:rsidRDefault="00AD76B7" w:rsidP="00262954">
            <w:r>
              <w:t xml:space="preserve">     A1.3. O sistema abre a caixa de texto para ser informado as </w:t>
            </w:r>
            <w:proofErr w:type="spellStart"/>
            <w:r>
              <w:t>tags</w:t>
            </w:r>
            <w:proofErr w:type="spellEnd"/>
            <w:r>
              <w:t>.</w:t>
            </w:r>
          </w:p>
          <w:p w:rsidR="00AD76B7" w:rsidRDefault="00AD76B7" w:rsidP="00262954">
            <w:r>
              <w:t xml:space="preserve">     A1.4. O </w:t>
            </w:r>
            <w:r>
              <w:rPr>
                <w:u w:val="single"/>
              </w:rPr>
              <w:t>administrador</w:t>
            </w:r>
            <w:r>
              <w:t xml:space="preserve"> informa as </w:t>
            </w:r>
            <w:proofErr w:type="spellStart"/>
            <w:r>
              <w:t>tags</w:t>
            </w:r>
            <w:proofErr w:type="spellEnd"/>
            <w:r>
              <w:t xml:space="preserve"> das fotos selecionadas.</w:t>
            </w:r>
          </w:p>
          <w:p w:rsidR="00AD76B7" w:rsidRDefault="00AD76B7" w:rsidP="00262954">
            <w:r>
              <w:t xml:space="preserve">     A1.5. O </w:t>
            </w:r>
            <w:r>
              <w:rPr>
                <w:u w:val="single"/>
              </w:rPr>
              <w:t>administrador</w:t>
            </w:r>
            <w:r>
              <w:t xml:space="preserve"> clica em “Salvar”.</w:t>
            </w:r>
          </w:p>
          <w:p w:rsidR="00AD76B7" w:rsidRDefault="00AD76B7" w:rsidP="00262954">
            <w:r>
              <w:t xml:space="preserve">     A1.6. O sistema armazena as </w:t>
            </w:r>
            <w:proofErr w:type="spellStart"/>
            <w:r>
              <w:t>tags</w:t>
            </w:r>
            <w:proofErr w:type="spellEnd"/>
            <w:r>
              <w:t>.</w:t>
            </w:r>
          </w:p>
          <w:p w:rsidR="00AD76B7" w:rsidRPr="00B0612F" w:rsidRDefault="00AD76B7" w:rsidP="00262954">
            <w:r>
              <w:t xml:space="preserve">     A1.7. O </w:t>
            </w:r>
            <w:r>
              <w:rPr>
                <w:u w:val="single"/>
              </w:rPr>
              <w:t>administrador</w:t>
            </w:r>
            <w:r>
              <w:t xml:space="preserve"> retorna ao P5.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E1 – Campo Obrigatório Não Informado</w:t>
            </w:r>
          </w:p>
          <w:p w:rsidR="00AD76B7" w:rsidRDefault="00AD76B7" w:rsidP="00262954">
            <w:r>
              <w:t xml:space="preserve">     E1.1. O sistema exibe a mensagem “</w:t>
            </w:r>
            <w:proofErr w:type="spellStart"/>
            <w:r>
              <w:t>Tag</w:t>
            </w:r>
            <w:proofErr w:type="spellEnd"/>
            <w:r>
              <w:t xml:space="preserve"> Não Informada” e retorna ao passo P4.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N/A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Pr="00E94216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 xml:space="preserve">A foto tem que ter obrigatoriamente ao menos uma </w:t>
            </w:r>
            <w:proofErr w:type="spellStart"/>
            <w:r>
              <w:t>tag</w:t>
            </w:r>
            <w:proofErr w:type="spellEnd"/>
            <w:r>
              <w:t xml:space="preserve"> informada.</w:t>
            </w:r>
          </w:p>
        </w:tc>
      </w:tr>
      <w:tr w:rsidR="00AD76B7" w:rsidTr="00262954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AD76B7" w:rsidRDefault="00AD76B7" w:rsidP="00262954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AD76B7" w:rsidRDefault="00AD76B7" w:rsidP="00262954">
            <w:r>
              <w:t>N/A</w:t>
            </w:r>
          </w:p>
        </w:tc>
      </w:tr>
    </w:tbl>
    <w:p w:rsidR="00AD76B7" w:rsidRDefault="00AD76B7">
      <w:bookmarkStart w:id="0" w:name="_GoBack"/>
      <w:bookmarkEnd w:id="0"/>
    </w:p>
    <w:sectPr w:rsidR="00AD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B7"/>
    <w:rsid w:val="0019776A"/>
    <w:rsid w:val="00AD76B7"/>
    <w:rsid w:val="00F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9B8B7"/>
  <w15:chartTrackingRefBased/>
  <w15:docId w15:val="{9D2BF1DC-6F8E-412E-A6E9-9ABCE152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6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</cp:revision>
  <dcterms:created xsi:type="dcterms:W3CDTF">2017-10-10T15:30:00Z</dcterms:created>
  <dcterms:modified xsi:type="dcterms:W3CDTF">2017-10-10T15:30:00Z</dcterms:modified>
</cp:coreProperties>
</file>