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00AA4">
      <w:pPr>
        <w:pStyle w:val="a3"/>
        <w:numPr>
          <w:ilvl w:val="2"/>
          <w:numId w:val="5"/>
        </w:numPr>
        <w:ind w:firstLineChars="0"/>
      </w:pPr>
      <w:r>
        <w:t>精确性</w:t>
      </w:r>
      <w:r>
        <w:rPr>
          <w:rFonts w:hint="eastAsia"/>
        </w:rPr>
        <w:t xml:space="preserve"> </w:t>
      </w:r>
      <w:r>
        <w:t xml:space="preserve"> </w:t>
      </w:r>
      <w:r>
        <w:t>对事物状态描述的精准程度</w:t>
      </w:r>
    </w:p>
    <w:p w:rsidR="00300AA4" w:rsidRDefault="00300AA4" w:rsidP="00300AA4">
      <w:pPr>
        <w:pStyle w:val="a3"/>
        <w:numPr>
          <w:ilvl w:val="2"/>
          <w:numId w:val="5"/>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00AA4">
      <w:pPr>
        <w:pStyle w:val="a3"/>
        <w:numPr>
          <w:ilvl w:val="2"/>
          <w:numId w:val="5"/>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00AA4">
      <w:pPr>
        <w:pStyle w:val="a3"/>
        <w:numPr>
          <w:ilvl w:val="2"/>
          <w:numId w:val="5"/>
        </w:numPr>
        <w:ind w:firstLineChars="0"/>
      </w:pPr>
      <w:r>
        <w:t>及时性</w:t>
      </w:r>
      <w:r>
        <w:tab/>
      </w:r>
      <w:r>
        <w:t>指</w:t>
      </w:r>
      <w:r w:rsidR="00396054">
        <w:t>获得信息的时刻与事件发生时刻的间隔长短</w:t>
      </w:r>
    </w:p>
    <w:p w:rsidR="00300AA4" w:rsidRDefault="00300AA4" w:rsidP="00300AA4">
      <w:pPr>
        <w:pStyle w:val="a3"/>
        <w:numPr>
          <w:ilvl w:val="2"/>
          <w:numId w:val="5"/>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00AA4">
      <w:pPr>
        <w:pStyle w:val="a3"/>
        <w:numPr>
          <w:ilvl w:val="2"/>
          <w:numId w:val="5"/>
        </w:numPr>
        <w:ind w:firstLineChars="0"/>
      </w:pPr>
      <w:r>
        <w:t>可验证性</w:t>
      </w:r>
      <w:r w:rsidR="00396054">
        <w:tab/>
      </w:r>
      <w:r w:rsidR="00396054">
        <w:t>指信息的主要质量属性可以被证实或者证伪的程度</w:t>
      </w:r>
    </w:p>
    <w:p w:rsidR="00300AA4" w:rsidRDefault="00300AA4" w:rsidP="00300AA4">
      <w:pPr>
        <w:pStyle w:val="a3"/>
        <w:numPr>
          <w:ilvl w:val="2"/>
          <w:numId w:val="5"/>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96054">
      <w:pPr>
        <w:pStyle w:val="a3"/>
        <w:numPr>
          <w:ilvl w:val="0"/>
          <w:numId w:val="6"/>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9A2D5D">
      <w:pPr>
        <w:pStyle w:val="a3"/>
        <w:numPr>
          <w:ilvl w:val="1"/>
          <w:numId w:val="19"/>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9A2D5D">
      <w:pPr>
        <w:pStyle w:val="a3"/>
        <w:numPr>
          <w:ilvl w:val="1"/>
          <w:numId w:val="19"/>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9A2D5D">
      <w:pPr>
        <w:pStyle w:val="a3"/>
        <w:numPr>
          <w:ilvl w:val="1"/>
          <w:numId w:val="19"/>
        </w:numPr>
        <w:ind w:firstLineChars="0"/>
      </w:pPr>
      <w:r>
        <w:t>信道</w:t>
      </w:r>
      <w:r>
        <w:rPr>
          <w:rFonts w:hint="eastAsia"/>
        </w:rPr>
        <w:t>：</w:t>
      </w:r>
      <w:r>
        <w:t>传播信息的通道</w:t>
      </w:r>
      <w:r>
        <w:rPr>
          <w:rFonts w:hint="eastAsia"/>
        </w:rPr>
        <w:t>，</w:t>
      </w:r>
      <w:r>
        <w:t>如</w:t>
      </w:r>
      <w:r>
        <w:t>TCP/IP</w:t>
      </w:r>
      <w:r>
        <w:t>网络</w:t>
      </w:r>
    </w:p>
    <w:p w:rsidR="005A0FC9" w:rsidRDefault="005A0FC9" w:rsidP="009A2D5D">
      <w:pPr>
        <w:pStyle w:val="a3"/>
        <w:numPr>
          <w:ilvl w:val="1"/>
          <w:numId w:val="19"/>
        </w:numPr>
        <w:ind w:firstLineChars="0"/>
      </w:pPr>
      <w:r>
        <w:t>编码器</w:t>
      </w:r>
      <w:r>
        <w:rPr>
          <w:rFonts w:hint="eastAsia"/>
        </w:rPr>
        <w:t>：</w:t>
      </w:r>
      <w:r>
        <w:t>对编码信息进行加密在编码</w:t>
      </w:r>
    </w:p>
    <w:p w:rsidR="005A0FC9" w:rsidRDefault="005A0FC9" w:rsidP="009A2D5D">
      <w:pPr>
        <w:pStyle w:val="a3"/>
        <w:numPr>
          <w:ilvl w:val="1"/>
          <w:numId w:val="19"/>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9A2D5D">
      <w:pPr>
        <w:pStyle w:val="a3"/>
        <w:numPr>
          <w:ilvl w:val="1"/>
          <w:numId w:val="19"/>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C67636">
      <w:pPr>
        <w:pStyle w:val="a3"/>
        <w:numPr>
          <w:ilvl w:val="0"/>
          <w:numId w:val="10"/>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957383">
      <w:pPr>
        <w:pStyle w:val="a3"/>
        <w:numPr>
          <w:ilvl w:val="0"/>
          <w:numId w:val="12"/>
        </w:numPr>
        <w:ind w:firstLineChars="0"/>
      </w:pPr>
      <w:r>
        <w:t>信息化五个层次</w:t>
      </w:r>
      <w:r>
        <w:rPr>
          <w:rFonts w:hint="eastAsia"/>
        </w:rPr>
        <w:t>：</w:t>
      </w:r>
    </w:p>
    <w:p w:rsidR="00236A54" w:rsidRDefault="00236A54" w:rsidP="00957383">
      <w:pPr>
        <w:pStyle w:val="a3"/>
        <w:numPr>
          <w:ilvl w:val="1"/>
          <w:numId w:val="15"/>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957383">
      <w:pPr>
        <w:pStyle w:val="a3"/>
        <w:numPr>
          <w:ilvl w:val="1"/>
          <w:numId w:val="15"/>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957383">
      <w:pPr>
        <w:pStyle w:val="a3"/>
        <w:numPr>
          <w:ilvl w:val="1"/>
          <w:numId w:val="15"/>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957383">
      <w:pPr>
        <w:pStyle w:val="a3"/>
        <w:numPr>
          <w:ilvl w:val="1"/>
          <w:numId w:val="15"/>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957383">
      <w:pPr>
        <w:pStyle w:val="a3"/>
        <w:numPr>
          <w:ilvl w:val="1"/>
          <w:numId w:val="15"/>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957383">
      <w:pPr>
        <w:pStyle w:val="a3"/>
        <w:numPr>
          <w:ilvl w:val="0"/>
          <w:numId w:val="13"/>
        </w:numPr>
        <w:ind w:firstLineChars="0"/>
      </w:pPr>
      <w:r>
        <w:t>信息化</w:t>
      </w:r>
    </w:p>
    <w:p w:rsidR="00957383" w:rsidRDefault="00957383" w:rsidP="00957383">
      <w:pPr>
        <w:pStyle w:val="a3"/>
        <w:numPr>
          <w:ilvl w:val="0"/>
          <w:numId w:val="14"/>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957383">
      <w:pPr>
        <w:pStyle w:val="a3"/>
        <w:numPr>
          <w:ilvl w:val="0"/>
          <w:numId w:val="14"/>
        </w:numPr>
        <w:ind w:firstLineChars="0"/>
      </w:pPr>
      <w:r>
        <w:t>手段</w:t>
      </w:r>
      <w:r>
        <w:tab/>
      </w:r>
      <w:r>
        <w:t>基于现代信息技术的先进社会生产工具</w:t>
      </w:r>
    </w:p>
    <w:p w:rsidR="00957383" w:rsidRDefault="00957383" w:rsidP="00957383">
      <w:pPr>
        <w:pStyle w:val="a3"/>
        <w:numPr>
          <w:ilvl w:val="0"/>
          <w:numId w:val="14"/>
        </w:numPr>
        <w:ind w:firstLineChars="0"/>
      </w:pPr>
      <w:r>
        <w:t>途径</w:t>
      </w:r>
      <w:r>
        <w:tab/>
      </w:r>
      <w:r>
        <w:t>创建信息时代的社会生产力</w:t>
      </w:r>
      <w:r>
        <w:rPr>
          <w:rFonts w:hint="eastAsia"/>
        </w:rPr>
        <w:t>，</w:t>
      </w:r>
      <w:r>
        <w:t>推动社会生产关系及社会上层建筑的改革</w:t>
      </w:r>
    </w:p>
    <w:p w:rsidR="00957383" w:rsidRDefault="00957383" w:rsidP="00957383">
      <w:pPr>
        <w:pStyle w:val="a3"/>
        <w:numPr>
          <w:ilvl w:val="0"/>
          <w:numId w:val="14"/>
        </w:numPr>
        <w:ind w:firstLineChars="0"/>
      </w:pPr>
      <w:r>
        <w:t>目标</w:t>
      </w:r>
      <w:r>
        <w:tab/>
      </w:r>
      <w:r>
        <w:t>使国家的综合实力</w:t>
      </w:r>
      <w:r>
        <w:rPr>
          <w:rFonts w:hint="eastAsia"/>
        </w:rPr>
        <w:t>。</w:t>
      </w:r>
      <w:r>
        <w:t>社会的文明素质和人民的生活质量全面提升</w:t>
      </w:r>
    </w:p>
    <w:p w:rsidR="00DF4108" w:rsidRDefault="00DF4108" w:rsidP="00DF4108">
      <w:pPr>
        <w:pStyle w:val="a3"/>
        <w:numPr>
          <w:ilvl w:val="0"/>
          <w:numId w:val="16"/>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DF4108">
      <w:pPr>
        <w:pStyle w:val="a3"/>
        <w:numPr>
          <w:ilvl w:val="2"/>
          <w:numId w:val="18"/>
        </w:numPr>
        <w:ind w:firstLineChars="0"/>
      </w:pPr>
      <w:r>
        <w:t>两网</w:t>
      </w:r>
      <w:r>
        <w:tab/>
      </w:r>
      <w:r>
        <w:t>指政务内网和政务外网</w:t>
      </w:r>
    </w:p>
    <w:p w:rsidR="00DF4108" w:rsidRDefault="00DF4108" w:rsidP="00DF4108">
      <w:pPr>
        <w:pStyle w:val="a3"/>
        <w:numPr>
          <w:ilvl w:val="2"/>
          <w:numId w:val="18"/>
        </w:numPr>
        <w:ind w:firstLineChars="0"/>
      </w:pPr>
      <w:r>
        <w:t>一站</w:t>
      </w:r>
      <w:r>
        <w:tab/>
      </w:r>
      <w:r>
        <w:t>政府门户网站</w:t>
      </w:r>
    </w:p>
    <w:p w:rsidR="00DF4108" w:rsidRDefault="00DF4108" w:rsidP="00DF4108">
      <w:pPr>
        <w:pStyle w:val="a3"/>
        <w:numPr>
          <w:ilvl w:val="2"/>
          <w:numId w:val="18"/>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DF4108">
      <w:pPr>
        <w:pStyle w:val="a3"/>
        <w:numPr>
          <w:ilvl w:val="2"/>
          <w:numId w:val="18"/>
        </w:numPr>
        <w:ind w:firstLineChars="0"/>
      </w:pPr>
      <w:r>
        <w:t>十二金</w:t>
      </w:r>
      <w:r>
        <w:tab/>
      </w:r>
    </w:p>
    <w:p w:rsidR="00DF4108" w:rsidRDefault="00DF4108" w:rsidP="00DF4108">
      <w:pPr>
        <w:pStyle w:val="a3"/>
        <w:numPr>
          <w:ilvl w:val="5"/>
          <w:numId w:val="18"/>
        </w:numPr>
        <w:ind w:firstLineChars="0"/>
      </w:pPr>
      <w:r>
        <w:t>办公业务资源系统</w:t>
      </w:r>
      <w:r>
        <w:rPr>
          <w:rFonts w:hint="eastAsia"/>
        </w:rPr>
        <w:t>、</w:t>
      </w:r>
      <w:r>
        <w:t>宏观经济管理系统建设</w:t>
      </w:r>
    </w:p>
    <w:p w:rsidR="00DF4108" w:rsidRDefault="00DF4108" w:rsidP="00DF4108">
      <w:pPr>
        <w:pStyle w:val="a3"/>
        <w:numPr>
          <w:ilvl w:val="5"/>
          <w:numId w:val="18"/>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DF4108">
      <w:pPr>
        <w:pStyle w:val="a3"/>
        <w:numPr>
          <w:ilvl w:val="5"/>
          <w:numId w:val="18"/>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9A2D5D">
      <w:pPr>
        <w:pStyle w:val="a3"/>
        <w:numPr>
          <w:ilvl w:val="1"/>
          <w:numId w:val="21"/>
        </w:numPr>
        <w:ind w:firstLineChars="0"/>
      </w:pPr>
      <w:r>
        <w:t>信息技术应用</w:t>
      </w:r>
      <w:r>
        <w:tab/>
      </w:r>
      <w:r>
        <w:t>龙头</w:t>
      </w:r>
      <w:r>
        <w:rPr>
          <w:rFonts w:hint="eastAsia"/>
        </w:rPr>
        <w:t>（主阵地）</w:t>
      </w:r>
    </w:p>
    <w:p w:rsidR="009A2D5D" w:rsidRDefault="009A2D5D" w:rsidP="009A2D5D">
      <w:pPr>
        <w:pStyle w:val="a3"/>
        <w:numPr>
          <w:ilvl w:val="1"/>
          <w:numId w:val="21"/>
        </w:numPr>
        <w:ind w:firstLineChars="0"/>
      </w:pPr>
      <w:r>
        <w:t>信息资源</w:t>
      </w:r>
      <w:r>
        <w:tab/>
        <w:t xml:space="preserve">    </w:t>
      </w:r>
      <w:r>
        <w:t>核心任务</w:t>
      </w:r>
    </w:p>
    <w:p w:rsidR="009A2D5D" w:rsidRDefault="009A2D5D" w:rsidP="009A2D5D">
      <w:pPr>
        <w:pStyle w:val="a3"/>
        <w:numPr>
          <w:ilvl w:val="1"/>
          <w:numId w:val="21"/>
        </w:numPr>
        <w:ind w:firstLineChars="0"/>
      </w:pPr>
      <w:r>
        <w:t>信息网络</w:t>
      </w:r>
      <w:r>
        <w:tab/>
      </w:r>
      <w:r>
        <w:tab/>
      </w:r>
      <w:r>
        <w:t>基础设施</w:t>
      </w:r>
    </w:p>
    <w:p w:rsidR="009A2D5D" w:rsidRDefault="009A2D5D" w:rsidP="009A2D5D">
      <w:pPr>
        <w:pStyle w:val="a3"/>
        <w:numPr>
          <w:ilvl w:val="1"/>
          <w:numId w:val="21"/>
        </w:numPr>
        <w:ind w:firstLineChars="0"/>
      </w:pPr>
      <w:r>
        <w:t>信息技术和产业</w:t>
      </w:r>
      <w:r>
        <w:tab/>
      </w:r>
      <w:r>
        <w:t>物资基础</w:t>
      </w:r>
    </w:p>
    <w:p w:rsidR="009A2D5D" w:rsidRDefault="009A2D5D" w:rsidP="009A2D5D">
      <w:pPr>
        <w:pStyle w:val="a3"/>
        <w:numPr>
          <w:ilvl w:val="1"/>
          <w:numId w:val="21"/>
        </w:numPr>
        <w:ind w:firstLineChars="0"/>
      </w:pPr>
      <w:r>
        <w:t>信息化人才</w:t>
      </w:r>
      <w:r>
        <w:tab/>
      </w:r>
      <w:r>
        <w:tab/>
      </w:r>
      <w:r>
        <w:t>成功之本</w:t>
      </w:r>
    </w:p>
    <w:p w:rsidR="009A2D5D" w:rsidRDefault="009A2D5D" w:rsidP="009A2D5D">
      <w:pPr>
        <w:pStyle w:val="a3"/>
        <w:numPr>
          <w:ilvl w:val="1"/>
          <w:numId w:val="21"/>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6C5F29">
      <w:pPr>
        <w:pStyle w:val="a3"/>
        <w:numPr>
          <w:ilvl w:val="0"/>
          <w:numId w:val="22"/>
        </w:numPr>
        <w:ind w:firstLineChars="0"/>
      </w:pPr>
      <w:r>
        <w:t>系统规划</w:t>
      </w:r>
      <w:r>
        <w:rPr>
          <w:rFonts w:hint="eastAsia"/>
        </w:rPr>
        <w:t>（可行性分析与项目开发计划）</w:t>
      </w:r>
    </w:p>
    <w:p w:rsidR="006C5F29" w:rsidRDefault="006C5F29" w:rsidP="006C5F29">
      <w:pPr>
        <w:pStyle w:val="a3"/>
        <w:numPr>
          <w:ilvl w:val="0"/>
          <w:numId w:val="22"/>
        </w:numPr>
        <w:ind w:firstLineChars="0"/>
      </w:pPr>
      <w:r>
        <w:t>系统分析</w:t>
      </w:r>
      <w:r>
        <w:rPr>
          <w:rFonts w:hint="eastAsia"/>
        </w:rPr>
        <w:t>（需求分析）</w:t>
      </w:r>
    </w:p>
    <w:p w:rsidR="006C5F29" w:rsidRDefault="006C5F29" w:rsidP="006C5F29">
      <w:pPr>
        <w:pStyle w:val="a3"/>
        <w:numPr>
          <w:ilvl w:val="0"/>
          <w:numId w:val="22"/>
        </w:numPr>
        <w:ind w:firstLineChars="0"/>
      </w:pPr>
      <w:r>
        <w:t>系统设计</w:t>
      </w:r>
      <w:r>
        <w:rPr>
          <w:rFonts w:hint="eastAsia"/>
        </w:rPr>
        <w:t>（概要设计、详细设计）</w:t>
      </w:r>
    </w:p>
    <w:p w:rsidR="006C5F29" w:rsidRDefault="006C5F29" w:rsidP="006C5F29">
      <w:pPr>
        <w:pStyle w:val="a3"/>
        <w:numPr>
          <w:ilvl w:val="0"/>
          <w:numId w:val="22"/>
        </w:numPr>
        <w:ind w:firstLineChars="0"/>
      </w:pPr>
      <w:r>
        <w:t>系统设施</w:t>
      </w:r>
      <w:r>
        <w:rPr>
          <w:rFonts w:hint="eastAsia"/>
        </w:rPr>
        <w:t>（编码、测试）</w:t>
      </w:r>
    </w:p>
    <w:p w:rsidR="006C5F29" w:rsidRDefault="006C5F29" w:rsidP="006C5F29">
      <w:pPr>
        <w:pStyle w:val="a3"/>
        <w:numPr>
          <w:ilvl w:val="0"/>
          <w:numId w:val="22"/>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C9233E">
      <w:pPr>
        <w:pStyle w:val="a3"/>
        <w:numPr>
          <w:ilvl w:val="0"/>
          <w:numId w:val="23"/>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C9233E">
      <w:pPr>
        <w:pStyle w:val="a3"/>
        <w:numPr>
          <w:ilvl w:val="0"/>
          <w:numId w:val="23"/>
        </w:numPr>
        <w:ind w:firstLineChars="0"/>
      </w:pPr>
      <w:r>
        <w:t>面向对象的设计</w:t>
      </w:r>
      <w:r>
        <w:t>OOD</w:t>
      </w:r>
      <w:r>
        <w:rPr>
          <w:rFonts w:hint="eastAsia"/>
        </w:rPr>
        <w:t>：</w:t>
      </w:r>
      <w:r>
        <w:t>对</w:t>
      </w:r>
      <w:r>
        <w:t>OOA</w:t>
      </w:r>
      <w:r>
        <w:t>结果整理</w:t>
      </w:r>
    </w:p>
    <w:p w:rsidR="00C9233E" w:rsidRDefault="00C9233E" w:rsidP="00C9233E">
      <w:pPr>
        <w:pStyle w:val="a3"/>
        <w:numPr>
          <w:ilvl w:val="0"/>
          <w:numId w:val="23"/>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0C3CFA">
      <w:pPr>
        <w:pStyle w:val="a3"/>
        <w:numPr>
          <w:ilvl w:val="0"/>
          <w:numId w:val="24"/>
        </w:numPr>
        <w:ind w:firstLineChars="0"/>
      </w:pPr>
      <w:r>
        <w:t>面向对象是将实物高度抽象化</w:t>
      </w:r>
    </w:p>
    <w:p w:rsidR="000C3CFA" w:rsidRDefault="000C3CFA" w:rsidP="000C3CFA">
      <w:pPr>
        <w:pStyle w:val="a3"/>
        <w:numPr>
          <w:ilvl w:val="0"/>
          <w:numId w:val="24"/>
        </w:numPr>
        <w:ind w:firstLineChars="0"/>
      </w:pPr>
      <w:r>
        <w:t>面向过程是一种自顶向上的编程</w:t>
      </w:r>
    </w:p>
    <w:p w:rsidR="000C3CFA" w:rsidRDefault="000C3CFA" w:rsidP="000C3CFA">
      <w:pPr>
        <w:pStyle w:val="a3"/>
        <w:numPr>
          <w:ilvl w:val="0"/>
          <w:numId w:val="24"/>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55682F">
      <w:pPr>
        <w:pStyle w:val="a3"/>
        <w:numPr>
          <w:ilvl w:val="0"/>
          <w:numId w:val="25"/>
        </w:numPr>
        <w:ind w:firstLineChars="0"/>
      </w:pPr>
      <w:r>
        <w:rPr>
          <w:rFonts w:hint="eastAsia"/>
        </w:rPr>
        <w:t>每一个对象都是某一个类的实例；</w:t>
      </w:r>
    </w:p>
    <w:p w:rsidR="0055682F" w:rsidRDefault="0055682F" w:rsidP="0055682F">
      <w:pPr>
        <w:pStyle w:val="a3"/>
        <w:numPr>
          <w:ilvl w:val="0"/>
          <w:numId w:val="25"/>
        </w:numPr>
        <w:ind w:firstLineChars="0"/>
      </w:pPr>
      <w:r>
        <w:t>每一个类在某一时刻都有零或更多的实例</w:t>
      </w:r>
      <w:r>
        <w:rPr>
          <w:rFonts w:hint="eastAsia"/>
        </w:rPr>
        <w:t>；</w:t>
      </w:r>
    </w:p>
    <w:p w:rsidR="0055682F" w:rsidRDefault="0055682F" w:rsidP="0055682F">
      <w:pPr>
        <w:pStyle w:val="a3"/>
        <w:numPr>
          <w:ilvl w:val="0"/>
          <w:numId w:val="25"/>
        </w:numPr>
        <w:ind w:firstLineChars="0"/>
      </w:pPr>
      <w:r>
        <w:t>类是静态的</w:t>
      </w:r>
      <w:r>
        <w:rPr>
          <w:rFonts w:hint="eastAsia"/>
        </w:rPr>
        <w:t>，</w:t>
      </w:r>
      <w:r>
        <w:t>对象是动态的</w:t>
      </w:r>
    </w:p>
    <w:p w:rsidR="0055682F" w:rsidRDefault="0055682F" w:rsidP="0055682F">
      <w:pPr>
        <w:pStyle w:val="a3"/>
        <w:numPr>
          <w:ilvl w:val="0"/>
          <w:numId w:val="25"/>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515953">
      <w:pPr>
        <w:pStyle w:val="a3"/>
        <w:numPr>
          <w:ilvl w:val="0"/>
          <w:numId w:val="26"/>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515953">
      <w:pPr>
        <w:pStyle w:val="a3"/>
        <w:numPr>
          <w:ilvl w:val="0"/>
          <w:numId w:val="26"/>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515953">
      <w:pPr>
        <w:pStyle w:val="a3"/>
        <w:numPr>
          <w:ilvl w:val="0"/>
          <w:numId w:val="26"/>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96248C">
      <w:pPr>
        <w:pStyle w:val="a3"/>
        <w:numPr>
          <w:ilvl w:val="0"/>
          <w:numId w:val="27"/>
        </w:numPr>
        <w:ind w:firstLineChars="0"/>
      </w:pPr>
      <w:r>
        <w:t>主要在于能有效地确认用户需求</w:t>
      </w:r>
    </w:p>
    <w:p w:rsidR="0096248C" w:rsidRDefault="0096248C" w:rsidP="0096248C">
      <w:pPr>
        <w:pStyle w:val="a3"/>
        <w:numPr>
          <w:ilvl w:val="0"/>
          <w:numId w:val="27"/>
        </w:numPr>
        <w:ind w:firstLineChars="0"/>
      </w:pPr>
      <w:r>
        <w:t>用于那些需求不明确的系统开发</w:t>
      </w:r>
    </w:p>
    <w:p w:rsidR="0096248C" w:rsidRDefault="0096248C" w:rsidP="0096248C">
      <w:pPr>
        <w:pStyle w:val="a3"/>
        <w:numPr>
          <w:ilvl w:val="0"/>
          <w:numId w:val="27"/>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96248C">
      <w:pPr>
        <w:pStyle w:val="a3"/>
        <w:numPr>
          <w:ilvl w:val="0"/>
          <w:numId w:val="27"/>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96248C">
      <w:pPr>
        <w:pStyle w:val="a3"/>
        <w:numPr>
          <w:ilvl w:val="0"/>
          <w:numId w:val="28"/>
        </w:numPr>
        <w:ind w:firstLineChars="0"/>
      </w:pPr>
      <w:r>
        <w:t>进一步将接口的定义与实现进行解耦</w:t>
      </w:r>
    </w:p>
    <w:p w:rsidR="0096248C" w:rsidRDefault="0096248C" w:rsidP="0096248C">
      <w:pPr>
        <w:pStyle w:val="a3"/>
        <w:numPr>
          <w:ilvl w:val="0"/>
          <w:numId w:val="28"/>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4A1061">
      <w:pPr>
        <w:pStyle w:val="a3"/>
        <w:numPr>
          <w:ilvl w:val="0"/>
          <w:numId w:val="29"/>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4A1061">
      <w:pPr>
        <w:pStyle w:val="a3"/>
        <w:numPr>
          <w:ilvl w:val="0"/>
          <w:numId w:val="29"/>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4A1061">
      <w:pPr>
        <w:pStyle w:val="a3"/>
        <w:numPr>
          <w:ilvl w:val="0"/>
          <w:numId w:val="29"/>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4A1061">
      <w:pPr>
        <w:pStyle w:val="a3"/>
        <w:numPr>
          <w:ilvl w:val="0"/>
          <w:numId w:val="29"/>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4A1061">
      <w:pPr>
        <w:pStyle w:val="a3"/>
        <w:numPr>
          <w:ilvl w:val="0"/>
          <w:numId w:val="29"/>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4A1061">
      <w:pPr>
        <w:pStyle w:val="a3"/>
        <w:numPr>
          <w:ilvl w:val="0"/>
          <w:numId w:val="29"/>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4A1061">
      <w:pPr>
        <w:pStyle w:val="a3"/>
        <w:numPr>
          <w:ilvl w:val="0"/>
          <w:numId w:val="29"/>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160C3D">
      <w:pPr>
        <w:pStyle w:val="a3"/>
        <w:numPr>
          <w:ilvl w:val="0"/>
          <w:numId w:val="30"/>
        </w:numPr>
        <w:ind w:firstLineChars="0"/>
      </w:pPr>
      <w:r>
        <w:t>应用层</w:t>
      </w:r>
    </w:p>
    <w:p w:rsidR="00160C3D" w:rsidRDefault="00160C3D" w:rsidP="00160C3D">
      <w:pPr>
        <w:pStyle w:val="a3"/>
        <w:numPr>
          <w:ilvl w:val="1"/>
          <w:numId w:val="30"/>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160C3D">
      <w:pPr>
        <w:pStyle w:val="a3"/>
        <w:numPr>
          <w:ilvl w:val="1"/>
          <w:numId w:val="30"/>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160C3D">
      <w:pPr>
        <w:pStyle w:val="a3"/>
        <w:numPr>
          <w:ilvl w:val="1"/>
          <w:numId w:val="30"/>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160C3D">
      <w:pPr>
        <w:pStyle w:val="a3"/>
        <w:numPr>
          <w:ilvl w:val="1"/>
          <w:numId w:val="30"/>
        </w:numPr>
        <w:ind w:firstLineChars="0"/>
      </w:pPr>
      <w:r>
        <w:t>SMTP(</w:t>
      </w:r>
      <w:r>
        <w:t>简单邮件传输协议</w:t>
      </w:r>
      <w:r>
        <w:rPr>
          <w:rFonts w:hint="eastAsia"/>
        </w:rPr>
        <w:t>，</w:t>
      </w:r>
      <w:r>
        <w:t>TCP)</w:t>
      </w:r>
      <w:r>
        <w:t>提供可靠且有效的电子邮件传输的协议</w:t>
      </w:r>
    </w:p>
    <w:p w:rsidR="00160C3D" w:rsidRDefault="00160C3D" w:rsidP="00160C3D">
      <w:pPr>
        <w:pStyle w:val="a3"/>
        <w:numPr>
          <w:ilvl w:val="1"/>
          <w:numId w:val="30"/>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160C3D">
      <w:pPr>
        <w:pStyle w:val="a3"/>
        <w:numPr>
          <w:ilvl w:val="1"/>
          <w:numId w:val="30"/>
        </w:numPr>
        <w:ind w:firstLineChars="0"/>
      </w:pPr>
      <w:r>
        <w:t>Telnet(</w:t>
      </w:r>
      <w:r w:rsidR="00E805F1">
        <w:t>远程登录协议</w:t>
      </w:r>
      <w:r w:rsidR="00E805F1">
        <w:t>TCP</w:t>
      </w:r>
      <w:r>
        <w:t>)</w:t>
      </w:r>
      <w:r w:rsidR="00E805F1">
        <w:t>允许用户登录进入远程计算机系统</w:t>
      </w:r>
    </w:p>
    <w:p w:rsidR="00160C3D" w:rsidRDefault="00160C3D" w:rsidP="00160C3D">
      <w:pPr>
        <w:pStyle w:val="a3"/>
        <w:numPr>
          <w:ilvl w:val="1"/>
          <w:numId w:val="30"/>
        </w:numPr>
        <w:ind w:firstLineChars="0"/>
      </w:pPr>
      <w:r>
        <w:t>DNS(</w:t>
      </w:r>
      <w:r w:rsidR="00E805F1">
        <w:t>域名系统</w:t>
      </w:r>
      <w:r>
        <w:t>)</w:t>
      </w:r>
      <w:r w:rsidR="00E805F1">
        <w:t xml:space="preserve"> </w:t>
      </w:r>
      <w:r w:rsidR="00E805F1">
        <w:t>转换工作称为域名解析转换</w:t>
      </w:r>
    </w:p>
    <w:p w:rsidR="00160C3D" w:rsidRDefault="00160C3D" w:rsidP="00160C3D">
      <w:pPr>
        <w:pStyle w:val="a3"/>
        <w:numPr>
          <w:ilvl w:val="1"/>
          <w:numId w:val="30"/>
        </w:numPr>
        <w:ind w:firstLineChars="0"/>
      </w:pPr>
      <w:r>
        <w:t>SNMP(</w:t>
      </w:r>
      <w:r w:rsidR="00E805F1">
        <w:t>简单网络管理协议</w:t>
      </w:r>
      <w:r>
        <w:t>)</w:t>
      </w:r>
      <w:r w:rsidR="00E805F1">
        <w:t xml:space="preserve"> </w:t>
      </w:r>
      <w:r w:rsidR="00E805F1">
        <w:t>网络管理</w:t>
      </w:r>
    </w:p>
    <w:p w:rsidR="00160C3D" w:rsidRDefault="00160C3D" w:rsidP="00160C3D">
      <w:pPr>
        <w:pStyle w:val="a3"/>
        <w:numPr>
          <w:ilvl w:val="0"/>
          <w:numId w:val="30"/>
        </w:numPr>
        <w:ind w:firstLineChars="0"/>
      </w:pPr>
      <w:r>
        <w:lastRenderedPageBreak/>
        <w:t>传输层</w:t>
      </w:r>
    </w:p>
    <w:p w:rsidR="00C327CA" w:rsidRDefault="00C327CA" w:rsidP="00C327CA">
      <w:pPr>
        <w:pStyle w:val="a3"/>
        <w:numPr>
          <w:ilvl w:val="1"/>
          <w:numId w:val="30"/>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C327CA">
      <w:pPr>
        <w:pStyle w:val="a3"/>
        <w:numPr>
          <w:ilvl w:val="1"/>
          <w:numId w:val="30"/>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160C3D">
      <w:pPr>
        <w:pStyle w:val="a3"/>
        <w:numPr>
          <w:ilvl w:val="0"/>
          <w:numId w:val="30"/>
        </w:numPr>
        <w:ind w:firstLineChars="0"/>
      </w:pPr>
      <w:r>
        <w:t>网络层</w:t>
      </w:r>
    </w:p>
    <w:p w:rsidR="00C327CA" w:rsidRDefault="00C327CA" w:rsidP="00C327CA">
      <w:pPr>
        <w:pStyle w:val="a3"/>
        <w:numPr>
          <w:ilvl w:val="1"/>
          <w:numId w:val="30"/>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C327CA">
      <w:pPr>
        <w:pStyle w:val="a3"/>
        <w:numPr>
          <w:ilvl w:val="1"/>
          <w:numId w:val="30"/>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C327CA">
      <w:pPr>
        <w:pStyle w:val="a3"/>
        <w:numPr>
          <w:ilvl w:val="1"/>
          <w:numId w:val="30"/>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C327CA">
      <w:pPr>
        <w:pStyle w:val="a3"/>
        <w:numPr>
          <w:ilvl w:val="1"/>
          <w:numId w:val="30"/>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C327CA">
      <w:pPr>
        <w:pStyle w:val="a3"/>
        <w:numPr>
          <w:ilvl w:val="1"/>
          <w:numId w:val="30"/>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DE72BA">
      <w:pPr>
        <w:pStyle w:val="a3"/>
        <w:numPr>
          <w:ilvl w:val="0"/>
          <w:numId w:val="32"/>
        </w:numPr>
        <w:ind w:firstLineChars="0"/>
      </w:pPr>
      <w:r>
        <w:t>物理层交换</w:t>
      </w:r>
      <w:r>
        <w:rPr>
          <w:rFonts w:hint="eastAsia"/>
        </w:rPr>
        <w:t xml:space="preserve"> </w:t>
      </w:r>
      <w:r>
        <w:rPr>
          <w:rFonts w:hint="eastAsia"/>
        </w:rPr>
        <w:t>如电话网</w:t>
      </w:r>
    </w:p>
    <w:p w:rsidR="00DE72BA" w:rsidRDefault="00DE72BA" w:rsidP="00DE72BA">
      <w:pPr>
        <w:pStyle w:val="a3"/>
        <w:numPr>
          <w:ilvl w:val="0"/>
          <w:numId w:val="32"/>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DE72BA">
      <w:pPr>
        <w:pStyle w:val="a3"/>
        <w:numPr>
          <w:ilvl w:val="0"/>
          <w:numId w:val="32"/>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DE72BA">
      <w:pPr>
        <w:pStyle w:val="a3"/>
        <w:numPr>
          <w:ilvl w:val="0"/>
          <w:numId w:val="32"/>
        </w:numPr>
        <w:ind w:firstLineChars="0"/>
      </w:pPr>
      <w:r>
        <w:t>传输层交换</w:t>
      </w:r>
      <w:r>
        <w:rPr>
          <w:rFonts w:hint="eastAsia"/>
        </w:rPr>
        <w:t xml:space="preserve"> </w:t>
      </w:r>
      <w:r>
        <w:rPr>
          <w:rFonts w:hint="eastAsia"/>
        </w:rPr>
        <w:t>四层交换，对端口进行变更，比较少见</w:t>
      </w:r>
    </w:p>
    <w:p w:rsidR="00DE72BA" w:rsidRDefault="00DE72BA" w:rsidP="00DE72BA">
      <w:pPr>
        <w:pStyle w:val="a3"/>
        <w:numPr>
          <w:ilvl w:val="0"/>
          <w:numId w:val="32"/>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E4701A">
      <w:pPr>
        <w:pStyle w:val="a3"/>
        <w:numPr>
          <w:ilvl w:val="3"/>
          <w:numId w:val="33"/>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E4701A">
      <w:pPr>
        <w:pStyle w:val="a3"/>
        <w:numPr>
          <w:ilvl w:val="3"/>
          <w:numId w:val="33"/>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E4701A">
      <w:pPr>
        <w:pStyle w:val="a3"/>
        <w:numPr>
          <w:ilvl w:val="3"/>
          <w:numId w:val="33"/>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F75E3A">
      <w:pPr>
        <w:pStyle w:val="a3"/>
        <w:numPr>
          <w:ilvl w:val="0"/>
          <w:numId w:val="35"/>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F75E3A">
      <w:pPr>
        <w:pStyle w:val="a3"/>
        <w:numPr>
          <w:ilvl w:val="0"/>
          <w:numId w:val="35"/>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F75E3A">
      <w:pPr>
        <w:pStyle w:val="a3"/>
        <w:numPr>
          <w:ilvl w:val="0"/>
          <w:numId w:val="35"/>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F75E3A">
      <w:pPr>
        <w:pStyle w:val="a3"/>
        <w:numPr>
          <w:ilvl w:val="0"/>
          <w:numId w:val="35"/>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F75E3A">
      <w:pPr>
        <w:pStyle w:val="a3"/>
        <w:numPr>
          <w:ilvl w:val="0"/>
          <w:numId w:val="35"/>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F75E3A">
      <w:pPr>
        <w:pStyle w:val="a3"/>
        <w:numPr>
          <w:ilvl w:val="0"/>
          <w:numId w:val="35"/>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F75E3A">
      <w:pPr>
        <w:pStyle w:val="a3"/>
        <w:numPr>
          <w:ilvl w:val="0"/>
          <w:numId w:val="35"/>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pPr>
        <w:rPr>
          <w:rFonts w:hint="eastAsia"/>
        </w:rPr>
      </w:pPr>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pPr>
        <w:rPr>
          <w:rFonts w:hint="eastAsia"/>
        </w:rPr>
      </w:pPr>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pPr>
        <w:rPr>
          <w:rFonts w:hint="eastAsia"/>
        </w:rPr>
      </w:pPr>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pPr>
        <w:rPr>
          <w:rFonts w:hint="eastAsia"/>
        </w:rPr>
      </w:pPr>
      <w:r>
        <w:tab/>
        <w:t>2</w:t>
      </w:r>
      <w:r>
        <w:rPr>
          <w:rFonts w:hint="eastAsia"/>
        </w:rPr>
        <w:t>、</w:t>
      </w:r>
      <w:r>
        <w:t>关联</w:t>
      </w:r>
      <w:r>
        <w:tab/>
      </w:r>
      <w:r>
        <w:t>描述一组对象之间连接的结构关系</w:t>
      </w:r>
    </w:p>
    <w:p w:rsidR="00AC2CD9" w:rsidRDefault="00AC2CD9" w:rsidP="00AC0FBB">
      <w:pPr>
        <w:rPr>
          <w:rFonts w:hint="eastAsia"/>
        </w:rPr>
      </w:pPr>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pPr>
        <w:rPr>
          <w:rFonts w:hint="eastAsia"/>
        </w:rPr>
      </w:pPr>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pPr>
        <w:rPr>
          <w:rFonts w:hint="eastAsia"/>
        </w:rPr>
      </w:pPr>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pPr>
        <w:rPr>
          <w:rFonts w:hint="eastAsia"/>
        </w:rPr>
      </w:pPr>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pPr>
        <w:rPr>
          <w:rFonts w:hint="eastAsia"/>
        </w:rPr>
      </w:pPr>
      <w:r>
        <w:tab/>
        <w:t>3</w:t>
      </w:r>
      <w:r>
        <w:rPr>
          <w:rFonts w:hint="eastAsia"/>
        </w:rPr>
        <w:t>、</w:t>
      </w:r>
      <w:r>
        <w:t>实现视图</w:t>
      </w:r>
      <w:r w:rsidR="005B013D">
        <w:tab/>
      </w:r>
      <w:r w:rsidR="005B013D">
        <w:t>对组成基于系统的物理代码的文件和构建进行建模</w:t>
      </w:r>
    </w:p>
    <w:p w:rsidR="00AC2CD9" w:rsidRDefault="00AC2CD9" w:rsidP="00AC0FBB">
      <w:pPr>
        <w:rPr>
          <w:rFonts w:hint="eastAsia"/>
        </w:rPr>
      </w:pPr>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Pr>
        <w:rPr>
          <w:rFonts w:hint="eastAsia"/>
        </w:rPr>
      </w:pPr>
    </w:p>
    <w:p w:rsidR="00D0632E" w:rsidRDefault="00D0632E" w:rsidP="00D0632E">
      <w:pPr>
        <w:pStyle w:val="a3"/>
        <w:numPr>
          <w:ilvl w:val="0"/>
          <w:numId w:val="36"/>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D0632E">
      <w:pPr>
        <w:pStyle w:val="a3"/>
        <w:numPr>
          <w:ilvl w:val="0"/>
          <w:numId w:val="36"/>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D0632E">
      <w:pPr>
        <w:pStyle w:val="a3"/>
        <w:numPr>
          <w:ilvl w:val="0"/>
          <w:numId w:val="36"/>
        </w:numPr>
        <w:ind w:firstLineChars="0"/>
        <w:rPr>
          <w:rFonts w:hint="eastAsia"/>
        </w:rPr>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D0632E">
      <w:pPr>
        <w:pStyle w:val="a3"/>
        <w:numPr>
          <w:ilvl w:val="0"/>
          <w:numId w:val="36"/>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D0632E">
      <w:pPr>
        <w:pStyle w:val="a3"/>
        <w:numPr>
          <w:ilvl w:val="0"/>
          <w:numId w:val="36"/>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D0632E">
      <w:pPr>
        <w:pStyle w:val="a3"/>
        <w:numPr>
          <w:ilvl w:val="0"/>
          <w:numId w:val="36"/>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pPr>
        <w:rPr>
          <w:rFonts w:hint="eastAsia"/>
        </w:rPr>
      </w:pPr>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pPr>
        <w:rPr>
          <w:rFonts w:hint="eastAsia"/>
        </w:rPr>
      </w:pPr>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pPr>
        <w:rPr>
          <w:rFonts w:hint="eastAsia"/>
        </w:rPr>
      </w:pPr>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B84067">
      <w:pPr>
        <w:pStyle w:val="a3"/>
        <w:numPr>
          <w:ilvl w:val="0"/>
          <w:numId w:val="38"/>
        </w:numPr>
        <w:ind w:firstLineChars="0"/>
      </w:pPr>
      <w:r>
        <w:t>类图</w:t>
      </w:r>
    </w:p>
    <w:p w:rsidR="00B84067" w:rsidRDefault="00B84067" w:rsidP="00B84067">
      <w:pPr>
        <w:pStyle w:val="a3"/>
        <w:numPr>
          <w:ilvl w:val="0"/>
          <w:numId w:val="38"/>
        </w:numPr>
        <w:ind w:firstLineChars="0"/>
      </w:pPr>
      <w:r>
        <w:t>对象图</w:t>
      </w:r>
    </w:p>
    <w:p w:rsidR="00B84067" w:rsidRDefault="00B84067" w:rsidP="00B84067">
      <w:pPr>
        <w:pStyle w:val="a3"/>
        <w:numPr>
          <w:ilvl w:val="0"/>
          <w:numId w:val="38"/>
        </w:numPr>
        <w:ind w:firstLineChars="0"/>
      </w:pPr>
      <w:r>
        <w:t>构件图</w:t>
      </w:r>
    </w:p>
    <w:p w:rsidR="00B84067" w:rsidRDefault="00B84067" w:rsidP="00B84067">
      <w:pPr>
        <w:pStyle w:val="a3"/>
        <w:numPr>
          <w:ilvl w:val="0"/>
          <w:numId w:val="38"/>
        </w:numPr>
        <w:ind w:firstLineChars="0"/>
      </w:pPr>
      <w:r>
        <w:t>组合机构图</w:t>
      </w:r>
    </w:p>
    <w:p w:rsidR="00B84067" w:rsidRDefault="00B84067" w:rsidP="00B84067">
      <w:pPr>
        <w:pStyle w:val="a3"/>
        <w:numPr>
          <w:ilvl w:val="0"/>
          <w:numId w:val="38"/>
        </w:numPr>
        <w:ind w:firstLineChars="0"/>
      </w:pPr>
      <w:r>
        <w:t>用例图</w:t>
      </w:r>
    </w:p>
    <w:p w:rsidR="00B84067" w:rsidRDefault="00B84067" w:rsidP="00B84067">
      <w:pPr>
        <w:pStyle w:val="a3"/>
        <w:numPr>
          <w:ilvl w:val="0"/>
          <w:numId w:val="38"/>
        </w:numPr>
        <w:ind w:firstLineChars="0"/>
      </w:pPr>
      <w:r>
        <w:t>顺序图</w:t>
      </w:r>
      <w:r>
        <w:rPr>
          <w:rFonts w:hint="eastAsia"/>
        </w:rPr>
        <w:t>（序列图）</w:t>
      </w:r>
    </w:p>
    <w:p w:rsidR="00B84067" w:rsidRDefault="00B84067" w:rsidP="00B84067">
      <w:pPr>
        <w:pStyle w:val="a3"/>
        <w:numPr>
          <w:ilvl w:val="0"/>
          <w:numId w:val="38"/>
        </w:numPr>
        <w:ind w:firstLineChars="0"/>
      </w:pPr>
      <w:r>
        <w:t>通信图</w:t>
      </w:r>
    </w:p>
    <w:p w:rsidR="00B84067" w:rsidRDefault="00B84067" w:rsidP="00B84067">
      <w:pPr>
        <w:pStyle w:val="a3"/>
        <w:numPr>
          <w:ilvl w:val="0"/>
          <w:numId w:val="38"/>
        </w:numPr>
        <w:ind w:firstLineChars="0"/>
      </w:pPr>
      <w:r>
        <w:t>定时图</w:t>
      </w:r>
      <w:r>
        <w:rPr>
          <w:rFonts w:hint="eastAsia"/>
        </w:rPr>
        <w:t>（计时图）</w:t>
      </w:r>
    </w:p>
    <w:p w:rsidR="00B84067" w:rsidRDefault="00B84067" w:rsidP="00B84067">
      <w:pPr>
        <w:pStyle w:val="a3"/>
        <w:numPr>
          <w:ilvl w:val="0"/>
          <w:numId w:val="38"/>
        </w:numPr>
        <w:ind w:firstLineChars="0"/>
      </w:pPr>
      <w:r>
        <w:t>状态图</w:t>
      </w:r>
    </w:p>
    <w:p w:rsidR="00B84067" w:rsidRDefault="00B84067" w:rsidP="00B84067">
      <w:pPr>
        <w:pStyle w:val="a3"/>
        <w:numPr>
          <w:ilvl w:val="0"/>
          <w:numId w:val="38"/>
        </w:numPr>
        <w:ind w:firstLineChars="0"/>
      </w:pPr>
      <w:r>
        <w:t>活动图</w:t>
      </w:r>
    </w:p>
    <w:p w:rsidR="00B84067" w:rsidRDefault="00B84067" w:rsidP="00B84067">
      <w:pPr>
        <w:pStyle w:val="a3"/>
        <w:numPr>
          <w:ilvl w:val="0"/>
          <w:numId w:val="38"/>
        </w:numPr>
        <w:ind w:firstLineChars="0"/>
      </w:pPr>
      <w:r>
        <w:t>部署图</w:t>
      </w:r>
    </w:p>
    <w:p w:rsidR="00B84067" w:rsidRDefault="00B84067" w:rsidP="00B84067">
      <w:pPr>
        <w:pStyle w:val="a3"/>
        <w:numPr>
          <w:ilvl w:val="0"/>
          <w:numId w:val="38"/>
        </w:numPr>
        <w:ind w:firstLineChars="0"/>
      </w:pPr>
      <w:r>
        <w:t>制品图</w:t>
      </w:r>
    </w:p>
    <w:p w:rsidR="00B84067" w:rsidRDefault="00B84067" w:rsidP="00B84067">
      <w:pPr>
        <w:pStyle w:val="a3"/>
        <w:numPr>
          <w:ilvl w:val="0"/>
          <w:numId w:val="38"/>
        </w:numPr>
        <w:ind w:firstLineChars="0"/>
      </w:pPr>
      <w:r>
        <w:t>包图</w:t>
      </w:r>
    </w:p>
    <w:p w:rsidR="00B84067" w:rsidRDefault="00B84067" w:rsidP="00B84067">
      <w:pPr>
        <w:pStyle w:val="a3"/>
        <w:numPr>
          <w:ilvl w:val="0"/>
          <w:numId w:val="38"/>
        </w:numPr>
        <w:ind w:firstLineChars="0"/>
        <w:rPr>
          <w:rFonts w:hint="eastAsia"/>
        </w:rPr>
      </w:pPr>
      <w:r>
        <w:t>交互概览图</w:t>
      </w:r>
      <w:bookmarkStart w:id="0" w:name="_GoBack"/>
      <w:bookmarkEnd w:id="0"/>
    </w:p>
    <w:p w:rsidR="00B84067" w:rsidRDefault="00B84067" w:rsidP="00AC0FBB"/>
    <w:p w:rsidR="00B84067" w:rsidRPr="00AC2CD9" w:rsidRDefault="00B84067" w:rsidP="00AC0FBB">
      <w:pPr>
        <w:rPr>
          <w:rFonts w:hint="eastAsia"/>
        </w:rPr>
      </w:pPr>
    </w:p>
    <w:sectPr w:rsidR="00B84067" w:rsidRPr="00AC2C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B49A"/>
      </v:shape>
    </w:pict>
  </w:numPicBullet>
  <w:abstractNum w:abstractNumId="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C85175"/>
    <w:multiLevelType w:val="hybridMultilevel"/>
    <w:tmpl w:val="7D3E45D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D0C1A70"/>
    <w:multiLevelType w:val="hybridMultilevel"/>
    <w:tmpl w:val="E834A04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202E4426"/>
    <w:multiLevelType w:val="hybridMultilevel"/>
    <w:tmpl w:val="592AFC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CE036F7"/>
    <w:multiLevelType w:val="hybridMultilevel"/>
    <w:tmpl w:val="9ED603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84459E2"/>
    <w:multiLevelType w:val="hybridMultilevel"/>
    <w:tmpl w:val="F89CFE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C80670"/>
    <w:multiLevelType w:val="hybridMultilevel"/>
    <w:tmpl w:val="6764DE9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4541DCA"/>
    <w:multiLevelType w:val="hybridMultilevel"/>
    <w:tmpl w:val="E73431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E905DBB"/>
    <w:multiLevelType w:val="hybridMultilevel"/>
    <w:tmpl w:val="4670CD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23432B"/>
    <w:multiLevelType w:val="hybridMultilevel"/>
    <w:tmpl w:val="F50A26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8064317"/>
    <w:multiLevelType w:val="hybridMultilevel"/>
    <w:tmpl w:val="0E74E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3"/>
  </w:num>
  <w:num w:numId="2">
    <w:abstractNumId w:val="19"/>
  </w:num>
  <w:num w:numId="3">
    <w:abstractNumId w:val="4"/>
  </w:num>
  <w:num w:numId="4">
    <w:abstractNumId w:val="36"/>
  </w:num>
  <w:num w:numId="5">
    <w:abstractNumId w:val="22"/>
  </w:num>
  <w:num w:numId="6">
    <w:abstractNumId w:val="28"/>
  </w:num>
  <w:num w:numId="7">
    <w:abstractNumId w:val="7"/>
  </w:num>
  <w:num w:numId="8">
    <w:abstractNumId w:val="37"/>
  </w:num>
  <w:num w:numId="9">
    <w:abstractNumId w:val="20"/>
  </w:num>
  <w:num w:numId="10">
    <w:abstractNumId w:val="24"/>
  </w:num>
  <w:num w:numId="11">
    <w:abstractNumId w:val="32"/>
  </w:num>
  <w:num w:numId="12">
    <w:abstractNumId w:val="11"/>
  </w:num>
  <w:num w:numId="13">
    <w:abstractNumId w:val="27"/>
  </w:num>
  <w:num w:numId="14">
    <w:abstractNumId w:val="10"/>
  </w:num>
  <w:num w:numId="15">
    <w:abstractNumId w:val="29"/>
  </w:num>
  <w:num w:numId="16">
    <w:abstractNumId w:val="34"/>
  </w:num>
  <w:num w:numId="17">
    <w:abstractNumId w:val="1"/>
  </w:num>
  <w:num w:numId="18">
    <w:abstractNumId w:val="31"/>
  </w:num>
  <w:num w:numId="19">
    <w:abstractNumId w:val="26"/>
  </w:num>
  <w:num w:numId="20">
    <w:abstractNumId w:val="18"/>
  </w:num>
  <w:num w:numId="21">
    <w:abstractNumId w:val="30"/>
  </w:num>
  <w:num w:numId="22">
    <w:abstractNumId w:val="17"/>
  </w:num>
  <w:num w:numId="23">
    <w:abstractNumId w:val="14"/>
  </w:num>
  <w:num w:numId="24">
    <w:abstractNumId w:val="0"/>
  </w:num>
  <w:num w:numId="25">
    <w:abstractNumId w:val="5"/>
  </w:num>
  <w:num w:numId="26">
    <w:abstractNumId w:val="6"/>
  </w:num>
  <w:num w:numId="27">
    <w:abstractNumId w:val="25"/>
  </w:num>
  <w:num w:numId="28">
    <w:abstractNumId w:val="12"/>
  </w:num>
  <w:num w:numId="29">
    <w:abstractNumId w:val="21"/>
  </w:num>
  <w:num w:numId="30">
    <w:abstractNumId w:val="15"/>
  </w:num>
  <w:num w:numId="31">
    <w:abstractNumId w:val="13"/>
  </w:num>
  <w:num w:numId="32">
    <w:abstractNumId w:val="2"/>
  </w:num>
  <w:num w:numId="33">
    <w:abstractNumId w:val="16"/>
  </w:num>
  <w:num w:numId="34">
    <w:abstractNumId w:val="8"/>
  </w:num>
  <w:num w:numId="35">
    <w:abstractNumId w:val="9"/>
  </w:num>
  <w:num w:numId="36">
    <w:abstractNumId w:val="35"/>
  </w:num>
  <w:num w:numId="37">
    <w:abstractNumId w:val="23"/>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23183"/>
    <w:rsid w:val="0002565A"/>
    <w:rsid w:val="0006799D"/>
    <w:rsid w:val="000A40B7"/>
    <w:rsid w:val="000C3CFA"/>
    <w:rsid w:val="00155783"/>
    <w:rsid w:val="00160C3D"/>
    <w:rsid w:val="00177C3C"/>
    <w:rsid w:val="00236A54"/>
    <w:rsid w:val="00253CE8"/>
    <w:rsid w:val="0026676B"/>
    <w:rsid w:val="002C7D83"/>
    <w:rsid w:val="002D2EF9"/>
    <w:rsid w:val="002F5BB2"/>
    <w:rsid w:val="00300AA4"/>
    <w:rsid w:val="00396054"/>
    <w:rsid w:val="00455BE9"/>
    <w:rsid w:val="0046348D"/>
    <w:rsid w:val="004A1061"/>
    <w:rsid w:val="004A5E8B"/>
    <w:rsid w:val="00515953"/>
    <w:rsid w:val="0053092C"/>
    <w:rsid w:val="0055682F"/>
    <w:rsid w:val="00572663"/>
    <w:rsid w:val="005A0FC9"/>
    <w:rsid w:val="005B013D"/>
    <w:rsid w:val="005C0D3E"/>
    <w:rsid w:val="00655C63"/>
    <w:rsid w:val="0066335E"/>
    <w:rsid w:val="006C5F29"/>
    <w:rsid w:val="006C7E85"/>
    <w:rsid w:val="007518C2"/>
    <w:rsid w:val="007B235F"/>
    <w:rsid w:val="008F3805"/>
    <w:rsid w:val="00957383"/>
    <w:rsid w:val="0096248C"/>
    <w:rsid w:val="00974242"/>
    <w:rsid w:val="009A2D5D"/>
    <w:rsid w:val="009C2653"/>
    <w:rsid w:val="009E34D9"/>
    <w:rsid w:val="00A30157"/>
    <w:rsid w:val="00AC0FBB"/>
    <w:rsid w:val="00AC2CD9"/>
    <w:rsid w:val="00AC6A64"/>
    <w:rsid w:val="00B11CBA"/>
    <w:rsid w:val="00B31D82"/>
    <w:rsid w:val="00B84067"/>
    <w:rsid w:val="00C327CA"/>
    <w:rsid w:val="00C67636"/>
    <w:rsid w:val="00C70371"/>
    <w:rsid w:val="00C9233E"/>
    <w:rsid w:val="00D0632E"/>
    <w:rsid w:val="00D1004B"/>
    <w:rsid w:val="00D223F5"/>
    <w:rsid w:val="00D26E24"/>
    <w:rsid w:val="00DC7365"/>
    <w:rsid w:val="00DD3552"/>
    <w:rsid w:val="00DE72BA"/>
    <w:rsid w:val="00DF4108"/>
    <w:rsid w:val="00E0006C"/>
    <w:rsid w:val="00E4701A"/>
    <w:rsid w:val="00E773D3"/>
    <w:rsid w:val="00E805F1"/>
    <w:rsid w:val="00E97459"/>
    <w:rsid w:val="00EA4EA0"/>
    <w:rsid w:val="00F655BB"/>
    <w:rsid w:val="00F71AE3"/>
    <w:rsid w:val="00F75E3A"/>
    <w:rsid w:val="00F85CAB"/>
    <w:rsid w:val="00FD0EF1"/>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85B3A-E6A6-4853-A186-62315982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15</Pages>
  <Words>1699</Words>
  <Characters>9685</Characters>
  <Application>Microsoft Office Word</Application>
  <DocSecurity>0</DocSecurity>
  <Lines>80</Lines>
  <Paragraphs>22</Paragraphs>
  <ScaleCrop>false</ScaleCrop>
  <Company/>
  <LinksUpToDate>false</LinksUpToDate>
  <CharactersWithSpaces>11362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Windows 用户</cp:lastModifiedBy>
  <cp:revision>71</cp:revision>
  <dcterms:created xsi:type="dcterms:W3CDTF">2019-03-21T07:23:00Z</dcterms:created>
  <dcterms:modified xsi:type="dcterms:W3CDTF">2019-08-26T15:26:00Z</dcterms:modified>
</cp:coreProperties>
</file>