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4944" w:rsidRPr="003E795F" w:rsidRDefault="00FD4944" w:rsidP="00FD4944">
      <w:pPr>
        <w:pStyle w:val="a7"/>
        <w:spacing w:line="200" w:lineRule="exact"/>
        <w:rPr>
          <w:sz w:val="15"/>
        </w:rPr>
      </w:pPr>
      <w:r w:rsidRPr="003E795F">
        <w:rPr>
          <w:rFonts w:hint="eastAsia"/>
          <w:sz w:val="15"/>
        </w:rPr>
        <w:t>收稿日期：</w:t>
      </w:r>
      <w:r>
        <w:rPr>
          <w:sz w:val="15"/>
        </w:rPr>
        <w:t>202</w:t>
      </w:r>
      <w:r>
        <w:rPr>
          <w:rFonts w:hint="eastAsia"/>
          <w:sz w:val="15"/>
        </w:rPr>
        <w:t>1-</w:t>
      </w:r>
      <w:r>
        <w:rPr>
          <w:sz w:val="15"/>
        </w:rPr>
        <w:t>0</w:t>
      </w:r>
      <w:r>
        <w:rPr>
          <w:rFonts w:hint="eastAsia"/>
          <w:sz w:val="15"/>
        </w:rPr>
        <w:t>1-21</w:t>
      </w:r>
      <w:r w:rsidRPr="003E795F">
        <w:rPr>
          <w:rFonts w:hint="eastAsia"/>
          <w:sz w:val="15"/>
        </w:rPr>
        <w:t xml:space="preserve"> </w:t>
      </w:r>
    </w:p>
    <w:p w:rsidR="00FD4944" w:rsidRDefault="00FD4944" w:rsidP="00FD4944">
      <w:pPr>
        <w:pStyle w:val="a7"/>
        <w:spacing w:line="200" w:lineRule="exact"/>
        <w:rPr>
          <w:sz w:val="15"/>
        </w:rPr>
      </w:pPr>
      <w:r w:rsidRPr="003E795F">
        <w:rPr>
          <w:rFonts w:hint="eastAsia"/>
          <w:sz w:val="15"/>
        </w:rPr>
        <w:t>基金项目：国家自然科学基金</w:t>
      </w:r>
      <w:r>
        <w:rPr>
          <w:rFonts w:hint="eastAsia"/>
          <w:sz w:val="15"/>
        </w:rPr>
        <w:t>（</w:t>
      </w:r>
      <w:r w:rsidRPr="00C75BD1">
        <w:rPr>
          <w:sz w:val="15"/>
        </w:rPr>
        <w:t>11771369, 11671342</w:t>
      </w:r>
      <w:r>
        <w:rPr>
          <w:rFonts w:hint="eastAsia"/>
          <w:sz w:val="15"/>
        </w:rPr>
        <w:t>）</w:t>
      </w:r>
      <w:r w:rsidR="00B570A3">
        <w:rPr>
          <w:rFonts w:hint="eastAsia"/>
          <w:sz w:val="15"/>
        </w:rPr>
        <w:t>；</w:t>
      </w:r>
      <w:r>
        <w:rPr>
          <w:rFonts w:hint="eastAsia"/>
          <w:sz w:val="15"/>
        </w:rPr>
        <w:t>湖南省教育厅优秀青年基金（</w:t>
      </w:r>
      <w:r>
        <w:rPr>
          <w:rFonts w:hint="eastAsia"/>
          <w:sz w:val="15"/>
        </w:rPr>
        <w:t>17B257</w:t>
      </w:r>
      <w:r>
        <w:rPr>
          <w:rFonts w:hint="eastAsia"/>
          <w:sz w:val="15"/>
        </w:rPr>
        <w:t>）</w:t>
      </w:r>
      <w:r w:rsidR="00B570A3">
        <w:rPr>
          <w:rFonts w:hint="eastAsia"/>
          <w:sz w:val="15"/>
        </w:rPr>
        <w:t>；</w:t>
      </w:r>
      <w:r>
        <w:rPr>
          <w:rFonts w:hint="eastAsia"/>
          <w:sz w:val="15"/>
        </w:rPr>
        <w:t>湖南省自然科学基金项目（</w:t>
      </w:r>
      <w:r>
        <w:rPr>
          <w:rFonts w:hint="eastAsia"/>
          <w:sz w:val="15"/>
        </w:rPr>
        <w:t>2018JJ2375</w:t>
      </w:r>
      <w:r>
        <w:rPr>
          <w:rFonts w:hint="eastAsia"/>
          <w:sz w:val="15"/>
        </w:rPr>
        <w:t>）</w:t>
      </w:r>
      <w:r w:rsidR="00B570A3">
        <w:rPr>
          <w:rFonts w:hint="eastAsia"/>
          <w:sz w:val="15"/>
        </w:rPr>
        <w:t xml:space="preserve"> </w:t>
      </w:r>
    </w:p>
    <w:p w:rsidR="00FD4944" w:rsidRDefault="00FD4944" w:rsidP="00FD4944">
      <w:pPr>
        <w:pStyle w:val="a7"/>
        <w:spacing w:line="200" w:lineRule="exact"/>
        <w:rPr>
          <w:sz w:val="15"/>
        </w:rPr>
      </w:pPr>
      <w:r>
        <w:rPr>
          <w:rFonts w:hint="eastAsia"/>
          <w:sz w:val="15"/>
        </w:rPr>
        <w:t>作者简介</w:t>
      </w:r>
      <w:r w:rsidR="005A73F8">
        <w:rPr>
          <w:rFonts w:hint="eastAsia"/>
          <w:sz w:val="15"/>
        </w:rPr>
        <w:t>：</w:t>
      </w:r>
      <w:r>
        <w:rPr>
          <w:rFonts w:hint="eastAsia"/>
          <w:sz w:val="15"/>
        </w:rPr>
        <w:t>范晓鸿，博士研究生，研究方向，医学图像分析与处理，</w:t>
      </w:r>
      <w:r>
        <w:rPr>
          <w:rFonts w:hint="eastAsia"/>
          <w:sz w:val="15"/>
        </w:rPr>
        <w:t>E</w:t>
      </w:r>
      <w:r w:rsidR="00055002">
        <w:rPr>
          <w:rFonts w:hint="eastAsia"/>
          <w:sz w:val="15"/>
        </w:rPr>
        <w:t>-</w:t>
      </w:r>
      <w:r>
        <w:rPr>
          <w:rFonts w:hint="eastAsia"/>
          <w:sz w:val="15"/>
        </w:rPr>
        <w:t>mail</w:t>
      </w:r>
      <w:r>
        <w:rPr>
          <w:sz w:val="15"/>
        </w:rPr>
        <w:t xml:space="preserve">: </w:t>
      </w:r>
      <w:hyperlink r:id="rId7" w:history="1">
        <w:r w:rsidR="007E321B" w:rsidRPr="009C0C91">
          <w:rPr>
            <w:rStyle w:val="af"/>
            <w:sz w:val="15"/>
          </w:rPr>
          <w:t>201821511219@smail.xtu.edu.cn</w:t>
        </w:r>
      </w:hyperlink>
      <w:r w:rsidR="007E321B">
        <w:rPr>
          <w:rFonts w:hint="eastAsia"/>
          <w:sz w:val="15"/>
        </w:rPr>
        <w:t xml:space="preserve"> </w:t>
      </w:r>
    </w:p>
    <w:p w:rsidR="00FD4944" w:rsidRPr="00C673C8" w:rsidRDefault="00FD4944" w:rsidP="00FD4944">
      <w:pPr>
        <w:pStyle w:val="a7"/>
        <w:spacing w:line="200" w:lineRule="exact"/>
        <w:rPr>
          <w:sz w:val="15"/>
        </w:rPr>
      </w:pPr>
      <w:r>
        <w:rPr>
          <w:rFonts w:hint="eastAsia"/>
          <w:sz w:val="15"/>
        </w:rPr>
        <w:t>通信作者</w:t>
      </w:r>
      <w:r w:rsidR="005A73F8">
        <w:rPr>
          <w:rFonts w:hint="eastAsia"/>
          <w:sz w:val="15"/>
        </w:rPr>
        <w:t>：</w:t>
      </w:r>
      <w:r>
        <w:rPr>
          <w:rFonts w:hint="eastAsia"/>
          <w:sz w:val="15"/>
        </w:rPr>
        <w:t>张建平，博士，副教授，医学影像处理与数学方法，</w:t>
      </w:r>
      <w:r>
        <w:rPr>
          <w:rFonts w:hint="eastAsia"/>
          <w:sz w:val="15"/>
        </w:rPr>
        <w:t>E</w:t>
      </w:r>
      <w:r>
        <w:rPr>
          <w:sz w:val="15"/>
        </w:rPr>
        <w:t xml:space="preserve">-mail: </w:t>
      </w:r>
      <w:hyperlink r:id="rId8" w:history="1">
        <w:r w:rsidR="007E321B" w:rsidRPr="009C0C91">
          <w:rPr>
            <w:rStyle w:val="af"/>
            <w:sz w:val="15"/>
          </w:rPr>
          <w:t>jpzhang@xtu.edu.cn</w:t>
        </w:r>
      </w:hyperlink>
      <w:r w:rsidR="007E321B">
        <w:rPr>
          <w:rFonts w:hint="eastAsia"/>
          <w:sz w:val="15"/>
        </w:rPr>
        <w:t xml:space="preserve"> </w:t>
      </w:r>
    </w:p>
    <w:p w:rsidR="00FD4944" w:rsidRPr="00C34F76" w:rsidRDefault="00FD4944" w:rsidP="00DA0A9E">
      <w:pPr>
        <w:spacing w:line="220" w:lineRule="atLeast"/>
        <w:ind w:firstLine="720"/>
        <w:jc w:val="center"/>
        <w:rPr>
          <w:rFonts w:ascii="黑体" w:eastAsia="黑体" w:hAnsi="黑体" w:cs="黑体"/>
          <w:sz w:val="36"/>
          <w:szCs w:val="36"/>
        </w:rPr>
      </w:pPr>
    </w:p>
    <w:p w:rsidR="00DA0A9E" w:rsidRPr="00E8241C" w:rsidRDefault="00DA0A9E" w:rsidP="00DA0A9E">
      <w:pPr>
        <w:spacing w:line="220" w:lineRule="atLeast"/>
        <w:ind w:firstLine="720"/>
        <w:jc w:val="center"/>
        <w:rPr>
          <w:sz w:val="30"/>
          <w:szCs w:val="30"/>
        </w:rPr>
      </w:pPr>
      <w:r w:rsidRPr="00E8241C">
        <w:rPr>
          <w:rFonts w:hint="eastAsia"/>
          <w:sz w:val="30"/>
          <w:szCs w:val="30"/>
        </w:rPr>
        <w:t>放射性肺损伤与三维剂量分布的相关性研究</w:t>
      </w:r>
    </w:p>
    <w:p w:rsidR="001E0634" w:rsidRPr="00E8241C" w:rsidRDefault="00DA0A9E">
      <w:pPr>
        <w:jc w:val="center"/>
        <w:rPr>
          <w:sz w:val="18"/>
          <w:szCs w:val="18"/>
        </w:rPr>
      </w:pPr>
      <w:r w:rsidRPr="00E8241C">
        <w:rPr>
          <w:sz w:val="18"/>
          <w:szCs w:val="18"/>
        </w:rPr>
        <w:t>范晓鸿</w:t>
      </w:r>
      <w:r w:rsidR="001E0634" w:rsidRPr="00E8241C">
        <w:rPr>
          <w:rFonts w:hint="eastAsia"/>
          <w:sz w:val="18"/>
          <w:szCs w:val="18"/>
        </w:rPr>
        <w:t>1</w:t>
      </w:r>
      <w:r w:rsidR="00E8241C" w:rsidRPr="00E8241C">
        <w:rPr>
          <w:rFonts w:hint="eastAsia"/>
          <w:sz w:val="18"/>
          <w:szCs w:val="18"/>
        </w:rPr>
        <w:t>，</w:t>
      </w:r>
      <w:r w:rsidR="00B33AA3" w:rsidRPr="00E8241C">
        <w:rPr>
          <w:rFonts w:hint="eastAsia"/>
          <w:sz w:val="18"/>
          <w:szCs w:val="18"/>
        </w:rPr>
        <w:t>董</w:t>
      </w:r>
      <w:r w:rsidR="00B33AA3" w:rsidRPr="00E8241C">
        <w:rPr>
          <w:rFonts w:hint="eastAsia"/>
          <w:sz w:val="18"/>
          <w:szCs w:val="18"/>
        </w:rPr>
        <w:t xml:space="preserve"> </w:t>
      </w:r>
      <w:r w:rsidR="00B33AA3" w:rsidRPr="00E8241C">
        <w:rPr>
          <w:rFonts w:hint="eastAsia"/>
          <w:sz w:val="18"/>
          <w:szCs w:val="18"/>
        </w:rPr>
        <w:t>可</w:t>
      </w:r>
      <w:r w:rsidR="00B33AA3" w:rsidRPr="00E8241C">
        <w:rPr>
          <w:rFonts w:hint="eastAsia"/>
          <w:sz w:val="18"/>
          <w:szCs w:val="18"/>
        </w:rPr>
        <w:t>2</w:t>
      </w:r>
      <w:r w:rsidR="00E8241C" w:rsidRPr="00E8241C">
        <w:rPr>
          <w:rFonts w:hint="eastAsia"/>
          <w:sz w:val="18"/>
          <w:szCs w:val="18"/>
        </w:rPr>
        <w:t>，</w:t>
      </w:r>
      <w:r w:rsidR="00C52DC3" w:rsidRPr="00E8241C">
        <w:rPr>
          <w:rFonts w:hint="eastAsia"/>
          <w:sz w:val="18"/>
          <w:szCs w:val="18"/>
        </w:rPr>
        <w:t>杨银</w:t>
      </w:r>
      <w:r w:rsidR="00C52DC3" w:rsidRPr="00E8241C">
        <w:rPr>
          <w:rFonts w:hint="eastAsia"/>
          <w:sz w:val="18"/>
          <w:szCs w:val="18"/>
        </w:rPr>
        <w:t>1</w:t>
      </w:r>
      <w:r w:rsidR="00E8241C" w:rsidRPr="00E8241C">
        <w:rPr>
          <w:rFonts w:hint="eastAsia"/>
          <w:sz w:val="18"/>
          <w:szCs w:val="18"/>
        </w:rPr>
        <w:t>，</w:t>
      </w:r>
      <w:r w:rsidR="00B33AA3" w:rsidRPr="00E8241C">
        <w:rPr>
          <w:rFonts w:hint="eastAsia"/>
          <w:sz w:val="18"/>
          <w:szCs w:val="18"/>
        </w:rPr>
        <w:t>张建平</w:t>
      </w:r>
      <w:r w:rsidR="00B33AA3" w:rsidRPr="00E8241C">
        <w:rPr>
          <w:rFonts w:hint="eastAsia"/>
          <w:sz w:val="18"/>
          <w:szCs w:val="18"/>
        </w:rPr>
        <w:t>1</w:t>
      </w:r>
    </w:p>
    <w:p w:rsidR="001E0634" w:rsidRPr="00DA0A9E" w:rsidRDefault="00DA0A9E" w:rsidP="00DA0A9E">
      <w:pPr>
        <w:pStyle w:val="ae"/>
        <w:numPr>
          <w:ilvl w:val="0"/>
          <w:numId w:val="32"/>
        </w:numPr>
        <w:spacing w:after="120" w:line="200" w:lineRule="exact"/>
        <w:ind w:firstLineChars="0"/>
        <w:jc w:val="center"/>
        <w:rPr>
          <w:sz w:val="18"/>
          <w:szCs w:val="18"/>
        </w:rPr>
      </w:pPr>
      <w:r w:rsidRPr="00E8241C">
        <w:rPr>
          <w:rFonts w:hint="eastAsia"/>
          <w:sz w:val="18"/>
          <w:szCs w:val="18"/>
        </w:rPr>
        <w:t>湘潭大学数学与计算科学学院</w:t>
      </w:r>
      <w:r w:rsidR="00946279" w:rsidRPr="00E8241C">
        <w:rPr>
          <w:rFonts w:hint="eastAsia"/>
          <w:sz w:val="18"/>
          <w:szCs w:val="18"/>
        </w:rPr>
        <w:t>，</w:t>
      </w:r>
      <w:r w:rsidRPr="00E8241C">
        <w:rPr>
          <w:rFonts w:hint="eastAsia"/>
          <w:sz w:val="18"/>
          <w:szCs w:val="18"/>
        </w:rPr>
        <w:t>湖南</w:t>
      </w:r>
      <w:r w:rsidRPr="00E8241C">
        <w:rPr>
          <w:rFonts w:hint="eastAsia"/>
          <w:sz w:val="18"/>
          <w:szCs w:val="18"/>
        </w:rPr>
        <w:t xml:space="preserve"> </w:t>
      </w:r>
      <w:r w:rsidRPr="00E8241C">
        <w:rPr>
          <w:rFonts w:hint="eastAsia"/>
          <w:sz w:val="18"/>
          <w:szCs w:val="18"/>
        </w:rPr>
        <w:t>湘潭</w:t>
      </w:r>
      <w:r w:rsidR="001E0634" w:rsidRPr="00E8241C">
        <w:rPr>
          <w:rFonts w:hint="eastAsia"/>
          <w:sz w:val="18"/>
          <w:szCs w:val="18"/>
        </w:rPr>
        <w:t xml:space="preserve"> </w:t>
      </w:r>
      <w:r w:rsidRPr="00E8241C">
        <w:rPr>
          <w:rFonts w:hint="eastAsia"/>
          <w:sz w:val="18"/>
          <w:szCs w:val="18"/>
        </w:rPr>
        <w:t>411105</w:t>
      </w:r>
      <w:r w:rsidR="001E0634" w:rsidRPr="00E8241C">
        <w:rPr>
          <w:rFonts w:hint="eastAsia"/>
          <w:sz w:val="18"/>
          <w:szCs w:val="18"/>
        </w:rPr>
        <w:t>；</w:t>
      </w:r>
      <w:r w:rsidR="00B4265E" w:rsidRPr="00E8241C">
        <w:rPr>
          <w:rFonts w:hint="eastAsia"/>
          <w:sz w:val="18"/>
          <w:szCs w:val="18"/>
        </w:rPr>
        <w:t>2.</w:t>
      </w:r>
      <w:r w:rsidRPr="00E8241C">
        <w:rPr>
          <w:sz w:val="18"/>
          <w:szCs w:val="18"/>
        </w:rPr>
        <w:t xml:space="preserve"> </w:t>
      </w:r>
      <w:r w:rsidRPr="00E8241C">
        <w:rPr>
          <w:rFonts w:hint="eastAsia"/>
          <w:sz w:val="18"/>
          <w:szCs w:val="18"/>
        </w:rPr>
        <w:t>湘潭市中心医院放疗科</w:t>
      </w:r>
      <w:r w:rsidR="00946279" w:rsidRPr="00E8241C">
        <w:rPr>
          <w:rFonts w:hint="eastAsia"/>
          <w:sz w:val="18"/>
          <w:szCs w:val="18"/>
        </w:rPr>
        <w:t>，</w:t>
      </w:r>
      <w:r w:rsidRPr="00E8241C">
        <w:rPr>
          <w:rFonts w:hint="eastAsia"/>
          <w:sz w:val="18"/>
          <w:szCs w:val="18"/>
        </w:rPr>
        <w:t>湖南</w:t>
      </w:r>
      <w:r w:rsidRPr="00E8241C">
        <w:rPr>
          <w:rFonts w:hint="eastAsia"/>
          <w:sz w:val="18"/>
          <w:szCs w:val="18"/>
        </w:rPr>
        <w:t xml:space="preserve"> </w:t>
      </w:r>
      <w:r w:rsidRPr="00E8241C">
        <w:rPr>
          <w:rFonts w:hint="eastAsia"/>
          <w:sz w:val="18"/>
          <w:szCs w:val="18"/>
        </w:rPr>
        <w:t>湘潭</w:t>
      </w:r>
      <w:r w:rsidR="001E0634" w:rsidRPr="00E8241C">
        <w:rPr>
          <w:rFonts w:hint="eastAsia"/>
          <w:sz w:val="18"/>
          <w:szCs w:val="18"/>
        </w:rPr>
        <w:t xml:space="preserve"> </w:t>
      </w:r>
      <w:r w:rsidRPr="00E8241C">
        <w:rPr>
          <w:rFonts w:hint="eastAsia"/>
          <w:sz w:val="18"/>
          <w:szCs w:val="18"/>
        </w:rPr>
        <w:t>411101</w:t>
      </w:r>
      <w:r w:rsidR="001E0634" w:rsidRPr="00DA0A9E">
        <w:rPr>
          <w:rFonts w:hint="eastAsia"/>
          <w:sz w:val="18"/>
          <w:szCs w:val="18"/>
        </w:rPr>
        <w:t>）</w:t>
      </w:r>
    </w:p>
    <w:p w:rsidR="001E0634" w:rsidRDefault="000A2CA4" w:rsidP="00915363">
      <w:pPr>
        <w:ind w:left="425" w:right="374" w:hanging="425"/>
        <w:rPr>
          <w:rFonts w:eastAsia="楷体_GB2312"/>
          <w:sz w:val="18"/>
        </w:rPr>
      </w:pPr>
      <w:r>
        <w:rPr>
          <w:rFonts w:ascii="黑体" w:eastAsia="黑体" w:hAnsi="宋体" w:hint="eastAsia"/>
          <w:b/>
          <w:sz w:val="18"/>
          <w:szCs w:val="18"/>
        </w:rPr>
        <w:t>【</w:t>
      </w:r>
      <w:r w:rsidR="00D50F7B" w:rsidRPr="00D50F7B">
        <w:rPr>
          <w:rFonts w:ascii="黑体" w:eastAsia="黑体" w:hAnsi="宋体"/>
          <w:b/>
          <w:bCs/>
          <w:noProof/>
          <w:sz w:val="18"/>
          <w:szCs w:val="18"/>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2" o:spid="_x0000_s1026" type="#_x0000_t62" style="position:absolute;left:0;text-align:left;margin-left:-137.85pt;margin-top:1.85pt;width:62.85pt;height:35.1pt;z-index:251644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" adj="25707,27046">
            <v:textbox inset=".1mm,.1mm,.1mm,.1mm">
              <w:txbxContent>
                <w:p w:rsidR="00FC57D5" w:rsidRDefault="00FC57D5">
                  <w:pPr>
                    <w:spacing w:line="200" w:lineRule="exact"/>
                    <w:rPr>
                      <w:color w:val="FF0000"/>
                      <w:sz w:val="18"/>
                    </w:rPr>
                  </w:pPr>
                  <w:r>
                    <w:rPr>
                      <w:rFonts w:hint="eastAsia"/>
                      <w:color w:val="FF0000"/>
                      <w:sz w:val="15"/>
                    </w:rPr>
                    <w:t>照片尺寸为</w:t>
                  </w:r>
                  <w:smartTag w:uri="urn:schemas-microsoft-com:office:smarttags" w:element="chmetcnv">
                    <w:smartTagPr>
                      <w:attr w:name="TCSC" w:val="0"/>
                      <w:attr w:name="NumberType" w:val="1"/>
                      <w:attr w:name="Negative" w:val="False"/>
                      <w:attr w:name="HasSpace" w:val="False"/>
                      <w:attr w:name="SourceValue" w:val="20"/>
                      <w:attr w:name="UnitName" w:val="mm"/>
                    </w:smartTagPr>
                    <w:r>
                      <w:rPr>
                        <w:rFonts w:hint="eastAsia"/>
                        <w:color w:val="FF0000"/>
                        <w:sz w:val="15"/>
                      </w:rPr>
                      <w:t>20</w:t>
                    </w:r>
                    <w:r>
                      <w:rPr>
                        <w:color w:val="FF0000"/>
                        <w:sz w:val="15"/>
                      </w:rPr>
                      <w:t>mm</w:t>
                    </w:r>
                  </w:smartTag>
                  <w:r>
                    <w:rPr>
                      <w:color w:val="FF0000"/>
                      <w:sz w:val="15"/>
                    </w:rPr>
                    <w:t>*</w:t>
                  </w:r>
                  <w:smartTag w:uri="urn:schemas-microsoft-com:office:smarttags" w:element="chmetcnv">
                    <w:smartTagPr>
                      <w:attr w:name="TCSC" w:val="0"/>
                      <w:attr w:name="NumberType" w:val="1"/>
                      <w:attr w:name="Negative" w:val="False"/>
                      <w:attr w:name="HasSpace" w:val="False"/>
                      <w:attr w:name="SourceValue" w:val="30"/>
                      <w:attr w:name="UnitName" w:val="mm"/>
                    </w:smartTagPr>
                    <w:r>
                      <w:rPr>
                        <w:color w:val="FF0000"/>
                        <w:sz w:val="15"/>
                      </w:rPr>
                      <w:t>30mm</w:t>
                    </w:r>
                  </w:smartTag>
                  <w:r>
                    <w:rPr>
                      <w:color w:val="FF0000"/>
                      <w:sz w:val="15"/>
                    </w:rPr>
                    <w:t>；</w:t>
                  </w:r>
                  <w:r>
                    <w:rPr>
                      <w:rFonts w:hint="eastAsia"/>
                      <w:color w:val="FF0000"/>
                      <w:sz w:val="15"/>
                    </w:rPr>
                    <w:t>最好不用红色背景</w:t>
                  </w:r>
                </w:p>
              </w:txbxContent>
            </v:textbox>
          </v:shape>
        </w:pict>
      </w:r>
      <w:r w:rsidR="001E0634" w:rsidRPr="00EC747C">
        <w:rPr>
          <w:rFonts w:ascii="黑体" w:eastAsia="黑体" w:hAnsi="宋体" w:hint="eastAsia"/>
          <w:b/>
          <w:sz w:val="18"/>
          <w:szCs w:val="18"/>
        </w:rPr>
        <w:t>摘要</w:t>
      </w:r>
      <w:r>
        <w:rPr>
          <w:rFonts w:ascii="黑体" w:eastAsia="黑体" w:hint="eastAsia"/>
          <w:sz w:val="18"/>
          <w:szCs w:val="18"/>
        </w:rPr>
        <w:t>】</w:t>
      </w:r>
      <w:r w:rsidR="00DA0A9E">
        <w:rPr>
          <w:b/>
          <w:bCs/>
          <w:sz w:val="18"/>
          <w:szCs w:val="18"/>
        </w:rPr>
        <w:t>目的</w:t>
      </w:r>
      <w:r w:rsidR="00DA0A9E">
        <w:rPr>
          <w:rFonts w:hint="eastAsia"/>
          <w:b/>
          <w:bCs/>
          <w:sz w:val="18"/>
          <w:szCs w:val="18"/>
        </w:rPr>
        <w:t>：</w:t>
      </w:r>
      <w:r w:rsidR="00DA0A9E">
        <w:rPr>
          <w:rFonts w:hint="eastAsia"/>
          <w:sz w:val="18"/>
          <w:szCs w:val="18"/>
        </w:rPr>
        <w:t>应用影像组</w:t>
      </w:r>
      <w:proofErr w:type="gramStart"/>
      <w:r w:rsidR="00DA0A9E">
        <w:rPr>
          <w:rFonts w:hint="eastAsia"/>
          <w:sz w:val="18"/>
          <w:szCs w:val="18"/>
        </w:rPr>
        <w:t>学</w:t>
      </w:r>
      <w:r w:rsidR="00284968">
        <w:rPr>
          <w:rFonts w:hint="eastAsia"/>
          <w:sz w:val="18"/>
          <w:szCs w:val="18"/>
        </w:rPr>
        <w:t>开展</w:t>
      </w:r>
      <w:proofErr w:type="gramEnd"/>
      <w:r w:rsidR="00DA0A9E">
        <w:rPr>
          <w:rFonts w:hint="eastAsia"/>
          <w:sz w:val="18"/>
          <w:szCs w:val="18"/>
        </w:rPr>
        <w:t>肺癌患者放射性肺损伤与放疗计划剂量分布相关性</w:t>
      </w:r>
      <w:r w:rsidR="00284968">
        <w:rPr>
          <w:rFonts w:hint="eastAsia"/>
          <w:sz w:val="18"/>
          <w:szCs w:val="18"/>
        </w:rPr>
        <w:t>分析</w:t>
      </w:r>
      <w:r w:rsidR="003A26CB">
        <w:rPr>
          <w:rFonts w:hint="eastAsia"/>
          <w:sz w:val="18"/>
          <w:szCs w:val="18"/>
        </w:rPr>
        <w:t>的</w:t>
      </w:r>
      <w:r w:rsidR="00284968">
        <w:rPr>
          <w:rFonts w:hint="eastAsia"/>
          <w:sz w:val="18"/>
          <w:szCs w:val="18"/>
        </w:rPr>
        <w:t>研究</w:t>
      </w:r>
      <w:r w:rsidR="00946279">
        <w:rPr>
          <w:rFonts w:hint="eastAsia"/>
          <w:sz w:val="18"/>
          <w:szCs w:val="18"/>
        </w:rPr>
        <w:t>，</w:t>
      </w:r>
      <w:r w:rsidR="00DA0A9E">
        <w:rPr>
          <w:rFonts w:hint="eastAsia"/>
          <w:sz w:val="18"/>
          <w:szCs w:val="18"/>
        </w:rPr>
        <w:t>筛选出与</w:t>
      </w:r>
      <w:r w:rsidR="003D3CBB">
        <w:rPr>
          <w:rFonts w:hint="eastAsia"/>
          <w:sz w:val="18"/>
          <w:szCs w:val="18"/>
        </w:rPr>
        <w:t>放疗</w:t>
      </w:r>
      <w:r w:rsidR="00DA0A9E">
        <w:rPr>
          <w:rFonts w:hint="eastAsia"/>
          <w:sz w:val="18"/>
          <w:szCs w:val="18"/>
        </w:rPr>
        <w:t>CT</w:t>
      </w:r>
      <w:r w:rsidR="00155D6C">
        <w:rPr>
          <w:rFonts w:hint="eastAsia"/>
          <w:sz w:val="18"/>
          <w:szCs w:val="18"/>
        </w:rPr>
        <w:t>影像</w:t>
      </w:r>
      <w:r w:rsidR="003D3CBB">
        <w:rPr>
          <w:rFonts w:hint="eastAsia"/>
          <w:sz w:val="18"/>
          <w:szCs w:val="18"/>
        </w:rPr>
        <w:t>改变</w:t>
      </w:r>
      <w:r w:rsidR="00DA0A9E">
        <w:rPr>
          <w:rFonts w:hint="eastAsia"/>
          <w:sz w:val="18"/>
          <w:szCs w:val="18"/>
        </w:rPr>
        <w:t>相</w:t>
      </w:r>
      <w:r w:rsidR="00155D6C">
        <w:rPr>
          <w:rFonts w:hint="eastAsia"/>
          <w:sz w:val="18"/>
          <w:szCs w:val="18"/>
        </w:rPr>
        <w:t>关联</w:t>
      </w:r>
      <w:r w:rsidR="00DA0A9E">
        <w:rPr>
          <w:rFonts w:hint="eastAsia"/>
          <w:sz w:val="18"/>
          <w:szCs w:val="18"/>
        </w:rPr>
        <w:t>的特征</w:t>
      </w:r>
      <w:r w:rsidR="0047712D">
        <w:rPr>
          <w:rFonts w:hint="eastAsia"/>
          <w:sz w:val="18"/>
          <w:szCs w:val="18"/>
        </w:rPr>
        <w:t>。</w:t>
      </w:r>
      <w:r w:rsidR="00DA0A9E">
        <w:rPr>
          <w:rFonts w:hint="eastAsia"/>
          <w:b/>
          <w:bCs/>
          <w:sz w:val="18"/>
          <w:szCs w:val="18"/>
        </w:rPr>
        <w:t>方法：</w:t>
      </w:r>
      <w:r w:rsidR="00DA0A9E">
        <w:rPr>
          <w:rFonts w:hint="eastAsia"/>
          <w:sz w:val="18"/>
          <w:szCs w:val="18"/>
        </w:rPr>
        <w:t>选取放疗后参与随访的肺癌患者</w:t>
      </w:r>
      <w:r w:rsidR="00DA0A9E">
        <w:rPr>
          <w:rFonts w:hint="eastAsia"/>
          <w:sz w:val="18"/>
          <w:szCs w:val="18"/>
        </w:rPr>
        <w:t>18</w:t>
      </w:r>
      <w:r w:rsidR="00DA0A9E">
        <w:rPr>
          <w:rFonts w:hint="eastAsia"/>
          <w:sz w:val="18"/>
          <w:szCs w:val="18"/>
        </w:rPr>
        <w:t>例</w:t>
      </w:r>
      <w:r w:rsidR="00946279">
        <w:rPr>
          <w:rFonts w:hint="eastAsia"/>
          <w:sz w:val="18"/>
          <w:szCs w:val="18"/>
        </w:rPr>
        <w:t>，</w:t>
      </w:r>
      <w:r w:rsidR="00DA0A9E">
        <w:rPr>
          <w:rFonts w:hint="eastAsia"/>
          <w:sz w:val="18"/>
          <w:szCs w:val="18"/>
        </w:rPr>
        <w:t>通过计划和诊断</w:t>
      </w:r>
      <w:r w:rsidR="00DA0A9E">
        <w:rPr>
          <w:rFonts w:hint="eastAsia"/>
          <w:sz w:val="18"/>
          <w:szCs w:val="18"/>
        </w:rPr>
        <w:t>CT</w:t>
      </w:r>
      <w:r w:rsidR="001B1D70">
        <w:rPr>
          <w:rFonts w:hint="eastAsia"/>
          <w:sz w:val="18"/>
          <w:szCs w:val="18"/>
        </w:rPr>
        <w:t>之间</w:t>
      </w:r>
      <w:r w:rsidR="00DA0A9E">
        <w:rPr>
          <w:rFonts w:hint="eastAsia"/>
          <w:sz w:val="18"/>
          <w:szCs w:val="18"/>
        </w:rPr>
        <w:t>的配准变形场得到</w:t>
      </w:r>
      <w:r w:rsidR="009A511F">
        <w:rPr>
          <w:rFonts w:hint="eastAsia"/>
          <w:sz w:val="18"/>
          <w:szCs w:val="18"/>
        </w:rPr>
        <w:t>相应</w:t>
      </w:r>
      <w:r w:rsidR="00DA0A9E">
        <w:rPr>
          <w:rFonts w:hint="eastAsia"/>
          <w:sz w:val="18"/>
          <w:szCs w:val="18"/>
        </w:rPr>
        <w:t>诊断</w:t>
      </w:r>
      <w:r w:rsidR="00DA0A9E">
        <w:rPr>
          <w:rFonts w:hint="eastAsia"/>
          <w:sz w:val="18"/>
          <w:szCs w:val="18"/>
        </w:rPr>
        <w:t>CT</w:t>
      </w:r>
      <w:r w:rsidR="00DA0A9E">
        <w:rPr>
          <w:rFonts w:hint="eastAsia"/>
          <w:sz w:val="18"/>
          <w:szCs w:val="18"/>
        </w:rPr>
        <w:t>的剂量分布；将对侧肺与同侧肺</w:t>
      </w:r>
      <w:r w:rsidR="00A865DD">
        <w:rPr>
          <w:rFonts w:hint="eastAsia"/>
          <w:sz w:val="18"/>
          <w:szCs w:val="18"/>
        </w:rPr>
        <w:t>及</w:t>
      </w:r>
      <w:r w:rsidR="00DA0A9E">
        <w:rPr>
          <w:rFonts w:hint="eastAsia"/>
          <w:sz w:val="18"/>
          <w:szCs w:val="18"/>
        </w:rPr>
        <w:t>各</w:t>
      </w:r>
      <w:r w:rsidR="003102EB">
        <w:rPr>
          <w:rFonts w:hint="eastAsia"/>
          <w:sz w:val="18"/>
          <w:szCs w:val="18"/>
        </w:rPr>
        <w:t>设定</w:t>
      </w:r>
      <w:r w:rsidR="00DA0A9E">
        <w:rPr>
          <w:rFonts w:hint="eastAsia"/>
          <w:sz w:val="18"/>
          <w:szCs w:val="18"/>
        </w:rPr>
        <w:t>剂量区间内</w:t>
      </w:r>
      <w:r w:rsidR="00A865DD">
        <w:rPr>
          <w:rFonts w:hint="eastAsia"/>
          <w:sz w:val="18"/>
          <w:szCs w:val="18"/>
        </w:rPr>
        <w:t>的</w:t>
      </w:r>
      <w:r w:rsidR="00DA0A9E">
        <w:rPr>
          <w:rFonts w:hint="eastAsia"/>
          <w:sz w:val="18"/>
          <w:szCs w:val="18"/>
        </w:rPr>
        <w:t>肺实质</w:t>
      </w:r>
      <w:r w:rsidR="00A865DD">
        <w:rPr>
          <w:rFonts w:hint="eastAsia"/>
          <w:sz w:val="18"/>
          <w:szCs w:val="18"/>
        </w:rPr>
        <w:t>分割</w:t>
      </w:r>
      <w:r w:rsidR="00DA0A9E">
        <w:rPr>
          <w:rFonts w:hint="eastAsia"/>
          <w:sz w:val="18"/>
          <w:szCs w:val="18"/>
        </w:rPr>
        <w:t>为</w:t>
      </w:r>
      <w:r w:rsidR="00A865DD">
        <w:rPr>
          <w:rFonts w:hint="eastAsia"/>
          <w:sz w:val="18"/>
          <w:szCs w:val="18"/>
        </w:rPr>
        <w:t>相应</w:t>
      </w:r>
      <w:r w:rsidR="00DA0A9E">
        <w:rPr>
          <w:rFonts w:hint="eastAsia"/>
          <w:sz w:val="18"/>
          <w:szCs w:val="18"/>
        </w:rPr>
        <w:t>感兴趣区并提取</w:t>
      </w:r>
      <w:r w:rsidR="00A865DD">
        <w:rPr>
          <w:rFonts w:hint="eastAsia"/>
          <w:sz w:val="18"/>
          <w:szCs w:val="18"/>
        </w:rPr>
        <w:t>其</w:t>
      </w:r>
      <w:r w:rsidR="00DA0A9E">
        <w:rPr>
          <w:rFonts w:hint="eastAsia"/>
          <w:sz w:val="18"/>
          <w:szCs w:val="18"/>
        </w:rPr>
        <w:t>影像组学特征</w:t>
      </w:r>
      <w:r w:rsidR="00946279">
        <w:rPr>
          <w:rFonts w:hint="eastAsia"/>
          <w:sz w:val="18"/>
          <w:szCs w:val="18"/>
        </w:rPr>
        <w:t>，</w:t>
      </w:r>
      <w:r w:rsidR="00DA0A9E">
        <w:rPr>
          <w:rFonts w:hint="eastAsia"/>
          <w:sz w:val="18"/>
          <w:szCs w:val="18"/>
        </w:rPr>
        <w:t>计算治疗前后特征改变量</w:t>
      </w:r>
      <w:r w:rsidR="00946279">
        <w:rPr>
          <w:rFonts w:hint="eastAsia"/>
          <w:sz w:val="18"/>
          <w:szCs w:val="18"/>
        </w:rPr>
        <w:t>，</w:t>
      </w:r>
      <w:r w:rsidR="00DA0A9E">
        <w:rPr>
          <w:rFonts w:hint="eastAsia"/>
          <w:sz w:val="18"/>
          <w:szCs w:val="18"/>
        </w:rPr>
        <w:t>比较特征改变量在不同剂量区间、时间</w:t>
      </w:r>
      <w:r w:rsidR="00C14A8D">
        <w:rPr>
          <w:rFonts w:hint="eastAsia"/>
          <w:sz w:val="18"/>
          <w:szCs w:val="18"/>
        </w:rPr>
        <w:t>节点</w:t>
      </w:r>
      <w:r w:rsidR="00DA0A9E">
        <w:rPr>
          <w:rFonts w:hint="eastAsia"/>
          <w:sz w:val="18"/>
          <w:szCs w:val="18"/>
        </w:rPr>
        <w:t>下的差异并筛选特征</w:t>
      </w:r>
      <w:r w:rsidR="00BE2427">
        <w:rPr>
          <w:rFonts w:hint="eastAsia"/>
          <w:sz w:val="18"/>
          <w:szCs w:val="18"/>
        </w:rPr>
        <w:t>。</w:t>
      </w:r>
      <w:r w:rsidR="00DA0A9E">
        <w:rPr>
          <w:rFonts w:hint="eastAsia"/>
          <w:b/>
          <w:bCs/>
          <w:sz w:val="18"/>
          <w:szCs w:val="18"/>
        </w:rPr>
        <w:t>结果：</w:t>
      </w:r>
      <w:r w:rsidR="00BE2427">
        <w:rPr>
          <w:rFonts w:hint="eastAsia"/>
          <w:sz w:val="18"/>
          <w:szCs w:val="18"/>
        </w:rPr>
        <w:t>（</w:t>
      </w:r>
      <w:r w:rsidR="00BE2427">
        <w:rPr>
          <w:rFonts w:hint="eastAsia"/>
          <w:sz w:val="18"/>
          <w:szCs w:val="18"/>
        </w:rPr>
        <w:t>1</w:t>
      </w:r>
      <w:r w:rsidR="00BE2427">
        <w:rPr>
          <w:rFonts w:hint="eastAsia"/>
          <w:sz w:val="18"/>
          <w:szCs w:val="18"/>
        </w:rPr>
        <w:t>）</w:t>
      </w:r>
      <w:r w:rsidR="00DA0A9E">
        <w:rPr>
          <w:rFonts w:hint="eastAsia"/>
          <w:sz w:val="18"/>
          <w:szCs w:val="18"/>
        </w:rPr>
        <w:t>筛选出</w:t>
      </w:r>
      <w:r w:rsidR="00DA0A9E">
        <w:rPr>
          <w:rFonts w:hint="eastAsia"/>
          <w:sz w:val="18"/>
          <w:szCs w:val="18"/>
        </w:rPr>
        <w:t>28</w:t>
      </w:r>
      <w:r w:rsidR="00DA0A9E">
        <w:rPr>
          <w:rFonts w:hint="eastAsia"/>
          <w:sz w:val="18"/>
          <w:szCs w:val="18"/>
        </w:rPr>
        <w:t>个特征的筛查剂量响应曲线在放疗</w:t>
      </w:r>
      <w:r w:rsidR="001B1D70">
        <w:rPr>
          <w:rFonts w:hint="eastAsia"/>
          <w:sz w:val="18"/>
          <w:szCs w:val="18"/>
        </w:rPr>
        <w:t>第</w:t>
      </w:r>
      <w:r w:rsidR="00DA0A9E">
        <w:rPr>
          <w:rFonts w:hint="eastAsia"/>
          <w:sz w:val="18"/>
          <w:szCs w:val="18"/>
        </w:rPr>
        <w:t>2</w:t>
      </w:r>
      <w:r w:rsidR="00DA0A9E">
        <w:rPr>
          <w:rFonts w:hint="eastAsia"/>
          <w:sz w:val="18"/>
          <w:szCs w:val="18"/>
        </w:rPr>
        <w:t>周与放疗</w:t>
      </w:r>
      <w:r w:rsidR="001B1D70">
        <w:rPr>
          <w:rFonts w:hint="eastAsia"/>
          <w:sz w:val="18"/>
          <w:szCs w:val="18"/>
        </w:rPr>
        <w:t>第</w:t>
      </w:r>
      <w:r w:rsidR="00DA0A9E">
        <w:rPr>
          <w:rFonts w:hint="eastAsia"/>
          <w:sz w:val="18"/>
          <w:szCs w:val="18"/>
        </w:rPr>
        <w:t>4</w:t>
      </w:r>
      <w:r w:rsidR="00DA0A9E">
        <w:rPr>
          <w:rFonts w:hint="eastAsia"/>
          <w:sz w:val="18"/>
          <w:szCs w:val="18"/>
        </w:rPr>
        <w:t>、</w:t>
      </w:r>
      <w:r w:rsidR="00DA0A9E">
        <w:rPr>
          <w:rFonts w:hint="eastAsia"/>
          <w:sz w:val="18"/>
          <w:szCs w:val="18"/>
        </w:rPr>
        <w:t>6</w:t>
      </w:r>
      <w:r w:rsidR="00DA0A9E">
        <w:rPr>
          <w:rFonts w:hint="eastAsia"/>
          <w:sz w:val="18"/>
          <w:szCs w:val="18"/>
        </w:rPr>
        <w:t>及</w:t>
      </w:r>
      <w:r w:rsidR="00DA0A9E">
        <w:rPr>
          <w:rFonts w:hint="eastAsia"/>
          <w:sz w:val="18"/>
          <w:szCs w:val="18"/>
        </w:rPr>
        <w:t>10</w:t>
      </w:r>
      <w:r w:rsidR="00DA0A9E">
        <w:rPr>
          <w:rFonts w:hint="eastAsia"/>
          <w:sz w:val="18"/>
          <w:szCs w:val="18"/>
        </w:rPr>
        <w:t>周有较明显差异</w:t>
      </w:r>
      <w:r w:rsidR="00946279">
        <w:rPr>
          <w:rFonts w:hint="eastAsia"/>
          <w:sz w:val="18"/>
          <w:szCs w:val="18"/>
        </w:rPr>
        <w:t>，</w:t>
      </w:r>
      <w:r w:rsidR="00DA0A9E">
        <w:rPr>
          <w:rFonts w:hint="eastAsia"/>
          <w:sz w:val="18"/>
          <w:szCs w:val="18"/>
        </w:rPr>
        <w:t>而放疗</w:t>
      </w:r>
      <w:r w:rsidR="001B1D70">
        <w:rPr>
          <w:rFonts w:hint="eastAsia"/>
          <w:sz w:val="18"/>
          <w:szCs w:val="18"/>
        </w:rPr>
        <w:t>第</w:t>
      </w:r>
      <w:r w:rsidR="00DA0A9E">
        <w:rPr>
          <w:rFonts w:hint="eastAsia"/>
          <w:sz w:val="18"/>
          <w:szCs w:val="18"/>
        </w:rPr>
        <w:t>4</w:t>
      </w:r>
      <w:r w:rsidR="00DA0A9E">
        <w:rPr>
          <w:rFonts w:hint="eastAsia"/>
          <w:sz w:val="18"/>
          <w:szCs w:val="18"/>
        </w:rPr>
        <w:t>周与</w:t>
      </w:r>
      <w:r w:rsidR="001B1D70">
        <w:rPr>
          <w:rFonts w:hint="eastAsia"/>
          <w:sz w:val="18"/>
          <w:szCs w:val="18"/>
        </w:rPr>
        <w:t>第</w:t>
      </w:r>
      <w:r w:rsidR="00DA0A9E">
        <w:rPr>
          <w:rFonts w:hint="eastAsia"/>
          <w:sz w:val="18"/>
          <w:szCs w:val="18"/>
        </w:rPr>
        <w:t>6</w:t>
      </w:r>
      <w:r w:rsidR="001B1D70">
        <w:rPr>
          <w:rFonts w:hint="eastAsia"/>
          <w:sz w:val="18"/>
          <w:szCs w:val="18"/>
        </w:rPr>
        <w:t>、</w:t>
      </w:r>
      <w:r w:rsidR="00DA0A9E">
        <w:rPr>
          <w:rFonts w:hint="eastAsia"/>
          <w:sz w:val="18"/>
          <w:szCs w:val="18"/>
        </w:rPr>
        <w:t>10</w:t>
      </w:r>
      <w:r w:rsidR="00DA0A9E">
        <w:rPr>
          <w:rFonts w:hint="eastAsia"/>
          <w:sz w:val="18"/>
          <w:szCs w:val="18"/>
        </w:rPr>
        <w:t>周整体差异较小</w:t>
      </w:r>
      <w:r w:rsidR="006D3DE5">
        <w:rPr>
          <w:rFonts w:hint="eastAsia"/>
          <w:sz w:val="18"/>
          <w:szCs w:val="18"/>
        </w:rPr>
        <w:t>；</w:t>
      </w:r>
      <w:r w:rsidR="00305E0A">
        <w:rPr>
          <w:rFonts w:hint="eastAsia"/>
          <w:sz w:val="18"/>
          <w:szCs w:val="18"/>
        </w:rPr>
        <w:t>（</w:t>
      </w:r>
      <w:r w:rsidR="00305E0A">
        <w:rPr>
          <w:rFonts w:hint="eastAsia"/>
          <w:sz w:val="18"/>
          <w:szCs w:val="18"/>
        </w:rPr>
        <w:t>2</w:t>
      </w:r>
      <w:r w:rsidR="00305E0A">
        <w:rPr>
          <w:rFonts w:hint="eastAsia"/>
          <w:sz w:val="18"/>
          <w:szCs w:val="18"/>
        </w:rPr>
        <w:t>）</w:t>
      </w:r>
      <w:r w:rsidR="00DA0A9E">
        <w:rPr>
          <w:rFonts w:hint="eastAsia"/>
          <w:sz w:val="18"/>
          <w:szCs w:val="18"/>
        </w:rPr>
        <w:t>筛选出</w:t>
      </w:r>
      <w:r w:rsidR="00DA0A9E">
        <w:rPr>
          <w:rFonts w:hint="eastAsia"/>
          <w:sz w:val="18"/>
          <w:szCs w:val="18"/>
        </w:rPr>
        <w:t>27</w:t>
      </w:r>
      <w:r w:rsidR="00DA0A9E">
        <w:rPr>
          <w:rFonts w:hint="eastAsia"/>
          <w:sz w:val="18"/>
          <w:szCs w:val="18"/>
        </w:rPr>
        <w:t>个特征的肺损伤剂量响应曲线在低剂量区</w:t>
      </w:r>
      <w:r w:rsidR="00305E0A">
        <w:rPr>
          <w:rFonts w:hint="eastAsia"/>
          <w:sz w:val="18"/>
          <w:szCs w:val="18"/>
        </w:rPr>
        <w:t>（</w:t>
      </w:r>
      <w:r w:rsidR="00305E0A">
        <w:rPr>
          <w:rFonts w:hint="eastAsia"/>
          <w:sz w:val="18"/>
          <w:szCs w:val="18"/>
        </w:rPr>
        <w:t xml:space="preserve">0~20 </w:t>
      </w:r>
      <w:proofErr w:type="spellStart"/>
      <w:r w:rsidR="00305E0A">
        <w:rPr>
          <w:rFonts w:hint="eastAsia"/>
          <w:sz w:val="18"/>
          <w:szCs w:val="18"/>
        </w:rPr>
        <w:t>Gy</w:t>
      </w:r>
      <w:proofErr w:type="spellEnd"/>
      <w:r w:rsidR="00305E0A">
        <w:rPr>
          <w:rFonts w:hint="eastAsia"/>
          <w:sz w:val="18"/>
          <w:szCs w:val="18"/>
        </w:rPr>
        <w:t>）</w:t>
      </w:r>
      <w:r w:rsidR="00DA0A9E">
        <w:rPr>
          <w:rFonts w:hint="eastAsia"/>
          <w:sz w:val="18"/>
          <w:szCs w:val="18"/>
        </w:rPr>
        <w:t>或高剂量区</w:t>
      </w:r>
      <w:r w:rsidR="00305E0A">
        <w:rPr>
          <w:rFonts w:hint="eastAsia"/>
          <w:sz w:val="18"/>
          <w:szCs w:val="18"/>
        </w:rPr>
        <w:t>（</w:t>
      </w:r>
      <w:r w:rsidR="00305E0A">
        <w:rPr>
          <w:rFonts w:hint="eastAsia"/>
          <w:sz w:val="18"/>
          <w:szCs w:val="18"/>
        </w:rPr>
        <w:t xml:space="preserve">45~65 </w:t>
      </w:r>
      <w:proofErr w:type="spellStart"/>
      <w:r w:rsidR="00305E0A">
        <w:rPr>
          <w:rFonts w:hint="eastAsia"/>
          <w:sz w:val="18"/>
          <w:szCs w:val="18"/>
        </w:rPr>
        <w:t>Gy</w:t>
      </w:r>
      <w:proofErr w:type="spellEnd"/>
      <w:r w:rsidR="00305E0A">
        <w:rPr>
          <w:rFonts w:hint="eastAsia"/>
          <w:sz w:val="18"/>
          <w:szCs w:val="18"/>
        </w:rPr>
        <w:t>）</w:t>
      </w:r>
      <w:proofErr w:type="gramStart"/>
      <w:r w:rsidR="00DA0A9E">
        <w:rPr>
          <w:rFonts w:hint="eastAsia"/>
          <w:sz w:val="18"/>
          <w:szCs w:val="18"/>
        </w:rPr>
        <w:t>响应较</w:t>
      </w:r>
      <w:proofErr w:type="gramEnd"/>
      <w:r w:rsidR="00DA0A9E">
        <w:rPr>
          <w:rFonts w:hint="eastAsia"/>
          <w:sz w:val="18"/>
          <w:szCs w:val="18"/>
        </w:rPr>
        <w:t>强烈</w:t>
      </w:r>
      <w:r w:rsidR="00946279">
        <w:rPr>
          <w:rFonts w:hint="eastAsia"/>
          <w:sz w:val="18"/>
          <w:szCs w:val="18"/>
        </w:rPr>
        <w:t>，</w:t>
      </w:r>
      <w:r w:rsidR="00DA0A9E">
        <w:rPr>
          <w:rFonts w:hint="eastAsia"/>
          <w:sz w:val="18"/>
          <w:szCs w:val="18"/>
        </w:rPr>
        <w:t>且随放疗后时间越</w:t>
      </w:r>
      <w:proofErr w:type="gramStart"/>
      <w:r w:rsidR="00DA0A9E">
        <w:rPr>
          <w:rFonts w:hint="eastAsia"/>
          <w:sz w:val="18"/>
          <w:szCs w:val="18"/>
        </w:rPr>
        <w:t>久特征</w:t>
      </w:r>
      <w:proofErr w:type="gramEnd"/>
      <w:r w:rsidR="00DA0A9E">
        <w:rPr>
          <w:rFonts w:hint="eastAsia"/>
          <w:sz w:val="18"/>
          <w:szCs w:val="18"/>
        </w:rPr>
        <w:t>改变量越大</w:t>
      </w:r>
      <w:r w:rsidR="006733F7">
        <w:rPr>
          <w:rFonts w:hint="eastAsia"/>
          <w:sz w:val="18"/>
          <w:szCs w:val="18"/>
        </w:rPr>
        <w:t>；</w:t>
      </w:r>
      <w:r w:rsidR="00305E0A">
        <w:rPr>
          <w:rFonts w:hint="eastAsia"/>
          <w:sz w:val="18"/>
          <w:szCs w:val="18"/>
        </w:rPr>
        <w:t>（</w:t>
      </w:r>
      <w:r w:rsidR="00305E0A">
        <w:rPr>
          <w:rFonts w:hint="eastAsia"/>
          <w:sz w:val="18"/>
          <w:szCs w:val="18"/>
        </w:rPr>
        <w:t>3</w:t>
      </w:r>
      <w:r w:rsidR="00305E0A">
        <w:rPr>
          <w:rFonts w:hint="eastAsia"/>
          <w:sz w:val="18"/>
          <w:szCs w:val="18"/>
        </w:rPr>
        <w:t>）</w:t>
      </w:r>
      <w:r w:rsidR="00DA0A9E">
        <w:rPr>
          <w:rFonts w:hint="eastAsia"/>
          <w:sz w:val="18"/>
          <w:szCs w:val="18"/>
        </w:rPr>
        <w:t>筛选出</w:t>
      </w:r>
      <w:r w:rsidR="00DA0A9E">
        <w:rPr>
          <w:rFonts w:hint="eastAsia"/>
          <w:sz w:val="18"/>
          <w:szCs w:val="18"/>
        </w:rPr>
        <w:t>15</w:t>
      </w:r>
      <w:r w:rsidR="00DA0A9E">
        <w:rPr>
          <w:rFonts w:hint="eastAsia"/>
          <w:sz w:val="18"/>
          <w:szCs w:val="18"/>
        </w:rPr>
        <w:t>个</w:t>
      </w:r>
      <w:r w:rsidR="00F957EC">
        <w:rPr>
          <w:rFonts w:hint="eastAsia"/>
          <w:sz w:val="18"/>
          <w:szCs w:val="18"/>
        </w:rPr>
        <w:t>特征在</w:t>
      </w:r>
      <w:r w:rsidR="00DA0A9E">
        <w:rPr>
          <w:rFonts w:hint="eastAsia"/>
          <w:sz w:val="18"/>
          <w:szCs w:val="18"/>
        </w:rPr>
        <w:t>对侧肺与同侧肺</w:t>
      </w:r>
      <w:r w:rsidR="00F957EC">
        <w:rPr>
          <w:rFonts w:hint="eastAsia"/>
          <w:sz w:val="18"/>
          <w:szCs w:val="18"/>
        </w:rPr>
        <w:t>的</w:t>
      </w:r>
      <w:r w:rsidR="00DA0A9E">
        <w:rPr>
          <w:rFonts w:hint="eastAsia"/>
          <w:sz w:val="18"/>
          <w:szCs w:val="18"/>
        </w:rPr>
        <w:t>特征改变量有较明显分层</w:t>
      </w:r>
      <w:r w:rsidR="00F957EC">
        <w:rPr>
          <w:rFonts w:hint="eastAsia"/>
          <w:sz w:val="18"/>
          <w:szCs w:val="18"/>
        </w:rPr>
        <w:t>现象</w:t>
      </w:r>
      <w:r w:rsidR="00305E0A">
        <w:rPr>
          <w:rFonts w:hint="eastAsia"/>
          <w:sz w:val="18"/>
          <w:szCs w:val="18"/>
        </w:rPr>
        <w:t>。</w:t>
      </w:r>
      <w:r w:rsidR="00DA0A9E">
        <w:rPr>
          <w:rFonts w:hint="eastAsia"/>
          <w:b/>
          <w:bCs/>
          <w:sz w:val="18"/>
          <w:szCs w:val="18"/>
        </w:rPr>
        <w:t>结论：</w:t>
      </w:r>
      <w:r w:rsidR="00DA0A9E">
        <w:rPr>
          <w:rFonts w:hint="eastAsia"/>
          <w:sz w:val="18"/>
          <w:szCs w:val="18"/>
        </w:rPr>
        <w:t>通过分析肺癌患者放疗前后影像组学特征改变量</w:t>
      </w:r>
      <w:r w:rsidR="00946279">
        <w:rPr>
          <w:rFonts w:hint="eastAsia"/>
          <w:sz w:val="18"/>
          <w:szCs w:val="18"/>
        </w:rPr>
        <w:t>，</w:t>
      </w:r>
      <w:r w:rsidR="00DA0A9E">
        <w:rPr>
          <w:rFonts w:hint="eastAsia"/>
          <w:sz w:val="18"/>
          <w:szCs w:val="18"/>
        </w:rPr>
        <w:t>证实了放射性肺损伤与三维剂量分布</w:t>
      </w:r>
      <w:r w:rsidR="00C13F31">
        <w:rPr>
          <w:rFonts w:hint="eastAsia"/>
          <w:sz w:val="18"/>
          <w:szCs w:val="18"/>
        </w:rPr>
        <w:t>具有</w:t>
      </w:r>
      <w:r w:rsidR="00DA0A9E">
        <w:rPr>
          <w:rFonts w:hint="eastAsia"/>
          <w:sz w:val="18"/>
          <w:szCs w:val="18"/>
        </w:rPr>
        <w:t>显著相关</w:t>
      </w:r>
      <w:r w:rsidR="00C13F31">
        <w:rPr>
          <w:rFonts w:hint="eastAsia"/>
          <w:sz w:val="18"/>
          <w:szCs w:val="18"/>
        </w:rPr>
        <w:t>性</w:t>
      </w:r>
      <w:r w:rsidR="006733F7">
        <w:rPr>
          <w:rFonts w:hint="eastAsia"/>
          <w:sz w:val="18"/>
          <w:szCs w:val="18"/>
        </w:rPr>
        <w:t>。</w:t>
      </w:r>
      <w:r w:rsidR="00DA0A9E">
        <w:rPr>
          <w:rFonts w:hint="eastAsia"/>
          <w:sz w:val="18"/>
          <w:szCs w:val="18"/>
        </w:rPr>
        <w:t>追踪这些特征的动态变化</w:t>
      </w:r>
      <w:r w:rsidR="00946279">
        <w:rPr>
          <w:rFonts w:hint="eastAsia"/>
          <w:sz w:val="18"/>
          <w:szCs w:val="18"/>
        </w:rPr>
        <w:t>，</w:t>
      </w:r>
      <w:r w:rsidR="00DA0A9E">
        <w:rPr>
          <w:rFonts w:hint="eastAsia"/>
          <w:sz w:val="18"/>
          <w:szCs w:val="18"/>
        </w:rPr>
        <w:t>对评估放射性肺损伤随时间</w:t>
      </w:r>
      <w:r w:rsidR="008F1218">
        <w:rPr>
          <w:rFonts w:hint="eastAsia"/>
          <w:sz w:val="18"/>
          <w:szCs w:val="18"/>
        </w:rPr>
        <w:t>及位置</w:t>
      </w:r>
      <w:r w:rsidR="00DA0A9E">
        <w:rPr>
          <w:rFonts w:hint="eastAsia"/>
          <w:sz w:val="18"/>
          <w:szCs w:val="18"/>
        </w:rPr>
        <w:t>的发展规律有潜在优势</w:t>
      </w:r>
      <w:r w:rsidR="00EC747C">
        <w:rPr>
          <w:rFonts w:ascii="宋体" w:hAnsi="宋体" w:hint="eastAsia"/>
          <w:sz w:val="18"/>
          <w:szCs w:val="18"/>
        </w:rPr>
        <w:t>．</w:t>
      </w:r>
    </w:p>
    <w:p w:rsidR="001E0634" w:rsidRDefault="001E0634" w:rsidP="00E014FB">
      <w:pPr>
        <w:ind w:right="374"/>
        <w:rPr>
          <w:sz w:val="18"/>
        </w:rPr>
      </w:pPr>
      <w:r w:rsidRPr="00EC747C">
        <w:rPr>
          <w:rFonts w:ascii="黑体" w:eastAsia="黑体" w:hAnsi="宋体" w:hint="eastAsia"/>
          <w:b/>
          <w:noProof/>
          <w:sz w:val="18"/>
          <w:szCs w:val="18"/>
        </w:rPr>
        <w:t>关键词</w:t>
      </w:r>
      <w:r w:rsidRPr="00F10ED0">
        <w:rPr>
          <w:rFonts w:ascii="黑体" w:eastAsia="黑体" w:hAnsi="宋体" w:hint="eastAsia"/>
          <w:noProof/>
          <w:sz w:val="18"/>
          <w:szCs w:val="18"/>
        </w:rPr>
        <w:t>：</w:t>
      </w:r>
      <w:r w:rsidR="006733F7">
        <w:rPr>
          <w:rFonts w:hint="eastAsia"/>
          <w:sz w:val="18"/>
          <w:szCs w:val="18"/>
        </w:rPr>
        <w:t>肺癌；</w:t>
      </w:r>
      <w:r w:rsidR="006D3DE5">
        <w:rPr>
          <w:rFonts w:hint="eastAsia"/>
          <w:sz w:val="18"/>
          <w:szCs w:val="18"/>
        </w:rPr>
        <w:t>剂量分布；影像组学；特征筛选；放射性肺损伤</w:t>
      </w:r>
      <w:r w:rsidR="006733F7">
        <w:rPr>
          <w:rFonts w:hint="eastAsia"/>
          <w:sz w:val="18"/>
          <w:szCs w:val="18"/>
        </w:rPr>
        <w:t xml:space="preserve"> </w:t>
      </w:r>
      <w:r w:rsidR="006733F7">
        <w:rPr>
          <w:sz w:val="18"/>
        </w:rPr>
        <w:t xml:space="preserve"> </w:t>
      </w:r>
    </w:p>
    <w:p w:rsidR="001E0634" w:rsidRDefault="00431B0C" w:rsidP="00E014FB">
      <w:pPr>
        <w:ind w:right="374"/>
        <w:rPr>
          <w:b/>
          <w:sz w:val="18"/>
        </w:rPr>
      </w:pPr>
      <w:r w:rsidRPr="00EC747C">
        <w:rPr>
          <w:rFonts w:ascii="黑体" w:eastAsia="黑体" w:hAnsi="宋体" w:hint="eastAsia"/>
          <w:b/>
          <w:noProof/>
          <w:sz w:val="18"/>
          <w:szCs w:val="18"/>
        </w:rPr>
        <w:t>中图分类号</w:t>
      </w:r>
      <w:r w:rsidRPr="00F10ED0">
        <w:rPr>
          <w:rFonts w:ascii="黑体" w:eastAsia="黑体" w:hAnsi="宋体" w:hint="eastAsia"/>
          <w:noProof/>
          <w:sz w:val="18"/>
          <w:szCs w:val="18"/>
        </w:rPr>
        <w:t>：</w:t>
      </w:r>
      <w:r w:rsidR="00923D5E">
        <w:rPr>
          <w:rFonts w:ascii="黑体" w:eastAsia="黑体" w:hAnsi="宋体"/>
          <w:noProof/>
          <w:sz w:val="18"/>
          <w:szCs w:val="18"/>
        </w:rPr>
        <w:t>R312</w:t>
      </w:r>
      <w:r w:rsidR="006733F7">
        <w:rPr>
          <w:rFonts w:ascii="黑体" w:eastAsia="黑体" w:hAnsi="宋体" w:hint="eastAsia"/>
          <w:noProof/>
          <w:sz w:val="18"/>
          <w:szCs w:val="18"/>
        </w:rPr>
        <w:t xml:space="preserve"> </w:t>
      </w:r>
      <w:r>
        <w:rPr>
          <w:rFonts w:hint="eastAsia"/>
          <w:sz w:val="18"/>
        </w:rPr>
        <w:t xml:space="preserve">     </w:t>
      </w:r>
      <w:r w:rsidRPr="00F10ED0">
        <w:rPr>
          <w:rFonts w:ascii="黑体" w:eastAsia="黑体" w:hAnsi="宋体" w:hint="eastAsia"/>
          <w:noProof/>
          <w:sz w:val="18"/>
          <w:szCs w:val="18"/>
        </w:rPr>
        <w:t>文献标</w:t>
      </w:r>
      <w:r w:rsidR="00897B05">
        <w:rPr>
          <w:rFonts w:ascii="黑体" w:eastAsia="黑体" w:hAnsi="宋体" w:hint="eastAsia"/>
          <w:noProof/>
          <w:sz w:val="18"/>
          <w:szCs w:val="18"/>
        </w:rPr>
        <w:t>志</w:t>
      </w:r>
      <w:r w:rsidRPr="00F10ED0">
        <w:rPr>
          <w:rFonts w:ascii="黑体" w:eastAsia="黑体" w:hAnsi="宋体" w:hint="eastAsia"/>
          <w:noProof/>
          <w:sz w:val="18"/>
          <w:szCs w:val="18"/>
        </w:rPr>
        <w:t>码：</w:t>
      </w:r>
      <w:r w:rsidR="00897B05">
        <w:rPr>
          <w:rFonts w:ascii="黑体" w:eastAsia="黑体" w:hAnsi="宋体" w:hint="eastAsia"/>
          <w:noProof/>
          <w:sz w:val="18"/>
          <w:szCs w:val="18"/>
        </w:rPr>
        <w:t>A</w:t>
      </w:r>
      <w:r>
        <w:rPr>
          <w:rFonts w:hint="eastAsia"/>
          <w:sz w:val="18"/>
        </w:rPr>
        <w:t xml:space="preserve">          </w:t>
      </w:r>
      <w:r w:rsidRPr="00F10ED0">
        <w:rPr>
          <w:rFonts w:ascii="黑体" w:eastAsia="黑体" w:hAnsi="宋体" w:hint="eastAsia"/>
          <w:noProof/>
          <w:sz w:val="18"/>
          <w:szCs w:val="18"/>
        </w:rPr>
        <w:t xml:space="preserve"> </w:t>
      </w:r>
      <w:r w:rsidR="001E0634" w:rsidRPr="00F10ED0">
        <w:rPr>
          <w:rFonts w:ascii="黑体" w:eastAsia="黑体" w:hAnsi="宋体" w:hint="eastAsia"/>
          <w:noProof/>
          <w:sz w:val="18"/>
          <w:szCs w:val="18"/>
        </w:rPr>
        <w:t>文章编号：</w:t>
      </w:r>
      <w:r w:rsidR="001E0634">
        <w:rPr>
          <w:rFonts w:hint="eastAsia"/>
          <w:bCs/>
          <w:sz w:val="18"/>
        </w:rPr>
        <w:t xml:space="preserve"> </w:t>
      </w:r>
    </w:p>
    <w:p w:rsidR="006D3DE5" w:rsidRDefault="006D3DE5" w:rsidP="006D3DE5">
      <w:pPr>
        <w:widowControl/>
        <w:adjustRightInd w:val="0"/>
        <w:snapToGrid w:val="0"/>
        <w:spacing w:line="360" w:lineRule="auto"/>
        <w:jc w:val="center"/>
        <w:rPr>
          <w:b/>
          <w:bCs/>
          <w:kern w:val="0"/>
          <w:sz w:val="28"/>
          <w:szCs w:val="28"/>
        </w:rPr>
      </w:pPr>
    </w:p>
    <w:p w:rsidR="006D3DE5" w:rsidRPr="006D3DE5" w:rsidRDefault="006D3DE5" w:rsidP="006D3DE5">
      <w:pPr>
        <w:widowControl/>
        <w:adjustRightInd w:val="0"/>
        <w:snapToGrid w:val="0"/>
        <w:spacing w:line="360" w:lineRule="auto"/>
        <w:jc w:val="center"/>
        <w:rPr>
          <w:b/>
          <w:bCs/>
          <w:kern w:val="0"/>
          <w:sz w:val="28"/>
          <w:szCs w:val="28"/>
        </w:rPr>
      </w:pPr>
      <w:r w:rsidRPr="006D3DE5">
        <w:rPr>
          <w:rFonts w:hint="eastAsia"/>
          <w:b/>
          <w:bCs/>
          <w:kern w:val="0"/>
          <w:sz w:val="28"/>
          <w:szCs w:val="28"/>
        </w:rPr>
        <w:t>The s</w:t>
      </w:r>
      <w:r w:rsidRPr="006D3DE5">
        <w:rPr>
          <w:b/>
          <w:bCs/>
          <w:kern w:val="0"/>
          <w:sz w:val="28"/>
          <w:szCs w:val="28"/>
        </w:rPr>
        <w:t xml:space="preserve">tudy </w:t>
      </w:r>
      <w:r w:rsidRPr="006D3DE5">
        <w:rPr>
          <w:rFonts w:hint="eastAsia"/>
          <w:b/>
          <w:bCs/>
          <w:kern w:val="0"/>
          <w:sz w:val="28"/>
          <w:szCs w:val="28"/>
        </w:rPr>
        <w:t>of</w:t>
      </w:r>
      <w:r w:rsidRPr="006D3DE5">
        <w:rPr>
          <w:b/>
          <w:bCs/>
          <w:kern w:val="0"/>
          <w:sz w:val="28"/>
          <w:szCs w:val="28"/>
        </w:rPr>
        <w:t xml:space="preserve"> correlation between radiation-induced lung injury and 3D dose distribution</w:t>
      </w:r>
    </w:p>
    <w:p w:rsidR="001E0634" w:rsidRPr="00986BB6" w:rsidRDefault="006D3DE5">
      <w:pPr>
        <w:pStyle w:val="a0"/>
        <w:ind w:left="374" w:right="374" w:firstLine="0"/>
        <w:jc w:val="center"/>
        <w:rPr>
          <w:iCs/>
          <w:vertAlign w:val="superscript"/>
        </w:rPr>
      </w:pPr>
      <w:r>
        <w:rPr>
          <w:rFonts w:hint="eastAsia"/>
          <w:iCs/>
        </w:rPr>
        <w:t>F</w:t>
      </w:r>
      <w:r>
        <w:rPr>
          <w:iCs/>
        </w:rPr>
        <w:t>AN Xiaohong</w:t>
      </w:r>
      <w:r w:rsidR="001E0634" w:rsidRPr="00986BB6">
        <w:rPr>
          <w:vertAlign w:val="superscript"/>
        </w:rPr>
        <w:t>1</w:t>
      </w:r>
      <w:r w:rsidR="00946279">
        <w:rPr>
          <w:rFonts w:hint="eastAsia"/>
        </w:rPr>
        <w:t>，</w:t>
      </w:r>
      <w:r>
        <w:rPr>
          <w:iCs/>
        </w:rPr>
        <w:t>DONG Ke</w:t>
      </w:r>
      <w:r w:rsidR="001E0634" w:rsidRPr="00986BB6">
        <w:rPr>
          <w:iCs/>
          <w:vertAlign w:val="superscript"/>
        </w:rPr>
        <w:t>2</w:t>
      </w:r>
      <w:r w:rsidR="00552E50">
        <w:rPr>
          <w:rFonts w:hint="eastAsia"/>
        </w:rPr>
        <w:t>，</w:t>
      </w:r>
      <w:r w:rsidR="00552E50">
        <w:rPr>
          <w:iCs/>
        </w:rPr>
        <w:t>YANG Yin</w:t>
      </w:r>
      <w:r w:rsidR="00113709">
        <w:rPr>
          <w:iCs/>
          <w:vertAlign w:val="superscript"/>
        </w:rPr>
        <w:t>1</w:t>
      </w:r>
      <w:r w:rsidR="005929EC">
        <w:rPr>
          <w:rFonts w:hint="eastAsia"/>
        </w:rPr>
        <w:t>，</w:t>
      </w:r>
      <w:r w:rsidR="005929EC">
        <w:rPr>
          <w:rFonts w:hint="eastAsia"/>
          <w:iCs/>
        </w:rPr>
        <w:t>Z</w:t>
      </w:r>
      <w:r w:rsidR="005929EC">
        <w:rPr>
          <w:iCs/>
        </w:rPr>
        <w:t>HANG Jianping</w:t>
      </w:r>
      <w:r w:rsidR="005929EC">
        <w:rPr>
          <w:iCs/>
          <w:vertAlign w:val="superscript"/>
        </w:rPr>
        <w:t>1</w:t>
      </w:r>
    </w:p>
    <w:p w:rsidR="006D3DE5" w:rsidRDefault="001E0634">
      <w:pPr>
        <w:pStyle w:val="a0"/>
        <w:spacing w:after="120" w:line="200" w:lineRule="exact"/>
        <w:ind w:left="374" w:right="374" w:firstLine="0"/>
        <w:jc w:val="center"/>
        <w:rPr>
          <w:sz w:val="18"/>
          <w:szCs w:val="18"/>
        </w:rPr>
      </w:pPr>
      <w:r w:rsidRPr="00FF4F76">
        <w:rPr>
          <w:sz w:val="18"/>
          <w:szCs w:val="18"/>
        </w:rPr>
        <w:t>(</w:t>
      </w:r>
      <w:r w:rsidR="00B4265E">
        <w:rPr>
          <w:rFonts w:hint="eastAsia"/>
          <w:sz w:val="18"/>
          <w:szCs w:val="18"/>
        </w:rPr>
        <w:t>1.</w:t>
      </w:r>
      <w:r w:rsidRPr="00FF4F76">
        <w:rPr>
          <w:sz w:val="18"/>
          <w:szCs w:val="18"/>
        </w:rPr>
        <w:t xml:space="preserve"> </w:t>
      </w:r>
      <w:r w:rsidR="006D3DE5">
        <w:rPr>
          <w:sz w:val="18"/>
          <w:szCs w:val="18"/>
        </w:rPr>
        <w:t>School of Mathematics and Computational Science</w:t>
      </w:r>
      <w:r w:rsidRPr="00FF4F76">
        <w:rPr>
          <w:sz w:val="18"/>
          <w:szCs w:val="18"/>
        </w:rPr>
        <w:t xml:space="preserve">, </w:t>
      </w:r>
      <w:r w:rsidR="005C1B6B">
        <w:rPr>
          <w:rFonts w:hint="eastAsia"/>
          <w:sz w:val="18"/>
          <w:szCs w:val="18"/>
        </w:rPr>
        <w:t>Xiangtan</w:t>
      </w:r>
      <w:r w:rsidR="005C1B6B">
        <w:rPr>
          <w:sz w:val="18"/>
          <w:szCs w:val="18"/>
        </w:rPr>
        <w:t xml:space="preserve"> </w:t>
      </w:r>
      <w:r w:rsidR="005C1B6B">
        <w:rPr>
          <w:rFonts w:hint="eastAsia"/>
          <w:sz w:val="18"/>
          <w:szCs w:val="18"/>
        </w:rPr>
        <w:t>Unive</w:t>
      </w:r>
      <w:r w:rsidR="005C1B6B">
        <w:rPr>
          <w:sz w:val="18"/>
          <w:szCs w:val="18"/>
        </w:rPr>
        <w:t>r</w:t>
      </w:r>
      <w:r w:rsidR="005C1B6B">
        <w:rPr>
          <w:rFonts w:hint="eastAsia"/>
          <w:sz w:val="18"/>
          <w:szCs w:val="18"/>
        </w:rPr>
        <w:t>sity,</w:t>
      </w:r>
      <w:r w:rsidR="005C1B6B">
        <w:rPr>
          <w:sz w:val="18"/>
          <w:szCs w:val="18"/>
        </w:rPr>
        <w:t xml:space="preserve"> </w:t>
      </w:r>
      <w:r w:rsidR="006D3DE5">
        <w:rPr>
          <w:sz w:val="18"/>
          <w:szCs w:val="18"/>
        </w:rPr>
        <w:t>Xiangtan</w:t>
      </w:r>
      <w:r w:rsidRPr="00FF4F76">
        <w:rPr>
          <w:sz w:val="18"/>
          <w:szCs w:val="18"/>
        </w:rPr>
        <w:t xml:space="preserve">, </w:t>
      </w:r>
      <w:r w:rsidR="006D3DE5">
        <w:rPr>
          <w:sz w:val="18"/>
          <w:szCs w:val="18"/>
        </w:rPr>
        <w:t>411105</w:t>
      </w:r>
      <w:r w:rsidRPr="00FF4F76">
        <w:rPr>
          <w:sz w:val="18"/>
          <w:szCs w:val="18"/>
        </w:rPr>
        <w:t>, China;</w:t>
      </w:r>
      <w:r w:rsidR="00B4265E">
        <w:rPr>
          <w:rFonts w:hint="eastAsia"/>
          <w:sz w:val="18"/>
          <w:szCs w:val="18"/>
        </w:rPr>
        <w:t xml:space="preserve"> </w:t>
      </w:r>
    </w:p>
    <w:p w:rsidR="001E0634" w:rsidRPr="00FF4F76" w:rsidRDefault="00B4265E">
      <w:pPr>
        <w:pStyle w:val="a0"/>
        <w:spacing w:after="120" w:line="200" w:lineRule="exact"/>
        <w:ind w:left="374" w:right="374" w:firstLine="0"/>
        <w:jc w:val="center"/>
        <w:rPr>
          <w:sz w:val="18"/>
          <w:szCs w:val="18"/>
        </w:rPr>
      </w:pPr>
      <w:r>
        <w:rPr>
          <w:rFonts w:hint="eastAsia"/>
          <w:sz w:val="18"/>
          <w:szCs w:val="18"/>
        </w:rPr>
        <w:t>2.</w:t>
      </w:r>
      <w:r w:rsidR="001E0634" w:rsidRPr="00FF4F76">
        <w:rPr>
          <w:sz w:val="18"/>
          <w:szCs w:val="18"/>
        </w:rPr>
        <w:t xml:space="preserve"> </w:t>
      </w:r>
      <w:r w:rsidR="005C1B6B" w:rsidRPr="005C1B6B">
        <w:rPr>
          <w:sz w:val="18"/>
          <w:szCs w:val="18"/>
        </w:rPr>
        <w:t>Department of Radiotherapy</w:t>
      </w:r>
      <w:r w:rsidR="001E0634" w:rsidRPr="00FF4F76">
        <w:rPr>
          <w:sz w:val="18"/>
          <w:szCs w:val="18"/>
        </w:rPr>
        <w:t>,</w:t>
      </w:r>
      <w:r w:rsidR="005C1B6B">
        <w:rPr>
          <w:sz w:val="18"/>
          <w:szCs w:val="18"/>
        </w:rPr>
        <w:t xml:space="preserve"> Xiangtan Central Hospital,</w:t>
      </w:r>
      <w:r w:rsidR="001E0634" w:rsidRPr="00FF4F76">
        <w:rPr>
          <w:sz w:val="18"/>
          <w:szCs w:val="18"/>
        </w:rPr>
        <w:t xml:space="preserve"> </w:t>
      </w:r>
      <w:r w:rsidR="005C1B6B">
        <w:rPr>
          <w:sz w:val="18"/>
          <w:szCs w:val="18"/>
        </w:rPr>
        <w:t>Xiangtan</w:t>
      </w:r>
      <w:r w:rsidR="001E0634" w:rsidRPr="00FF4F76">
        <w:rPr>
          <w:sz w:val="18"/>
          <w:szCs w:val="18"/>
        </w:rPr>
        <w:t xml:space="preserve">, </w:t>
      </w:r>
      <w:r w:rsidR="005C1B6B">
        <w:rPr>
          <w:sz w:val="18"/>
          <w:szCs w:val="18"/>
        </w:rPr>
        <w:t>411101</w:t>
      </w:r>
      <w:r w:rsidR="001E0634" w:rsidRPr="00FF4F76">
        <w:rPr>
          <w:sz w:val="18"/>
          <w:szCs w:val="18"/>
        </w:rPr>
        <w:t>, China)</w:t>
      </w:r>
    </w:p>
    <w:p w:rsidR="001E0634" w:rsidRDefault="001E0634" w:rsidP="00E014FB">
      <w:pPr>
        <w:pStyle w:val="a0"/>
        <w:ind w:right="374" w:hanging="11"/>
        <w:rPr>
          <w:sz w:val="18"/>
        </w:rPr>
      </w:pPr>
      <w:r w:rsidRPr="00F0009F">
        <w:rPr>
          <w:rFonts w:hint="eastAsia"/>
          <w:b/>
          <w:bCs/>
          <w:szCs w:val="21"/>
        </w:rPr>
        <w:t>Abstract</w:t>
      </w:r>
      <w:r>
        <w:rPr>
          <w:rFonts w:hint="eastAsia"/>
          <w:sz w:val="18"/>
        </w:rPr>
        <w:t>：</w:t>
      </w:r>
      <w:r w:rsidR="00280F89">
        <w:rPr>
          <w:rFonts w:eastAsiaTheme="minorEastAsia" w:hint="eastAsia"/>
          <w:b/>
          <w:bCs/>
          <w:szCs w:val="28"/>
        </w:rPr>
        <w:t>Objective</w:t>
      </w:r>
      <w:r w:rsidR="00280F89">
        <w:rPr>
          <w:rFonts w:eastAsiaTheme="minorEastAsia" w:hint="eastAsia"/>
          <w:szCs w:val="28"/>
        </w:rPr>
        <w:t xml:space="preserve">: To analyze the </w:t>
      </w:r>
      <w:r w:rsidR="00280F89">
        <w:rPr>
          <w:rFonts w:eastAsiaTheme="minorEastAsia"/>
          <w:szCs w:val="28"/>
        </w:rPr>
        <w:t xml:space="preserve">correlation between radiation-induced lung injury and </w:t>
      </w:r>
      <w:r w:rsidR="00C673C8">
        <w:rPr>
          <w:rFonts w:eastAsiaTheme="minorEastAsia"/>
          <w:szCs w:val="28"/>
        </w:rPr>
        <w:t>3D</w:t>
      </w:r>
      <w:r w:rsidR="00280F89">
        <w:rPr>
          <w:rFonts w:eastAsiaTheme="minorEastAsia"/>
          <w:szCs w:val="28"/>
        </w:rPr>
        <w:t xml:space="preserve"> dose distribution</w:t>
      </w:r>
      <w:r w:rsidR="00280F89">
        <w:rPr>
          <w:rFonts w:eastAsiaTheme="minorEastAsia" w:hint="eastAsia"/>
          <w:szCs w:val="28"/>
        </w:rPr>
        <w:t xml:space="preserve"> in lung cancer patients by using radiomics technique, and identify the feature</w:t>
      </w:r>
      <w:r w:rsidR="00405458">
        <w:rPr>
          <w:rFonts w:eastAsiaTheme="minorEastAsia" w:hint="eastAsia"/>
          <w:szCs w:val="28"/>
        </w:rPr>
        <w:t>s</w:t>
      </w:r>
      <w:r w:rsidR="00280F89">
        <w:rPr>
          <w:rFonts w:eastAsiaTheme="minorEastAsia" w:hint="eastAsia"/>
          <w:szCs w:val="28"/>
        </w:rPr>
        <w:t xml:space="preserve"> related to CT image </w:t>
      </w:r>
      <w:r w:rsidR="005D1409">
        <w:rPr>
          <w:rFonts w:eastAsiaTheme="minorEastAsia" w:hint="eastAsia"/>
          <w:szCs w:val="28"/>
        </w:rPr>
        <w:t>texture</w:t>
      </w:r>
      <w:r w:rsidR="00280F89">
        <w:rPr>
          <w:rFonts w:eastAsiaTheme="minorEastAsia" w:hint="eastAsia"/>
          <w:szCs w:val="28"/>
        </w:rPr>
        <w:t xml:space="preserve"> change. </w:t>
      </w:r>
      <w:r w:rsidR="00280F89">
        <w:rPr>
          <w:rFonts w:eastAsiaTheme="minorEastAsia" w:hint="eastAsia"/>
          <w:b/>
          <w:bCs/>
          <w:szCs w:val="28"/>
        </w:rPr>
        <w:t>Method</w:t>
      </w:r>
      <w:r w:rsidR="00054343">
        <w:rPr>
          <w:rFonts w:eastAsiaTheme="minorEastAsia"/>
          <w:b/>
          <w:bCs/>
          <w:szCs w:val="28"/>
        </w:rPr>
        <w:t>s</w:t>
      </w:r>
      <w:r w:rsidR="00280F89">
        <w:rPr>
          <w:rFonts w:eastAsiaTheme="minorEastAsia" w:hint="eastAsia"/>
          <w:szCs w:val="28"/>
        </w:rPr>
        <w:t>: A total of 18 lung cancer patients who were followed up after radiotherapy were selected in this study. The dose distribution of</w:t>
      </w:r>
      <w:bookmarkStart w:id="0" w:name="OLE_LINK1"/>
      <w:r w:rsidR="00280F89">
        <w:rPr>
          <w:rFonts w:eastAsiaTheme="minorEastAsia" w:hint="eastAsia"/>
          <w:szCs w:val="28"/>
        </w:rPr>
        <w:t xml:space="preserve"> diagnosed CT</w:t>
      </w:r>
      <w:bookmarkEnd w:id="0"/>
      <w:r w:rsidR="00280F89">
        <w:rPr>
          <w:rFonts w:eastAsiaTheme="minorEastAsia" w:hint="eastAsia"/>
          <w:szCs w:val="28"/>
        </w:rPr>
        <w:t xml:space="preserve"> was obtained from the planned CT dose distribution</w:t>
      </w:r>
      <w:r w:rsidR="00280F89">
        <w:rPr>
          <w:rFonts w:eastAsiaTheme="minorEastAsia"/>
          <w:szCs w:val="28"/>
        </w:rPr>
        <w:t>’</w:t>
      </w:r>
      <w:r w:rsidR="00280F89">
        <w:rPr>
          <w:rFonts w:eastAsiaTheme="minorEastAsia" w:hint="eastAsia"/>
          <w:szCs w:val="28"/>
        </w:rPr>
        <w:t>s deformation by using the registration deformation field between planned CT and diagnosed CT. The ipsilateral and contralateral lungs and the lung parenchyma in each dose interval were considered as the region of interest</w:t>
      </w:r>
      <w:r w:rsidR="006F6D95">
        <w:rPr>
          <w:rFonts w:eastAsiaTheme="minorEastAsia"/>
          <w:szCs w:val="28"/>
        </w:rPr>
        <w:t xml:space="preserve"> </w:t>
      </w:r>
      <w:r w:rsidR="00610E6B">
        <w:rPr>
          <w:rFonts w:eastAsiaTheme="minorEastAsia"/>
          <w:szCs w:val="28"/>
        </w:rPr>
        <w:t>(</w:t>
      </w:r>
      <w:r w:rsidR="00280F89">
        <w:rPr>
          <w:rFonts w:eastAsiaTheme="minorEastAsia" w:hint="eastAsia"/>
          <w:szCs w:val="28"/>
        </w:rPr>
        <w:t>ROI</w:t>
      </w:r>
      <w:r w:rsidR="00610E6B">
        <w:rPr>
          <w:rFonts w:eastAsiaTheme="minorEastAsia"/>
          <w:szCs w:val="28"/>
        </w:rPr>
        <w:t>)</w:t>
      </w:r>
      <w:r w:rsidR="00280F89">
        <w:rPr>
          <w:rFonts w:eastAsiaTheme="minorEastAsia" w:hint="eastAsia"/>
          <w:szCs w:val="28"/>
        </w:rPr>
        <w:t>, the radiomic features were extracted from ROI. The features</w:t>
      </w:r>
      <w:r w:rsidR="00280F89">
        <w:rPr>
          <w:rFonts w:eastAsiaTheme="minorEastAsia"/>
          <w:szCs w:val="28"/>
        </w:rPr>
        <w:t>’</w:t>
      </w:r>
      <w:r w:rsidR="00280F89">
        <w:rPr>
          <w:rFonts w:eastAsiaTheme="minorEastAsia" w:hint="eastAsia"/>
          <w:szCs w:val="28"/>
        </w:rPr>
        <w:t xml:space="preserve"> changes between before radiation and after treatment were compare</w:t>
      </w:r>
      <w:r w:rsidR="00054343">
        <w:rPr>
          <w:rFonts w:eastAsiaTheme="minorEastAsia"/>
          <w:szCs w:val="28"/>
        </w:rPr>
        <w:t>d</w:t>
      </w:r>
      <w:r w:rsidR="00280F89">
        <w:rPr>
          <w:rFonts w:eastAsiaTheme="minorEastAsia" w:hint="eastAsia"/>
          <w:szCs w:val="28"/>
        </w:rPr>
        <w:t xml:space="preserve"> at different dose interval and time, the distinct difference features were selected. </w:t>
      </w:r>
      <w:r w:rsidR="00280F89">
        <w:rPr>
          <w:rFonts w:eastAsiaTheme="minorEastAsia" w:hint="eastAsia"/>
          <w:b/>
          <w:bCs/>
          <w:szCs w:val="28"/>
        </w:rPr>
        <w:t>Results</w:t>
      </w:r>
      <w:r w:rsidR="00280F89">
        <w:rPr>
          <w:rFonts w:eastAsiaTheme="minorEastAsia" w:hint="eastAsia"/>
          <w:szCs w:val="28"/>
        </w:rPr>
        <w:t>:</w:t>
      </w:r>
      <w:r w:rsidR="00280F89">
        <w:rPr>
          <w:rFonts w:eastAsiaTheme="minorEastAsia" w:hint="eastAsia"/>
          <w:szCs w:val="28"/>
        </w:rPr>
        <w:t>（</w:t>
      </w:r>
      <w:r w:rsidR="00280F89">
        <w:rPr>
          <w:rFonts w:eastAsiaTheme="minorEastAsia" w:hint="eastAsia"/>
          <w:szCs w:val="28"/>
        </w:rPr>
        <w:t>1</w:t>
      </w:r>
      <w:r w:rsidR="00280F89">
        <w:rPr>
          <w:rFonts w:eastAsiaTheme="minorEastAsia" w:hint="eastAsia"/>
          <w:szCs w:val="28"/>
        </w:rPr>
        <w:t>）</w:t>
      </w:r>
      <w:r w:rsidR="00280F89">
        <w:rPr>
          <w:rFonts w:eastAsiaTheme="minorEastAsia" w:hint="eastAsia"/>
          <w:szCs w:val="28"/>
        </w:rPr>
        <w:t>For dose-response curve of screening, 28 features who were significantly different between the 2 week of radiotherapy and the 4, 6 and 10 weeks of radiotherapy were selected , while the overall differences between the 4 week of radiotherapy and the 6 and 10 weeks of radiotherapy were relatively small.</w:t>
      </w:r>
      <w:r w:rsidR="00280F89">
        <w:rPr>
          <w:rFonts w:eastAsiaTheme="minorEastAsia" w:hint="eastAsia"/>
          <w:szCs w:val="28"/>
        </w:rPr>
        <w:t>（</w:t>
      </w:r>
      <w:r w:rsidR="00280F89">
        <w:rPr>
          <w:rFonts w:eastAsiaTheme="minorEastAsia" w:hint="eastAsia"/>
          <w:szCs w:val="28"/>
        </w:rPr>
        <w:t>2</w:t>
      </w:r>
      <w:r w:rsidR="00280F89">
        <w:rPr>
          <w:rFonts w:eastAsiaTheme="minorEastAsia" w:hint="eastAsia"/>
          <w:szCs w:val="28"/>
        </w:rPr>
        <w:t>）</w:t>
      </w:r>
      <w:r w:rsidR="00280F89">
        <w:rPr>
          <w:rFonts w:eastAsiaTheme="minorEastAsia" w:hint="eastAsia"/>
          <w:szCs w:val="28"/>
        </w:rPr>
        <w:t xml:space="preserve">For </w:t>
      </w:r>
      <w:r w:rsidR="00054343">
        <w:rPr>
          <w:rFonts w:eastAsiaTheme="minorEastAsia"/>
          <w:szCs w:val="28"/>
        </w:rPr>
        <w:t>d</w:t>
      </w:r>
      <w:r w:rsidR="00280F89">
        <w:rPr>
          <w:rFonts w:eastAsiaTheme="minorEastAsia" w:hint="eastAsia"/>
          <w:szCs w:val="28"/>
        </w:rPr>
        <w:t>ose-response curve of lung injury, 27 features who were stronger responded in the low dose area (0-20Gy) or the high dose area (45-65Gy) were selected, and the features</w:t>
      </w:r>
      <w:r w:rsidR="00280F89">
        <w:rPr>
          <w:rFonts w:eastAsiaTheme="minorEastAsia"/>
          <w:szCs w:val="28"/>
        </w:rPr>
        <w:t>’</w:t>
      </w:r>
      <w:r w:rsidR="00280F89">
        <w:rPr>
          <w:rFonts w:eastAsiaTheme="minorEastAsia" w:hint="eastAsia"/>
          <w:szCs w:val="28"/>
        </w:rPr>
        <w:t xml:space="preserve"> changes increased with the time after radiotherapy.</w:t>
      </w:r>
      <w:r w:rsidR="00280F89">
        <w:rPr>
          <w:rFonts w:eastAsiaTheme="minorEastAsia" w:hint="eastAsia"/>
          <w:szCs w:val="28"/>
        </w:rPr>
        <w:t>（</w:t>
      </w:r>
      <w:r w:rsidR="00280F89">
        <w:rPr>
          <w:rFonts w:eastAsiaTheme="minorEastAsia" w:hint="eastAsia"/>
          <w:szCs w:val="28"/>
        </w:rPr>
        <w:t>3</w:t>
      </w:r>
      <w:r w:rsidR="00280F89">
        <w:rPr>
          <w:rFonts w:eastAsiaTheme="minorEastAsia" w:hint="eastAsia"/>
          <w:szCs w:val="28"/>
        </w:rPr>
        <w:t>）</w:t>
      </w:r>
      <w:r w:rsidR="00280F89">
        <w:rPr>
          <w:rFonts w:eastAsiaTheme="minorEastAsia" w:hint="eastAsia"/>
          <w:szCs w:val="28"/>
        </w:rPr>
        <w:t>For the ipsilateral and contralateral lungs, 15 features who were obviously stratified were selected.</w:t>
      </w:r>
      <w:r w:rsidR="00280F89">
        <w:rPr>
          <w:rFonts w:eastAsiaTheme="minorEastAsia" w:hint="eastAsia"/>
          <w:b/>
          <w:bCs/>
          <w:szCs w:val="28"/>
        </w:rPr>
        <w:t xml:space="preserve"> Conclusions</w:t>
      </w:r>
      <w:r w:rsidR="00280F89">
        <w:rPr>
          <w:rFonts w:eastAsiaTheme="minorEastAsia" w:hint="eastAsia"/>
          <w:szCs w:val="28"/>
        </w:rPr>
        <w:t>: By analyzing the features</w:t>
      </w:r>
      <w:r w:rsidR="00280F89">
        <w:rPr>
          <w:rFonts w:eastAsiaTheme="minorEastAsia"/>
          <w:szCs w:val="28"/>
        </w:rPr>
        <w:t>’</w:t>
      </w:r>
      <w:r w:rsidR="00280F89">
        <w:rPr>
          <w:rFonts w:eastAsiaTheme="minorEastAsia" w:hint="eastAsia"/>
          <w:szCs w:val="28"/>
        </w:rPr>
        <w:t xml:space="preserve"> changes of lung cancer patients between before radiation and after treatment, the significant correlation between radiation lung injury and </w:t>
      </w:r>
      <w:r w:rsidR="00280F89">
        <w:rPr>
          <w:rFonts w:eastAsiaTheme="minorEastAsia" w:hint="eastAsia"/>
          <w:szCs w:val="28"/>
        </w:rPr>
        <w:lastRenderedPageBreak/>
        <w:t>three-dimensional dose distribution was confirmed. Monitoring the dynamic changes of these features has potential advantages in assessing the pattern of radioactive lung injury over time.</w:t>
      </w:r>
    </w:p>
    <w:p w:rsidR="001E0634" w:rsidRDefault="001E0634" w:rsidP="00E014FB">
      <w:pPr>
        <w:pStyle w:val="a0"/>
        <w:ind w:right="374" w:firstLine="0"/>
        <w:rPr>
          <w:rFonts w:eastAsia="黑体"/>
          <w:sz w:val="18"/>
        </w:rPr>
      </w:pPr>
      <w:r w:rsidRPr="00F0009F">
        <w:rPr>
          <w:rFonts w:eastAsia="黑体" w:hint="eastAsia"/>
          <w:b/>
          <w:bCs/>
          <w:szCs w:val="21"/>
        </w:rPr>
        <w:t>Key</w:t>
      </w:r>
      <w:r w:rsidR="00F0009F">
        <w:rPr>
          <w:rFonts w:eastAsia="黑体" w:hint="eastAsia"/>
          <w:b/>
          <w:bCs/>
          <w:szCs w:val="21"/>
        </w:rPr>
        <w:t xml:space="preserve"> </w:t>
      </w:r>
      <w:r w:rsidRPr="00F0009F">
        <w:rPr>
          <w:rFonts w:eastAsia="黑体" w:hint="eastAsia"/>
          <w:b/>
          <w:bCs/>
          <w:szCs w:val="21"/>
        </w:rPr>
        <w:t>words</w:t>
      </w:r>
      <w:r>
        <w:rPr>
          <w:rFonts w:hint="eastAsia"/>
          <w:sz w:val="18"/>
        </w:rPr>
        <w:t>：</w:t>
      </w:r>
      <w:r w:rsidR="0002767F">
        <w:rPr>
          <w:rFonts w:eastAsiaTheme="minorEastAsia"/>
          <w:szCs w:val="28"/>
        </w:rPr>
        <w:t>D</w:t>
      </w:r>
      <w:r w:rsidR="0002767F">
        <w:rPr>
          <w:rFonts w:eastAsiaTheme="minorEastAsia" w:hint="eastAsia"/>
          <w:szCs w:val="28"/>
        </w:rPr>
        <w:t>ose distribution</w:t>
      </w:r>
      <w:r>
        <w:rPr>
          <w:rFonts w:eastAsia="黑体"/>
          <w:sz w:val="18"/>
        </w:rPr>
        <w:t xml:space="preserve">; </w:t>
      </w:r>
      <w:r w:rsidR="0002767F">
        <w:rPr>
          <w:rFonts w:eastAsiaTheme="minorEastAsia"/>
          <w:szCs w:val="28"/>
        </w:rPr>
        <w:t>R</w:t>
      </w:r>
      <w:r w:rsidR="0002767F">
        <w:rPr>
          <w:rFonts w:eastAsiaTheme="minorEastAsia" w:hint="eastAsia"/>
          <w:szCs w:val="28"/>
        </w:rPr>
        <w:t>adiomics</w:t>
      </w:r>
      <w:r>
        <w:rPr>
          <w:rFonts w:eastAsia="黑体"/>
          <w:sz w:val="18"/>
        </w:rPr>
        <w:t xml:space="preserve">; </w:t>
      </w:r>
      <w:r w:rsidR="0002767F">
        <w:rPr>
          <w:rFonts w:eastAsia="黑体"/>
          <w:sz w:val="18"/>
        </w:rPr>
        <w:t>Feature selection</w:t>
      </w:r>
      <w:r>
        <w:rPr>
          <w:rFonts w:eastAsia="黑体"/>
          <w:sz w:val="18"/>
        </w:rPr>
        <w:t xml:space="preserve">; </w:t>
      </w:r>
      <w:r w:rsidR="0002767F">
        <w:rPr>
          <w:rFonts w:eastAsiaTheme="minorEastAsia"/>
          <w:szCs w:val="28"/>
        </w:rPr>
        <w:t>Radiation-induced lung injury; L</w:t>
      </w:r>
      <w:r w:rsidR="0002767F">
        <w:rPr>
          <w:rFonts w:eastAsiaTheme="minorEastAsia" w:hint="eastAsia"/>
          <w:szCs w:val="28"/>
        </w:rPr>
        <w:t>ung cancer</w:t>
      </w:r>
    </w:p>
    <w:p w:rsidR="001B1D70" w:rsidRDefault="001B1D70">
      <w:pPr>
        <w:spacing w:before="120" w:after="120"/>
        <w:rPr>
          <w:b/>
          <w:bCs/>
          <w:sz w:val="24"/>
        </w:rPr>
        <w:sectPr w:rsidR="001B1D70">
          <w:headerReference w:type="even" r:id="rId9"/>
          <w:headerReference w:type="default" r:id="rId10"/>
          <w:footerReference w:type="even" r:id="rId11"/>
          <w:footerReference w:type="default" r:id="rId12"/>
          <w:headerReference w:type="first" r:id="rId13"/>
          <w:footerReference w:type="first" r:id="rId14"/>
          <w:pgSz w:w="11906" w:h="16838" w:code="9"/>
          <w:pgMar w:top="1503" w:right="1134" w:bottom="1729" w:left="1134" w:header="992" w:footer="851" w:gutter="0"/>
          <w:cols w:space="425"/>
          <w:titlePg/>
          <w:docGrid w:type="lines" w:linePitch="289"/>
        </w:sectPr>
      </w:pPr>
    </w:p>
    <w:p w:rsidR="00612A65" w:rsidRDefault="00612A65" w:rsidP="00AD6BB9">
      <w:pPr>
        <w:rPr>
          <w:rFonts w:ascii="仿宋" w:eastAsia="仿宋" w:hAnsi="仿宋"/>
          <w:sz w:val="28"/>
          <w:szCs w:val="28"/>
        </w:rPr>
        <w:sectPr w:rsidR="00612A65" w:rsidSect="00AA2CEF">
          <w:type w:val="continuous"/>
          <w:pgSz w:w="11906" w:h="16838" w:code="9"/>
          <w:pgMar w:top="1503" w:right="1134" w:bottom="1729" w:left="1134" w:header="992" w:footer="851" w:gutter="0"/>
          <w:cols w:space="425"/>
          <w:docGrid w:type="lines" w:linePitch="289"/>
        </w:sectPr>
      </w:pPr>
    </w:p>
    <w:p w:rsidR="006061FE" w:rsidRPr="003A6BB3" w:rsidRDefault="00897B05" w:rsidP="003A6BB3">
      <w:pPr>
        <w:pStyle w:val="a4"/>
        <w:spacing w:line="240" w:lineRule="auto"/>
        <w:ind w:firstLine="0"/>
        <w:rPr>
          <w:rFonts w:ascii="仿宋" w:eastAsia="仿宋" w:hAnsi="仿宋"/>
          <w:sz w:val="28"/>
          <w:szCs w:val="28"/>
        </w:rPr>
      </w:pPr>
      <w:r>
        <w:rPr>
          <w:rFonts w:ascii="仿宋" w:eastAsia="仿宋" w:hAnsi="仿宋" w:hint="eastAsia"/>
          <w:sz w:val="28"/>
          <w:szCs w:val="28"/>
        </w:rPr>
        <w:lastRenderedPageBreak/>
        <w:t>前</w:t>
      </w:r>
      <w:r w:rsidR="00552EEE" w:rsidRPr="003A6BB3">
        <w:rPr>
          <w:rFonts w:ascii="仿宋" w:eastAsia="仿宋" w:hAnsi="仿宋" w:hint="eastAsia"/>
          <w:sz w:val="28"/>
          <w:szCs w:val="28"/>
        </w:rPr>
        <w:t>言</w:t>
      </w:r>
    </w:p>
    <w:p w:rsidR="00280F89" w:rsidRPr="00AD6BB9" w:rsidRDefault="00280F89" w:rsidP="00BD4699">
      <w:pPr>
        <w:ind w:firstLineChars="200" w:firstLine="420"/>
        <w:rPr>
          <w:szCs w:val="21"/>
        </w:rPr>
      </w:pPr>
      <w:r w:rsidRPr="00AD6BB9">
        <w:rPr>
          <w:rFonts w:hint="eastAsia"/>
          <w:szCs w:val="21"/>
        </w:rPr>
        <w:t>肺癌是常见的恶性肿瘤</w:t>
      </w:r>
      <w:r w:rsidR="00946279">
        <w:rPr>
          <w:rFonts w:hint="eastAsia"/>
          <w:szCs w:val="21"/>
        </w:rPr>
        <w:t>，</w:t>
      </w:r>
      <w:r w:rsidRPr="00AD6BB9">
        <w:rPr>
          <w:rFonts w:hint="eastAsia"/>
          <w:szCs w:val="21"/>
        </w:rPr>
        <w:t>放疗在肺癌治疗中占有重要地位</w:t>
      </w:r>
      <w:r w:rsidR="008F6CDB">
        <w:rPr>
          <w:rFonts w:hint="eastAsia"/>
          <w:szCs w:val="21"/>
        </w:rPr>
        <w:t>。</w:t>
      </w:r>
      <w:r w:rsidRPr="00AD6BB9">
        <w:rPr>
          <w:rFonts w:hint="eastAsia"/>
          <w:szCs w:val="21"/>
        </w:rPr>
        <w:t>肺是辐射中度敏感器官</w:t>
      </w:r>
      <w:r w:rsidR="00946279">
        <w:rPr>
          <w:rFonts w:hint="eastAsia"/>
          <w:szCs w:val="21"/>
        </w:rPr>
        <w:t>，</w:t>
      </w:r>
      <w:r w:rsidRPr="00AD6BB9">
        <w:rPr>
          <w:rFonts w:hint="eastAsia"/>
          <w:szCs w:val="21"/>
        </w:rPr>
        <w:t>肺组织接受一定剂量</w:t>
      </w:r>
      <w:r w:rsidR="008F6CDB">
        <w:rPr>
          <w:rFonts w:hint="eastAsia"/>
          <w:szCs w:val="21"/>
        </w:rPr>
        <w:t>（</w:t>
      </w:r>
      <w:r w:rsidR="008F6CDB" w:rsidRPr="00AD6BB9">
        <w:rPr>
          <w:rFonts w:hint="eastAsia"/>
          <w:szCs w:val="21"/>
        </w:rPr>
        <w:t>肺组织发生生物效应的阀值</w:t>
      </w:r>
      <w:r w:rsidR="008F6CDB">
        <w:rPr>
          <w:rFonts w:hint="eastAsia"/>
          <w:szCs w:val="21"/>
        </w:rPr>
        <w:t>）</w:t>
      </w:r>
      <w:r w:rsidRPr="00AD6BB9">
        <w:rPr>
          <w:rFonts w:hint="eastAsia"/>
          <w:szCs w:val="21"/>
        </w:rPr>
        <w:t>射线会产生不同程度的肺损伤</w:t>
      </w:r>
      <w:r w:rsidR="00941FEA">
        <w:rPr>
          <w:rFonts w:hint="eastAsia"/>
          <w:szCs w:val="21"/>
        </w:rPr>
        <w:t>，</w:t>
      </w:r>
      <w:r w:rsidRPr="00AD6BB9">
        <w:rPr>
          <w:rFonts w:hint="eastAsia"/>
          <w:szCs w:val="21"/>
        </w:rPr>
        <w:t>严重的肺损伤对病人的生存时间和生活质量都有较大的影响</w:t>
      </w:r>
      <w:r w:rsidR="008F6CDB" w:rsidRPr="009903BF">
        <w:rPr>
          <w:szCs w:val="21"/>
          <w:vertAlign w:val="superscript"/>
        </w:rPr>
        <w:t>[1-</w:t>
      </w:r>
      <w:r w:rsidR="008F6CDB" w:rsidRPr="009903BF">
        <w:rPr>
          <w:rFonts w:hint="eastAsia"/>
          <w:szCs w:val="21"/>
          <w:vertAlign w:val="superscript"/>
        </w:rPr>
        <w:t>2</w:t>
      </w:r>
      <w:r w:rsidR="008F6CDB" w:rsidRPr="009903BF">
        <w:rPr>
          <w:szCs w:val="21"/>
          <w:vertAlign w:val="superscript"/>
        </w:rPr>
        <w:t>]</w:t>
      </w:r>
      <w:r w:rsidR="008F6CDB">
        <w:rPr>
          <w:rFonts w:hint="eastAsia"/>
          <w:szCs w:val="21"/>
        </w:rPr>
        <w:t>。</w:t>
      </w:r>
      <w:r w:rsidRPr="00AD6BB9">
        <w:rPr>
          <w:rFonts w:hint="eastAsia"/>
          <w:szCs w:val="21"/>
        </w:rPr>
        <w:t>因此</w:t>
      </w:r>
      <w:r w:rsidR="00946279">
        <w:rPr>
          <w:rFonts w:ascii="宋体" w:hAnsi="宋体" w:hint="eastAsia"/>
          <w:sz w:val="18"/>
          <w:szCs w:val="18"/>
        </w:rPr>
        <w:t>，</w:t>
      </w:r>
      <w:r w:rsidRPr="00AD6BB9">
        <w:rPr>
          <w:rFonts w:hint="eastAsia"/>
          <w:szCs w:val="21"/>
        </w:rPr>
        <w:t>研究各剂量区间肺组织的放疗剂量响应对预测肺癌放疗反应有重要意义</w:t>
      </w:r>
      <w:r w:rsidRPr="009903BF">
        <w:rPr>
          <w:rFonts w:hint="eastAsia"/>
          <w:szCs w:val="21"/>
          <w:vertAlign w:val="superscript"/>
        </w:rPr>
        <w:t>[3-4]</w:t>
      </w:r>
      <w:r w:rsidR="008F6CDB">
        <w:rPr>
          <w:rFonts w:hint="eastAsia"/>
          <w:szCs w:val="21"/>
        </w:rPr>
        <w:t>。</w:t>
      </w:r>
      <w:r w:rsidRPr="00AD6BB9">
        <w:rPr>
          <w:rFonts w:hint="eastAsia"/>
          <w:szCs w:val="21"/>
        </w:rPr>
        <w:t>对肺损伤的发展趋势</w:t>
      </w:r>
      <w:r w:rsidR="00424B0C">
        <w:rPr>
          <w:rFonts w:hint="eastAsia"/>
          <w:szCs w:val="21"/>
        </w:rPr>
        <w:t>的</w:t>
      </w:r>
      <w:r w:rsidRPr="00AD6BB9">
        <w:rPr>
          <w:rFonts w:hint="eastAsia"/>
          <w:szCs w:val="21"/>
        </w:rPr>
        <w:t>研究有利于及时发现病人的异常放疗反应</w:t>
      </w:r>
      <w:r w:rsidR="00946279">
        <w:rPr>
          <w:rFonts w:hint="eastAsia"/>
          <w:szCs w:val="21"/>
        </w:rPr>
        <w:t>，</w:t>
      </w:r>
      <w:r w:rsidRPr="00AD6BB9">
        <w:rPr>
          <w:rFonts w:hint="eastAsia"/>
          <w:szCs w:val="21"/>
        </w:rPr>
        <w:t>以便及时进行临床干预、降低病人的放疗风险</w:t>
      </w:r>
      <w:r w:rsidR="0052604B">
        <w:rPr>
          <w:rFonts w:hint="eastAsia"/>
          <w:szCs w:val="21"/>
        </w:rPr>
        <w:t>．</w:t>
      </w:r>
    </w:p>
    <w:p w:rsidR="00280F89" w:rsidRDefault="00280F89" w:rsidP="00BD4699">
      <w:pPr>
        <w:ind w:firstLineChars="200" w:firstLine="420"/>
        <w:rPr>
          <w:szCs w:val="21"/>
        </w:rPr>
      </w:pPr>
      <w:r w:rsidRPr="00AD6BB9">
        <w:rPr>
          <w:rFonts w:hint="eastAsia"/>
          <w:szCs w:val="21"/>
        </w:rPr>
        <w:t>已经有结果证明低剂量区间与放射性肺炎发生率及严重程度的关系</w:t>
      </w:r>
      <w:r w:rsidR="00524C49">
        <w:rPr>
          <w:rFonts w:hint="eastAsia"/>
          <w:szCs w:val="21"/>
        </w:rPr>
        <w:t>。</w:t>
      </w:r>
      <w:r w:rsidRPr="00AD6BB9">
        <w:rPr>
          <w:szCs w:val="21"/>
        </w:rPr>
        <w:t>Graham</w:t>
      </w:r>
      <w:r w:rsidRPr="00AD6BB9">
        <w:rPr>
          <w:rFonts w:hint="eastAsia"/>
          <w:szCs w:val="21"/>
        </w:rPr>
        <w:t>等</w:t>
      </w:r>
      <w:r w:rsidRPr="009903BF">
        <w:rPr>
          <w:rFonts w:hint="eastAsia"/>
          <w:szCs w:val="21"/>
          <w:vertAlign w:val="superscript"/>
        </w:rPr>
        <w:t>[1]</w:t>
      </w:r>
      <w:r w:rsidRPr="00AD6BB9">
        <w:rPr>
          <w:rFonts w:hint="eastAsia"/>
          <w:szCs w:val="21"/>
        </w:rPr>
        <w:t>发现</w:t>
      </w:r>
      <w:r w:rsidR="00814D59">
        <w:rPr>
          <w:rFonts w:hint="eastAsia"/>
          <w:szCs w:val="21"/>
        </w:rPr>
        <w:t>剂量区间</w:t>
      </w:r>
      <w:r w:rsidRPr="00AD6BB9">
        <w:rPr>
          <w:rFonts w:hint="eastAsia"/>
          <w:szCs w:val="21"/>
        </w:rPr>
        <w:t>V20</w:t>
      </w:r>
      <w:r w:rsidRPr="00AD6BB9">
        <w:rPr>
          <w:rFonts w:hint="eastAsia"/>
          <w:szCs w:val="21"/>
        </w:rPr>
        <w:t>与放射性肺炎（</w:t>
      </w:r>
      <w:r w:rsidRPr="00AD6BB9">
        <w:rPr>
          <w:rFonts w:hint="eastAsia"/>
          <w:szCs w:val="21"/>
        </w:rPr>
        <w:t>RP</w:t>
      </w:r>
      <w:r w:rsidRPr="00AD6BB9">
        <w:rPr>
          <w:rFonts w:hint="eastAsia"/>
          <w:szCs w:val="21"/>
        </w:rPr>
        <w:t>）发生率及严重程度相关</w:t>
      </w:r>
      <w:r w:rsidR="00524C49">
        <w:rPr>
          <w:rFonts w:hint="eastAsia"/>
          <w:szCs w:val="21"/>
        </w:rPr>
        <w:t>。</w:t>
      </w:r>
      <w:r w:rsidRPr="00AD6BB9">
        <w:rPr>
          <w:rFonts w:hint="eastAsia"/>
          <w:szCs w:val="21"/>
        </w:rPr>
        <w:t>Claude</w:t>
      </w:r>
      <w:r w:rsidRPr="00AD6BB9">
        <w:rPr>
          <w:rFonts w:hint="eastAsia"/>
          <w:szCs w:val="21"/>
        </w:rPr>
        <w:t>等</w:t>
      </w:r>
      <w:r w:rsidRPr="00E15180">
        <w:rPr>
          <w:rFonts w:hint="eastAsia"/>
          <w:szCs w:val="21"/>
          <w:vertAlign w:val="superscript"/>
        </w:rPr>
        <w:t>[2]</w:t>
      </w:r>
      <w:r w:rsidRPr="00AD6BB9">
        <w:rPr>
          <w:rFonts w:hint="eastAsia"/>
          <w:szCs w:val="21"/>
        </w:rPr>
        <w:t>发现</w:t>
      </w:r>
      <w:r w:rsidRPr="00AD6BB9">
        <w:rPr>
          <w:rFonts w:hint="eastAsia"/>
          <w:szCs w:val="21"/>
        </w:rPr>
        <w:t>V20</w:t>
      </w:r>
      <w:r w:rsidRPr="00AD6BB9">
        <w:rPr>
          <w:rFonts w:hint="eastAsia"/>
          <w:szCs w:val="21"/>
        </w:rPr>
        <w:t>、</w:t>
      </w:r>
      <w:r w:rsidRPr="00AD6BB9">
        <w:rPr>
          <w:rFonts w:hint="eastAsia"/>
          <w:szCs w:val="21"/>
        </w:rPr>
        <w:t>V30</w:t>
      </w:r>
      <w:r w:rsidRPr="00AD6BB9">
        <w:rPr>
          <w:rFonts w:hint="eastAsia"/>
          <w:szCs w:val="21"/>
        </w:rPr>
        <w:t>、</w:t>
      </w:r>
      <w:r w:rsidRPr="00B9173F">
        <w:rPr>
          <w:rFonts w:hint="eastAsia"/>
          <w:szCs w:val="21"/>
          <w:highlight w:val="yellow"/>
        </w:rPr>
        <w:t>ML</w:t>
      </w:r>
      <w:r w:rsidRPr="0031009C">
        <w:rPr>
          <w:rFonts w:hint="eastAsia"/>
          <w:szCs w:val="21"/>
          <w:highlight w:val="yellow"/>
        </w:rPr>
        <w:t>D</w:t>
      </w:r>
      <w:r w:rsidR="0031009C" w:rsidRPr="0031009C">
        <w:rPr>
          <w:rFonts w:hint="eastAsia"/>
          <w:szCs w:val="21"/>
          <w:highlight w:val="yellow"/>
        </w:rPr>
        <w:t>（改为中文表达）</w:t>
      </w:r>
      <w:r w:rsidRPr="00AD6BB9">
        <w:rPr>
          <w:rFonts w:hint="eastAsia"/>
          <w:szCs w:val="21"/>
        </w:rPr>
        <w:t>三项参数与</w:t>
      </w:r>
      <w:r w:rsidR="000B3CB5">
        <w:rPr>
          <w:rFonts w:hint="eastAsia"/>
          <w:szCs w:val="21"/>
        </w:rPr>
        <w:t>2</w:t>
      </w:r>
      <w:r w:rsidRPr="00AD6BB9">
        <w:rPr>
          <w:rFonts w:hint="eastAsia"/>
          <w:szCs w:val="21"/>
        </w:rPr>
        <w:t>级及以上</w:t>
      </w:r>
      <w:r w:rsidRPr="00AD6BB9">
        <w:rPr>
          <w:rFonts w:hint="eastAsia"/>
          <w:szCs w:val="21"/>
        </w:rPr>
        <w:t>RP</w:t>
      </w:r>
      <w:r w:rsidRPr="00AD6BB9">
        <w:rPr>
          <w:rFonts w:hint="eastAsia"/>
          <w:szCs w:val="21"/>
        </w:rPr>
        <w:t>的发生关系密切</w:t>
      </w:r>
      <w:r w:rsidR="00946279">
        <w:rPr>
          <w:rFonts w:hint="eastAsia"/>
          <w:szCs w:val="21"/>
        </w:rPr>
        <w:t>，</w:t>
      </w:r>
      <w:r w:rsidRPr="00AD6BB9">
        <w:rPr>
          <w:rFonts w:hint="eastAsia"/>
          <w:szCs w:val="21"/>
        </w:rPr>
        <w:t>可以作为</w:t>
      </w:r>
      <w:r w:rsidRPr="00AD6BB9">
        <w:rPr>
          <w:rFonts w:hint="eastAsia"/>
          <w:szCs w:val="21"/>
        </w:rPr>
        <w:t>RP</w:t>
      </w:r>
      <w:r w:rsidRPr="00AD6BB9">
        <w:rPr>
          <w:rFonts w:hint="eastAsia"/>
          <w:szCs w:val="21"/>
        </w:rPr>
        <w:t>的预测因子</w:t>
      </w:r>
      <w:r w:rsidR="0031009C">
        <w:rPr>
          <w:rFonts w:hint="eastAsia"/>
          <w:szCs w:val="21"/>
        </w:rPr>
        <w:t>。</w:t>
      </w:r>
      <w:r w:rsidRPr="0031009C">
        <w:rPr>
          <w:rFonts w:hint="eastAsia"/>
          <w:szCs w:val="21"/>
          <w:highlight w:val="yellow"/>
        </w:rPr>
        <w:t>Wang</w:t>
      </w:r>
      <w:r w:rsidRPr="0031009C">
        <w:rPr>
          <w:rFonts w:hint="eastAsia"/>
          <w:szCs w:val="21"/>
          <w:highlight w:val="yellow"/>
        </w:rPr>
        <w:t>等</w:t>
      </w:r>
      <w:r w:rsidRPr="0031009C">
        <w:rPr>
          <w:rFonts w:hint="eastAsia"/>
          <w:szCs w:val="21"/>
          <w:highlight w:val="yellow"/>
          <w:vertAlign w:val="superscript"/>
        </w:rPr>
        <w:t>[11]</w:t>
      </w:r>
      <w:r w:rsidR="00C34F76" w:rsidRPr="00E00B4A">
        <w:rPr>
          <w:rFonts w:hint="eastAsia"/>
          <w:szCs w:val="21"/>
          <w:highlight w:val="yellow"/>
        </w:rPr>
        <w:t>（参考文献的序号需要按照顺序排列，如文献</w:t>
      </w:r>
      <w:r w:rsidR="00E00B4A" w:rsidRPr="00E00B4A">
        <w:rPr>
          <w:rFonts w:hint="eastAsia"/>
          <w:szCs w:val="21"/>
          <w:highlight w:val="yellow"/>
        </w:rPr>
        <w:t>1~4</w:t>
      </w:r>
      <w:r w:rsidR="00E00B4A" w:rsidRPr="00E00B4A">
        <w:rPr>
          <w:rFonts w:hint="eastAsia"/>
          <w:szCs w:val="21"/>
          <w:highlight w:val="yellow"/>
        </w:rPr>
        <w:t>后不应该直接到文献</w:t>
      </w:r>
      <w:r w:rsidR="00E00B4A" w:rsidRPr="00E00B4A">
        <w:rPr>
          <w:rFonts w:hint="eastAsia"/>
          <w:szCs w:val="21"/>
          <w:highlight w:val="yellow"/>
        </w:rPr>
        <w:t>11</w:t>
      </w:r>
      <w:r w:rsidR="00C34F76" w:rsidRPr="00E00B4A">
        <w:rPr>
          <w:rFonts w:hint="eastAsia"/>
          <w:szCs w:val="21"/>
          <w:highlight w:val="yellow"/>
        </w:rPr>
        <w:t>）</w:t>
      </w:r>
      <w:r w:rsidRPr="00AD6BB9">
        <w:rPr>
          <w:rFonts w:hint="eastAsia"/>
          <w:szCs w:val="21"/>
        </w:rPr>
        <w:t>认为</w:t>
      </w:r>
      <w:r w:rsidRPr="00AD6BB9">
        <w:rPr>
          <w:rFonts w:hint="eastAsia"/>
          <w:szCs w:val="21"/>
        </w:rPr>
        <w:t xml:space="preserve"> V5</w:t>
      </w:r>
      <w:r w:rsidRPr="00AD6BB9">
        <w:rPr>
          <w:rFonts w:hint="eastAsia"/>
          <w:szCs w:val="21"/>
        </w:rPr>
        <w:t>是和放射性肺损伤关系最密切的剂量参数指标</w:t>
      </w:r>
      <w:r w:rsidR="00946279">
        <w:rPr>
          <w:rFonts w:hint="eastAsia"/>
          <w:szCs w:val="21"/>
        </w:rPr>
        <w:t>，</w:t>
      </w:r>
      <w:r w:rsidRPr="00AD6BB9">
        <w:rPr>
          <w:rFonts w:hint="eastAsia"/>
          <w:szCs w:val="21"/>
        </w:rPr>
        <w:t>说明低剂量照射面积增大则</w:t>
      </w:r>
      <w:r w:rsidRPr="00AD6BB9">
        <w:rPr>
          <w:rFonts w:hint="eastAsia"/>
          <w:szCs w:val="21"/>
        </w:rPr>
        <w:t>RP</w:t>
      </w:r>
      <w:r w:rsidRPr="00AD6BB9">
        <w:rPr>
          <w:rFonts w:hint="eastAsia"/>
          <w:szCs w:val="21"/>
        </w:rPr>
        <w:t>发生率将增高</w:t>
      </w:r>
      <w:r w:rsidR="00946279">
        <w:rPr>
          <w:rFonts w:hint="eastAsia"/>
          <w:szCs w:val="21"/>
        </w:rPr>
        <w:t>，</w:t>
      </w:r>
      <w:r w:rsidRPr="00AD6BB9">
        <w:rPr>
          <w:rFonts w:hint="eastAsia"/>
          <w:szCs w:val="21"/>
        </w:rPr>
        <w:t>可能与低</w:t>
      </w:r>
      <w:proofErr w:type="gramStart"/>
      <w:r w:rsidRPr="00AD6BB9">
        <w:rPr>
          <w:rFonts w:hint="eastAsia"/>
          <w:szCs w:val="21"/>
        </w:rPr>
        <w:t>剂量超</w:t>
      </w:r>
      <w:proofErr w:type="gramEnd"/>
      <w:r w:rsidRPr="00AD6BB9">
        <w:rPr>
          <w:rFonts w:hint="eastAsia"/>
          <w:szCs w:val="21"/>
        </w:rPr>
        <w:t>敏有关</w:t>
      </w:r>
      <w:r w:rsidR="00C466CF">
        <w:rPr>
          <w:rFonts w:hint="eastAsia"/>
          <w:szCs w:val="21"/>
        </w:rPr>
        <w:t>。</w:t>
      </w:r>
    </w:p>
    <w:p w:rsidR="00280F89" w:rsidRPr="00AD6BB9" w:rsidRDefault="00585187" w:rsidP="00BD4699">
      <w:pPr>
        <w:ind w:firstLineChars="200" w:firstLine="420"/>
        <w:rPr>
          <w:szCs w:val="21"/>
        </w:rPr>
      </w:pPr>
      <w:r w:rsidRPr="00C151FD">
        <w:rPr>
          <w:rFonts w:hint="eastAsia"/>
          <w:szCs w:val="21"/>
          <w:highlight w:val="yellow"/>
        </w:rPr>
        <w:t>影像组学（</w:t>
      </w:r>
      <w:proofErr w:type="spellStart"/>
      <w:r w:rsidRPr="00C151FD">
        <w:rPr>
          <w:rFonts w:hint="eastAsia"/>
          <w:szCs w:val="21"/>
          <w:highlight w:val="yellow"/>
        </w:rPr>
        <w:t>Radiomics</w:t>
      </w:r>
      <w:proofErr w:type="spellEnd"/>
      <w:r w:rsidRPr="00C151FD">
        <w:rPr>
          <w:rFonts w:hint="eastAsia"/>
          <w:szCs w:val="21"/>
          <w:highlight w:val="yellow"/>
        </w:rPr>
        <w:t>）</w:t>
      </w:r>
      <w:r w:rsidRPr="00C151FD">
        <w:rPr>
          <w:rFonts w:hint="eastAsia"/>
          <w:szCs w:val="21"/>
          <w:highlight w:val="yellow"/>
          <w:vertAlign w:val="superscript"/>
        </w:rPr>
        <w:t>[5]</w:t>
      </w:r>
      <w:r w:rsidRPr="00C151FD">
        <w:rPr>
          <w:rFonts w:hint="eastAsia"/>
          <w:szCs w:val="21"/>
          <w:highlight w:val="yellow"/>
        </w:rPr>
        <w:t>是从标准医疗成像（</w:t>
      </w:r>
      <w:r w:rsidRPr="00C151FD">
        <w:rPr>
          <w:rFonts w:hint="eastAsia"/>
          <w:szCs w:val="21"/>
          <w:highlight w:val="yellow"/>
        </w:rPr>
        <w:t>CT</w:t>
      </w:r>
      <w:r w:rsidRPr="00C151FD">
        <w:rPr>
          <w:rFonts w:hint="eastAsia"/>
          <w:szCs w:val="21"/>
          <w:highlight w:val="yellow"/>
        </w:rPr>
        <w:t>、</w:t>
      </w:r>
      <w:r w:rsidRPr="00C151FD">
        <w:rPr>
          <w:rFonts w:hint="eastAsia"/>
          <w:szCs w:val="21"/>
          <w:highlight w:val="yellow"/>
        </w:rPr>
        <w:t>PET</w:t>
      </w:r>
      <w:r w:rsidRPr="00C151FD">
        <w:rPr>
          <w:rFonts w:hint="eastAsia"/>
          <w:szCs w:val="21"/>
          <w:highlight w:val="yellow"/>
        </w:rPr>
        <w:t>或</w:t>
      </w:r>
      <w:r w:rsidRPr="00C151FD">
        <w:rPr>
          <w:rFonts w:hint="eastAsia"/>
          <w:szCs w:val="21"/>
          <w:highlight w:val="yellow"/>
        </w:rPr>
        <w:t>MRI</w:t>
      </w:r>
      <w:r w:rsidRPr="00C151FD">
        <w:rPr>
          <w:rFonts w:hint="eastAsia"/>
          <w:szCs w:val="21"/>
          <w:highlight w:val="yellow"/>
        </w:rPr>
        <w:t>）中高通量地提取和挖掘</w:t>
      </w:r>
      <w:r w:rsidR="0010464A" w:rsidRPr="00C151FD">
        <w:rPr>
          <w:rFonts w:hint="eastAsia"/>
          <w:szCs w:val="21"/>
          <w:highlight w:val="yellow"/>
        </w:rPr>
        <w:t>影</w:t>
      </w:r>
      <w:r w:rsidRPr="00C151FD">
        <w:rPr>
          <w:rFonts w:hint="eastAsia"/>
          <w:szCs w:val="21"/>
          <w:highlight w:val="yellow"/>
        </w:rPr>
        <w:t>像定量特征</w:t>
      </w:r>
      <w:r w:rsidR="00433E19" w:rsidRPr="00C151FD">
        <w:rPr>
          <w:rFonts w:hint="eastAsia"/>
          <w:szCs w:val="21"/>
          <w:highlight w:val="yellow"/>
        </w:rPr>
        <w:t>并</w:t>
      </w:r>
      <w:r w:rsidRPr="00C151FD">
        <w:rPr>
          <w:rFonts w:hint="eastAsia"/>
          <w:szCs w:val="21"/>
          <w:highlight w:val="yellow"/>
        </w:rPr>
        <w:t>用于临床决策以提升诊断、预后和预测</w:t>
      </w:r>
      <w:r w:rsidR="00433E19" w:rsidRPr="00C151FD">
        <w:rPr>
          <w:rFonts w:hint="eastAsia"/>
          <w:szCs w:val="21"/>
          <w:highlight w:val="yellow"/>
        </w:rPr>
        <w:t>等</w:t>
      </w:r>
      <w:r w:rsidRPr="00C151FD">
        <w:rPr>
          <w:rFonts w:hint="eastAsia"/>
          <w:szCs w:val="21"/>
          <w:highlight w:val="yellow"/>
        </w:rPr>
        <w:t>的准确性</w:t>
      </w:r>
      <w:r w:rsidR="00C151FD" w:rsidRPr="00C151FD">
        <w:rPr>
          <w:rFonts w:hint="eastAsia"/>
          <w:szCs w:val="21"/>
          <w:highlight w:val="yellow"/>
        </w:rPr>
        <w:t>（语句不通顺）</w:t>
      </w:r>
      <w:r>
        <w:rPr>
          <w:rFonts w:hint="eastAsia"/>
          <w:szCs w:val="21"/>
        </w:rPr>
        <w:t>，</w:t>
      </w:r>
      <w:r w:rsidR="00C151FD">
        <w:rPr>
          <w:rFonts w:hint="eastAsia"/>
          <w:szCs w:val="21"/>
        </w:rPr>
        <w:t>已经</w:t>
      </w:r>
      <w:r w:rsidR="00C151FD" w:rsidRPr="00AD6BB9">
        <w:rPr>
          <w:rFonts w:hint="eastAsia"/>
          <w:szCs w:val="21"/>
        </w:rPr>
        <w:t>被</w:t>
      </w:r>
      <w:r w:rsidRPr="00AD6BB9">
        <w:rPr>
          <w:rFonts w:hint="eastAsia"/>
          <w:szCs w:val="21"/>
        </w:rPr>
        <w:t>广泛应用于医学</w:t>
      </w:r>
      <w:r w:rsidR="0010464A">
        <w:rPr>
          <w:rFonts w:hint="eastAsia"/>
          <w:szCs w:val="21"/>
        </w:rPr>
        <w:t>影</w:t>
      </w:r>
      <w:r w:rsidRPr="00AD6BB9">
        <w:rPr>
          <w:rFonts w:hint="eastAsia"/>
          <w:szCs w:val="21"/>
        </w:rPr>
        <w:t>像的分析</w:t>
      </w:r>
      <w:r w:rsidRPr="00836435">
        <w:rPr>
          <w:rFonts w:hint="eastAsia"/>
          <w:szCs w:val="21"/>
          <w:vertAlign w:val="superscript"/>
        </w:rPr>
        <w:t>[6-10]</w:t>
      </w:r>
      <w:r w:rsidR="00C151FD">
        <w:rPr>
          <w:rFonts w:hint="eastAsia"/>
          <w:szCs w:val="21"/>
        </w:rPr>
        <w:t>。</w:t>
      </w:r>
      <w:proofErr w:type="spellStart"/>
      <w:r w:rsidR="00280F89" w:rsidRPr="00AD6BB9">
        <w:rPr>
          <w:rFonts w:hint="eastAsia"/>
          <w:szCs w:val="21"/>
        </w:rPr>
        <w:t>Moren</w:t>
      </w:r>
      <w:proofErr w:type="spellEnd"/>
      <w:r w:rsidR="00280F89" w:rsidRPr="00AD6BB9">
        <w:rPr>
          <w:rFonts w:hint="eastAsia"/>
          <w:szCs w:val="21"/>
        </w:rPr>
        <w:t>等</w:t>
      </w:r>
      <w:r w:rsidR="00280F89" w:rsidRPr="00E15180">
        <w:rPr>
          <w:rFonts w:hint="eastAsia"/>
          <w:szCs w:val="21"/>
          <w:vertAlign w:val="superscript"/>
        </w:rPr>
        <w:t>[3]</w:t>
      </w:r>
      <w:r w:rsidR="00280F89" w:rsidRPr="00AD6BB9">
        <w:rPr>
          <w:rFonts w:hint="eastAsia"/>
          <w:szCs w:val="21"/>
        </w:rPr>
        <w:t>通过刚性配准变形</w:t>
      </w:r>
      <w:r w:rsidR="00B4040B">
        <w:rPr>
          <w:rFonts w:hint="eastAsia"/>
          <w:szCs w:val="21"/>
        </w:rPr>
        <w:t>放疗计划</w:t>
      </w:r>
      <w:r w:rsidR="00280F89" w:rsidRPr="00AD6BB9">
        <w:rPr>
          <w:rFonts w:hint="eastAsia"/>
          <w:szCs w:val="21"/>
        </w:rPr>
        <w:t>剂量</w:t>
      </w:r>
      <w:r w:rsidR="00B4040B">
        <w:rPr>
          <w:rFonts w:hint="eastAsia"/>
          <w:szCs w:val="21"/>
        </w:rPr>
        <w:t>分布</w:t>
      </w:r>
      <w:r w:rsidR="00280F89" w:rsidRPr="00AD6BB9">
        <w:rPr>
          <w:rFonts w:hint="eastAsia"/>
          <w:szCs w:val="21"/>
        </w:rPr>
        <w:t>然后研究放疗前后</w:t>
      </w:r>
      <w:r w:rsidR="00B4040B">
        <w:rPr>
          <w:rFonts w:hint="eastAsia"/>
          <w:szCs w:val="21"/>
        </w:rPr>
        <w:t>CT</w:t>
      </w:r>
      <w:r w:rsidR="00B4040B">
        <w:rPr>
          <w:rFonts w:hint="eastAsia"/>
          <w:szCs w:val="21"/>
        </w:rPr>
        <w:t>影像的</w:t>
      </w:r>
      <w:r w:rsidR="00280F89" w:rsidRPr="00AD6BB9">
        <w:rPr>
          <w:rFonts w:hint="eastAsia"/>
          <w:szCs w:val="21"/>
        </w:rPr>
        <w:t>纹理特征改变量</w:t>
      </w:r>
      <w:r w:rsidR="00946279">
        <w:rPr>
          <w:rFonts w:hint="eastAsia"/>
          <w:szCs w:val="21"/>
        </w:rPr>
        <w:t>，</w:t>
      </w:r>
      <w:r w:rsidR="00280F89" w:rsidRPr="00AD6BB9">
        <w:rPr>
          <w:rFonts w:hint="eastAsia"/>
          <w:szCs w:val="21"/>
        </w:rPr>
        <w:t>发现立体定向放疗后</w:t>
      </w:r>
      <w:r w:rsidR="000B3CB5">
        <w:rPr>
          <w:rFonts w:hint="eastAsia"/>
          <w:szCs w:val="21"/>
        </w:rPr>
        <w:t>9</w:t>
      </w:r>
      <w:r w:rsidR="00280F89" w:rsidRPr="00AD6BB9">
        <w:rPr>
          <w:rFonts w:hint="eastAsia"/>
          <w:szCs w:val="21"/>
        </w:rPr>
        <w:t>个影像组学特征改变量有明显的剂量响应</w:t>
      </w:r>
      <w:r w:rsidR="002A6F5B">
        <w:rPr>
          <w:rFonts w:hint="eastAsia"/>
          <w:szCs w:val="21"/>
        </w:rPr>
        <w:t>。</w:t>
      </w:r>
      <w:r w:rsidR="00280F89" w:rsidRPr="00AD6BB9">
        <w:rPr>
          <w:rFonts w:hint="eastAsia"/>
          <w:szCs w:val="21"/>
        </w:rPr>
        <w:t>Cunliffe</w:t>
      </w:r>
      <w:r w:rsidR="00280F89" w:rsidRPr="00AD6BB9">
        <w:rPr>
          <w:rFonts w:hint="eastAsia"/>
          <w:szCs w:val="21"/>
        </w:rPr>
        <w:t>等</w:t>
      </w:r>
      <w:r w:rsidR="00280F89" w:rsidRPr="00313412">
        <w:rPr>
          <w:rFonts w:hint="eastAsia"/>
          <w:szCs w:val="21"/>
          <w:vertAlign w:val="superscript"/>
        </w:rPr>
        <w:t>[4]</w:t>
      </w:r>
      <w:r w:rsidR="00280F89" w:rsidRPr="00AD6BB9">
        <w:rPr>
          <w:rFonts w:hint="eastAsia"/>
          <w:szCs w:val="21"/>
        </w:rPr>
        <w:t>按</w:t>
      </w:r>
      <w:r w:rsidR="00280F89" w:rsidRPr="00AD6BB9">
        <w:rPr>
          <w:rFonts w:hint="eastAsia"/>
          <w:szCs w:val="21"/>
        </w:rPr>
        <w:t>RP</w:t>
      </w:r>
      <w:r w:rsidR="00280F89" w:rsidRPr="00AD6BB9">
        <w:rPr>
          <w:rFonts w:hint="eastAsia"/>
          <w:szCs w:val="21"/>
        </w:rPr>
        <w:t>≤</w:t>
      </w:r>
      <w:r w:rsidR="00280F89" w:rsidRPr="00AD6BB9">
        <w:rPr>
          <w:rFonts w:hint="eastAsia"/>
          <w:szCs w:val="21"/>
        </w:rPr>
        <w:t>2</w:t>
      </w:r>
      <w:r w:rsidR="00280F89" w:rsidRPr="00AD6BB9">
        <w:rPr>
          <w:rFonts w:hint="eastAsia"/>
          <w:szCs w:val="21"/>
        </w:rPr>
        <w:t>级和</w:t>
      </w:r>
      <w:r w:rsidR="00280F89" w:rsidRPr="00AD6BB9">
        <w:rPr>
          <w:rFonts w:hint="eastAsia"/>
          <w:szCs w:val="21"/>
        </w:rPr>
        <w:t>RP</w:t>
      </w:r>
      <w:r w:rsidR="00280F89" w:rsidRPr="00AD6BB9">
        <w:rPr>
          <w:rFonts w:hint="eastAsia"/>
          <w:szCs w:val="21"/>
        </w:rPr>
        <w:t>≥</w:t>
      </w:r>
      <w:r w:rsidR="00280F89" w:rsidRPr="00AD6BB9">
        <w:rPr>
          <w:rFonts w:hint="eastAsia"/>
          <w:szCs w:val="21"/>
        </w:rPr>
        <w:t>2</w:t>
      </w:r>
      <w:r w:rsidR="00280F89" w:rsidRPr="00AD6BB9">
        <w:rPr>
          <w:rFonts w:hint="eastAsia"/>
          <w:szCs w:val="21"/>
        </w:rPr>
        <w:t>级分两组随机测量放疗前后各剂量线上</w:t>
      </w:r>
      <w:r w:rsidR="00280F89" w:rsidRPr="00AD6BB9">
        <w:rPr>
          <w:rFonts w:hint="eastAsia"/>
          <w:szCs w:val="21"/>
        </w:rPr>
        <w:t>32</w:t>
      </w:r>
      <w:r w:rsidR="00280F89" w:rsidRPr="00AD6BB9">
        <w:rPr>
          <w:rFonts w:hint="eastAsia"/>
          <w:szCs w:val="21"/>
        </w:rPr>
        <w:t>×</w:t>
      </w:r>
      <w:r w:rsidR="00280F89" w:rsidRPr="00AD6BB9">
        <w:rPr>
          <w:rFonts w:hint="eastAsia"/>
          <w:szCs w:val="21"/>
        </w:rPr>
        <w:t>32</w:t>
      </w:r>
      <w:r w:rsidR="00280F89" w:rsidRPr="00AD6BB9">
        <w:rPr>
          <w:rFonts w:hint="eastAsia"/>
          <w:szCs w:val="21"/>
        </w:rPr>
        <w:t>大小的</w:t>
      </w:r>
      <w:r w:rsidR="00280F89" w:rsidRPr="00AD6BB9">
        <w:rPr>
          <w:rFonts w:hint="eastAsia"/>
          <w:szCs w:val="21"/>
        </w:rPr>
        <w:t>ROI</w:t>
      </w:r>
      <w:r w:rsidR="00280F89" w:rsidRPr="00AD6BB9">
        <w:rPr>
          <w:rFonts w:hint="eastAsia"/>
          <w:szCs w:val="21"/>
        </w:rPr>
        <w:t>内</w:t>
      </w:r>
      <w:r w:rsidR="00B4040B">
        <w:rPr>
          <w:rFonts w:hint="eastAsia"/>
          <w:szCs w:val="21"/>
        </w:rPr>
        <w:t>CT</w:t>
      </w:r>
      <w:r w:rsidR="00B4040B">
        <w:rPr>
          <w:rFonts w:hint="eastAsia"/>
          <w:szCs w:val="21"/>
        </w:rPr>
        <w:t>影像的</w:t>
      </w:r>
      <w:r w:rsidR="00280F89" w:rsidRPr="00AD6BB9">
        <w:rPr>
          <w:rFonts w:hint="eastAsia"/>
          <w:szCs w:val="21"/>
        </w:rPr>
        <w:t>纹理特征变化</w:t>
      </w:r>
      <w:r w:rsidR="00946279">
        <w:rPr>
          <w:rFonts w:hint="eastAsia"/>
          <w:szCs w:val="21"/>
        </w:rPr>
        <w:t>，</w:t>
      </w:r>
      <w:r w:rsidR="00280F89" w:rsidRPr="00AD6BB9">
        <w:rPr>
          <w:rFonts w:hint="eastAsia"/>
          <w:szCs w:val="21"/>
        </w:rPr>
        <w:t>发现</w:t>
      </w:r>
      <w:r w:rsidR="00280F89" w:rsidRPr="00AD6BB9">
        <w:rPr>
          <w:rFonts w:hint="eastAsia"/>
          <w:szCs w:val="21"/>
        </w:rPr>
        <w:t>RP</w:t>
      </w:r>
      <w:r w:rsidR="00280F89" w:rsidRPr="00AD6BB9">
        <w:rPr>
          <w:rFonts w:hint="eastAsia"/>
          <w:szCs w:val="21"/>
        </w:rPr>
        <w:t>≥</w:t>
      </w:r>
      <w:r w:rsidR="00280F89" w:rsidRPr="00AD6BB9">
        <w:rPr>
          <w:rFonts w:hint="eastAsia"/>
          <w:szCs w:val="21"/>
        </w:rPr>
        <w:t>2</w:t>
      </w:r>
      <w:r w:rsidR="00280F89" w:rsidRPr="00AD6BB9">
        <w:rPr>
          <w:rFonts w:hint="eastAsia"/>
          <w:szCs w:val="21"/>
        </w:rPr>
        <w:t>级</w:t>
      </w:r>
      <w:proofErr w:type="gramStart"/>
      <w:r w:rsidR="00280F89" w:rsidRPr="00AD6BB9">
        <w:rPr>
          <w:rFonts w:hint="eastAsia"/>
          <w:szCs w:val="21"/>
        </w:rPr>
        <w:t>组病人</w:t>
      </w:r>
      <w:proofErr w:type="gramEnd"/>
      <w:r w:rsidR="00280F89" w:rsidRPr="00AD6BB9">
        <w:rPr>
          <w:rFonts w:hint="eastAsia"/>
          <w:szCs w:val="21"/>
        </w:rPr>
        <w:t>放疗前后的纹理特征改变量明显大于</w:t>
      </w:r>
      <w:r w:rsidR="00280F89" w:rsidRPr="00AD6BB9">
        <w:rPr>
          <w:rFonts w:hint="eastAsia"/>
          <w:szCs w:val="21"/>
        </w:rPr>
        <w:t>RP</w:t>
      </w:r>
      <w:r w:rsidR="00280F89" w:rsidRPr="00AD6BB9">
        <w:rPr>
          <w:rFonts w:hint="eastAsia"/>
          <w:szCs w:val="21"/>
        </w:rPr>
        <w:t>≤</w:t>
      </w:r>
      <w:r w:rsidR="00280F89" w:rsidRPr="00AD6BB9">
        <w:rPr>
          <w:rFonts w:hint="eastAsia"/>
          <w:szCs w:val="21"/>
        </w:rPr>
        <w:t>2</w:t>
      </w:r>
      <w:r w:rsidR="00280F89" w:rsidRPr="00AD6BB9">
        <w:rPr>
          <w:rFonts w:hint="eastAsia"/>
          <w:szCs w:val="21"/>
        </w:rPr>
        <w:t>级组的</w:t>
      </w:r>
      <w:r w:rsidR="00B4040B" w:rsidRPr="00AD6BB9">
        <w:rPr>
          <w:rFonts w:hint="eastAsia"/>
          <w:szCs w:val="21"/>
        </w:rPr>
        <w:t>改变量</w:t>
      </w:r>
      <w:r w:rsidR="002A6F5B">
        <w:rPr>
          <w:rFonts w:hint="eastAsia"/>
          <w:szCs w:val="21"/>
        </w:rPr>
        <w:t>。</w:t>
      </w:r>
      <w:r w:rsidR="00280F89" w:rsidRPr="00AD6BB9">
        <w:rPr>
          <w:rFonts w:hint="eastAsia"/>
          <w:szCs w:val="21"/>
        </w:rPr>
        <w:t>路玉昆等</w:t>
      </w:r>
      <w:r w:rsidR="00280F89" w:rsidRPr="00E15180">
        <w:rPr>
          <w:rFonts w:hint="eastAsia"/>
          <w:szCs w:val="21"/>
          <w:vertAlign w:val="superscript"/>
        </w:rPr>
        <w:t>[12]</w:t>
      </w:r>
      <w:r w:rsidR="00280F89" w:rsidRPr="00AD6BB9">
        <w:rPr>
          <w:rFonts w:hint="eastAsia"/>
          <w:szCs w:val="21"/>
        </w:rPr>
        <w:t>分析</w:t>
      </w:r>
      <w:r w:rsidR="000B3CB5">
        <w:rPr>
          <w:rFonts w:hint="eastAsia"/>
          <w:szCs w:val="21"/>
        </w:rPr>
        <w:t>2</w:t>
      </w:r>
      <w:r w:rsidR="00280F89" w:rsidRPr="00AD6BB9">
        <w:rPr>
          <w:rFonts w:hint="eastAsia"/>
          <w:szCs w:val="21"/>
        </w:rPr>
        <w:t>级及以上</w:t>
      </w:r>
      <w:r w:rsidR="00280F89" w:rsidRPr="00AD6BB9">
        <w:rPr>
          <w:rFonts w:hint="eastAsia"/>
          <w:szCs w:val="21"/>
        </w:rPr>
        <w:t>RP</w:t>
      </w:r>
      <w:r w:rsidR="00280F89" w:rsidRPr="00AD6BB9">
        <w:rPr>
          <w:rFonts w:hint="eastAsia"/>
          <w:szCs w:val="21"/>
        </w:rPr>
        <w:t>的肺癌患者放疗前中期的</w:t>
      </w:r>
      <w:r w:rsidR="00280F89" w:rsidRPr="00AD6BB9">
        <w:rPr>
          <w:rFonts w:hint="eastAsia"/>
          <w:szCs w:val="21"/>
        </w:rPr>
        <w:t>CT</w:t>
      </w:r>
      <w:r w:rsidR="00B4040B">
        <w:rPr>
          <w:rFonts w:hint="eastAsia"/>
          <w:szCs w:val="21"/>
        </w:rPr>
        <w:t>影</w:t>
      </w:r>
      <w:r w:rsidR="00280F89" w:rsidRPr="00AD6BB9">
        <w:rPr>
          <w:rFonts w:hint="eastAsia"/>
          <w:szCs w:val="21"/>
        </w:rPr>
        <w:t>像</w:t>
      </w:r>
      <w:r w:rsidR="00946279">
        <w:rPr>
          <w:rFonts w:hint="eastAsia"/>
          <w:szCs w:val="21"/>
        </w:rPr>
        <w:t>，</w:t>
      </w:r>
      <w:r w:rsidR="00280F89" w:rsidRPr="00AD6BB9">
        <w:rPr>
          <w:rFonts w:hint="eastAsia"/>
          <w:szCs w:val="21"/>
        </w:rPr>
        <w:t>发现肺癌患者放疗时</w:t>
      </w:r>
      <w:r w:rsidR="00946279">
        <w:rPr>
          <w:rFonts w:hint="eastAsia"/>
          <w:szCs w:val="21"/>
        </w:rPr>
        <w:t>，</w:t>
      </w:r>
      <w:r w:rsidR="00280F89" w:rsidRPr="00AD6BB9">
        <w:rPr>
          <w:rFonts w:hint="eastAsia"/>
          <w:szCs w:val="21"/>
        </w:rPr>
        <w:t>对侧肺和同侧肺在接受一定剂量照射后</w:t>
      </w:r>
      <w:r w:rsidR="00280F89" w:rsidRPr="00AD6BB9">
        <w:rPr>
          <w:rFonts w:hint="eastAsia"/>
          <w:szCs w:val="21"/>
        </w:rPr>
        <w:t>CT</w:t>
      </w:r>
      <w:r w:rsidR="00B4040B">
        <w:rPr>
          <w:rFonts w:hint="eastAsia"/>
          <w:szCs w:val="21"/>
        </w:rPr>
        <w:t>影</w:t>
      </w:r>
      <w:r w:rsidR="00280F89" w:rsidRPr="00AD6BB9">
        <w:rPr>
          <w:rFonts w:hint="eastAsia"/>
          <w:szCs w:val="21"/>
        </w:rPr>
        <w:t>像</w:t>
      </w:r>
      <w:r w:rsidR="000B3CB5">
        <w:rPr>
          <w:rFonts w:hint="eastAsia"/>
          <w:szCs w:val="21"/>
        </w:rPr>
        <w:t>的</w:t>
      </w:r>
      <w:r w:rsidR="000B3CB5" w:rsidRPr="00AD6BB9">
        <w:rPr>
          <w:rFonts w:hint="eastAsia"/>
          <w:szCs w:val="21"/>
        </w:rPr>
        <w:t>7</w:t>
      </w:r>
      <w:r w:rsidR="000B3CB5" w:rsidRPr="00AD6BB9">
        <w:rPr>
          <w:rFonts w:hint="eastAsia"/>
          <w:szCs w:val="21"/>
        </w:rPr>
        <w:t>个</w:t>
      </w:r>
      <w:r w:rsidR="000B3CB5">
        <w:rPr>
          <w:rFonts w:hint="eastAsia"/>
          <w:szCs w:val="21"/>
        </w:rPr>
        <w:t>影像组学</w:t>
      </w:r>
      <w:r w:rsidR="00280F89" w:rsidRPr="00AD6BB9">
        <w:rPr>
          <w:rFonts w:hint="eastAsia"/>
          <w:szCs w:val="21"/>
        </w:rPr>
        <w:t>特征发生了显著变化</w:t>
      </w:r>
      <w:r w:rsidR="002A6F5B">
        <w:rPr>
          <w:rFonts w:hint="eastAsia"/>
          <w:szCs w:val="21"/>
        </w:rPr>
        <w:t>。</w:t>
      </w:r>
    </w:p>
    <w:p w:rsidR="00280F89" w:rsidRPr="00AD6BB9" w:rsidRDefault="00CF6E1B" w:rsidP="00BD4699">
      <w:pPr>
        <w:ind w:firstLineChars="200" w:firstLine="420"/>
        <w:rPr>
          <w:szCs w:val="21"/>
        </w:rPr>
      </w:pPr>
      <w:r>
        <w:rPr>
          <w:rFonts w:hint="eastAsia"/>
          <w:szCs w:val="21"/>
        </w:rPr>
        <w:t>然而</w:t>
      </w:r>
      <w:r w:rsidR="00946279">
        <w:rPr>
          <w:rFonts w:hint="eastAsia"/>
          <w:szCs w:val="21"/>
        </w:rPr>
        <w:t>，</w:t>
      </w:r>
      <w:r w:rsidR="00280F89" w:rsidRPr="00AD6BB9">
        <w:rPr>
          <w:rFonts w:hint="eastAsia"/>
          <w:szCs w:val="21"/>
        </w:rPr>
        <w:t>人体呼吸会引起器官</w:t>
      </w:r>
      <w:r w:rsidR="00000B4D" w:rsidRPr="00AD6BB9">
        <w:rPr>
          <w:rFonts w:hint="eastAsia"/>
          <w:szCs w:val="21"/>
        </w:rPr>
        <w:t>非刚性</w:t>
      </w:r>
      <w:r w:rsidR="00280F89" w:rsidRPr="00AD6BB9">
        <w:rPr>
          <w:rFonts w:hint="eastAsia"/>
          <w:szCs w:val="21"/>
        </w:rPr>
        <w:t>变形</w:t>
      </w:r>
      <w:r w:rsidR="00946279">
        <w:rPr>
          <w:rFonts w:hint="eastAsia"/>
          <w:szCs w:val="21"/>
        </w:rPr>
        <w:t>，</w:t>
      </w:r>
      <w:r w:rsidR="00280F89" w:rsidRPr="00AD6BB9">
        <w:rPr>
          <w:rFonts w:hint="eastAsia"/>
          <w:szCs w:val="21"/>
        </w:rPr>
        <w:t>刚性配准显然不能</w:t>
      </w:r>
      <w:r w:rsidR="00000B4D">
        <w:rPr>
          <w:rFonts w:hint="eastAsia"/>
          <w:szCs w:val="21"/>
        </w:rPr>
        <w:t>满足</w:t>
      </w:r>
      <w:r w:rsidR="00280F89" w:rsidRPr="00AD6BB9">
        <w:rPr>
          <w:rFonts w:hint="eastAsia"/>
          <w:szCs w:val="21"/>
        </w:rPr>
        <w:t>通过配准变形场得到诊断</w:t>
      </w:r>
      <w:r w:rsidR="00280F89" w:rsidRPr="00AD6BB9">
        <w:rPr>
          <w:rFonts w:hint="eastAsia"/>
          <w:szCs w:val="21"/>
        </w:rPr>
        <w:t>CT</w:t>
      </w:r>
      <w:r w:rsidR="00000B4D">
        <w:rPr>
          <w:rFonts w:hint="eastAsia"/>
          <w:szCs w:val="21"/>
        </w:rPr>
        <w:t>的</w:t>
      </w:r>
      <w:r w:rsidR="00280F89" w:rsidRPr="00AD6BB9">
        <w:rPr>
          <w:rFonts w:hint="eastAsia"/>
          <w:szCs w:val="21"/>
        </w:rPr>
        <w:t>三维剂量分布的要求</w:t>
      </w:r>
      <w:r w:rsidR="007A37E9">
        <w:rPr>
          <w:rFonts w:hint="eastAsia"/>
          <w:szCs w:val="21"/>
        </w:rPr>
        <w:t>。</w:t>
      </w:r>
      <w:r w:rsidR="00280F89" w:rsidRPr="00AD6BB9">
        <w:rPr>
          <w:rFonts w:hint="eastAsia"/>
          <w:szCs w:val="21"/>
        </w:rPr>
        <w:t>因此</w:t>
      </w:r>
      <w:r w:rsidR="00946279">
        <w:rPr>
          <w:rFonts w:hint="eastAsia"/>
          <w:szCs w:val="21"/>
        </w:rPr>
        <w:t>，</w:t>
      </w:r>
      <w:r w:rsidR="00280F89" w:rsidRPr="00AD6BB9">
        <w:rPr>
          <w:rFonts w:hint="eastAsia"/>
          <w:szCs w:val="21"/>
        </w:rPr>
        <w:t>本研究利用适用于非刚性大变形的配准方法进行配准</w:t>
      </w:r>
      <w:r w:rsidR="00946279">
        <w:rPr>
          <w:rFonts w:hint="eastAsia"/>
          <w:szCs w:val="21"/>
        </w:rPr>
        <w:t>，</w:t>
      </w:r>
      <w:r w:rsidR="00280F89" w:rsidRPr="00AD6BB9">
        <w:rPr>
          <w:rFonts w:hint="eastAsia"/>
          <w:szCs w:val="21"/>
        </w:rPr>
        <w:t>通过配准变形场变形计划三维剂量分布得到诊断三维剂量分布</w:t>
      </w:r>
      <w:r w:rsidR="00946279">
        <w:rPr>
          <w:rFonts w:hint="eastAsia"/>
          <w:szCs w:val="21"/>
        </w:rPr>
        <w:t>，</w:t>
      </w:r>
      <w:r w:rsidR="00000B4D">
        <w:rPr>
          <w:rFonts w:hint="eastAsia"/>
          <w:szCs w:val="21"/>
        </w:rPr>
        <w:t>接着</w:t>
      </w:r>
      <w:r w:rsidR="00280F89" w:rsidRPr="00AD6BB9">
        <w:rPr>
          <w:rFonts w:hint="eastAsia"/>
          <w:szCs w:val="21"/>
        </w:rPr>
        <w:t>采用结合形态学的全局阈值法分割出肺部区域</w:t>
      </w:r>
      <w:r w:rsidR="00946279">
        <w:rPr>
          <w:rFonts w:hint="eastAsia"/>
          <w:szCs w:val="21"/>
        </w:rPr>
        <w:t>，</w:t>
      </w:r>
      <w:r w:rsidR="00280F89" w:rsidRPr="00AD6BB9">
        <w:rPr>
          <w:rFonts w:hint="eastAsia"/>
          <w:szCs w:val="21"/>
        </w:rPr>
        <w:t>结合三维剂量分布分割出各</w:t>
      </w:r>
      <w:r w:rsidR="0004547F">
        <w:rPr>
          <w:rFonts w:hint="eastAsia"/>
          <w:szCs w:val="21"/>
        </w:rPr>
        <w:t>设定</w:t>
      </w:r>
      <w:r w:rsidR="00280F89" w:rsidRPr="00AD6BB9">
        <w:rPr>
          <w:rFonts w:hint="eastAsia"/>
          <w:szCs w:val="21"/>
        </w:rPr>
        <w:t>剂量区间</w:t>
      </w:r>
      <w:r w:rsidR="00585F00">
        <w:rPr>
          <w:rFonts w:hint="eastAsia"/>
          <w:szCs w:val="21"/>
        </w:rPr>
        <w:t>的</w:t>
      </w:r>
      <w:r w:rsidR="00280F89" w:rsidRPr="00AD6BB9">
        <w:rPr>
          <w:rFonts w:hint="eastAsia"/>
          <w:szCs w:val="21"/>
        </w:rPr>
        <w:t>肺实质</w:t>
      </w:r>
      <w:r w:rsidR="00946279">
        <w:rPr>
          <w:rFonts w:hint="eastAsia"/>
          <w:szCs w:val="21"/>
        </w:rPr>
        <w:t>，</w:t>
      </w:r>
      <w:r w:rsidR="00280F89" w:rsidRPr="00AD6BB9">
        <w:rPr>
          <w:rFonts w:hint="eastAsia"/>
          <w:szCs w:val="21"/>
        </w:rPr>
        <w:t>利用影像组学</w:t>
      </w:r>
      <w:r w:rsidR="00CF7C7D">
        <w:rPr>
          <w:rFonts w:hint="eastAsia"/>
          <w:szCs w:val="21"/>
        </w:rPr>
        <w:t>提取</w:t>
      </w:r>
      <w:r w:rsidR="00DE39EF">
        <w:rPr>
          <w:rFonts w:hint="eastAsia"/>
          <w:szCs w:val="21"/>
        </w:rPr>
        <w:t>4</w:t>
      </w:r>
      <w:r w:rsidR="00DE39EF">
        <w:rPr>
          <w:rFonts w:hint="eastAsia"/>
          <w:szCs w:val="21"/>
        </w:rPr>
        <w:t>组模式共</w:t>
      </w:r>
      <w:r w:rsidR="00CF7C7D" w:rsidRPr="00F54267">
        <w:rPr>
          <w:rFonts w:hint="eastAsia"/>
          <w:szCs w:val="21"/>
        </w:rPr>
        <w:t>1196</w:t>
      </w:r>
      <w:r w:rsidR="00CF7C7D" w:rsidRPr="00F54267">
        <w:rPr>
          <w:rFonts w:hint="eastAsia"/>
          <w:szCs w:val="21"/>
        </w:rPr>
        <w:t>种</w:t>
      </w:r>
      <w:r w:rsidR="00CF7C7D">
        <w:rPr>
          <w:rFonts w:hint="eastAsia"/>
          <w:szCs w:val="21"/>
        </w:rPr>
        <w:t>纹理</w:t>
      </w:r>
      <w:r w:rsidR="00CF7C7D" w:rsidRPr="00F54267">
        <w:rPr>
          <w:rFonts w:hint="eastAsia"/>
          <w:szCs w:val="21"/>
        </w:rPr>
        <w:t>特征</w:t>
      </w:r>
      <w:r w:rsidR="00CF7C7D">
        <w:rPr>
          <w:rFonts w:hint="eastAsia"/>
          <w:szCs w:val="21"/>
        </w:rPr>
        <w:t>，并</w:t>
      </w:r>
      <w:r w:rsidR="00280F89" w:rsidRPr="00AD6BB9">
        <w:rPr>
          <w:rFonts w:hint="eastAsia"/>
          <w:szCs w:val="21"/>
        </w:rPr>
        <w:t>分析肺癌患者放疗前后</w:t>
      </w:r>
      <w:r w:rsidR="00280F89" w:rsidRPr="00AD6BB9">
        <w:rPr>
          <w:rFonts w:hint="eastAsia"/>
          <w:szCs w:val="21"/>
        </w:rPr>
        <w:t>CT</w:t>
      </w:r>
      <w:r w:rsidR="00000B4D">
        <w:rPr>
          <w:rFonts w:hint="eastAsia"/>
          <w:szCs w:val="21"/>
        </w:rPr>
        <w:t>影</w:t>
      </w:r>
      <w:r w:rsidR="00280F89" w:rsidRPr="00AD6BB9">
        <w:rPr>
          <w:rFonts w:hint="eastAsia"/>
          <w:szCs w:val="21"/>
        </w:rPr>
        <w:t>像特征改变量随时间和剂量分布的发展规律</w:t>
      </w:r>
      <w:r w:rsidR="00946279">
        <w:rPr>
          <w:rFonts w:hint="eastAsia"/>
          <w:szCs w:val="21"/>
        </w:rPr>
        <w:t>，</w:t>
      </w:r>
      <w:r w:rsidR="00280F89" w:rsidRPr="00AD6BB9">
        <w:rPr>
          <w:rFonts w:hint="eastAsia"/>
          <w:szCs w:val="21"/>
        </w:rPr>
        <w:t>具体流程如图</w:t>
      </w:r>
      <w:r w:rsidR="00280F89" w:rsidRPr="00AD6BB9">
        <w:rPr>
          <w:rFonts w:hint="eastAsia"/>
          <w:szCs w:val="21"/>
        </w:rPr>
        <w:t>1</w:t>
      </w:r>
      <w:r w:rsidR="00280F89" w:rsidRPr="00AD6BB9">
        <w:rPr>
          <w:rFonts w:hint="eastAsia"/>
          <w:szCs w:val="21"/>
        </w:rPr>
        <w:t>所示</w:t>
      </w:r>
      <w:r w:rsidR="007A37E9">
        <w:rPr>
          <w:rFonts w:hint="eastAsia"/>
          <w:szCs w:val="21"/>
        </w:rPr>
        <w:t>。</w:t>
      </w:r>
    </w:p>
    <w:p w:rsidR="00AA2CEF" w:rsidRDefault="00AA2CEF" w:rsidP="00B76992">
      <w:pPr>
        <w:pStyle w:val="a4"/>
        <w:spacing w:line="240" w:lineRule="auto"/>
        <w:ind w:firstLineChars="220" w:firstLine="396"/>
        <w:sectPr w:rsidR="00AA2CEF" w:rsidSect="003A6BB3">
          <w:type w:val="continuous"/>
          <w:pgSz w:w="11906" w:h="16838" w:code="9"/>
          <w:pgMar w:top="1503" w:right="1134" w:bottom="1729" w:left="1134" w:header="992" w:footer="851" w:gutter="0"/>
          <w:cols w:space="425"/>
          <w:docGrid w:type="lines" w:linePitch="289"/>
        </w:sectPr>
      </w:pPr>
    </w:p>
    <w:p w:rsidR="00B76992" w:rsidRPr="00424B0C" w:rsidRDefault="0062014A" w:rsidP="00936D27">
      <w:pPr>
        <w:pStyle w:val="a4"/>
        <w:spacing w:line="240" w:lineRule="auto"/>
        <w:ind w:firstLine="0"/>
      </w:pPr>
      <w:r>
        <w:rPr>
          <w:noProof/>
        </w:rPr>
        <w:lastRenderedPageBreak/>
        <w:drawing>
          <wp:inline distT="0" distB="0" distL="0" distR="0">
            <wp:extent cx="6042991" cy="3809262"/>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9783" cy="3813544"/>
                    </a:xfrm>
                    <a:prstGeom prst="rect">
                      <a:avLst/>
                    </a:prstGeom>
                    <a:noFill/>
                    <a:ln>
                      <a:noFill/>
                    </a:ln>
                  </pic:spPr>
                </pic:pic>
              </a:graphicData>
            </a:graphic>
          </wp:inline>
        </w:drawing>
      </w:r>
    </w:p>
    <w:p w:rsidR="00B76992" w:rsidRDefault="00B76992" w:rsidP="00B76992">
      <w:pPr>
        <w:ind w:firstLine="420"/>
        <w:jc w:val="center"/>
        <w:rPr>
          <w:rFonts w:ascii="黑体" w:eastAsia="黑体" w:hAnsi="黑体" w:cs="黑体"/>
          <w:sz w:val="18"/>
          <w:szCs w:val="18"/>
        </w:rPr>
      </w:pPr>
      <w:r>
        <w:rPr>
          <w:rFonts w:ascii="黑体" w:eastAsia="黑体" w:hAnsi="黑体" w:cs="黑体" w:hint="eastAsia"/>
          <w:sz w:val="18"/>
          <w:szCs w:val="18"/>
        </w:rPr>
        <w:t xml:space="preserve">图1  </w:t>
      </w:r>
      <w:r w:rsidR="006E5BC5">
        <w:rPr>
          <w:rFonts w:ascii="黑体" w:eastAsia="黑体" w:hAnsi="黑体" w:cs="黑体" w:hint="eastAsia"/>
          <w:sz w:val="18"/>
          <w:szCs w:val="18"/>
        </w:rPr>
        <w:t>影像组学分析</w:t>
      </w:r>
      <w:r>
        <w:rPr>
          <w:rFonts w:ascii="黑体" w:eastAsia="黑体" w:hAnsi="黑体" w:cs="黑体" w:hint="eastAsia"/>
          <w:sz w:val="18"/>
          <w:szCs w:val="18"/>
        </w:rPr>
        <w:t>流程</w:t>
      </w:r>
    </w:p>
    <w:p w:rsidR="00B76992" w:rsidRDefault="00B76992" w:rsidP="00B76992">
      <w:pPr>
        <w:ind w:firstLine="420"/>
        <w:jc w:val="center"/>
        <w:rPr>
          <w:rFonts w:eastAsia="黑体"/>
          <w:sz w:val="18"/>
          <w:szCs w:val="18"/>
        </w:rPr>
      </w:pPr>
      <w:r>
        <w:rPr>
          <w:rFonts w:eastAsia="黑体"/>
          <w:sz w:val="18"/>
          <w:szCs w:val="18"/>
        </w:rPr>
        <w:t>Fig.1 Flowchart</w:t>
      </w:r>
      <w:r>
        <w:rPr>
          <w:rFonts w:eastAsia="黑体" w:hint="eastAsia"/>
          <w:sz w:val="18"/>
          <w:szCs w:val="18"/>
        </w:rPr>
        <w:t xml:space="preserve"> of </w:t>
      </w:r>
      <w:r w:rsidR="006E5BC5">
        <w:rPr>
          <w:rFonts w:eastAsia="黑体" w:hint="eastAsia"/>
          <w:sz w:val="18"/>
          <w:szCs w:val="18"/>
        </w:rPr>
        <w:t>radiomics</w:t>
      </w:r>
      <w:r w:rsidR="006E5BC5">
        <w:rPr>
          <w:rFonts w:eastAsia="黑体"/>
          <w:sz w:val="18"/>
          <w:szCs w:val="18"/>
        </w:rPr>
        <w:t xml:space="preserve"> </w:t>
      </w:r>
      <w:r w:rsidR="006E5BC5">
        <w:rPr>
          <w:rFonts w:eastAsia="黑体" w:hint="eastAsia"/>
          <w:sz w:val="18"/>
          <w:szCs w:val="18"/>
        </w:rPr>
        <w:t>analysis</w:t>
      </w:r>
    </w:p>
    <w:p w:rsidR="003A6BB3" w:rsidRDefault="003A6BB3" w:rsidP="003A6BB3">
      <w:pPr>
        <w:pStyle w:val="a4"/>
        <w:spacing w:line="240" w:lineRule="auto"/>
        <w:ind w:firstLineChars="200"/>
        <w:sectPr w:rsidR="003A6BB3" w:rsidSect="00B76992">
          <w:type w:val="continuous"/>
          <w:pgSz w:w="11906" w:h="16838" w:code="9"/>
          <w:pgMar w:top="1503" w:right="1134" w:bottom="1729" w:left="1134" w:header="992" w:footer="851" w:gutter="0"/>
          <w:cols w:space="425"/>
          <w:docGrid w:type="lines" w:linePitch="289"/>
        </w:sectPr>
      </w:pPr>
    </w:p>
    <w:p w:rsidR="00AA2CEF" w:rsidRDefault="00AA2CEF" w:rsidP="003A6BB3">
      <w:pPr>
        <w:pStyle w:val="a4"/>
        <w:spacing w:line="240" w:lineRule="auto"/>
        <w:sectPr w:rsidR="00AA2CEF" w:rsidSect="003A6BB3">
          <w:type w:val="continuous"/>
          <w:pgSz w:w="11906" w:h="16838" w:code="9"/>
          <w:pgMar w:top="1503" w:right="1134" w:bottom="1729" w:left="1134" w:header="992" w:footer="851" w:gutter="0"/>
          <w:cols w:space="425"/>
          <w:docGrid w:type="lines" w:linePitch="289"/>
        </w:sectPr>
      </w:pPr>
    </w:p>
    <w:p w:rsidR="00B76992" w:rsidRPr="00AD6BB9" w:rsidRDefault="00F54267" w:rsidP="00F54267">
      <w:pPr>
        <w:pStyle w:val="a4"/>
        <w:spacing w:line="240" w:lineRule="auto"/>
        <w:ind w:firstLine="0"/>
        <w:rPr>
          <w:rFonts w:ascii="仿宋" w:eastAsia="仿宋" w:hAnsi="仿宋"/>
          <w:sz w:val="28"/>
          <w:szCs w:val="28"/>
        </w:rPr>
      </w:pPr>
      <w:r>
        <w:rPr>
          <w:rFonts w:ascii="仿宋" w:eastAsia="仿宋" w:hAnsi="仿宋" w:hint="eastAsia"/>
          <w:sz w:val="28"/>
          <w:szCs w:val="28"/>
        </w:rPr>
        <w:lastRenderedPageBreak/>
        <w:t>1</w:t>
      </w:r>
      <w:r w:rsidR="00B76992" w:rsidRPr="00AD6BB9">
        <w:rPr>
          <w:rFonts w:ascii="仿宋" w:eastAsia="仿宋" w:hAnsi="仿宋" w:hint="eastAsia"/>
          <w:sz w:val="28"/>
          <w:szCs w:val="28"/>
        </w:rPr>
        <w:t>材料与方法</w:t>
      </w:r>
    </w:p>
    <w:p w:rsidR="00B76992" w:rsidRPr="00F54267" w:rsidRDefault="00F54267" w:rsidP="00F54267">
      <w:pPr>
        <w:pStyle w:val="a4"/>
        <w:numPr>
          <w:ilvl w:val="1"/>
          <w:numId w:val="33"/>
        </w:numPr>
        <w:spacing w:line="240" w:lineRule="auto"/>
        <w:rPr>
          <w:rFonts w:ascii="黑体" w:eastAsia="黑体" w:hAnsi="黑体"/>
          <w:sz w:val="21"/>
          <w:szCs w:val="21"/>
        </w:rPr>
      </w:pPr>
      <w:r>
        <w:rPr>
          <w:rFonts w:ascii="黑体" w:eastAsia="黑体" w:hAnsi="黑体" w:hint="eastAsia"/>
          <w:sz w:val="21"/>
          <w:szCs w:val="21"/>
        </w:rPr>
        <w:t xml:space="preserve"> </w:t>
      </w:r>
      <w:r w:rsidR="00B76992" w:rsidRPr="00F54267">
        <w:rPr>
          <w:rFonts w:ascii="黑体" w:eastAsia="黑体" w:hAnsi="黑体" w:hint="eastAsia"/>
          <w:sz w:val="21"/>
          <w:szCs w:val="21"/>
        </w:rPr>
        <w:t>一般临床资料</w:t>
      </w:r>
    </w:p>
    <w:p w:rsidR="00B76992" w:rsidRPr="00017CEF" w:rsidRDefault="00B76992" w:rsidP="00B76992">
      <w:pPr>
        <w:ind w:firstLine="420"/>
        <w:rPr>
          <w:b/>
          <w:bCs/>
          <w:szCs w:val="21"/>
        </w:rPr>
      </w:pPr>
      <w:r w:rsidRPr="00F54267">
        <w:rPr>
          <w:rFonts w:hint="eastAsia"/>
          <w:szCs w:val="21"/>
        </w:rPr>
        <w:t>选取</w:t>
      </w:r>
      <w:r w:rsidRPr="00F54267">
        <w:rPr>
          <w:rFonts w:hint="eastAsia"/>
          <w:szCs w:val="21"/>
        </w:rPr>
        <w:t>2018</w:t>
      </w:r>
      <w:r w:rsidRPr="00F54267">
        <w:rPr>
          <w:rFonts w:hint="eastAsia"/>
          <w:szCs w:val="21"/>
        </w:rPr>
        <w:t>年</w:t>
      </w:r>
      <w:r w:rsidRPr="00F54267">
        <w:rPr>
          <w:rFonts w:hint="eastAsia"/>
          <w:szCs w:val="21"/>
        </w:rPr>
        <w:t>3</w:t>
      </w:r>
      <w:r w:rsidRPr="00F54267">
        <w:rPr>
          <w:rFonts w:hint="eastAsia"/>
          <w:szCs w:val="21"/>
        </w:rPr>
        <w:t>月至</w:t>
      </w:r>
      <w:r w:rsidRPr="00F54267">
        <w:rPr>
          <w:rFonts w:hint="eastAsia"/>
          <w:szCs w:val="21"/>
        </w:rPr>
        <w:t>2019</w:t>
      </w:r>
      <w:r w:rsidRPr="00F54267">
        <w:rPr>
          <w:rFonts w:hint="eastAsia"/>
          <w:szCs w:val="21"/>
        </w:rPr>
        <w:t>年</w:t>
      </w:r>
      <w:r w:rsidRPr="00F54267">
        <w:rPr>
          <w:rFonts w:hint="eastAsia"/>
          <w:szCs w:val="21"/>
        </w:rPr>
        <w:t>6</w:t>
      </w:r>
      <w:r w:rsidRPr="00F54267">
        <w:rPr>
          <w:rFonts w:hint="eastAsia"/>
          <w:szCs w:val="21"/>
        </w:rPr>
        <w:t>月</w:t>
      </w:r>
      <w:r w:rsidR="007133DF">
        <w:rPr>
          <w:rFonts w:hint="eastAsia"/>
          <w:szCs w:val="21"/>
        </w:rPr>
        <w:t>湘潭市中心</w:t>
      </w:r>
      <w:r w:rsidRPr="00F54267">
        <w:rPr>
          <w:rFonts w:hint="eastAsia"/>
          <w:szCs w:val="21"/>
        </w:rPr>
        <w:t>医院收治的肺癌患者</w:t>
      </w:r>
      <w:r w:rsidRPr="00F54267">
        <w:rPr>
          <w:rFonts w:hint="eastAsia"/>
          <w:szCs w:val="21"/>
        </w:rPr>
        <w:t>18</w:t>
      </w:r>
      <w:r w:rsidRPr="00F54267">
        <w:rPr>
          <w:rFonts w:hint="eastAsia"/>
          <w:szCs w:val="21"/>
        </w:rPr>
        <w:t>例</w:t>
      </w:r>
      <w:r w:rsidR="00946279">
        <w:rPr>
          <w:rFonts w:hint="eastAsia"/>
          <w:szCs w:val="21"/>
        </w:rPr>
        <w:t>，</w:t>
      </w:r>
      <w:r w:rsidR="00A857A9">
        <w:rPr>
          <w:rFonts w:hint="eastAsia"/>
          <w:szCs w:val="21"/>
        </w:rPr>
        <w:t>其中</w:t>
      </w:r>
      <w:r w:rsidR="0020105E">
        <w:rPr>
          <w:rFonts w:hint="eastAsia"/>
          <w:szCs w:val="21"/>
        </w:rPr>
        <w:t>，</w:t>
      </w:r>
      <w:r w:rsidRPr="00F54267">
        <w:rPr>
          <w:rFonts w:hint="eastAsia"/>
          <w:szCs w:val="21"/>
        </w:rPr>
        <w:t>男</w:t>
      </w:r>
      <w:r w:rsidRPr="00F54267">
        <w:rPr>
          <w:rFonts w:hint="eastAsia"/>
          <w:szCs w:val="21"/>
        </w:rPr>
        <w:t>15</w:t>
      </w:r>
      <w:r w:rsidRPr="00F54267">
        <w:rPr>
          <w:rFonts w:hint="eastAsia"/>
          <w:szCs w:val="21"/>
        </w:rPr>
        <w:t>例</w:t>
      </w:r>
      <w:r w:rsidR="00946279">
        <w:rPr>
          <w:rFonts w:hint="eastAsia"/>
          <w:szCs w:val="21"/>
        </w:rPr>
        <w:t>，</w:t>
      </w:r>
      <w:r w:rsidRPr="00F54267">
        <w:rPr>
          <w:rFonts w:hint="eastAsia"/>
          <w:szCs w:val="21"/>
        </w:rPr>
        <w:t>女</w:t>
      </w:r>
      <w:r w:rsidRPr="00F54267">
        <w:rPr>
          <w:rFonts w:hint="eastAsia"/>
          <w:szCs w:val="21"/>
        </w:rPr>
        <w:t>3</w:t>
      </w:r>
      <w:r w:rsidRPr="00F54267">
        <w:rPr>
          <w:rFonts w:hint="eastAsia"/>
          <w:szCs w:val="21"/>
        </w:rPr>
        <w:t>例</w:t>
      </w:r>
      <w:r w:rsidR="00946279">
        <w:rPr>
          <w:rFonts w:hint="eastAsia"/>
          <w:szCs w:val="21"/>
        </w:rPr>
        <w:t>，</w:t>
      </w:r>
      <w:r w:rsidRPr="00F54267">
        <w:rPr>
          <w:rFonts w:hint="eastAsia"/>
          <w:szCs w:val="21"/>
        </w:rPr>
        <w:t>年龄</w:t>
      </w:r>
      <w:r w:rsidRPr="00F54267">
        <w:rPr>
          <w:rFonts w:hint="eastAsia"/>
          <w:szCs w:val="21"/>
        </w:rPr>
        <w:t>51</w:t>
      </w:r>
      <w:r w:rsidRPr="00F54267">
        <w:rPr>
          <w:rFonts w:hint="eastAsia"/>
          <w:szCs w:val="21"/>
        </w:rPr>
        <w:t>～</w:t>
      </w:r>
      <w:r w:rsidRPr="00F54267">
        <w:rPr>
          <w:rFonts w:hint="eastAsia"/>
          <w:szCs w:val="21"/>
        </w:rPr>
        <w:t>89</w:t>
      </w:r>
      <w:r w:rsidRPr="00F54267">
        <w:rPr>
          <w:rFonts w:hint="eastAsia"/>
          <w:szCs w:val="21"/>
        </w:rPr>
        <w:t>岁</w:t>
      </w:r>
      <w:r w:rsidR="00946279">
        <w:rPr>
          <w:rFonts w:hint="eastAsia"/>
          <w:szCs w:val="21"/>
        </w:rPr>
        <w:t>，</w:t>
      </w:r>
      <w:r w:rsidRPr="00F54267">
        <w:rPr>
          <w:rFonts w:hint="eastAsia"/>
          <w:szCs w:val="21"/>
        </w:rPr>
        <w:t>中位年龄</w:t>
      </w:r>
      <w:r w:rsidRPr="00F54267">
        <w:rPr>
          <w:rFonts w:hint="eastAsia"/>
          <w:szCs w:val="21"/>
        </w:rPr>
        <w:t>66</w:t>
      </w:r>
      <w:r w:rsidRPr="00F54267">
        <w:rPr>
          <w:rFonts w:hint="eastAsia"/>
          <w:szCs w:val="21"/>
        </w:rPr>
        <w:t>岁</w:t>
      </w:r>
      <w:r w:rsidR="0020105E">
        <w:rPr>
          <w:rFonts w:hint="eastAsia"/>
          <w:szCs w:val="21"/>
        </w:rPr>
        <w:t>。</w:t>
      </w:r>
      <w:r w:rsidRPr="00F54267">
        <w:rPr>
          <w:rFonts w:hint="eastAsia"/>
          <w:szCs w:val="21"/>
        </w:rPr>
        <w:t>所有患者均接受放射性治疗</w:t>
      </w:r>
      <w:r w:rsidR="00946279">
        <w:rPr>
          <w:rFonts w:hint="eastAsia"/>
          <w:szCs w:val="21"/>
        </w:rPr>
        <w:t>，</w:t>
      </w:r>
      <w:r w:rsidRPr="00F54267">
        <w:rPr>
          <w:rFonts w:hint="eastAsia"/>
          <w:szCs w:val="21"/>
        </w:rPr>
        <w:t>并在放疗结束后进行</w:t>
      </w:r>
      <w:r w:rsidRPr="00F54267">
        <w:rPr>
          <w:rFonts w:hint="eastAsia"/>
          <w:szCs w:val="21"/>
        </w:rPr>
        <w:t>CT</w:t>
      </w:r>
      <w:r w:rsidRPr="00F54267">
        <w:rPr>
          <w:rFonts w:hint="eastAsia"/>
          <w:szCs w:val="21"/>
        </w:rPr>
        <w:t>随访</w:t>
      </w:r>
      <w:r w:rsidR="0020105E">
        <w:rPr>
          <w:rFonts w:hint="eastAsia"/>
          <w:szCs w:val="21"/>
        </w:rPr>
        <w:t>。</w:t>
      </w:r>
      <w:r w:rsidRPr="00F54267">
        <w:rPr>
          <w:rFonts w:hint="eastAsia"/>
          <w:szCs w:val="21"/>
        </w:rPr>
        <w:t>计划</w:t>
      </w:r>
      <w:r w:rsidRPr="00F54267">
        <w:rPr>
          <w:rFonts w:hint="eastAsia"/>
          <w:szCs w:val="21"/>
        </w:rPr>
        <w:t>CT</w:t>
      </w:r>
      <w:r w:rsidRPr="00F54267">
        <w:rPr>
          <w:rFonts w:hint="eastAsia"/>
          <w:szCs w:val="21"/>
        </w:rPr>
        <w:t>共</w:t>
      </w:r>
      <w:r w:rsidRPr="00F54267">
        <w:rPr>
          <w:rFonts w:hint="eastAsia"/>
          <w:szCs w:val="21"/>
        </w:rPr>
        <w:t>18</w:t>
      </w:r>
      <w:r w:rsidRPr="00F54267">
        <w:rPr>
          <w:rFonts w:hint="eastAsia"/>
          <w:szCs w:val="21"/>
        </w:rPr>
        <w:t>组</w:t>
      </w:r>
      <w:r w:rsidR="00946279">
        <w:rPr>
          <w:rFonts w:hint="eastAsia"/>
          <w:szCs w:val="21"/>
        </w:rPr>
        <w:t>，</w:t>
      </w:r>
      <w:r w:rsidR="000C7441">
        <w:rPr>
          <w:rFonts w:hint="eastAsia"/>
          <w:szCs w:val="21"/>
        </w:rPr>
        <w:t>对</w:t>
      </w:r>
      <w:r w:rsidR="000C3F09">
        <w:rPr>
          <w:rFonts w:hint="eastAsia"/>
          <w:szCs w:val="21"/>
        </w:rPr>
        <w:t>应</w:t>
      </w:r>
      <w:r w:rsidR="000C7441">
        <w:rPr>
          <w:rFonts w:hint="eastAsia"/>
          <w:szCs w:val="21"/>
        </w:rPr>
        <w:t>于不同</w:t>
      </w:r>
      <w:r w:rsidRPr="00F54267">
        <w:rPr>
          <w:rFonts w:hint="eastAsia"/>
          <w:szCs w:val="21"/>
        </w:rPr>
        <w:t>随访</w:t>
      </w:r>
      <w:r w:rsidR="007C56E5">
        <w:rPr>
          <w:rFonts w:hint="eastAsia"/>
          <w:szCs w:val="21"/>
        </w:rPr>
        <w:t>时间节点的</w:t>
      </w:r>
      <w:r w:rsidRPr="00F54267">
        <w:rPr>
          <w:rFonts w:hint="eastAsia"/>
          <w:szCs w:val="21"/>
        </w:rPr>
        <w:t>诊断</w:t>
      </w:r>
      <w:r w:rsidRPr="00F54267">
        <w:rPr>
          <w:rFonts w:hint="eastAsia"/>
          <w:szCs w:val="21"/>
        </w:rPr>
        <w:t>CT</w:t>
      </w:r>
      <w:r w:rsidRPr="00F54267">
        <w:rPr>
          <w:rFonts w:hint="eastAsia"/>
          <w:szCs w:val="21"/>
        </w:rPr>
        <w:t>共</w:t>
      </w:r>
      <w:r w:rsidRPr="00F54267">
        <w:rPr>
          <w:rFonts w:hint="eastAsia"/>
          <w:szCs w:val="21"/>
        </w:rPr>
        <w:t>61</w:t>
      </w:r>
      <w:r w:rsidRPr="00F54267">
        <w:rPr>
          <w:rFonts w:hint="eastAsia"/>
          <w:szCs w:val="21"/>
        </w:rPr>
        <w:t>组</w:t>
      </w:r>
      <w:r w:rsidR="00091843">
        <w:rPr>
          <w:rFonts w:hint="eastAsia"/>
          <w:szCs w:val="21"/>
        </w:rPr>
        <w:t>，所有数据</w:t>
      </w:r>
      <w:r w:rsidR="00173EF9">
        <w:rPr>
          <w:rFonts w:hint="eastAsia"/>
          <w:szCs w:val="21"/>
        </w:rPr>
        <w:t>均</w:t>
      </w:r>
      <w:r w:rsidR="00091843">
        <w:rPr>
          <w:rFonts w:hint="eastAsia"/>
          <w:szCs w:val="21"/>
        </w:rPr>
        <w:t>经过脱敏处理</w:t>
      </w:r>
      <w:r w:rsidR="0020105E">
        <w:rPr>
          <w:rFonts w:hint="eastAsia"/>
          <w:szCs w:val="21"/>
        </w:rPr>
        <w:t>。</w:t>
      </w:r>
    </w:p>
    <w:p w:rsidR="00B76992" w:rsidRPr="00F54267" w:rsidRDefault="00F54267" w:rsidP="00E8241C">
      <w:pPr>
        <w:pStyle w:val="ae"/>
        <w:numPr>
          <w:ilvl w:val="1"/>
          <w:numId w:val="33"/>
        </w:numPr>
        <w:spacing w:beforeLines="50"/>
        <w:ind w:left="357" w:firstLineChars="0" w:hanging="357"/>
        <w:rPr>
          <w:rFonts w:ascii="黑体" w:eastAsia="黑体" w:hAnsi="黑体"/>
          <w:szCs w:val="21"/>
        </w:rPr>
      </w:pPr>
      <w:r>
        <w:rPr>
          <w:rFonts w:ascii="黑体" w:eastAsia="黑体" w:hAnsi="黑体"/>
          <w:szCs w:val="21"/>
        </w:rPr>
        <w:t xml:space="preserve"> </w:t>
      </w:r>
      <w:r w:rsidR="00B76992" w:rsidRPr="00F54267">
        <w:rPr>
          <w:rFonts w:ascii="黑体" w:eastAsia="黑体" w:hAnsi="黑体" w:hint="eastAsia"/>
          <w:szCs w:val="21"/>
        </w:rPr>
        <w:t>CT图像获取</w:t>
      </w:r>
    </w:p>
    <w:p w:rsidR="00AA2CEF" w:rsidRPr="00F54267" w:rsidRDefault="00B76992" w:rsidP="00AA2CEF">
      <w:pPr>
        <w:ind w:firstLine="420"/>
        <w:rPr>
          <w:szCs w:val="21"/>
        </w:rPr>
      </w:pPr>
      <w:r w:rsidRPr="00F54267">
        <w:rPr>
          <w:rFonts w:hint="eastAsia"/>
          <w:szCs w:val="21"/>
        </w:rPr>
        <w:t>所有病人进行</w:t>
      </w:r>
      <w:r w:rsidRPr="00F54267">
        <w:rPr>
          <w:rFonts w:hint="eastAsia"/>
          <w:szCs w:val="21"/>
        </w:rPr>
        <w:t>CT</w:t>
      </w:r>
      <w:r w:rsidRPr="00F54267">
        <w:rPr>
          <w:rFonts w:hint="eastAsia"/>
          <w:szCs w:val="21"/>
        </w:rPr>
        <w:t>模拟定位</w:t>
      </w:r>
      <w:r w:rsidR="00946279">
        <w:rPr>
          <w:rFonts w:hint="eastAsia"/>
          <w:szCs w:val="21"/>
        </w:rPr>
        <w:t>，</w:t>
      </w:r>
      <w:r w:rsidRPr="00F54267">
        <w:rPr>
          <w:rFonts w:hint="eastAsia"/>
          <w:szCs w:val="21"/>
        </w:rPr>
        <w:t>图像上传至治疗计划系统</w:t>
      </w:r>
      <w:r w:rsidR="00946279">
        <w:rPr>
          <w:rFonts w:hint="eastAsia"/>
          <w:szCs w:val="21"/>
        </w:rPr>
        <w:t>，</w:t>
      </w:r>
      <w:r w:rsidRPr="00F54267">
        <w:rPr>
          <w:rFonts w:hint="eastAsia"/>
          <w:szCs w:val="21"/>
        </w:rPr>
        <w:t>放疗科医师和物理师一起勾画靶区（</w:t>
      </w:r>
      <w:r w:rsidRPr="00F54267">
        <w:rPr>
          <w:rFonts w:hint="eastAsia"/>
          <w:szCs w:val="21"/>
        </w:rPr>
        <w:t>GTV</w:t>
      </w:r>
      <w:r w:rsidRPr="00F54267">
        <w:rPr>
          <w:rFonts w:hint="eastAsia"/>
          <w:szCs w:val="21"/>
        </w:rPr>
        <w:t>）</w:t>
      </w:r>
      <w:r w:rsidR="00946279">
        <w:rPr>
          <w:rFonts w:hint="eastAsia"/>
          <w:szCs w:val="21"/>
        </w:rPr>
        <w:t>，</w:t>
      </w:r>
      <w:r w:rsidRPr="00F54267">
        <w:rPr>
          <w:rFonts w:hint="eastAsia"/>
          <w:szCs w:val="21"/>
        </w:rPr>
        <w:t>GTV</w:t>
      </w:r>
      <w:r w:rsidRPr="00F54267">
        <w:rPr>
          <w:rFonts w:hint="eastAsia"/>
          <w:szCs w:val="21"/>
        </w:rPr>
        <w:t>外放</w:t>
      </w:r>
      <w:r w:rsidRPr="00F54267">
        <w:rPr>
          <w:rFonts w:hint="eastAsia"/>
          <w:szCs w:val="21"/>
        </w:rPr>
        <w:t>5</w:t>
      </w:r>
      <w:r w:rsidRPr="00F54267">
        <w:rPr>
          <w:rFonts w:hint="eastAsia"/>
          <w:szCs w:val="21"/>
        </w:rPr>
        <w:t>～</w:t>
      </w:r>
      <w:r w:rsidRPr="00F54267">
        <w:rPr>
          <w:rFonts w:hint="eastAsia"/>
          <w:szCs w:val="21"/>
        </w:rPr>
        <w:t>20</w:t>
      </w:r>
      <w:r w:rsidR="0020105E">
        <w:rPr>
          <w:rFonts w:hint="eastAsia"/>
          <w:szCs w:val="21"/>
        </w:rPr>
        <w:t xml:space="preserve"> </w:t>
      </w:r>
      <w:r w:rsidRPr="00F54267">
        <w:rPr>
          <w:rFonts w:hint="eastAsia"/>
          <w:szCs w:val="21"/>
        </w:rPr>
        <w:t>mm</w:t>
      </w:r>
      <w:r w:rsidRPr="00F54267">
        <w:rPr>
          <w:rFonts w:hint="eastAsia"/>
          <w:szCs w:val="21"/>
        </w:rPr>
        <w:t>作为计划靶区（</w:t>
      </w:r>
      <w:r w:rsidRPr="00F54267">
        <w:rPr>
          <w:rFonts w:hint="eastAsia"/>
          <w:szCs w:val="21"/>
        </w:rPr>
        <w:t>PTV</w:t>
      </w:r>
      <w:r w:rsidRPr="00F54267">
        <w:rPr>
          <w:rFonts w:hint="eastAsia"/>
          <w:szCs w:val="21"/>
        </w:rPr>
        <w:t>）</w:t>
      </w:r>
      <w:r w:rsidR="0020105E">
        <w:rPr>
          <w:rFonts w:hint="eastAsia"/>
          <w:szCs w:val="21"/>
        </w:rPr>
        <w:t>。</w:t>
      </w:r>
      <w:r w:rsidRPr="00F54267">
        <w:rPr>
          <w:rFonts w:hint="eastAsia"/>
          <w:szCs w:val="21"/>
        </w:rPr>
        <w:t>所有放疗计划设计完成后经临床医生和有丰富经验的物理师确认后执行</w:t>
      </w:r>
      <w:r w:rsidR="00271D31">
        <w:rPr>
          <w:rFonts w:hint="eastAsia"/>
          <w:szCs w:val="21"/>
        </w:rPr>
        <w:t>。</w:t>
      </w:r>
      <w:r w:rsidRPr="00F54267">
        <w:rPr>
          <w:rFonts w:hint="eastAsia"/>
          <w:szCs w:val="21"/>
        </w:rPr>
        <w:t>在放疗过程中和放疗结束后进行随访并获取</w:t>
      </w:r>
      <w:r w:rsidRPr="00F54267">
        <w:rPr>
          <w:rFonts w:hint="eastAsia"/>
          <w:szCs w:val="21"/>
        </w:rPr>
        <w:t>CT</w:t>
      </w:r>
      <w:r w:rsidRPr="00F54267">
        <w:rPr>
          <w:rFonts w:hint="eastAsia"/>
          <w:szCs w:val="21"/>
        </w:rPr>
        <w:t>图像</w:t>
      </w:r>
      <w:r w:rsidR="00271D31">
        <w:rPr>
          <w:rFonts w:hint="eastAsia"/>
          <w:szCs w:val="21"/>
        </w:rPr>
        <w:t>。</w:t>
      </w:r>
      <w:r w:rsidRPr="00F54267">
        <w:rPr>
          <w:rFonts w:hint="eastAsia"/>
          <w:szCs w:val="21"/>
        </w:rPr>
        <w:t>CT</w:t>
      </w:r>
      <w:r w:rsidRPr="00F54267">
        <w:rPr>
          <w:rFonts w:hint="eastAsia"/>
          <w:szCs w:val="21"/>
        </w:rPr>
        <w:t>的扫描参数如下：计划</w:t>
      </w:r>
      <w:r w:rsidRPr="00F54267">
        <w:rPr>
          <w:rFonts w:hint="eastAsia"/>
          <w:szCs w:val="21"/>
        </w:rPr>
        <w:t>CT</w:t>
      </w:r>
      <w:r w:rsidRPr="00F54267">
        <w:rPr>
          <w:rFonts w:hint="eastAsia"/>
          <w:szCs w:val="21"/>
        </w:rPr>
        <w:t>重建层间距</w:t>
      </w:r>
      <w:r w:rsidRPr="00F54267">
        <w:rPr>
          <w:rFonts w:hint="eastAsia"/>
          <w:szCs w:val="21"/>
        </w:rPr>
        <w:t>5</w:t>
      </w:r>
      <w:r w:rsidR="00271D31">
        <w:rPr>
          <w:rFonts w:hint="eastAsia"/>
          <w:szCs w:val="21"/>
        </w:rPr>
        <w:t xml:space="preserve"> </w:t>
      </w:r>
      <w:r w:rsidRPr="00F54267">
        <w:rPr>
          <w:rFonts w:hint="eastAsia"/>
          <w:szCs w:val="21"/>
        </w:rPr>
        <w:t>mm</w:t>
      </w:r>
      <w:r w:rsidR="00946279">
        <w:rPr>
          <w:rFonts w:hint="eastAsia"/>
          <w:szCs w:val="21"/>
        </w:rPr>
        <w:t>，</w:t>
      </w:r>
      <w:r w:rsidRPr="00F54267">
        <w:rPr>
          <w:rFonts w:hint="eastAsia"/>
          <w:szCs w:val="21"/>
        </w:rPr>
        <w:t>诊断</w:t>
      </w:r>
      <w:r w:rsidRPr="00F54267">
        <w:rPr>
          <w:rFonts w:hint="eastAsia"/>
          <w:szCs w:val="21"/>
        </w:rPr>
        <w:t>CT</w:t>
      </w:r>
      <w:r w:rsidRPr="00F54267">
        <w:rPr>
          <w:rFonts w:hint="eastAsia"/>
          <w:szCs w:val="21"/>
        </w:rPr>
        <w:t>重建层间距</w:t>
      </w:r>
      <w:r w:rsidRPr="00F54267">
        <w:rPr>
          <w:rFonts w:hint="eastAsia"/>
          <w:szCs w:val="21"/>
        </w:rPr>
        <w:t>1</w:t>
      </w:r>
      <w:r w:rsidR="00271D31">
        <w:rPr>
          <w:rFonts w:hint="eastAsia"/>
          <w:szCs w:val="21"/>
        </w:rPr>
        <w:t xml:space="preserve">.00 </w:t>
      </w:r>
      <w:r w:rsidRPr="00F54267">
        <w:rPr>
          <w:rFonts w:hint="eastAsia"/>
          <w:szCs w:val="21"/>
        </w:rPr>
        <w:t>mm</w:t>
      </w:r>
      <w:r w:rsidRPr="00F54267">
        <w:rPr>
          <w:rFonts w:hint="eastAsia"/>
          <w:szCs w:val="21"/>
        </w:rPr>
        <w:t>或者</w:t>
      </w:r>
      <w:r w:rsidRPr="00F54267">
        <w:rPr>
          <w:rFonts w:hint="eastAsia"/>
          <w:szCs w:val="21"/>
        </w:rPr>
        <w:t>1.25mm</w:t>
      </w:r>
      <w:r w:rsidR="00946279">
        <w:rPr>
          <w:rFonts w:hint="eastAsia"/>
          <w:szCs w:val="21"/>
        </w:rPr>
        <w:t>，</w:t>
      </w:r>
      <w:r w:rsidRPr="00F54267">
        <w:rPr>
          <w:rFonts w:hint="eastAsia"/>
          <w:szCs w:val="21"/>
        </w:rPr>
        <w:t>每层具有</w:t>
      </w:r>
      <w:r w:rsidRPr="00F54267">
        <w:rPr>
          <w:rFonts w:hint="eastAsia"/>
          <w:szCs w:val="21"/>
        </w:rPr>
        <w:t>512</w:t>
      </w:r>
      <w:r w:rsidRPr="00F54267">
        <w:rPr>
          <w:rFonts w:hint="eastAsia"/>
          <w:szCs w:val="21"/>
        </w:rPr>
        <w:t>×</w:t>
      </w:r>
      <w:r w:rsidRPr="00F54267">
        <w:rPr>
          <w:rFonts w:hint="eastAsia"/>
          <w:szCs w:val="21"/>
        </w:rPr>
        <w:t>512</w:t>
      </w:r>
      <w:r w:rsidRPr="00F54267">
        <w:rPr>
          <w:rFonts w:hint="eastAsia"/>
          <w:szCs w:val="21"/>
        </w:rPr>
        <w:t>像素</w:t>
      </w:r>
      <w:r w:rsidR="00271D31">
        <w:rPr>
          <w:rFonts w:hint="eastAsia"/>
          <w:szCs w:val="21"/>
        </w:rPr>
        <w:t>。</w:t>
      </w:r>
    </w:p>
    <w:p w:rsidR="00B76992" w:rsidRPr="00F54267" w:rsidRDefault="00F54267" w:rsidP="00E8241C">
      <w:pPr>
        <w:pStyle w:val="ae"/>
        <w:numPr>
          <w:ilvl w:val="1"/>
          <w:numId w:val="33"/>
        </w:numPr>
        <w:spacing w:beforeLines="50"/>
        <w:ind w:left="357" w:firstLineChars="0" w:hanging="357"/>
        <w:rPr>
          <w:rFonts w:ascii="黑体" w:eastAsia="黑体" w:hAnsi="黑体"/>
          <w:szCs w:val="21"/>
        </w:rPr>
      </w:pPr>
      <w:r>
        <w:rPr>
          <w:rFonts w:ascii="黑体" w:eastAsia="黑体" w:hAnsi="黑体" w:hint="eastAsia"/>
          <w:szCs w:val="21"/>
        </w:rPr>
        <w:t xml:space="preserve"> </w:t>
      </w:r>
      <w:r w:rsidR="00B76992" w:rsidRPr="00F54267">
        <w:rPr>
          <w:rFonts w:ascii="黑体" w:eastAsia="黑体" w:hAnsi="黑体" w:hint="eastAsia"/>
          <w:szCs w:val="21"/>
        </w:rPr>
        <w:t>感兴趣区域勾画</w:t>
      </w:r>
    </w:p>
    <w:p w:rsidR="00AA2CEF" w:rsidRPr="00F54267" w:rsidRDefault="00B76992" w:rsidP="00F54267">
      <w:pPr>
        <w:ind w:firstLine="420"/>
        <w:rPr>
          <w:szCs w:val="21"/>
        </w:rPr>
      </w:pPr>
      <w:r w:rsidRPr="00F54267">
        <w:rPr>
          <w:rFonts w:hint="eastAsia"/>
          <w:szCs w:val="21"/>
        </w:rPr>
        <w:t>使用</w:t>
      </w:r>
      <w:r w:rsidRPr="00F54267">
        <w:rPr>
          <w:rFonts w:hint="eastAsia"/>
          <w:szCs w:val="21"/>
        </w:rPr>
        <w:t>3Dslicer</w:t>
      </w:r>
      <w:r w:rsidRPr="00F54267">
        <w:rPr>
          <w:rFonts w:hint="eastAsia"/>
          <w:szCs w:val="21"/>
        </w:rPr>
        <w:t>的</w:t>
      </w:r>
      <w:proofErr w:type="spellStart"/>
      <w:r w:rsidRPr="00F54267">
        <w:rPr>
          <w:rFonts w:hint="eastAsia"/>
          <w:szCs w:val="21"/>
        </w:rPr>
        <w:t>Elastix</w:t>
      </w:r>
      <w:proofErr w:type="spellEnd"/>
      <w:r w:rsidRPr="00F54267">
        <w:rPr>
          <w:rFonts w:hint="eastAsia"/>
          <w:szCs w:val="21"/>
        </w:rPr>
        <w:t>模块进行非刚性大变形配准</w:t>
      </w:r>
      <w:r w:rsidR="00271D31">
        <w:rPr>
          <w:rFonts w:hint="eastAsia"/>
          <w:szCs w:val="21"/>
        </w:rPr>
        <w:t>。</w:t>
      </w:r>
      <w:r w:rsidRPr="00F54267">
        <w:rPr>
          <w:rFonts w:hint="eastAsia"/>
          <w:szCs w:val="21"/>
        </w:rPr>
        <w:t>固定诊断</w:t>
      </w:r>
      <w:r w:rsidRPr="00F54267">
        <w:rPr>
          <w:rFonts w:hint="eastAsia"/>
          <w:szCs w:val="21"/>
        </w:rPr>
        <w:t>CT</w:t>
      </w:r>
      <w:r w:rsidR="00946279">
        <w:rPr>
          <w:rFonts w:hint="eastAsia"/>
          <w:szCs w:val="21"/>
        </w:rPr>
        <w:t>，</w:t>
      </w:r>
      <w:r w:rsidRPr="00F54267">
        <w:rPr>
          <w:rFonts w:hint="eastAsia"/>
          <w:szCs w:val="21"/>
        </w:rPr>
        <w:t>把计划</w:t>
      </w:r>
      <w:r w:rsidRPr="00F54267">
        <w:rPr>
          <w:rFonts w:hint="eastAsia"/>
          <w:szCs w:val="21"/>
        </w:rPr>
        <w:t>CT</w:t>
      </w:r>
      <w:r w:rsidRPr="00F54267">
        <w:rPr>
          <w:rFonts w:hint="eastAsia"/>
          <w:szCs w:val="21"/>
        </w:rPr>
        <w:t>配准到诊断</w:t>
      </w:r>
      <w:r w:rsidRPr="00F54267">
        <w:rPr>
          <w:rFonts w:hint="eastAsia"/>
          <w:szCs w:val="21"/>
        </w:rPr>
        <w:t>CT</w:t>
      </w:r>
      <w:r w:rsidR="00946279">
        <w:rPr>
          <w:rFonts w:hint="eastAsia"/>
          <w:szCs w:val="21"/>
        </w:rPr>
        <w:t>，</w:t>
      </w:r>
      <w:r w:rsidRPr="00F54267">
        <w:rPr>
          <w:rFonts w:hint="eastAsia"/>
          <w:szCs w:val="21"/>
        </w:rPr>
        <w:t>得到计划</w:t>
      </w:r>
      <w:r w:rsidRPr="00F54267">
        <w:rPr>
          <w:rFonts w:hint="eastAsia"/>
          <w:szCs w:val="21"/>
        </w:rPr>
        <w:t>CT</w:t>
      </w:r>
      <w:r w:rsidRPr="00F54267">
        <w:rPr>
          <w:rFonts w:hint="eastAsia"/>
          <w:szCs w:val="21"/>
        </w:rPr>
        <w:t>和诊断</w:t>
      </w:r>
      <w:r w:rsidRPr="00F54267">
        <w:rPr>
          <w:rFonts w:hint="eastAsia"/>
          <w:szCs w:val="21"/>
        </w:rPr>
        <w:t>CT</w:t>
      </w:r>
      <w:r w:rsidRPr="00F54267">
        <w:rPr>
          <w:rFonts w:hint="eastAsia"/>
          <w:szCs w:val="21"/>
        </w:rPr>
        <w:t>之间的变形场</w:t>
      </w:r>
      <w:r w:rsidR="00271D31">
        <w:rPr>
          <w:rFonts w:hint="eastAsia"/>
          <w:szCs w:val="21"/>
        </w:rPr>
        <w:t>。</w:t>
      </w:r>
      <w:r w:rsidRPr="00F54267">
        <w:rPr>
          <w:rFonts w:hint="eastAsia"/>
          <w:szCs w:val="21"/>
        </w:rPr>
        <w:t>使用</w:t>
      </w:r>
      <w:r w:rsidRPr="00F54267">
        <w:rPr>
          <w:rFonts w:hint="eastAsia"/>
          <w:szCs w:val="21"/>
        </w:rPr>
        <w:t>Transforms</w:t>
      </w:r>
      <w:r w:rsidRPr="00F54267">
        <w:rPr>
          <w:rFonts w:hint="eastAsia"/>
          <w:szCs w:val="21"/>
        </w:rPr>
        <w:t>模块</w:t>
      </w:r>
      <w:r w:rsidR="002F43FF">
        <w:rPr>
          <w:rFonts w:hint="eastAsia"/>
          <w:szCs w:val="21"/>
        </w:rPr>
        <w:t>获取</w:t>
      </w:r>
      <w:r w:rsidRPr="00F54267">
        <w:rPr>
          <w:rFonts w:hint="eastAsia"/>
          <w:szCs w:val="21"/>
        </w:rPr>
        <w:t>计划</w:t>
      </w:r>
      <w:r w:rsidRPr="00F54267">
        <w:rPr>
          <w:rFonts w:hint="eastAsia"/>
          <w:szCs w:val="21"/>
        </w:rPr>
        <w:t>CT</w:t>
      </w:r>
      <w:r w:rsidRPr="00F54267">
        <w:rPr>
          <w:rFonts w:hint="eastAsia"/>
          <w:szCs w:val="21"/>
        </w:rPr>
        <w:t>和诊断</w:t>
      </w:r>
      <w:r w:rsidRPr="00F54267">
        <w:rPr>
          <w:rFonts w:hint="eastAsia"/>
          <w:szCs w:val="21"/>
        </w:rPr>
        <w:t>CT</w:t>
      </w:r>
      <w:r w:rsidRPr="00F54267">
        <w:rPr>
          <w:rFonts w:hint="eastAsia"/>
          <w:szCs w:val="21"/>
        </w:rPr>
        <w:t>之间的配准变形场进</w:t>
      </w:r>
      <w:r w:rsidR="002F43FF">
        <w:rPr>
          <w:rFonts w:hint="eastAsia"/>
          <w:szCs w:val="21"/>
        </w:rPr>
        <w:t>而使</w:t>
      </w:r>
      <w:r w:rsidR="002F43FF" w:rsidRPr="00F54267">
        <w:rPr>
          <w:rFonts w:hint="eastAsia"/>
          <w:szCs w:val="21"/>
        </w:rPr>
        <w:t>计划</w:t>
      </w:r>
      <w:r w:rsidR="002F43FF" w:rsidRPr="00F54267">
        <w:rPr>
          <w:rFonts w:hint="eastAsia"/>
          <w:szCs w:val="21"/>
        </w:rPr>
        <w:t>CT</w:t>
      </w:r>
      <w:r w:rsidR="002F43FF" w:rsidRPr="00F54267">
        <w:rPr>
          <w:rFonts w:hint="eastAsia"/>
          <w:szCs w:val="21"/>
        </w:rPr>
        <w:t>剂量</w:t>
      </w:r>
      <w:r w:rsidR="002F43FF">
        <w:rPr>
          <w:rFonts w:hint="eastAsia"/>
          <w:szCs w:val="21"/>
        </w:rPr>
        <w:t>分布</w:t>
      </w:r>
      <w:r w:rsidRPr="00F54267">
        <w:rPr>
          <w:rFonts w:hint="eastAsia"/>
          <w:szCs w:val="21"/>
        </w:rPr>
        <w:t>变形</w:t>
      </w:r>
      <w:r w:rsidR="002F43FF">
        <w:rPr>
          <w:rFonts w:hint="eastAsia"/>
          <w:szCs w:val="21"/>
        </w:rPr>
        <w:t>而</w:t>
      </w:r>
      <w:r w:rsidRPr="00F54267">
        <w:rPr>
          <w:rFonts w:hint="eastAsia"/>
          <w:szCs w:val="21"/>
        </w:rPr>
        <w:t>得到对应的诊断</w:t>
      </w:r>
      <w:r w:rsidRPr="00F54267">
        <w:rPr>
          <w:rFonts w:hint="eastAsia"/>
          <w:szCs w:val="21"/>
        </w:rPr>
        <w:t>CT</w:t>
      </w:r>
      <w:r w:rsidRPr="00F54267">
        <w:rPr>
          <w:rFonts w:hint="eastAsia"/>
          <w:szCs w:val="21"/>
        </w:rPr>
        <w:t>剂量</w:t>
      </w:r>
      <w:r w:rsidR="002F43FF">
        <w:rPr>
          <w:rFonts w:hint="eastAsia"/>
          <w:szCs w:val="21"/>
        </w:rPr>
        <w:t>分布</w:t>
      </w:r>
      <w:r w:rsidR="00FC57D5">
        <w:rPr>
          <w:rFonts w:hint="eastAsia"/>
          <w:szCs w:val="21"/>
        </w:rPr>
        <w:t>。</w:t>
      </w:r>
      <w:r w:rsidRPr="00F54267">
        <w:rPr>
          <w:rFonts w:hint="eastAsia"/>
          <w:szCs w:val="21"/>
        </w:rPr>
        <w:t>对</w:t>
      </w:r>
      <w:r w:rsidRPr="00F54267">
        <w:rPr>
          <w:szCs w:val="21"/>
        </w:rPr>
        <w:t>诊断</w:t>
      </w:r>
      <w:r w:rsidRPr="00F54267">
        <w:rPr>
          <w:rFonts w:hint="eastAsia"/>
          <w:szCs w:val="21"/>
        </w:rPr>
        <w:t>CT</w:t>
      </w:r>
      <w:r w:rsidRPr="00F54267">
        <w:rPr>
          <w:rFonts w:hint="eastAsia"/>
          <w:szCs w:val="21"/>
        </w:rPr>
        <w:t>采用结合形态学的全局阈值法分割肺实质轮廓</w:t>
      </w:r>
      <w:r w:rsidR="00FC57D5">
        <w:rPr>
          <w:rFonts w:hint="eastAsia"/>
          <w:szCs w:val="21"/>
        </w:rPr>
        <w:t>。</w:t>
      </w:r>
      <w:r w:rsidRPr="00F54267">
        <w:rPr>
          <w:rFonts w:hint="eastAsia"/>
          <w:szCs w:val="21"/>
        </w:rPr>
        <w:t>根据对应诊断</w:t>
      </w:r>
      <w:r w:rsidRPr="00F54267">
        <w:rPr>
          <w:rFonts w:hint="eastAsia"/>
          <w:szCs w:val="21"/>
        </w:rPr>
        <w:t>CT</w:t>
      </w:r>
      <w:r w:rsidRPr="00F54267">
        <w:rPr>
          <w:rFonts w:hint="eastAsia"/>
          <w:szCs w:val="21"/>
        </w:rPr>
        <w:t>的空间坐标间隔重构</w:t>
      </w:r>
      <w:r w:rsidRPr="00F54267">
        <w:rPr>
          <w:szCs w:val="21"/>
        </w:rPr>
        <w:t>计划</w:t>
      </w:r>
      <w:r w:rsidRPr="00F54267">
        <w:rPr>
          <w:rFonts w:hint="eastAsia"/>
          <w:szCs w:val="21"/>
        </w:rPr>
        <w:t>CT</w:t>
      </w:r>
      <w:r w:rsidR="00946279">
        <w:rPr>
          <w:rFonts w:hint="eastAsia"/>
          <w:szCs w:val="21"/>
        </w:rPr>
        <w:t>，</w:t>
      </w:r>
      <w:r w:rsidRPr="00F54267">
        <w:rPr>
          <w:rFonts w:hint="eastAsia"/>
          <w:szCs w:val="21"/>
        </w:rPr>
        <w:t>使用</w:t>
      </w:r>
      <w:r w:rsidRPr="00F54267">
        <w:rPr>
          <w:rFonts w:hint="eastAsia"/>
          <w:szCs w:val="21"/>
        </w:rPr>
        <w:t>CERR</w:t>
      </w:r>
      <w:r w:rsidRPr="00F54267">
        <w:rPr>
          <w:rFonts w:hint="eastAsia"/>
          <w:szCs w:val="21"/>
        </w:rPr>
        <w:t>对计划</w:t>
      </w:r>
      <w:r w:rsidRPr="00F54267">
        <w:rPr>
          <w:rFonts w:hint="eastAsia"/>
          <w:szCs w:val="21"/>
        </w:rPr>
        <w:t>CT</w:t>
      </w:r>
      <w:r w:rsidRPr="00F54267">
        <w:rPr>
          <w:rFonts w:hint="eastAsia"/>
          <w:szCs w:val="21"/>
        </w:rPr>
        <w:t>和诊断</w:t>
      </w:r>
      <w:r w:rsidRPr="00F54267">
        <w:rPr>
          <w:rFonts w:hint="eastAsia"/>
          <w:szCs w:val="21"/>
        </w:rPr>
        <w:t>CT</w:t>
      </w:r>
      <w:r w:rsidRPr="00F54267">
        <w:rPr>
          <w:rFonts w:hint="eastAsia"/>
          <w:szCs w:val="21"/>
        </w:rPr>
        <w:t>按区间</w:t>
      </w:r>
      <w:r w:rsidRPr="00F54267">
        <w:rPr>
          <w:rFonts w:hint="eastAsia"/>
          <w:szCs w:val="21"/>
        </w:rPr>
        <w:t>0</w:t>
      </w:r>
      <w:r w:rsidR="00FC57D5">
        <w:rPr>
          <w:rFonts w:hint="eastAsia"/>
          <w:szCs w:val="21"/>
        </w:rPr>
        <w:t>~</w:t>
      </w:r>
      <w:r w:rsidRPr="00F54267">
        <w:rPr>
          <w:rFonts w:hint="eastAsia"/>
          <w:szCs w:val="21"/>
        </w:rPr>
        <w:t>5</w:t>
      </w:r>
      <w:r w:rsidRPr="00F54267">
        <w:rPr>
          <w:rFonts w:hint="eastAsia"/>
          <w:szCs w:val="21"/>
        </w:rPr>
        <w:t>、</w:t>
      </w:r>
      <w:r w:rsidRPr="00F54267">
        <w:rPr>
          <w:rFonts w:hint="eastAsia"/>
          <w:szCs w:val="21"/>
        </w:rPr>
        <w:t>5</w:t>
      </w:r>
      <w:r w:rsidR="00FC57D5">
        <w:rPr>
          <w:rFonts w:hint="eastAsia"/>
          <w:szCs w:val="21"/>
        </w:rPr>
        <w:t>~</w:t>
      </w:r>
      <w:r w:rsidRPr="00F54267">
        <w:rPr>
          <w:rFonts w:hint="eastAsia"/>
          <w:szCs w:val="21"/>
        </w:rPr>
        <w:t>10</w:t>
      </w:r>
      <w:r w:rsidRPr="00F54267">
        <w:rPr>
          <w:rFonts w:hint="eastAsia"/>
          <w:szCs w:val="21"/>
        </w:rPr>
        <w:t>、</w:t>
      </w:r>
      <w:r w:rsidRPr="00F54267">
        <w:rPr>
          <w:rFonts w:hint="eastAsia"/>
          <w:szCs w:val="21"/>
        </w:rPr>
        <w:t>10</w:t>
      </w:r>
      <w:r w:rsidR="00FC57D5">
        <w:rPr>
          <w:rFonts w:hint="eastAsia"/>
          <w:szCs w:val="21"/>
        </w:rPr>
        <w:t>~</w:t>
      </w:r>
      <w:r w:rsidRPr="00F54267">
        <w:rPr>
          <w:rFonts w:hint="eastAsia"/>
          <w:szCs w:val="21"/>
        </w:rPr>
        <w:t>15</w:t>
      </w:r>
      <w:r w:rsidRPr="00F54267">
        <w:rPr>
          <w:rFonts w:hint="eastAsia"/>
          <w:szCs w:val="21"/>
        </w:rPr>
        <w:t>、</w:t>
      </w:r>
      <w:r w:rsidRPr="00F54267">
        <w:rPr>
          <w:rFonts w:hint="eastAsia"/>
          <w:szCs w:val="21"/>
        </w:rPr>
        <w:t>15</w:t>
      </w:r>
      <w:r w:rsidR="00FC57D5">
        <w:rPr>
          <w:rFonts w:hint="eastAsia"/>
          <w:szCs w:val="21"/>
        </w:rPr>
        <w:t>~</w:t>
      </w:r>
      <w:r w:rsidRPr="00F54267">
        <w:rPr>
          <w:rFonts w:hint="eastAsia"/>
          <w:szCs w:val="21"/>
        </w:rPr>
        <w:t>20</w:t>
      </w:r>
      <w:r w:rsidRPr="00F54267">
        <w:rPr>
          <w:rFonts w:hint="eastAsia"/>
          <w:szCs w:val="21"/>
        </w:rPr>
        <w:t>、</w:t>
      </w:r>
      <w:r w:rsidRPr="00F54267">
        <w:rPr>
          <w:rFonts w:hint="eastAsia"/>
          <w:szCs w:val="21"/>
        </w:rPr>
        <w:t>20</w:t>
      </w:r>
      <w:r w:rsidR="00FC57D5">
        <w:rPr>
          <w:rFonts w:hint="eastAsia"/>
          <w:szCs w:val="21"/>
        </w:rPr>
        <w:t>~</w:t>
      </w:r>
      <w:r w:rsidRPr="00F54267">
        <w:rPr>
          <w:rFonts w:hint="eastAsia"/>
          <w:szCs w:val="21"/>
        </w:rPr>
        <w:t>25</w:t>
      </w:r>
      <w:r w:rsidRPr="00F54267">
        <w:rPr>
          <w:rFonts w:hint="eastAsia"/>
          <w:szCs w:val="21"/>
        </w:rPr>
        <w:t>、</w:t>
      </w:r>
      <w:r w:rsidRPr="00F54267">
        <w:rPr>
          <w:rFonts w:hint="eastAsia"/>
          <w:szCs w:val="21"/>
        </w:rPr>
        <w:t>25</w:t>
      </w:r>
      <w:r w:rsidR="00FC57D5">
        <w:rPr>
          <w:rFonts w:hint="eastAsia"/>
          <w:szCs w:val="21"/>
        </w:rPr>
        <w:t>~</w:t>
      </w:r>
      <w:r w:rsidRPr="00F54267">
        <w:rPr>
          <w:rFonts w:hint="eastAsia"/>
          <w:szCs w:val="21"/>
        </w:rPr>
        <w:t>35</w:t>
      </w:r>
      <w:r w:rsidRPr="00F54267">
        <w:rPr>
          <w:rFonts w:hint="eastAsia"/>
          <w:szCs w:val="21"/>
        </w:rPr>
        <w:t>、</w:t>
      </w:r>
      <w:r w:rsidRPr="00F54267">
        <w:rPr>
          <w:rFonts w:hint="eastAsia"/>
          <w:szCs w:val="21"/>
        </w:rPr>
        <w:t>35</w:t>
      </w:r>
      <w:r w:rsidR="00FC57D5">
        <w:rPr>
          <w:rFonts w:hint="eastAsia"/>
          <w:szCs w:val="21"/>
        </w:rPr>
        <w:t>~</w:t>
      </w:r>
      <w:r w:rsidRPr="00F54267">
        <w:rPr>
          <w:rFonts w:hint="eastAsia"/>
          <w:szCs w:val="21"/>
        </w:rPr>
        <w:t>45</w:t>
      </w:r>
      <w:r w:rsidRPr="00F54267">
        <w:rPr>
          <w:rFonts w:hint="eastAsia"/>
          <w:szCs w:val="21"/>
        </w:rPr>
        <w:t>、</w:t>
      </w:r>
      <w:r w:rsidRPr="00F54267">
        <w:rPr>
          <w:rFonts w:hint="eastAsia"/>
          <w:szCs w:val="21"/>
        </w:rPr>
        <w:t>45</w:t>
      </w:r>
      <w:r w:rsidR="00FC57D5">
        <w:rPr>
          <w:rFonts w:hint="eastAsia"/>
          <w:szCs w:val="21"/>
        </w:rPr>
        <w:t>~</w:t>
      </w:r>
      <w:r w:rsidRPr="00F54267">
        <w:rPr>
          <w:rFonts w:hint="eastAsia"/>
          <w:szCs w:val="21"/>
        </w:rPr>
        <w:t>55</w:t>
      </w:r>
      <w:r w:rsidRPr="00F54267">
        <w:rPr>
          <w:rFonts w:hint="eastAsia"/>
          <w:szCs w:val="21"/>
        </w:rPr>
        <w:t>、</w:t>
      </w:r>
      <w:r w:rsidRPr="00F54267">
        <w:rPr>
          <w:rFonts w:hint="eastAsia"/>
          <w:szCs w:val="21"/>
        </w:rPr>
        <w:t>55</w:t>
      </w:r>
      <w:r w:rsidR="00FC57D5">
        <w:rPr>
          <w:rFonts w:hint="eastAsia"/>
          <w:szCs w:val="21"/>
        </w:rPr>
        <w:t>~</w:t>
      </w:r>
      <w:r w:rsidRPr="00F54267">
        <w:rPr>
          <w:rFonts w:hint="eastAsia"/>
          <w:szCs w:val="21"/>
        </w:rPr>
        <w:t>65</w:t>
      </w:r>
      <w:r w:rsidR="00FC57D5">
        <w:rPr>
          <w:rFonts w:hint="eastAsia"/>
          <w:szCs w:val="21"/>
        </w:rPr>
        <w:t xml:space="preserve"> </w:t>
      </w:r>
      <w:proofErr w:type="spellStart"/>
      <w:r w:rsidRPr="00F54267">
        <w:rPr>
          <w:rFonts w:hint="eastAsia"/>
          <w:szCs w:val="21"/>
        </w:rPr>
        <w:t>Gy</w:t>
      </w:r>
      <w:proofErr w:type="spellEnd"/>
      <w:r w:rsidRPr="00F54267">
        <w:rPr>
          <w:rFonts w:hint="eastAsia"/>
          <w:szCs w:val="21"/>
        </w:rPr>
        <w:t>分割各剂量区间肺实质</w:t>
      </w:r>
      <w:r w:rsidR="00FC57D5" w:rsidRPr="00830B42">
        <w:rPr>
          <w:rFonts w:hint="eastAsia"/>
          <w:szCs w:val="21"/>
          <w:vertAlign w:val="superscript"/>
        </w:rPr>
        <w:t>[13]</w:t>
      </w:r>
      <w:r w:rsidR="00FC57D5">
        <w:rPr>
          <w:rFonts w:hint="eastAsia"/>
          <w:szCs w:val="21"/>
        </w:rPr>
        <w:t>。</w:t>
      </w:r>
      <w:r w:rsidRPr="00F54267">
        <w:rPr>
          <w:rFonts w:hint="eastAsia"/>
          <w:szCs w:val="21"/>
        </w:rPr>
        <w:t>分割同侧肺（带肿瘤的一侧）和对侧肺（不带肿瘤的一侧）实质作为感兴趣区</w:t>
      </w:r>
      <w:r w:rsidR="000C5931">
        <w:rPr>
          <w:rFonts w:hint="eastAsia"/>
          <w:szCs w:val="21"/>
        </w:rPr>
        <w:t>。</w:t>
      </w:r>
    </w:p>
    <w:p w:rsidR="00B76992" w:rsidRPr="00F54267" w:rsidRDefault="00F54267" w:rsidP="00E8241C">
      <w:pPr>
        <w:pStyle w:val="ae"/>
        <w:numPr>
          <w:ilvl w:val="1"/>
          <w:numId w:val="33"/>
        </w:numPr>
        <w:spacing w:beforeLines="50"/>
        <w:ind w:left="357" w:firstLineChars="0" w:hanging="357"/>
        <w:rPr>
          <w:rFonts w:ascii="黑体" w:eastAsia="黑体" w:hAnsi="黑体"/>
          <w:szCs w:val="21"/>
        </w:rPr>
      </w:pPr>
      <w:r>
        <w:rPr>
          <w:rFonts w:ascii="黑体" w:eastAsia="黑体" w:hAnsi="黑体"/>
          <w:szCs w:val="21"/>
        </w:rPr>
        <w:t xml:space="preserve"> </w:t>
      </w:r>
      <w:r w:rsidR="00B76992" w:rsidRPr="00F54267">
        <w:rPr>
          <w:rFonts w:ascii="黑体" w:eastAsia="黑体" w:hAnsi="黑体" w:hint="eastAsia"/>
          <w:szCs w:val="21"/>
        </w:rPr>
        <w:t>影像组学特征提取</w:t>
      </w:r>
    </w:p>
    <w:p w:rsidR="00B76992" w:rsidRPr="00F54267" w:rsidRDefault="00B76992" w:rsidP="000C5931">
      <w:pPr>
        <w:ind w:firstLineChars="150" w:firstLine="315"/>
        <w:rPr>
          <w:szCs w:val="21"/>
        </w:rPr>
      </w:pPr>
      <w:r w:rsidRPr="00F54267">
        <w:rPr>
          <w:rFonts w:hint="eastAsia"/>
          <w:szCs w:val="21"/>
        </w:rPr>
        <w:t>使用</w:t>
      </w:r>
      <w:r w:rsidRPr="00F54267">
        <w:rPr>
          <w:rFonts w:hint="eastAsia"/>
          <w:szCs w:val="21"/>
        </w:rPr>
        <w:t>CERR</w:t>
      </w:r>
      <w:r w:rsidRPr="008E5478">
        <w:rPr>
          <w:rFonts w:hint="eastAsia"/>
          <w:szCs w:val="21"/>
          <w:vertAlign w:val="superscript"/>
        </w:rPr>
        <w:t>[13]</w:t>
      </w:r>
      <w:r w:rsidRPr="00F54267">
        <w:rPr>
          <w:rFonts w:hint="eastAsia"/>
          <w:szCs w:val="21"/>
        </w:rPr>
        <w:t>提取各剂量区间肺实质、对侧肺、同侧肺在原始图像（</w:t>
      </w:r>
      <w:r w:rsidRPr="00F54267">
        <w:rPr>
          <w:rFonts w:hint="eastAsia"/>
          <w:szCs w:val="21"/>
        </w:rPr>
        <w:t>Original</w:t>
      </w:r>
      <w:r w:rsidRPr="00F54267">
        <w:rPr>
          <w:rFonts w:hint="eastAsia"/>
          <w:szCs w:val="21"/>
        </w:rPr>
        <w:t>）、小波</w:t>
      </w:r>
      <w:r w:rsidRPr="00F54267">
        <w:rPr>
          <w:szCs w:val="21"/>
        </w:rPr>
        <w:t>滤波</w:t>
      </w:r>
      <w:r w:rsidRPr="00F54267">
        <w:rPr>
          <w:rFonts w:hint="eastAsia"/>
          <w:szCs w:val="21"/>
        </w:rPr>
        <w:t>（</w:t>
      </w:r>
      <w:proofErr w:type="spellStart"/>
      <w:r w:rsidRPr="00F54267">
        <w:rPr>
          <w:rFonts w:hint="eastAsia"/>
          <w:szCs w:val="21"/>
        </w:rPr>
        <w:t>Wavelets_HHH</w:t>
      </w:r>
      <w:proofErr w:type="spellEnd"/>
      <w:r w:rsidRPr="00F54267">
        <w:rPr>
          <w:rFonts w:hint="eastAsia"/>
          <w:szCs w:val="21"/>
        </w:rPr>
        <w:t>）、</w:t>
      </w:r>
      <w:proofErr w:type="spellStart"/>
      <w:r w:rsidRPr="00F54267">
        <w:rPr>
          <w:szCs w:val="21"/>
        </w:rPr>
        <w:t>Sobel</w:t>
      </w:r>
      <w:proofErr w:type="spellEnd"/>
      <w:r w:rsidRPr="00F54267">
        <w:rPr>
          <w:rFonts w:hint="eastAsia"/>
          <w:szCs w:val="21"/>
        </w:rPr>
        <w:t>滤波、</w:t>
      </w:r>
      <w:r w:rsidRPr="00F54267">
        <w:rPr>
          <w:szCs w:val="21"/>
        </w:rPr>
        <w:t>Gabo</w:t>
      </w:r>
      <w:r w:rsidRPr="00F54267">
        <w:rPr>
          <w:rFonts w:hint="eastAsia"/>
          <w:szCs w:val="21"/>
        </w:rPr>
        <w:t>r</w:t>
      </w:r>
      <w:r w:rsidRPr="00F54267">
        <w:rPr>
          <w:szCs w:val="21"/>
        </w:rPr>
        <w:t>滤波</w:t>
      </w:r>
      <w:r w:rsidR="000C5931">
        <w:rPr>
          <w:rFonts w:hint="eastAsia"/>
          <w:szCs w:val="21"/>
        </w:rPr>
        <w:t>4</w:t>
      </w:r>
      <w:r w:rsidRPr="00F54267">
        <w:rPr>
          <w:rFonts w:hint="eastAsia"/>
          <w:szCs w:val="21"/>
        </w:rPr>
        <w:t>种图像模式下</w:t>
      </w:r>
      <w:r w:rsidR="00946279">
        <w:rPr>
          <w:rFonts w:hint="eastAsia"/>
          <w:szCs w:val="21"/>
        </w:rPr>
        <w:t>，</w:t>
      </w:r>
      <w:r w:rsidRPr="00F54267">
        <w:rPr>
          <w:rFonts w:hint="eastAsia"/>
          <w:szCs w:val="21"/>
        </w:rPr>
        <w:t>每种模式提取一阶统计量（</w:t>
      </w:r>
      <w:r w:rsidRPr="00F54267">
        <w:rPr>
          <w:rFonts w:hint="eastAsia"/>
          <w:szCs w:val="21"/>
        </w:rPr>
        <w:t>First order</w:t>
      </w:r>
      <w:r w:rsidRPr="00F54267">
        <w:rPr>
          <w:rFonts w:hint="eastAsia"/>
          <w:szCs w:val="21"/>
        </w:rPr>
        <w:t>）、形状（</w:t>
      </w:r>
      <w:r w:rsidRPr="00F54267">
        <w:rPr>
          <w:rFonts w:hint="eastAsia"/>
          <w:szCs w:val="21"/>
        </w:rPr>
        <w:t>Shape</w:t>
      </w:r>
      <w:r w:rsidRPr="00F54267">
        <w:rPr>
          <w:rFonts w:hint="eastAsia"/>
          <w:szCs w:val="21"/>
        </w:rPr>
        <w:t>）、强度体</w:t>
      </w:r>
      <w:r w:rsidRPr="00F54267">
        <w:rPr>
          <w:rFonts w:hint="eastAsia"/>
          <w:szCs w:val="21"/>
        </w:rPr>
        <w:lastRenderedPageBreak/>
        <w:t>积直方图（</w:t>
      </w:r>
      <w:r w:rsidRPr="00F54267">
        <w:rPr>
          <w:rFonts w:hint="eastAsia"/>
          <w:szCs w:val="21"/>
        </w:rPr>
        <w:t>IVH</w:t>
      </w:r>
      <w:r w:rsidRPr="00F54267">
        <w:rPr>
          <w:rFonts w:hint="eastAsia"/>
          <w:szCs w:val="21"/>
        </w:rPr>
        <w:t>）、灰度共生矩阵（</w:t>
      </w:r>
      <w:r w:rsidRPr="00F54267">
        <w:rPr>
          <w:rFonts w:hint="eastAsia"/>
          <w:szCs w:val="21"/>
        </w:rPr>
        <w:t>GLCM</w:t>
      </w:r>
      <w:r w:rsidRPr="00F54267">
        <w:rPr>
          <w:rFonts w:hint="eastAsia"/>
          <w:szCs w:val="21"/>
        </w:rPr>
        <w:t>）</w:t>
      </w:r>
      <w:r w:rsidRPr="008E5478">
        <w:rPr>
          <w:rFonts w:hint="eastAsia"/>
          <w:szCs w:val="21"/>
          <w:vertAlign w:val="superscript"/>
        </w:rPr>
        <w:t>[14]</w:t>
      </w:r>
      <w:r w:rsidRPr="00F54267">
        <w:rPr>
          <w:rFonts w:hint="eastAsia"/>
          <w:szCs w:val="21"/>
        </w:rPr>
        <w:t>、灰度游程长度矩阵（</w:t>
      </w:r>
      <w:r w:rsidRPr="00F54267">
        <w:rPr>
          <w:rFonts w:hint="eastAsia"/>
          <w:szCs w:val="21"/>
        </w:rPr>
        <w:t>GLRLM</w:t>
      </w:r>
      <w:r w:rsidRPr="00F54267">
        <w:rPr>
          <w:rFonts w:hint="eastAsia"/>
          <w:szCs w:val="21"/>
        </w:rPr>
        <w:t>）</w:t>
      </w:r>
      <w:r w:rsidRPr="008E5478">
        <w:rPr>
          <w:rFonts w:hint="eastAsia"/>
          <w:szCs w:val="21"/>
          <w:vertAlign w:val="superscript"/>
        </w:rPr>
        <w:t>[15]</w:t>
      </w:r>
      <w:r w:rsidRPr="00F54267">
        <w:rPr>
          <w:rFonts w:hint="eastAsia"/>
          <w:szCs w:val="21"/>
        </w:rPr>
        <w:t>、灰度大小区域矩阵（</w:t>
      </w:r>
      <w:r w:rsidRPr="00F54267">
        <w:rPr>
          <w:rFonts w:hint="eastAsia"/>
          <w:szCs w:val="21"/>
        </w:rPr>
        <w:t>GLSZM</w:t>
      </w:r>
      <w:r w:rsidRPr="00F54267">
        <w:rPr>
          <w:rFonts w:hint="eastAsia"/>
          <w:szCs w:val="21"/>
        </w:rPr>
        <w:t>）</w:t>
      </w:r>
      <w:r w:rsidRPr="008E5478">
        <w:rPr>
          <w:rFonts w:hint="eastAsia"/>
          <w:szCs w:val="21"/>
          <w:vertAlign w:val="superscript"/>
        </w:rPr>
        <w:t>[16]</w:t>
      </w:r>
      <w:r w:rsidRPr="00F54267">
        <w:rPr>
          <w:rFonts w:hint="eastAsia"/>
          <w:szCs w:val="21"/>
        </w:rPr>
        <w:t>、领域灰度色调差异矩阵（</w:t>
      </w:r>
      <w:r w:rsidRPr="00F54267">
        <w:rPr>
          <w:rFonts w:hint="eastAsia"/>
          <w:szCs w:val="21"/>
        </w:rPr>
        <w:t>NGTDM</w:t>
      </w:r>
      <w:r w:rsidRPr="00F54267">
        <w:rPr>
          <w:rFonts w:hint="eastAsia"/>
          <w:szCs w:val="21"/>
        </w:rPr>
        <w:t>）、领域灰度依赖矩阵（</w:t>
      </w:r>
      <w:r w:rsidRPr="00F54267">
        <w:rPr>
          <w:rFonts w:hint="eastAsia"/>
          <w:szCs w:val="21"/>
        </w:rPr>
        <w:t>NGLDM</w:t>
      </w:r>
      <w:r w:rsidRPr="00F54267">
        <w:rPr>
          <w:rFonts w:hint="eastAsia"/>
          <w:szCs w:val="21"/>
        </w:rPr>
        <w:t>）</w:t>
      </w:r>
      <w:r w:rsidRPr="008E5478">
        <w:rPr>
          <w:rFonts w:hint="eastAsia"/>
          <w:szCs w:val="21"/>
          <w:vertAlign w:val="superscript"/>
        </w:rPr>
        <w:t>[17]</w:t>
      </w:r>
      <w:r w:rsidRPr="00F54267">
        <w:rPr>
          <w:rFonts w:hint="eastAsia"/>
          <w:szCs w:val="21"/>
        </w:rPr>
        <w:t>共</w:t>
      </w:r>
      <w:r w:rsidRPr="00F54267">
        <w:rPr>
          <w:rFonts w:hint="eastAsia"/>
          <w:szCs w:val="21"/>
        </w:rPr>
        <w:t>299</w:t>
      </w:r>
      <w:r w:rsidRPr="00F54267">
        <w:rPr>
          <w:rFonts w:hint="eastAsia"/>
          <w:szCs w:val="21"/>
        </w:rPr>
        <w:t>种总计</w:t>
      </w:r>
      <w:r w:rsidRPr="00F54267">
        <w:rPr>
          <w:rFonts w:hint="eastAsia"/>
          <w:szCs w:val="21"/>
        </w:rPr>
        <w:t>1196</w:t>
      </w:r>
      <w:r w:rsidR="00A1205E">
        <w:rPr>
          <w:rFonts w:hint="eastAsia"/>
          <w:szCs w:val="21"/>
        </w:rPr>
        <w:t>个</w:t>
      </w:r>
      <w:r w:rsidRPr="00F54267">
        <w:rPr>
          <w:rFonts w:hint="eastAsia"/>
          <w:szCs w:val="21"/>
        </w:rPr>
        <w:t>特征（图</w:t>
      </w:r>
      <w:r w:rsidRPr="00F54267">
        <w:rPr>
          <w:rFonts w:hint="eastAsia"/>
          <w:szCs w:val="21"/>
        </w:rPr>
        <w:t>2</w:t>
      </w:r>
      <w:r w:rsidRPr="00F54267">
        <w:rPr>
          <w:rFonts w:hint="eastAsia"/>
          <w:szCs w:val="21"/>
        </w:rPr>
        <w:t>）</w:t>
      </w:r>
      <w:r w:rsidR="00283BDC">
        <w:rPr>
          <w:rFonts w:hint="eastAsia"/>
          <w:szCs w:val="21"/>
        </w:rPr>
        <w:t>。</w:t>
      </w:r>
    </w:p>
    <w:p w:rsidR="00AA2CEF" w:rsidRPr="00ED5D8B" w:rsidRDefault="00AA2CEF" w:rsidP="00B76992">
      <w:pPr>
        <w:rPr>
          <w:sz w:val="18"/>
          <w:szCs w:val="18"/>
        </w:rPr>
        <w:sectPr w:rsidR="00AA2CEF" w:rsidRPr="00ED5D8B" w:rsidSect="003A6BB3">
          <w:type w:val="continuous"/>
          <w:pgSz w:w="11906" w:h="16838" w:code="9"/>
          <w:pgMar w:top="1503" w:right="1134" w:bottom="1729" w:left="1134" w:header="992" w:footer="851" w:gutter="0"/>
          <w:cols w:space="425"/>
          <w:docGrid w:type="lines" w:linePitch="289"/>
        </w:sectPr>
      </w:pPr>
    </w:p>
    <w:p w:rsidR="00B76992" w:rsidRDefault="00B76992" w:rsidP="00AA2CEF">
      <w:pPr>
        <w:jc w:val="center"/>
      </w:pPr>
      <w:r>
        <w:rPr>
          <w:noProof/>
        </w:rPr>
        <w:lastRenderedPageBreak/>
        <w:drawing>
          <wp:inline distT="0" distB="0" distL="114300" distR="114300">
            <wp:extent cx="6106160" cy="2838450"/>
            <wp:effectExtent l="0" t="0" r="889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6" cstate="print"/>
                    <a:stretch>
                      <a:fillRect/>
                    </a:stretch>
                  </pic:blipFill>
                  <pic:spPr>
                    <a:xfrm>
                      <a:off x="0" y="0"/>
                      <a:ext cx="6106603" cy="2838656"/>
                    </a:xfrm>
                    <a:prstGeom prst="rect">
                      <a:avLst/>
                    </a:prstGeom>
                    <a:noFill/>
                    <a:ln>
                      <a:noFill/>
                    </a:ln>
                  </pic:spPr>
                </pic:pic>
              </a:graphicData>
            </a:graphic>
          </wp:inline>
        </w:drawing>
      </w:r>
    </w:p>
    <w:p w:rsidR="00B76992" w:rsidRDefault="00B76992" w:rsidP="00B76992">
      <w:pPr>
        <w:ind w:firstLine="420"/>
        <w:jc w:val="center"/>
        <w:rPr>
          <w:rFonts w:ascii="黑体" w:eastAsia="黑体" w:hAnsi="黑体" w:cs="黑体"/>
          <w:sz w:val="18"/>
          <w:szCs w:val="18"/>
        </w:rPr>
      </w:pPr>
      <w:r>
        <w:rPr>
          <w:rFonts w:ascii="黑体" w:eastAsia="黑体" w:hAnsi="黑体" w:cs="黑体" w:hint="eastAsia"/>
          <w:sz w:val="18"/>
          <w:szCs w:val="18"/>
        </w:rPr>
        <w:t>图2 影像组学特征</w:t>
      </w:r>
    </w:p>
    <w:p w:rsidR="00AA2CEF" w:rsidRDefault="00B76992" w:rsidP="00AA2CEF">
      <w:pPr>
        <w:ind w:firstLine="420"/>
        <w:jc w:val="center"/>
        <w:rPr>
          <w:rFonts w:eastAsia="黑体"/>
          <w:sz w:val="18"/>
          <w:szCs w:val="18"/>
        </w:rPr>
      </w:pPr>
      <w:r>
        <w:rPr>
          <w:rFonts w:eastAsia="黑体"/>
          <w:sz w:val="18"/>
          <w:szCs w:val="18"/>
        </w:rPr>
        <w:t>Fig.</w:t>
      </w:r>
      <w:r>
        <w:rPr>
          <w:rFonts w:eastAsia="黑体" w:hint="eastAsia"/>
          <w:sz w:val="18"/>
          <w:szCs w:val="18"/>
        </w:rPr>
        <w:t>2</w:t>
      </w:r>
      <w:r>
        <w:rPr>
          <w:rFonts w:eastAsia="黑体"/>
          <w:sz w:val="18"/>
          <w:szCs w:val="18"/>
        </w:rPr>
        <w:t xml:space="preserve"> </w:t>
      </w:r>
      <w:r>
        <w:rPr>
          <w:rFonts w:eastAsia="黑体" w:hint="eastAsia"/>
          <w:sz w:val="18"/>
          <w:szCs w:val="18"/>
        </w:rPr>
        <w:t>Radiomic features</w:t>
      </w:r>
    </w:p>
    <w:p w:rsidR="00AA2CEF" w:rsidRDefault="00AA2CEF" w:rsidP="00AA2CEF">
      <w:pPr>
        <w:ind w:firstLine="420"/>
        <w:sectPr w:rsidR="00AA2CEF" w:rsidSect="00B76992">
          <w:type w:val="continuous"/>
          <w:pgSz w:w="11906" w:h="16838" w:code="9"/>
          <w:pgMar w:top="1503" w:right="1134" w:bottom="1729" w:left="1134" w:header="992" w:footer="851" w:gutter="0"/>
          <w:cols w:space="425"/>
          <w:docGrid w:type="lines" w:linePitch="289"/>
        </w:sectPr>
      </w:pPr>
    </w:p>
    <w:p w:rsidR="00B76992" w:rsidRPr="00F54267" w:rsidRDefault="00F54267" w:rsidP="00E8241C">
      <w:pPr>
        <w:pStyle w:val="ae"/>
        <w:numPr>
          <w:ilvl w:val="1"/>
          <w:numId w:val="33"/>
        </w:numPr>
        <w:spacing w:beforeLines="50"/>
        <w:ind w:left="357" w:firstLineChars="0" w:hanging="357"/>
        <w:rPr>
          <w:rFonts w:ascii="黑体" w:eastAsia="黑体" w:hAnsi="黑体"/>
          <w:szCs w:val="21"/>
        </w:rPr>
      </w:pPr>
      <w:r>
        <w:rPr>
          <w:rFonts w:ascii="黑体" w:eastAsia="黑体" w:hAnsi="黑体"/>
          <w:szCs w:val="21"/>
        </w:rPr>
        <w:lastRenderedPageBreak/>
        <w:t xml:space="preserve"> </w:t>
      </w:r>
      <w:r w:rsidR="00B76992" w:rsidRPr="00F54267">
        <w:rPr>
          <w:rFonts w:ascii="黑体" w:eastAsia="黑体" w:hAnsi="黑体" w:hint="eastAsia"/>
          <w:szCs w:val="21"/>
        </w:rPr>
        <w:t>统计学分析与相关分析</w:t>
      </w:r>
    </w:p>
    <w:p w:rsidR="00B76992" w:rsidRPr="00F54267" w:rsidRDefault="00B76992" w:rsidP="00ED5D8B">
      <w:pPr>
        <w:pStyle w:val="a4"/>
        <w:spacing w:line="240" w:lineRule="auto"/>
        <w:rPr>
          <w:sz w:val="21"/>
          <w:szCs w:val="21"/>
        </w:rPr>
      </w:pPr>
      <w:r w:rsidRPr="00F54267">
        <w:rPr>
          <w:rFonts w:hint="eastAsia"/>
          <w:sz w:val="21"/>
          <w:szCs w:val="21"/>
        </w:rPr>
        <w:t>采用卡方检验分析对侧肺与同侧肺特征改变量差异</w:t>
      </w:r>
      <w:r w:rsidR="00946279">
        <w:rPr>
          <w:rFonts w:hint="eastAsia"/>
          <w:sz w:val="21"/>
          <w:szCs w:val="21"/>
        </w:rPr>
        <w:t>，</w:t>
      </w:r>
      <w:r w:rsidRPr="00F54267">
        <w:rPr>
          <w:rFonts w:hint="eastAsia"/>
          <w:sz w:val="21"/>
          <w:szCs w:val="21"/>
        </w:rPr>
        <w:t>P&lt;0.05</w:t>
      </w:r>
      <w:r w:rsidRPr="00F54267">
        <w:rPr>
          <w:rFonts w:hint="eastAsia"/>
          <w:sz w:val="21"/>
          <w:szCs w:val="21"/>
        </w:rPr>
        <w:t>为差异有统计学意义</w:t>
      </w:r>
      <w:r w:rsidR="00283BDC">
        <w:rPr>
          <w:rFonts w:hint="eastAsia"/>
          <w:sz w:val="21"/>
          <w:szCs w:val="21"/>
        </w:rPr>
        <w:t>。按</w:t>
      </w:r>
      <w:r w:rsidRPr="00F54267">
        <w:rPr>
          <w:rFonts w:hint="eastAsia"/>
          <w:sz w:val="21"/>
          <w:szCs w:val="21"/>
        </w:rPr>
        <w:t>式</w:t>
      </w:r>
      <w:r w:rsidR="00283BDC">
        <w:rPr>
          <w:rFonts w:hint="eastAsia"/>
          <w:sz w:val="21"/>
          <w:szCs w:val="21"/>
        </w:rPr>
        <w:t>（</w:t>
      </w:r>
      <w:r w:rsidR="00283BDC">
        <w:rPr>
          <w:rFonts w:hint="eastAsia"/>
          <w:sz w:val="21"/>
          <w:szCs w:val="21"/>
        </w:rPr>
        <w:t>1</w:t>
      </w:r>
      <w:r w:rsidR="00283BDC">
        <w:rPr>
          <w:rFonts w:hint="eastAsia"/>
          <w:sz w:val="21"/>
          <w:szCs w:val="21"/>
        </w:rPr>
        <w:t>）</w:t>
      </w:r>
      <w:r w:rsidRPr="00F54267">
        <w:rPr>
          <w:rFonts w:hint="eastAsia"/>
          <w:sz w:val="21"/>
          <w:szCs w:val="21"/>
        </w:rPr>
        <w:t>计算各感兴趣区域的特征改变量</w:t>
      </w:r>
      <m:oMath>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RF</m:t>
            </m:r>
          </m:e>
          <m:sub>
            <m:r>
              <w:rPr>
                <w:rFonts w:ascii="Cambria Math" w:hAnsi="Cambria Math"/>
                <w:sz w:val="21"/>
                <w:szCs w:val="21"/>
              </w:rPr>
              <m:t>i</m:t>
            </m:r>
          </m:sub>
        </m:sSub>
        <m:d>
          <m:dPr>
            <m:ctrlPr>
              <w:rPr>
                <w:rFonts w:ascii="Cambria Math" w:hAnsi="Cambria Math"/>
                <w:sz w:val="21"/>
                <w:szCs w:val="21"/>
              </w:rPr>
            </m:ctrlPr>
          </m:dPr>
          <m:e>
            <m:r>
              <m:rPr>
                <m:sty m:val="p"/>
              </m:rPr>
              <w:rPr>
                <w:rFonts w:ascii="Cambria Math" w:hAnsi="Cambria Math"/>
                <w:sz w:val="21"/>
                <w:szCs w:val="21"/>
              </w:rPr>
              <m:t>d</m:t>
            </m:r>
          </m:e>
        </m:d>
      </m:oMath>
      <w:r w:rsidR="00946279">
        <w:rPr>
          <w:rFonts w:hint="eastAsia"/>
          <w:sz w:val="21"/>
          <w:szCs w:val="21"/>
        </w:rPr>
        <w:t>，</w:t>
      </w:r>
      <w:r w:rsidRPr="00F54267">
        <w:rPr>
          <w:rFonts w:hint="eastAsia"/>
          <w:sz w:val="21"/>
          <w:szCs w:val="21"/>
        </w:rPr>
        <w:t>按公</w:t>
      </w:r>
      <w:r w:rsidR="00283BDC">
        <w:rPr>
          <w:rFonts w:hint="eastAsia"/>
          <w:sz w:val="21"/>
          <w:szCs w:val="21"/>
        </w:rPr>
        <w:t>（</w:t>
      </w:r>
      <w:r w:rsidR="00283BDC">
        <w:rPr>
          <w:rFonts w:hint="eastAsia"/>
          <w:sz w:val="21"/>
          <w:szCs w:val="21"/>
        </w:rPr>
        <w:t>2</w:t>
      </w:r>
      <w:r w:rsidR="00283BDC">
        <w:rPr>
          <w:rFonts w:hint="eastAsia"/>
          <w:sz w:val="21"/>
          <w:szCs w:val="21"/>
        </w:rPr>
        <w:t>）</w:t>
      </w:r>
      <w:r w:rsidRPr="00F54267">
        <w:rPr>
          <w:rFonts w:hint="eastAsia"/>
          <w:sz w:val="21"/>
          <w:szCs w:val="21"/>
        </w:rPr>
        <w:t>计算肺损伤的剂量响应曲线中的</w:t>
      </w:r>
      <w:r w:rsidRPr="00F9306E">
        <w:rPr>
          <w:rFonts w:hint="eastAsia"/>
          <w:sz w:val="21"/>
          <w:szCs w:val="21"/>
        </w:rPr>
        <w:t>人均特征改变量</w:t>
      </w:r>
      <w:r w:rsidRPr="00C91698">
        <w:rPr>
          <w:rFonts w:hint="eastAsia"/>
          <w:sz w:val="21"/>
          <w:szCs w:val="21"/>
          <w:vertAlign w:val="superscript"/>
        </w:rPr>
        <w:t>[3]</w:t>
      </w:r>
      <w:r w:rsidR="0011127A">
        <w:rPr>
          <w:rFonts w:hint="eastAsia"/>
          <w:sz w:val="21"/>
          <w:szCs w:val="21"/>
        </w:rPr>
        <w:t>：</w:t>
      </w:r>
    </w:p>
    <w:p w:rsidR="00B76992" w:rsidRPr="0011127A" w:rsidRDefault="00074C17" w:rsidP="003A6BB3">
      <w:pPr>
        <w:pStyle w:val="a4"/>
        <w:spacing w:line="240" w:lineRule="auto"/>
        <w:jc w:val="center"/>
        <w:rPr>
          <w:rFonts w:hint="eastAsia"/>
          <w:szCs w:val="18"/>
        </w:rPr>
      </w:pPr>
      <m:oMathPara>
        <m:oMath>
          <m:r>
            <m:rPr>
              <m:sty m:val="p"/>
            </m:rPr>
            <w:rPr>
              <w:rFonts w:ascii="Cambria Math" w:hAnsi="Cambria Math"/>
              <w:szCs w:val="18"/>
            </w:rPr>
            <m:t>∆</m:t>
          </m:r>
          <m:sSub>
            <m:sSubPr>
              <m:ctrlPr>
                <w:rPr>
                  <w:rFonts w:ascii="Cambria Math" w:hAnsi="Cambria Math"/>
                  <w:szCs w:val="18"/>
                </w:rPr>
              </m:ctrlPr>
            </m:sSubPr>
            <m:e>
              <m:r>
                <m:rPr>
                  <m:sty m:val="p"/>
                </m:rPr>
                <w:rPr>
                  <w:rFonts w:ascii="Cambria Math" w:hAnsi="Cambria Math"/>
                  <w:szCs w:val="18"/>
                </w:rPr>
                <m:t>RF</m:t>
              </m:r>
            </m:e>
            <m:sub>
              <m:r>
                <w:rPr>
                  <w:rFonts w:ascii="Cambria Math" w:hAnsi="Cambria Math"/>
                  <w:szCs w:val="18"/>
                </w:rPr>
                <m:t>i</m:t>
              </m:r>
            </m:sub>
          </m:sSub>
          <m:d>
            <m:dPr>
              <m:ctrlPr>
                <w:rPr>
                  <w:rFonts w:ascii="Cambria Math" w:hAnsi="Cambria Math"/>
                  <w:szCs w:val="18"/>
                </w:rPr>
              </m:ctrlPr>
            </m:dPr>
            <m:e>
              <m:r>
                <m:rPr>
                  <m:sty m:val="p"/>
                </m:rPr>
                <w:rPr>
                  <w:rFonts w:ascii="Cambria Math" w:hAnsi="Cambria Math"/>
                  <w:szCs w:val="18"/>
                </w:rPr>
                <m:t>d</m:t>
              </m:r>
            </m:e>
          </m:d>
          <m:r>
            <m:rPr>
              <m:sty m:val="p"/>
            </m:rPr>
            <w:rPr>
              <w:rFonts w:ascii="Cambria Math" w:hAnsi="Cambria Math"/>
              <w:szCs w:val="18"/>
            </w:rPr>
            <m:t>=</m:t>
          </m:r>
          <m:f>
            <m:fPr>
              <m:ctrlPr>
                <w:rPr>
                  <w:rFonts w:ascii="Cambria Math" w:hAnsi="Cambria Math"/>
                  <w:szCs w:val="18"/>
                </w:rPr>
              </m:ctrlPr>
            </m:fPr>
            <m:num>
              <m:d>
                <m:dPr>
                  <m:ctrlPr>
                    <w:rPr>
                      <w:rFonts w:ascii="Cambria Math" w:hAnsi="Cambria Math"/>
                      <w:szCs w:val="18"/>
                    </w:rPr>
                  </m:ctrlPr>
                </m:dPr>
                <m:e>
                  <m:sSubSup>
                    <m:sSubSupPr>
                      <m:ctrlPr>
                        <w:rPr>
                          <w:rFonts w:ascii="Cambria Math" w:hAnsi="Cambria Math"/>
                          <w:szCs w:val="18"/>
                        </w:rPr>
                      </m:ctrlPr>
                    </m:sSubSupPr>
                    <m:e>
                      <m:r>
                        <m:rPr>
                          <m:sty m:val="p"/>
                        </m:rPr>
                        <w:rPr>
                          <w:rFonts w:ascii="Cambria Math" w:hAnsi="Cambria Math"/>
                          <w:szCs w:val="18"/>
                        </w:rPr>
                        <m:t>RF</m:t>
                      </m:r>
                    </m:e>
                    <m:sub>
                      <m:r>
                        <w:rPr>
                          <w:rFonts w:ascii="Cambria Math" w:hAnsi="Cambria Math"/>
                          <w:szCs w:val="18"/>
                        </w:rPr>
                        <m:t>i</m:t>
                      </m:r>
                    </m:sub>
                    <m:sup>
                      <m:r>
                        <w:rPr>
                          <w:rFonts w:ascii="Cambria Math" w:hAnsi="Cambria Math"/>
                          <w:szCs w:val="18"/>
                        </w:rPr>
                        <m:t>post</m:t>
                      </m:r>
                    </m:sup>
                  </m:sSubSup>
                  <m:d>
                    <m:dPr>
                      <m:ctrlPr>
                        <w:rPr>
                          <w:rFonts w:ascii="Cambria Math" w:hAnsi="Cambria Math"/>
                          <w:szCs w:val="18"/>
                        </w:rPr>
                      </m:ctrlPr>
                    </m:dPr>
                    <m:e>
                      <m:r>
                        <m:rPr>
                          <m:sty m:val="p"/>
                        </m:rPr>
                        <w:rPr>
                          <w:rFonts w:ascii="Cambria Math" w:hAnsi="Cambria Math"/>
                          <w:szCs w:val="18"/>
                        </w:rPr>
                        <m:t>d</m:t>
                      </m:r>
                    </m:e>
                  </m:d>
                  <m:r>
                    <m:rPr>
                      <m:sty m:val="p"/>
                    </m:rPr>
                    <w:rPr>
                      <w:rFonts w:ascii="Cambria Math" w:hAnsi="Cambria Math"/>
                      <w:szCs w:val="18"/>
                    </w:rPr>
                    <m:t>-</m:t>
                  </m:r>
                  <m:sSubSup>
                    <m:sSubSupPr>
                      <m:ctrlPr>
                        <w:rPr>
                          <w:rFonts w:ascii="Cambria Math" w:hAnsi="Cambria Math"/>
                          <w:szCs w:val="18"/>
                        </w:rPr>
                      </m:ctrlPr>
                    </m:sSubSupPr>
                    <m:e>
                      <m:r>
                        <m:rPr>
                          <m:sty m:val="p"/>
                        </m:rPr>
                        <w:rPr>
                          <w:rFonts w:ascii="Cambria Math" w:hAnsi="Cambria Math"/>
                          <w:szCs w:val="18"/>
                        </w:rPr>
                        <m:t>RF</m:t>
                      </m:r>
                    </m:e>
                    <m:sub>
                      <m:r>
                        <w:rPr>
                          <w:rFonts w:ascii="Cambria Math" w:hAnsi="Cambria Math"/>
                          <w:szCs w:val="18"/>
                        </w:rPr>
                        <m:t>i</m:t>
                      </m:r>
                    </m:sub>
                    <m:sup>
                      <m:r>
                        <w:rPr>
                          <w:rFonts w:ascii="Cambria Math" w:hAnsi="Cambria Math"/>
                          <w:szCs w:val="18"/>
                        </w:rPr>
                        <m:t>plan</m:t>
                      </m:r>
                    </m:sup>
                  </m:sSubSup>
                  <m:d>
                    <m:dPr>
                      <m:ctrlPr>
                        <w:rPr>
                          <w:rFonts w:ascii="Cambria Math" w:hAnsi="Cambria Math"/>
                          <w:szCs w:val="18"/>
                        </w:rPr>
                      </m:ctrlPr>
                    </m:dPr>
                    <m:e>
                      <m:r>
                        <m:rPr>
                          <m:sty m:val="p"/>
                        </m:rPr>
                        <w:rPr>
                          <w:rFonts w:ascii="Cambria Math" w:hAnsi="Cambria Math"/>
                          <w:szCs w:val="18"/>
                        </w:rPr>
                        <m:t>d</m:t>
                      </m:r>
                    </m:e>
                  </m:d>
                </m:e>
              </m:d>
            </m:num>
            <m:den>
              <m:sSubSup>
                <m:sSubSupPr>
                  <m:ctrlPr>
                    <w:rPr>
                      <w:rFonts w:ascii="Cambria Math" w:hAnsi="Cambria Math"/>
                      <w:szCs w:val="18"/>
                    </w:rPr>
                  </m:ctrlPr>
                </m:sSubSupPr>
                <m:e>
                  <m:r>
                    <m:rPr>
                      <m:sty m:val="p"/>
                    </m:rPr>
                    <w:rPr>
                      <w:rFonts w:ascii="Cambria Math" w:hAnsi="Cambria Math"/>
                      <w:szCs w:val="18"/>
                    </w:rPr>
                    <m:t>RF</m:t>
                  </m:r>
                </m:e>
                <m:sub>
                  <m:r>
                    <w:rPr>
                      <w:rFonts w:ascii="Cambria Math" w:hAnsi="Cambria Math"/>
                      <w:szCs w:val="18"/>
                    </w:rPr>
                    <m:t>i</m:t>
                  </m:r>
                </m:sub>
                <m:sup>
                  <m:r>
                    <w:rPr>
                      <w:rFonts w:ascii="Cambria Math" w:hAnsi="Cambria Math"/>
                      <w:szCs w:val="18"/>
                    </w:rPr>
                    <m:t>plan</m:t>
                  </m:r>
                </m:sup>
              </m:sSubSup>
              <m:d>
                <m:dPr>
                  <m:ctrlPr>
                    <w:rPr>
                      <w:rFonts w:ascii="Cambria Math" w:hAnsi="Cambria Math"/>
                      <w:szCs w:val="18"/>
                    </w:rPr>
                  </m:ctrlPr>
                </m:dPr>
                <m:e>
                  <m:r>
                    <m:rPr>
                      <m:sty m:val="p"/>
                    </m:rPr>
                    <w:rPr>
                      <w:rFonts w:ascii="Cambria Math" w:hAnsi="Cambria Math"/>
                      <w:szCs w:val="18"/>
                    </w:rPr>
                    <m:t>d</m:t>
                  </m:r>
                </m:e>
              </m:d>
            </m:den>
          </m:f>
          <m:r>
            <m:rPr>
              <m:sty m:val="p"/>
            </m:rPr>
            <w:rPr>
              <w:rFonts w:ascii="Cambria Math" w:hAnsi="Cambria Math"/>
              <w:szCs w:val="18"/>
            </w:rPr>
            <m:t>×100</m:t>
          </m:r>
          <m:r>
            <m:rPr>
              <m:sty m:val="p"/>
            </m:rPr>
            <w:rPr>
              <w:rFonts w:ascii="Cambria Math" w:hAnsi="Cambria Math"/>
              <w:szCs w:val="18"/>
            </w:rPr>
            <m:t xml:space="preserve">              </m:t>
          </m:r>
          <m:r>
            <m:rPr>
              <m:sty m:val="p"/>
            </m:rPr>
            <w:rPr>
              <w:rFonts w:ascii="Cambria Math" w:hAnsi="Cambria Math"/>
              <w:szCs w:val="18"/>
            </w:rPr>
            <m:t>（</m:t>
          </m:r>
          <m:r>
            <m:rPr>
              <m:sty m:val="p"/>
            </m:rPr>
            <w:rPr>
              <w:rFonts w:ascii="Cambria Math" w:hAnsi="Cambria Math"/>
              <w:szCs w:val="18"/>
            </w:rPr>
            <m:t>1</m:t>
          </m:r>
          <m:r>
            <m:rPr>
              <m:sty m:val="p"/>
            </m:rPr>
            <w:rPr>
              <w:rFonts w:ascii="Cambria Math" w:hAnsi="Cambria Math"/>
              <w:szCs w:val="18"/>
            </w:rPr>
            <m:t>）</m:t>
          </m:r>
        </m:oMath>
      </m:oMathPara>
    </w:p>
    <w:p w:rsidR="00B76992" w:rsidRPr="0011127A" w:rsidRDefault="00B76992" w:rsidP="003A6BB3">
      <w:pPr>
        <w:pStyle w:val="a4"/>
        <w:spacing w:line="240" w:lineRule="auto"/>
        <w:ind w:firstLine="0"/>
        <w:rPr>
          <w:rFonts w:hint="eastAsia"/>
          <w:szCs w:val="18"/>
        </w:rPr>
      </w:pPr>
      <m:oMathPara>
        <m:oMathParaPr>
          <m:jc m:val="center"/>
        </m:oMathParaPr>
        <m:oMath>
          <m:r>
            <m:rPr>
              <m:sty m:val="p"/>
            </m:rPr>
            <w:rPr>
              <w:rFonts w:ascii="Cambria Math" w:hAnsi="Cambria Math"/>
              <w:szCs w:val="18"/>
            </w:rPr>
            <m:t>∆</m:t>
          </m:r>
          <m:sSub>
            <m:sSubPr>
              <m:ctrlPr>
                <w:rPr>
                  <w:rFonts w:ascii="Cambria Math" w:hAnsi="Cambria Math"/>
                  <w:szCs w:val="18"/>
                </w:rPr>
              </m:ctrlPr>
            </m:sSubPr>
            <m:e>
              <m:r>
                <m:rPr>
                  <m:sty m:val="p"/>
                </m:rPr>
                <w:rPr>
                  <w:rFonts w:ascii="Cambria Math" w:hAnsi="Cambria Math"/>
                  <w:szCs w:val="18"/>
                </w:rPr>
                <m:t>RF</m:t>
              </m:r>
            </m:e>
            <m:sub>
              <m:r>
                <w:rPr>
                  <w:rFonts w:ascii="Cambria Math" w:hAnsi="Cambria Math"/>
                  <w:szCs w:val="18"/>
                </w:rPr>
                <m:t>population</m:t>
              </m:r>
            </m:sub>
          </m:sSub>
          <m:d>
            <m:dPr>
              <m:ctrlPr>
                <w:rPr>
                  <w:rFonts w:ascii="Cambria Math" w:hAnsi="Cambria Math"/>
                  <w:szCs w:val="18"/>
                </w:rPr>
              </m:ctrlPr>
            </m:dPr>
            <m:e>
              <m:r>
                <m:rPr>
                  <m:sty m:val="p"/>
                </m:rPr>
                <w:rPr>
                  <w:rFonts w:ascii="Cambria Math" w:hAnsi="Cambria Math"/>
                  <w:szCs w:val="18"/>
                </w:rPr>
                <m:t>d</m:t>
              </m:r>
            </m:e>
          </m:d>
          <m:r>
            <m:rPr>
              <m:sty m:val="p"/>
            </m:rPr>
            <w:rPr>
              <w:rFonts w:ascii="Cambria Math" w:hAnsi="Cambria Math"/>
              <w:szCs w:val="18"/>
            </w:rPr>
            <m:t>=</m:t>
          </m:r>
          <m:f>
            <m:fPr>
              <m:ctrlPr>
                <w:rPr>
                  <w:rFonts w:ascii="Cambria Math" w:hAnsi="Cambria Math"/>
                  <w:szCs w:val="18"/>
                </w:rPr>
              </m:ctrlPr>
            </m:fPr>
            <m:num>
              <m:nary>
                <m:naryPr>
                  <m:chr m:val="∑"/>
                  <m:limLoc m:val="undOvr"/>
                  <m:subHide m:val="on"/>
                  <m:ctrlPr>
                    <w:rPr>
                      <w:rFonts w:ascii="Cambria Math" w:hAnsi="Cambria Math"/>
                      <w:szCs w:val="18"/>
                    </w:rPr>
                  </m:ctrlPr>
                </m:naryPr>
                <m:sub/>
                <m:sup>
                  <m:r>
                    <w:rPr>
                      <w:rFonts w:ascii="Cambria Math" w:hAnsi="Cambria Math"/>
                      <w:szCs w:val="18"/>
                    </w:rPr>
                    <m:t>n</m:t>
                  </m:r>
                </m:sup>
                <m:e>
                  <m:r>
                    <m:rPr>
                      <m:sty m:val="p"/>
                    </m:rPr>
                    <w:rPr>
                      <w:rFonts w:ascii="Cambria Math" w:hAnsi="Cambria Math"/>
                      <w:szCs w:val="18"/>
                    </w:rPr>
                    <m:t>∆</m:t>
                  </m:r>
                  <m:sSub>
                    <m:sSubPr>
                      <m:ctrlPr>
                        <w:rPr>
                          <w:rFonts w:ascii="Cambria Math" w:hAnsi="Cambria Math"/>
                          <w:szCs w:val="18"/>
                        </w:rPr>
                      </m:ctrlPr>
                    </m:sSubPr>
                    <m:e>
                      <m:r>
                        <m:rPr>
                          <m:sty m:val="p"/>
                        </m:rPr>
                        <w:rPr>
                          <w:rFonts w:ascii="Cambria Math" w:hAnsi="Cambria Math"/>
                          <w:szCs w:val="18"/>
                        </w:rPr>
                        <m:t>RF</m:t>
                      </m:r>
                    </m:e>
                    <m:sub>
                      <m:r>
                        <w:rPr>
                          <w:rFonts w:ascii="Cambria Math" w:hAnsi="Cambria Math"/>
                          <w:szCs w:val="18"/>
                        </w:rPr>
                        <m:t>i</m:t>
                      </m:r>
                    </m:sub>
                  </m:sSub>
                  <m:d>
                    <m:dPr>
                      <m:ctrlPr>
                        <w:rPr>
                          <w:rFonts w:ascii="Cambria Math" w:hAnsi="Cambria Math"/>
                          <w:szCs w:val="18"/>
                        </w:rPr>
                      </m:ctrlPr>
                    </m:dPr>
                    <m:e>
                      <m:r>
                        <m:rPr>
                          <m:sty m:val="p"/>
                        </m:rPr>
                        <w:rPr>
                          <w:rFonts w:ascii="Cambria Math" w:hAnsi="Cambria Math"/>
                          <w:szCs w:val="18"/>
                        </w:rPr>
                        <m:t>d</m:t>
                      </m:r>
                    </m:e>
                  </m:d>
                </m:e>
              </m:nary>
            </m:num>
            <m:den>
              <m:r>
                <w:rPr>
                  <w:rFonts w:ascii="Cambria Math" w:hAnsi="Cambria Math"/>
                  <w:szCs w:val="18"/>
                </w:rPr>
                <m:t>n</m:t>
              </m:r>
            </m:den>
          </m:f>
          <m:r>
            <m:rPr>
              <m:sty m:val="p"/>
            </m:rPr>
            <w:rPr>
              <w:rFonts w:ascii="Cambria Math" w:hAnsi="Cambria Math"/>
              <w:szCs w:val="18"/>
            </w:rPr>
            <m:t xml:space="preserve">                                    </m:t>
          </m:r>
          <m:r>
            <m:rPr>
              <m:sty m:val="p"/>
            </m:rPr>
            <w:rPr>
              <w:rFonts w:ascii="Cambria Math" w:hAnsi="Cambria Math"/>
              <w:szCs w:val="18"/>
            </w:rPr>
            <m:t>（</m:t>
          </m:r>
          <m:r>
            <m:rPr>
              <m:sty m:val="p"/>
            </m:rPr>
            <w:rPr>
              <w:rFonts w:ascii="Cambria Math" w:hAnsi="Cambria Math"/>
              <w:szCs w:val="18"/>
            </w:rPr>
            <m:t>2</m:t>
          </m:r>
          <m:r>
            <m:rPr>
              <m:sty m:val="p"/>
            </m:rPr>
            <w:rPr>
              <w:rFonts w:ascii="Cambria Math" w:hAnsi="Cambria Math"/>
              <w:szCs w:val="18"/>
            </w:rPr>
            <m:t>）</m:t>
          </m:r>
        </m:oMath>
      </m:oMathPara>
    </w:p>
    <w:p w:rsidR="00F9306E" w:rsidRDefault="0011127A" w:rsidP="00F9306E">
      <w:pPr>
        <w:pStyle w:val="a4"/>
        <w:spacing w:line="240" w:lineRule="auto"/>
        <w:ind w:firstLine="0"/>
        <w:rPr>
          <w:sz w:val="21"/>
          <w:szCs w:val="21"/>
        </w:rPr>
      </w:pPr>
      <w:r>
        <w:rPr>
          <w:rFonts w:hint="eastAsia"/>
          <w:sz w:val="21"/>
          <w:szCs w:val="21"/>
        </w:rPr>
        <w:t>其中，</w:t>
      </w:r>
      <w:r w:rsidR="00F9306E">
        <w:rPr>
          <w:rFonts w:hint="eastAsia"/>
          <w:sz w:val="21"/>
          <w:szCs w:val="21"/>
        </w:rPr>
        <w:t>d</w:t>
      </w:r>
      <w:r w:rsidR="00F9306E">
        <w:rPr>
          <w:rFonts w:hint="eastAsia"/>
          <w:sz w:val="21"/>
          <w:szCs w:val="21"/>
        </w:rPr>
        <w:t>为设定的剂量区间中点，</w:t>
      </w:r>
      <w:r w:rsidR="00F9306E">
        <w:rPr>
          <w:rFonts w:hint="eastAsia"/>
          <w:sz w:val="21"/>
          <w:szCs w:val="21"/>
        </w:rPr>
        <w:t>n</w:t>
      </w:r>
      <w:r w:rsidR="00F9306E">
        <w:rPr>
          <w:rFonts w:hint="eastAsia"/>
          <w:sz w:val="21"/>
          <w:szCs w:val="21"/>
        </w:rPr>
        <w:t>为样本个数</w:t>
      </w:r>
      <w:r>
        <w:rPr>
          <w:rFonts w:hint="eastAsia"/>
          <w:sz w:val="21"/>
          <w:szCs w:val="21"/>
        </w:rPr>
        <w:t>。</w:t>
      </w:r>
    </w:p>
    <w:p w:rsidR="003A6BB3" w:rsidRDefault="00B76992" w:rsidP="002E145A">
      <w:pPr>
        <w:pStyle w:val="a4"/>
        <w:spacing w:line="240" w:lineRule="auto"/>
        <w:rPr>
          <w:sz w:val="21"/>
          <w:szCs w:val="21"/>
        </w:rPr>
      </w:pPr>
      <w:r w:rsidRPr="00F54267">
        <w:rPr>
          <w:rFonts w:hint="eastAsia"/>
          <w:sz w:val="21"/>
          <w:szCs w:val="21"/>
        </w:rPr>
        <w:t>按剂量分布中各剂量区间</w:t>
      </w:r>
      <w:r w:rsidR="002E145A" w:rsidRPr="002E145A">
        <w:rPr>
          <w:rFonts w:hint="eastAsia"/>
          <w:sz w:val="21"/>
          <w:szCs w:val="21"/>
        </w:rPr>
        <w:t>0~5</w:t>
      </w:r>
      <w:r w:rsidR="002E145A" w:rsidRPr="002E145A">
        <w:rPr>
          <w:rFonts w:hint="eastAsia"/>
          <w:sz w:val="21"/>
          <w:szCs w:val="21"/>
        </w:rPr>
        <w:t>、</w:t>
      </w:r>
      <w:r w:rsidR="002E145A" w:rsidRPr="002E145A">
        <w:rPr>
          <w:rFonts w:hint="eastAsia"/>
          <w:sz w:val="21"/>
          <w:szCs w:val="21"/>
        </w:rPr>
        <w:t>5~10</w:t>
      </w:r>
      <w:r w:rsidR="002E145A" w:rsidRPr="002E145A">
        <w:rPr>
          <w:rFonts w:hint="eastAsia"/>
          <w:sz w:val="21"/>
          <w:szCs w:val="21"/>
        </w:rPr>
        <w:t>、</w:t>
      </w:r>
      <w:r w:rsidR="002E145A" w:rsidRPr="002E145A">
        <w:rPr>
          <w:rFonts w:hint="eastAsia"/>
          <w:sz w:val="21"/>
          <w:szCs w:val="21"/>
        </w:rPr>
        <w:t>10~15</w:t>
      </w:r>
      <w:r w:rsidR="002E145A" w:rsidRPr="002E145A">
        <w:rPr>
          <w:rFonts w:hint="eastAsia"/>
          <w:sz w:val="21"/>
          <w:szCs w:val="21"/>
        </w:rPr>
        <w:t>、</w:t>
      </w:r>
      <w:r w:rsidR="002E145A" w:rsidRPr="002E145A">
        <w:rPr>
          <w:rFonts w:hint="eastAsia"/>
          <w:sz w:val="21"/>
          <w:szCs w:val="21"/>
        </w:rPr>
        <w:t>15~20</w:t>
      </w:r>
      <w:r w:rsidR="002E145A" w:rsidRPr="002E145A">
        <w:rPr>
          <w:rFonts w:hint="eastAsia"/>
          <w:sz w:val="21"/>
          <w:szCs w:val="21"/>
        </w:rPr>
        <w:t>、</w:t>
      </w:r>
      <w:r w:rsidR="002E145A" w:rsidRPr="002E145A">
        <w:rPr>
          <w:rFonts w:hint="eastAsia"/>
          <w:sz w:val="21"/>
          <w:szCs w:val="21"/>
        </w:rPr>
        <w:t>20~25</w:t>
      </w:r>
      <w:r w:rsidR="002E145A" w:rsidRPr="002E145A">
        <w:rPr>
          <w:rFonts w:hint="eastAsia"/>
          <w:sz w:val="21"/>
          <w:szCs w:val="21"/>
        </w:rPr>
        <w:t>、</w:t>
      </w:r>
      <w:r w:rsidR="002E145A" w:rsidRPr="002E145A">
        <w:rPr>
          <w:rFonts w:hint="eastAsia"/>
          <w:sz w:val="21"/>
          <w:szCs w:val="21"/>
        </w:rPr>
        <w:t>25~35</w:t>
      </w:r>
      <w:r w:rsidR="002E145A" w:rsidRPr="002E145A">
        <w:rPr>
          <w:rFonts w:hint="eastAsia"/>
          <w:sz w:val="21"/>
          <w:szCs w:val="21"/>
        </w:rPr>
        <w:t>、</w:t>
      </w:r>
      <w:r w:rsidR="002E145A" w:rsidRPr="002E145A">
        <w:rPr>
          <w:rFonts w:hint="eastAsia"/>
          <w:sz w:val="21"/>
          <w:szCs w:val="21"/>
        </w:rPr>
        <w:t>35~45</w:t>
      </w:r>
      <w:r w:rsidR="002E145A" w:rsidRPr="002E145A">
        <w:rPr>
          <w:rFonts w:hint="eastAsia"/>
          <w:sz w:val="21"/>
          <w:szCs w:val="21"/>
        </w:rPr>
        <w:t>、</w:t>
      </w:r>
      <w:r w:rsidR="002E145A" w:rsidRPr="002E145A">
        <w:rPr>
          <w:rFonts w:hint="eastAsia"/>
          <w:sz w:val="21"/>
          <w:szCs w:val="21"/>
        </w:rPr>
        <w:t>45~55</w:t>
      </w:r>
      <w:r w:rsidR="002E145A" w:rsidRPr="002E145A">
        <w:rPr>
          <w:rFonts w:hint="eastAsia"/>
          <w:sz w:val="21"/>
          <w:szCs w:val="21"/>
        </w:rPr>
        <w:t>、</w:t>
      </w:r>
      <w:r w:rsidR="002E145A" w:rsidRPr="002E145A">
        <w:rPr>
          <w:rFonts w:hint="eastAsia"/>
          <w:sz w:val="21"/>
          <w:szCs w:val="21"/>
        </w:rPr>
        <w:t xml:space="preserve">55~65 </w:t>
      </w:r>
      <w:proofErr w:type="spellStart"/>
      <w:r w:rsidR="002E145A" w:rsidRPr="002E145A">
        <w:rPr>
          <w:rFonts w:hint="eastAsia"/>
          <w:sz w:val="21"/>
          <w:szCs w:val="21"/>
        </w:rPr>
        <w:t>Gy</w:t>
      </w:r>
      <w:proofErr w:type="spellEnd"/>
      <w:r w:rsidR="001549AD">
        <w:rPr>
          <w:rFonts w:hint="eastAsia"/>
          <w:sz w:val="21"/>
          <w:szCs w:val="21"/>
        </w:rPr>
        <w:t>的</w:t>
      </w:r>
      <w:r w:rsidRPr="00F54267">
        <w:rPr>
          <w:rFonts w:hint="eastAsia"/>
          <w:sz w:val="21"/>
          <w:szCs w:val="21"/>
        </w:rPr>
        <w:t>中点作为对应剂量区间的横坐标</w:t>
      </w:r>
      <w:r w:rsidR="00DF4821">
        <w:rPr>
          <w:rFonts w:hint="eastAsia"/>
          <w:sz w:val="21"/>
          <w:szCs w:val="21"/>
        </w:rPr>
        <w:t>，观察下面</w:t>
      </w:r>
      <w:r w:rsidR="002E145A">
        <w:rPr>
          <w:rFonts w:hint="eastAsia"/>
          <w:sz w:val="21"/>
          <w:szCs w:val="21"/>
        </w:rPr>
        <w:t>3</w:t>
      </w:r>
      <w:r w:rsidR="00DF4821">
        <w:rPr>
          <w:rFonts w:hint="eastAsia"/>
          <w:sz w:val="21"/>
          <w:szCs w:val="21"/>
        </w:rPr>
        <w:t>类剂量响应曲线：</w:t>
      </w:r>
      <w:r w:rsidR="002E145A">
        <w:rPr>
          <w:rFonts w:hint="eastAsia"/>
          <w:sz w:val="21"/>
          <w:szCs w:val="21"/>
        </w:rPr>
        <w:t>（</w:t>
      </w:r>
      <w:r w:rsidR="002E145A">
        <w:rPr>
          <w:rFonts w:hint="eastAsia"/>
          <w:sz w:val="21"/>
          <w:szCs w:val="21"/>
        </w:rPr>
        <w:t>1</w:t>
      </w:r>
      <w:r w:rsidR="002E145A">
        <w:rPr>
          <w:rFonts w:hint="eastAsia"/>
          <w:sz w:val="21"/>
          <w:szCs w:val="21"/>
        </w:rPr>
        <w:t>）</w:t>
      </w:r>
      <w:r w:rsidR="00C74F36" w:rsidRPr="002E145A">
        <w:rPr>
          <w:rFonts w:hint="eastAsia"/>
          <w:sz w:val="21"/>
          <w:szCs w:val="21"/>
        </w:rPr>
        <w:t>对急性反应期内</w:t>
      </w:r>
      <w:r w:rsidR="007F4352">
        <w:rPr>
          <w:rFonts w:hint="eastAsia"/>
          <w:sz w:val="21"/>
          <w:szCs w:val="21"/>
        </w:rPr>
        <w:t>4</w:t>
      </w:r>
      <w:r w:rsidR="00C74F36" w:rsidRPr="002E145A">
        <w:rPr>
          <w:rFonts w:hint="eastAsia"/>
          <w:sz w:val="21"/>
          <w:szCs w:val="21"/>
        </w:rPr>
        <w:t>个时间</w:t>
      </w:r>
      <w:r w:rsidR="007F4352">
        <w:rPr>
          <w:rFonts w:hint="eastAsia"/>
          <w:sz w:val="21"/>
          <w:szCs w:val="21"/>
        </w:rPr>
        <w:t>[</w:t>
      </w:r>
      <w:r w:rsidR="00C74F36" w:rsidRPr="002E145A">
        <w:rPr>
          <w:rFonts w:hint="eastAsia"/>
          <w:sz w:val="21"/>
          <w:szCs w:val="21"/>
        </w:rPr>
        <w:t>2</w:t>
      </w:r>
      <w:r w:rsidR="00C74F36" w:rsidRPr="002E145A">
        <w:rPr>
          <w:rFonts w:hint="eastAsia"/>
          <w:sz w:val="21"/>
          <w:szCs w:val="21"/>
        </w:rPr>
        <w:t>周</w:t>
      </w:r>
      <w:r w:rsidR="007F4352">
        <w:rPr>
          <w:rFonts w:hint="eastAsia"/>
          <w:sz w:val="21"/>
          <w:szCs w:val="21"/>
        </w:rPr>
        <w:t>（</w:t>
      </w:r>
      <w:r w:rsidR="007F4352" w:rsidRPr="002E145A">
        <w:rPr>
          <w:rFonts w:hint="eastAsia"/>
          <w:sz w:val="21"/>
          <w:szCs w:val="21"/>
        </w:rPr>
        <w:t>放射治疗</w:t>
      </w:r>
      <w:r w:rsidR="007F4352" w:rsidRPr="002E145A">
        <w:rPr>
          <w:rFonts w:hint="eastAsia"/>
          <w:sz w:val="21"/>
          <w:szCs w:val="21"/>
        </w:rPr>
        <w:t>10</w:t>
      </w:r>
      <w:r w:rsidR="007F4352" w:rsidRPr="002E145A">
        <w:rPr>
          <w:rFonts w:hint="eastAsia"/>
          <w:sz w:val="21"/>
          <w:szCs w:val="21"/>
        </w:rPr>
        <w:t>次</w:t>
      </w:r>
      <w:r w:rsidR="007F4352">
        <w:rPr>
          <w:rFonts w:hint="eastAsia"/>
          <w:sz w:val="21"/>
          <w:szCs w:val="21"/>
        </w:rPr>
        <w:t>）</w:t>
      </w:r>
      <w:r w:rsidR="00C74F36" w:rsidRPr="002E145A">
        <w:rPr>
          <w:rFonts w:hint="eastAsia"/>
          <w:sz w:val="21"/>
          <w:szCs w:val="21"/>
        </w:rPr>
        <w:t>、</w:t>
      </w:r>
      <w:r w:rsidR="00C74F36" w:rsidRPr="002E145A">
        <w:rPr>
          <w:rFonts w:hint="eastAsia"/>
          <w:sz w:val="21"/>
          <w:szCs w:val="21"/>
        </w:rPr>
        <w:t>4</w:t>
      </w:r>
      <w:r w:rsidR="00C74F36" w:rsidRPr="002E145A">
        <w:rPr>
          <w:rFonts w:hint="eastAsia"/>
          <w:sz w:val="21"/>
          <w:szCs w:val="21"/>
        </w:rPr>
        <w:t>周</w:t>
      </w:r>
      <w:r w:rsidR="007F4352">
        <w:rPr>
          <w:rFonts w:hint="eastAsia"/>
          <w:sz w:val="21"/>
          <w:szCs w:val="21"/>
        </w:rPr>
        <w:t>（</w:t>
      </w:r>
      <w:r w:rsidR="007F4352" w:rsidRPr="002E145A">
        <w:rPr>
          <w:rFonts w:hint="eastAsia"/>
          <w:sz w:val="21"/>
          <w:szCs w:val="21"/>
        </w:rPr>
        <w:t>20</w:t>
      </w:r>
      <w:r w:rsidR="007F4352" w:rsidRPr="002E145A">
        <w:rPr>
          <w:rFonts w:hint="eastAsia"/>
          <w:sz w:val="21"/>
          <w:szCs w:val="21"/>
        </w:rPr>
        <w:t>次</w:t>
      </w:r>
      <w:r w:rsidR="007F4352">
        <w:rPr>
          <w:rFonts w:hint="eastAsia"/>
          <w:sz w:val="21"/>
          <w:szCs w:val="21"/>
        </w:rPr>
        <w:t>）</w:t>
      </w:r>
      <w:r w:rsidR="00C74F36" w:rsidRPr="002E145A">
        <w:rPr>
          <w:rFonts w:hint="eastAsia"/>
          <w:sz w:val="21"/>
          <w:szCs w:val="21"/>
        </w:rPr>
        <w:t>、</w:t>
      </w:r>
      <w:r w:rsidR="00C74F36" w:rsidRPr="002E145A">
        <w:rPr>
          <w:rFonts w:hint="eastAsia"/>
          <w:sz w:val="21"/>
          <w:szCs w:val="21"/>
        </w:rPr>
        <w:t>6</w:t>
      </w:r>
      <w:r w:rsidR="00C74F36" w:rsidRPr="002E145A">
        <w:rPr>
          <w:rFonts w:hint="eastAsia"/>
          <w:sz w:val="21"/>
          <w:szCs w:val="21"/>
        </w:rPr>
        <w:t>周</w:t>
      </w:r>
      <w:r w:rsidR="007F4352">
        <w:rPr>
          <w:rFonts w:hint="eastAsia"/>
          <w:sz w:val="21"/>
          <w:szCs w:val="21"/>
        </w:rPr>
        <w:t>（</w:t>
      </w:r>
      <w:r w:rsidR="007F4352" w:rsidRPr="002E145A">
        <w:rPr>
          <w:rFonts w:hint="eastAsia"/>
          <w:sz w:val="21"/>
          <w:szCs w:val="21"/>
        </w:rPr>
        <w:t>30</w:t>
      </w:r>
      <w:r w:rsidR="007F4352" w:rsidRPr="002E145A">
        <w:rPr>
          <w:rFonts w:hint="eastAsia"/>
          <w:sz w:val="21"/>
          <w:szCs w:val="21"/>
        </w:rPr>
        <w:t>次</w:t>
      </w:r>
      <w:r w:rsidR="007F4352">
        <w:rPr>
          <w:rFonts w:hint="eastAsia"/>
          <w:sz w:val="21"/>
          <w:szCs w:val="21"/>
        </w:rPr>
        <w:t>）</w:t>
      </w:r>
      <w:r w:rsidR="00C74F36" w:rsidRPr="002E145A">
        <w:rPr>
          <w:rFonts w:hint="eastAsia"/>
          <w:sz w:val="21"/>
          <w:szCs w:val="21"/>
        </w:rPr>
        <w:t>、</w:t>
      </w:r>
      <w:r w:rsidR="00C74F36" w:rsidRPr="002E145A">
        <w:rPr>
          <w:rFonts w:hint="eastAsia"/>
          <w:sz w:val="21"/>
          <w:szCs w:val="21"/>
        </w:rPr>
        <w:t>10</w:t>
      </w:r>
      <w:r w:rsidR="00C74F36" w:rsidRPr="002E145A">
        <w:rPr>
          <w:rFonts w:hint="eastAsia"/>
          <w:sz w:val="21"/>
          <w:szCs w:val="21"/>
        </w:rPr>
        <w:t>周</w:t>
      </w:r>
      <w:r w:rsidR="007F4352">
        <w:rPr>
          <w:rFonts w:hint="eastAsia"/>
          <w:sz w:val="21"/>
          <w:szCs w:val="21"/>
        </w:rPr>
        <w:t>（</w:t>
      </w:r>
      <w:r w:rsidR="007F4352" w:rsidRPr="007F4352">
        <w:rPr>
          <w:rFonts w:hint="eastAsia"/>
          <w:sz w:val="21"/>
          <w:szCs w:val="21"/>
          <w:highlight w:val="yellow"/>
        </w:rPr>
        <w:t>2.5</w:t>
      </w:r>
      <w:r w:rsidR="007F4352" w:rsidRPr="007F4352">
        <w:rPr>
          <w:rFonts w:hint="eastAsia"/>
          <w:sz w:val="21"/>
          <w:szCs w:val="21"/>
          <w:highlight w:val="yellow"/>
        </w:rPr>
        <w:t>个月）（这为什么是</w:t>
      </w:r>
      <w:r w:rsidR="007F4352" w:rsidRPr="007F4352">
        <w:rPr>
          <w:rFonts w:hint="eastAsia"/>
          <w:sz w:val="21"/>
          <w:szCs w:val="21"/>
          <w:highlight w:val="yellow"/>
        </w:rPr>
        <w:t>2.5</w:t>
      </w:r>
      <w:r w:rsidR="007F4352" w:rsidRPr="007F4352">
        <w:rPr>
          <w:rFonts w:hint="eastAsia"/>
          <w:sz w:val="21"/>
          <w:szCs w:val="21"/>
          <w:highlight w:val="yellow"/>
        </w:rPr>
        <w:t>个月，不是次数？）</w:t>
      </w:r>
      <w:r w:rsidR="007F4352">
        <w:rPr>
          <w:rFonts w:hint="eastAsia"/>
          <w:sz w:val="21"/>
          <w:szCs w:val="21"/>
        </w:rPr>
        <w:t>]</w:t>
      </w:r>
      <w:r w:rsidR="00C74F36" w:rsidRPr="002E145A">
        <w:rPr>
          <w:rFonts w:hint="eastAsia"/>
          <w:sz w:val="21"/>
          <w:szCs w:val="21"/>
        </w:rPr>
        <w:t>特征改变量</w:t>
      </w:r>
      <w:r w:rsidR="006D405A" w:rsidRPr="002E145A">
        <w:rPr>
          <w:rFonts w:hint="eastAsia"/>
          <w:sz w:val="21"/>
          <w:szCs w:val="21"/>
        </w:rPr>
        <w:t>，</w:t>
      </w:r>
      <w:r w:rsidR="00C74F36" w:rsidRPr="002E145A">
        <w:rPr>
          <w:rFonts w:hint="eastAsia"/>
          <w:sz w:val="21"/>
          <w:szCs w:val="21"/>
        </w:rPr>
        <w:t>以各剂量区间中点为横坐标，以特征改变量为纵坐标，使用基于</w:t>
      </w:r>
      <w:r w:rsidR="00C74F36" w:rsidRPr="002E145A">
        <w:rPr>
          <w:rFonts w:hint="eastAsia"/>
          <w:sz w:val="21"/>
          <w:szCs w:val="21"/>
        </w:rPr>
        <w:t>Python3.5</w:t>
      </w:r>
      <w:r w:rsidR="00C74F36" w:rsidRPr="002E145A">
        <w:rPr>
          <w:rFonts w:hint="eastAsia"/>
          <w:sz w:val="21"/>
          <w:szCs w:val="21"/>
        </w:rPr>
        <w:t>的</w:t>
      </w:r>
      <w:proofErr w:type="spellStart"/>
      <w:r w:rsidR="00C74F36" w:rsidRPr="002E145A">
        <w:rPr>
          <w:rFonts w:hint="eastAsia"/>
          <w:sz w:val="21"/>
          <w:szCs w:val="21"/>
        </w:rPr>
        <w:t>Scikit</w:t>
      </w:r>
      <w:proofErr w:type="spellEnd"/>
      <w:r w:rsidR="00C74F36" w:rsidRPr="002E145A">
        <w:rPr>
          <w:rFonts w:hint="eastAsia"/>
          <w:sz w:val="21"/>
          <w:szCs w:val="21"/>
        </w:rPr>
        <w:t>—</w:t>
      </w:r>
      <w:r w:rsidR="00C74F36" w:rsidRPr="002E145A">
        <w:rPr>
          <w:rFonts w:hint="eastAsia"/>
          <w:sz w:val="21"/>
          <w:szCs w:val="21"/>
        </w:rPr>
        <w:t>learn [18]</w:t>
      </w:r>
      <w:r w:rsidR="00C74F36" w:rsidRPr="002E145A">
        <w:rPr>
          <w:rFonts w:hint="eastAsia"/>
          <w:sz w:val="21"/>
          <w:szCs w:val="21"/>
        </w:rPr>
        <w:t>的内核岭回归</w:t>
      </w:r>
      <w:r w:rsidR="009D70A4">
        <w:rPr>
          <w:rFonts w:hint="eastAsia"/>
          <w:sz w:val="21"/>
          <w:szCs w:val="21"/>
        </w:rPr>
        <w:t>（</w:t>
      </w:r>
      <w:r w:rsidR="009D70A4" w:rsidRPr="002E145A">
        <w:rPr>
          <w:rFonts w:hint="eastAsia"/>
          <w:sz w:val="21"/>
          <w:szCs w:val="21"/>
        </w:rPr>
        <w:t xml:space="preserve">Kernel </w:t>
      </w:r>
      <w:r w:rsidR="009D70A4" w:rsidRPr="002E145A">
        <w:rPr>
          <w:sz w:val="21"/>
          <w:szCs w:val="21"/>
        </w:rPr>
        <w:t>Ridge Re</w:t>
      </w:r>
      <w:r w:rsidR="009D70A4" w:rsidRPr="002E145A">
        <w:rPr>
          <w:rFonts w:hint="eastAsia"/>
          <w:sz w:val="21"/>
          <w:szCs w:val="21"/>
        </w:rPr>
        <w:t>gression</w:t>
      </w:r>
      <w:r w:rsidR="009D70A4">
        <w:rPr>
          <w:rFonts w:hint="eastAsia"/>
          <w:sz w:val="21"/>
          <w:szCs w:val="21"/>
        </w:rPr>
        <w:t xml:space="preserve">, </w:t>
      </w:r>
      <w:r w:rsidR="009D70A4" w:rsidRPr="002E145A">
        <w:rPr>
          <w:rFonts w:hint="eastAsia"/>
          <w:sz w:val="21"/>
          <w:szCs w:val="21"/>
        </w:rPr>
        <w:t>KRR</w:t>
      </w:r>
      <w:r w:rsidR="009D70A4">
        <w:rPr>
          <w:rFonts w:hint="eastAsia"/>
          <w:sz w:val="21"/>
          <w:szCs w:val="21"/>
        </w:rPr>
        <w:t>）</w:t>
      </w:r>
      <w:r w:rsidR="00C74F36" w:rsidRPr="002E145A">
        <w:rPr>
          <w:rFonts w:hint="eastAsia"/>
          <w:sz w:val="21"/>
          <w:szCs w:val="21"/>
        </w:rPr>
        <w:t>拟合出筛查剂量响应曲线</w:t>
      </w:r>
      <w:r w:rsidR="009D70A4">
        <w:rPr>
          <w:rFonts w:hint="eastAsia"/>
          <w:sz w:val="21"/>
          <w:szCs w:val="21"/>
        </w:rPr>
        <w:t>。</w:t>
      </w:r>
      <w:r w:rsidR="006D405A" w:rsidRPr="002E145A">
        <w:rPr>
          <w:rFonts w:hint="eastAsia"/>
          <w:sz w:val="21"/>
          <w:szCs w:val="21"/>
        </w:rPr>
        <w:t>其中</w:t>
      </w:r>
      <w:r w:rsidR="00C74F36" w:rsidRPr="002E145A">
        <w:rPr>
          <w:rFonts w:hint="eastAsia"/>
          <w:sz w:val="21"/>
          <w:szCs w:val="21"/>
        </w:rPr>
        <w:t>KRR</w:t>
      </w:r>
      <w:r w:rsidR="00C74F36" w:rsidRPr="002E145A">
        <w:rPr>
          <w:rFonts w:hint="eastAsia"/>
          <w:sz w:val="21"/>
          <w:szCs w:val="21"/>
        </w:rPr>
        <w:t>是使用了核技巧与岭回归（使用</w:t>
      </w:r>
      <w:r w:rsidR="00C74F36" w:rsidRPr="002E145A">
        <w:rPr>
          <w:rFonts w:hint="eastAsia"/>
          <w:sz w:val="21"/>
          <w:szCs w:val="21"/>
        </w:rPr>
        <w:t>L2</w:t>
      </w:r>
      <w:r w:rsidR="00C74F36" w:rsidRPr="002E145A">
        <w:rPr>
          <w:rFonts w:hint="eastAsia"/>
          <w:sz w:val="21"/>
          <w:szCs w:val="21"/>
        </w:rPr>
        <w:t>范数正则化的线性最小二乘法）结合而成的方法</w:t>
      </w:r>
      <w:r w:rsidR="009D70A4" w:rsidRPr="002E145A">
        <w:rPr>
          <w:rFonts w:hint="eastAsia"/>
          <w:sz w:val="21"/>
          <w:szCs w:val="21"/>
        </w:rPr>
        <w:t>[19]</w:t>
      </w:r>
      <w:r w:rsidR="006D405A" w:rsidRPr="002E145A">
        <w:rPr>
          <w:rFonts w:hint="eastAsia"/>
          <w:sz w:val="21"/>
          <w:szCs w:val="21"/>
        </w:rPr>
        <w:t>；</w:t>
      </w:r>
      <w:r w:rsidR="002E145A">
        <w:rPr>
          <w:rFonts w:hint="eastAsia"/>
          <w:sz w:val="21"/>
          <w:szCs w:val="21"/>
        </w:rPr>
        <w:t>（</w:t>
      </w:r>
      <w:r w:rsidR="002E145A">
        <w:rPr>
          <w:rFonts w:hint="eastAsia"/>
          <w:sz w:val="21"/>
          <w:szCs w:val="21"/>
        </w:rPr>
        <w:t>2</w:t>
      </w:r>
      <w:r w:rsidR="002E145A">
        <w:rPr>
          <w:rFonts w:hint="eastAsia"/>
          <w:sz w:val="21"/>
          <w:szCs w:val="21"/>
        </w:rPr>
        <w:t>）</w:t>
      </w:r>
      <w:r w:rsidRPr="00267A7C">
        <w:rPr>
          <w:rFonts w:hint="eastAsia"/>
          <w:sz w:val="21"/>
          <w:szCs w:val="21"/>
        </w:rPr>
        <w:t>对放疗后</w:t>
      </w:r>
      <w:r w:rsidR="00E36FFB" w:rsidRPr="00267A7C">
        <w:rPr>
          <w:rFonts w:hint="eastAsia"/>
          <w:sz w:val="21"/>
          <w:szCs w:val="21"/>
        </w:rPr>
        <w:t>4</w:t>
      </w:r>
      <w:r w:rsidR="00E36FFB" w:rsidRPr="00267A7C">
        <w:rPr>
          <w:rFonts w:hint="eastAsia"/>
          <w:sz w:val="21"/>
          <w:szCs w:val="21"/>
        </w:rPr>
        <w:t>、</w:t>
      </w:r>
      <w:r w:rsidR="00E36FFB" w:rsidRPr="00267A7C">
        <w:rPr>
          <w:rFonts w:hint="eastAsia"/>
          <w:sz w:val="21"/>
          <w:szCs w:val="21"/>
        </w:rPr>
        <w:t>8</w:t>
      </w:r>
      <w:r w:rsidR="00E36FFB" w:rsidRPr="00267A7C">
        <w:rPr>
          <w:rFonts w:hint="eastAsia"/>
          <w:sz w:val="21"/>
          <w:szCs w:val="21"/>
        </w:rPr>
        <w:t>、</w:t>
      </w:r>
      <w:r w:rsidR="00E36FFB" w:rsidRPr="00267A7C">
        <w:rPr>
          <w:rFonts w:hint="eastAsia"/>
          <w:sz w:val="21"/>
          <w:szCs w:val="21"/>
        </w:rPr>
        <w:t>12</w:t>
      </w:r>
      <w:r w:rsidR="00E36FFB" w:rsidRPr="00267A7C">
        <w:rPr>
          <w:rFonts w:hint="eastAsia"/>
          <w:sz w:val="21"/>
          <w:szCs w:val="21"/>
        </w:rPr>
        <w:t>、</w:t>
      </w:r>
      <w:r w:rsidR="00E36FFB" w:rsidRPr="00267A7C">
        <w:rPr>
          <w:rFonts w:hint="eastAsia"/>
          <w:sz w:val="21"/>
          <w:szCs w:val="21"/>
        </w:rPr>
        <w:t>15</w:t>
      </w:r>
      <w:r w:rsidR="00E36FFB" w:rsidRPr="00267A7C">
        <w:rPr>
          <w:rFonts w:hint="eastAsia"/>
          <w:sz w:val="21"/>
          <w:szCs w:val="21"/>
        </w:rPr>
        <w:t>个月</w:t>
      </w:r>
      <w:r w:rsidR="009D70A4">
        <w:rPr>
          <w:rFonts w:hint="eastAsia"/>
          <w:sz w:val="21"/>
          <w:szCs w:val="21"/>
        </w:rPr>
        <w:t>4</w:t>
      </w:r>
      <w:proofErr w:type="gramStart"/>
      <w:r w:rsidRPr="00267A7C">
        <w:rPr>
          <w:rFonts w:hint="eastAsia"/>
          <w:sz w:val="21"/>
          <w:szCs w:val="21"/>
        </w:rPr>
        <w:t>个</w:t>
      </w:r>
      <w:proofErr w:type="gramEnd"/>
      <w:r w:rsidR="00E62E18" w:rsidRPr="00267A7C">
        <w:rPr>
          <w:rFonts w:hint="eastAsia"/>
          <w:sz w:val="21"/>
          <w:szCs w:val="21"/>
        </w:rPr>
        <w:t>随访</w:t>
      </w:r>
      <w:r w:rsidRPr="00267A7C">
        <w:rPr>
          <w:rFonts w:hint="eastAsia"/>
          <w:sz w:val="21"/>
          <w:szCs w:val="21"/>
        </w:rPr>
        <w:t>时间</w:t>
      </w:r>
      <w:r w:rsidR="006D405A">
        <w:rPr>
          <w:rFonts w:hint="eastAsia"/>
          <w:sz w:val="21"/>
          <w:szCs w:val="21"/>
        </w:rPr>
        <w:t>节</w:t>
      </w:r>
      <w:r w:rsidRPr="00267A7C">
        <w:rPr>
          <w:rFonts w:hint="eastAsia"/>
          <w:sz w:val="21"/>
          <w:szCs w:val="21"/>
        </w:rPr>
        <w:t>点以各剂量区间中点为横坐标</w:t>
      </w:r>
      <w:r w:rsidR="00946279" w:rsidRPr="00267A7C">
        <w:rPr>
          <w:rFonts w:hint="eastAsia"/>
          <w:sz w:val="21"/>
          <w:szCs w:val="21"/>
        </w:rPr>
        <w:t>，</w:t>
      </w:r>
      <w:r w:rsidRPr="00267A7C">
        <w:rPr>
          <w:rFonts w:hint="eastAsia"/>
          <w:sz w:val="21"/>
          <w:szCs w:val="21"/>
        </w:rPr>
        <w:t>以特征改变量为纵坐标</w:t>
      </w:r>
      <w:r w:rsidR="00946279" w:rsidRPr="00267A7C">
        <w:rPr>
          <w:rFonts w:hint="eastAsia"/>
          <w:sz w:val="21"/>
          <w:szCs w:val="21"/>
        </w:rPr>
        <w:t>，</w:t>
      </w:r>
      <w:r w:rsidRPr="00267A7C">
        <w:rPr>
          <w:rFonts w:hint="eastAsia"/>
          <w:sz w:val="21"/>
          <w:szCs w:val="21"/>
        </w:rPr>
        <w:t>使用</w:t>
      </w:r>
      <w:r w:rsidRPr="00267A7C">
        <w:rPr>
          <w:sz w:val="21"/>
          <w:szCs w:val="21"/>
        </w:rPr>
        <w:t>K</w:t>
      </w:r>
      <w:r w:rsidRPr="00267A7C">
        <w:rPr>
          <w:rFonts w:hint="eastAsia"/>
          <w:sz w:val="21"/>
          <w:szCs w:val="21"/>
        </w:rPr>
        <w:t>RR</w:t>
      </w:r>
      <w:proofErr w:type="gramStart"/>
      <w:r w:rsidRPr="00267A7C">
        <w:rPr>
          <w:sz w:val="21"/>
          <w:szCs w:val="21"/>
        </w:rPr>
        <w:t>拟合出</w:t>
      </w:r>
      <w:r w:rsidRPr="00267A7C">
        <w:rPr>
          <w:rFonts w:hint="eastAsia"/>
          <w:sz w:val="21"/>
          <w:szCs w:val="21"/>
        </w:rPr>
        <w:t>肺损伤</w:t>
      </w:r>
      <w:proofErr w:type="gramEnd"/>
      <w:r w:rsidRPr="00267A7C">
        <w:rPr>
          <w:rFonts w:hint="eastAsia"/>
          <w:sz w:val="21"/>
          <w:szCs w:val="21"/>
        </w:rPr>
        <w:t>剂量响应曲线</w:t>
      </w:r>
      <w:r w:rsidR="00E0469B" w:rsidRPr="002E145A">
        <w:rPr>
          <w:rFonts w:hint="eastAsia"/>
          <w:sz w:val="21"/>
          <w:szCs w:val="21"/>
        </w:rPr>
        <w:t>[19]</w:t>
      </w:r>
      <w:r w:rsidR="006D405A">
        <w:rPr>
          <w:rFonts w:hint="eastAsia"/>
          <w:sz w:val="21"/>
          <w:szCs w:val="21"/>
        </w:rPr>
        <w:t>；</w:t>
      </w:r>
      <w:r w:rsidR="002E145A">
        <w:rPr>
          <w:rFonts w:hint="eastAsia"/>
          <w:sz w:val="21"/>
          <w:szCs w:val="21"/>
        </w:rPr>
        <w:t>（</w:t>
      </w:r>
      <w:r w:rsidR="002E145A">
        <w:rPr>
          <w:rFonts w:hint="eastAsia"/>
          <w:sz w:val="21"/>
          <w:szCs w:val="21"/>
        </w:rPr>
        <w:t>3</w:t>
      </w:r>
      <w:r w:rsidR="002E145A">
        <w:rPr>
          <w:rFonts w:hint="eastAsia"/>
          <w:sz w:val="21"/>
          <w:szCs w:val="21"/>
        </w:rPr>
        <w:t>）</w:t>
      </w:r>
      <w:r w:rsidRPr="00267A7C">
        <w:rPr>
          <w:rFonts w:hint="eastAsia"/>
          <w:sz w:val="21"/>
          <w:szCs w:val="21"/>
        </w:rPr>
        <w:t>使用</w:t>
      </w:r>
      <w:r w:rsidRPr="00267A7C">
        <w:rPr>
          <w:rFonts w:hint="eastAsia"/>
          <w:sz w:val="21"/>
          <w:szCs w:val="21"/>
        </w:rPr>
        <w:t>t-distributed stochastic neighbor embedding</w:t>
      </w:r>
      <w:r w:rsidR="00267A7C">
        <w:rPr>
          <w:sz w:val="21"/>
          <w:szCs w:val="21"/>
        </w:rPr>
        <w:t xml:space="preserve"> </w:t>
      </w:r>
      <w:r w:rsidRPr="00267A7C">
        <w:rPr>
          <w:rFonts w:hint="eastAsia"/>
          <w:sz w:val="21"/>
          <w:szCs w:val="21"/>
        </w:rPr>
        <w:t>（</w:t>
      </w:r>
      <w:r w:rsidRPr="00267A7C">
        <w:rPr>
          <w:rFonts w:hint="eastAsia"/>
          <w:sz w:val="21"/>
          <w:szCs w:val="21"/>
        </w:rPr>
        <w:t>t-SNE</w:t>
      </w:r>
      <w:r w:rsidRPr="00267A7C">
        <w:rPr>
          <w:rFonts w:hint="eastAsia"/>
          <w:sz w:val="21"/>
          <w:szCs w:val="21"/>
        </w:rPr>
        <w:t>）</w:t>
      </w:r>
      <w:r w:rsidRPr="002E145A">
        <w:rPr>
          <w:rFonts w:hint="eastAsia"/>
          <w:sz w:val="21"/>
          <w:szCs w:val="21"/>
        </w:rPr>
        <w:t>[20]</w:t>
      </w:r>
      <w:r w:rsidR="00267A7C" w:rsidRPr="002E145A">
        <w:rPr>
          <w:sz w:val="21"/>
          <w:szCs w:val="21"/>
        </w:rPr>
        <w:t xml:space="preserve"> </w:t>
      </w:r>
      <w:r w:rsidRPr="00267A7C">
        <w:rPr>
          <w:rFonts w:hint="eastAsia"/>
          <w:sz w:val="21"/>
          <w:szCs w:val="21"/>
        </w:rPr>
        <w:t>对对侧肺与同侧肺特征改变量</w:t>
      </w:r>
      <w:proofErr w:type="gramStart"/>
      <w:r w:rsidR="008841B2">
        <w:rPr>
          <w:rFonts w:hint="eastAsia"/>
          <w:sz w:val="21"/>
          <w:szCs w:val="21"/>
        </w:rPr>
        <w:t>进</w:t>
      </w:r>
      <w:r w:rsidRPr="00267A7C">
        <w:rPr>
          <w:rFonts w:hint="eastAsia"/>
          <w:sz w:val="21"/>
          <w:szCs w:val="21"/>
        </w:rPr>
        <w:t>行降维可视化</w:t>
      </w:r>
      <w:proofErr w:type="gramEnd"/>
      <w:r w:rsidR="00946279" w:rsidRPr="00267A7C">
        <w:rPr>
          <w:rFonts w:hint="eastAsia"/>
          <w:sz w:val="21"/>
          <w:szCs w:val="21"/>
        </w:rPr>
        <w:t>，</w:t>
      </w:r>
      <w:r w:rsidRPr="00267A7C">
        <w:rPr>
          <w:rFonts w:hint="eastAsia"/>
          <w:sz w:val="21"/>
          <w:szCs w:val="21"/>
        </w:rPr>
        <w:t>通过</w:t>
      </w:r>
      <w:r w:rsidR="006C6A7A" w:rsidRPr="00267A7C">
        <w:rPr>
          <w:rFonts w:hint="eastAsia"/>
          <w:sz w:val="21"/>
          <w:szCs w:val="21"/>
        </w:rPr>
        <w:t>t-SNE</w:t>
      </w:r>
      <w:r w:rsidR="006C6A7A">
        <w:rPr>
          <w:rFonts w:hint="eastAsia"/>
          <w:sz w:val="21"/>
          <w:szCs w:val="21"/>
        </w:rPr>
        <w:t>图展示</w:t>
      </w:r>
      <w:r w:rsidRPr="00267A7C">
        <w:rPr>
          <w:rFonts w:hint="eastAsia"/>
          <w:sz w:val="21"/>
          <w:szCs w:val="21"/>
        </w:rPr>
        <w:t>对侧肺与同侧肺特征改变量的可分性</w:t>
      </w:r>
      <w:r w:rsidR="00E0469B">
        <w:rPr>
          <w:rFonts w:hint="eastAsia"/>
          <w:sz w:val="21"/>
          <w:szCs w:val="21"/>
        </w:rPr>
        <w:t>。</w:t>
      </w:r>
      <w:r w:rsidR="00DB4FFB">
        <w:rPr>
          <w:rFonts w:hint="eastAsia"/>
          <w:sz w:val="21"/>
          <w:szCs w:val="21"/>
        </w:rPr>
        <w:t>进一步</w:t>
      </w:r>
      <w:r w:rsidRPr="00267A7C">
        <w:rPr>
          <w:rFonts w:hint="eastAsia"/>
          <w:sz w:val="21"/>
          <w:szCs w:val="21"/>
        </w:rPr>
        <w:t>对对侧肺与同侧肺以放疗后</w:t>
      </w:r>
      <w:r w:rsidR="006D405A">
        <w:rPr>
          <w:rFonts w:hint="eastAsia"/>
          <w:sz w:val="21"/>
          <w:szCs w:val="21"/>
        </w:rPr>
        <w:t>的</w:t>
      </w:r>
      <w:r w:rsidRPr="00267A7C">
        <w:rPr>
          <w:rFonts w:hint="eastAsia"/>
          <w:sz w:val="21"/>
          <w:szCs w:val="21"/>
        </w:rPr>
        <w:t>时间</w:t>
      </w:r>
      <w:r w:rsidR="006D405A">
        <w:rPr>
          <w:rFonts w:hint="eastAsia"/>
          <w:sz w:val="21"/>
          <w:szCs w:val="21"/>
        </w:rPr>
        <w:t>节点</w:t>
      </w:r>
      <w:r w:rsidRPr="00267A7C">
        <w:rPr>
          <w:rFonts w:hint="eastAsia"/>
          <w:sz w:val="21"/>
          <w:szCs w:val="21"/>
        </w:rPr>
        <w:t>为横坐标</w:t>
      </w:r>
      <w:r w:rsidR="00946279" w:rsidRPr="00267A7C">
        <w:rPr>
          <w:rFonts w:hint="eastAsia"/>
          <w:sz w:val="21"/>
          <w:szCs w:val="21"/>
        </w:rPr>
        <w:t>，</w:t>
      </w:r>
      <w:r w:rsidRPr="00267A7C">
        <w:rPr>
          <w:rFonts w:hint="eastAsia"/>
          <w:sz w:val="21"/>
          <w:szCs w:val="21"/>
        </w:rPr>
        <w:t>以特征改变量为纵坐标</w:t>
      </w:r>
      <w:r w:rsidR="00946279" w:rsidRPr="00267A7C">
        <w:rPr>
          <w:rFonts w:hint="eastAsia"/>
          <w:sz w:val="21"/>
          <w:szCs w:val="21"/>
        </w:rPr>
        <w:t>，</w:t>
      </w:r>
      <w:r w:rsidRPr="00267A7C">
        <w:rPr>
          <w:rFonts w:hint="eastAsia"/>
          <w:sz w:val="21"/>
          <w:szCs w:val="21"/>
        </w:rPr>
        <w:t>使用</w:t>
      </w:r>
      <w:r w:rsidRPr="00267A7C">
        <w:rPr>
          <w:rFonts w:hint="eastAsia"/>
          <w:sz w:val="21"/>
          <w:szCs w:val="21"/>
        </w:rPr>
        <w:t>KRR</w:t>
      </w:r>
      <w:r w:rsidRPr="00267A7C">
        <w:rPr>
          <w:rFonts w:hint="eastAsia"/>
          <w:sz w:val="21"/>
          <w:szCs w:val="21"/>
          <w:vertAlign w:val="superscript"/>
        </w:rPr>
        <w:t>[19]</w:t>
      </w:r>
      <w:r w:rsidRPr="00267A7C">
        <w:rPr>
          <w:sz w:val="21"/>
          <w:szCs w:val="21"/>
        </w:rPr>
        <w:t>拟合出</w:t>
      </w:r>
      <w:r w:rsidRPr="00267A7C">
        <w:rPr>
          <w:rFonts w:hint="eastAsia"/>
          <w:sz w:val="21"/>
          <w:szCs w:val="21"/>
        </w:rPr>
        <w:t>对侧肺与同侧肺特征改变量的</w:t>
      </w:r>
      <w:r w:rsidRPr="00267A7C">
        <w:rPr>
          <w:sz w:val="21"/>
          <w:szCs w:val="21"/>
        </w:rPr>
        <w:t>时间响应曲线</w:t>
      </w:r>
      <w:r w:rsidR="00E0469B">
        <w:rPr>
          <w:rFonts w:hint="eastAsia"/>
          <w:sz w:val="21"/>
          <w:szCs w:val="21"/>
        </w:rPr>
        <w:t>。</w:t>
      </w:r>
    </w:p>
    <w:p w:rsidR="00AA2CEF" w:rsidRPr="003A6BB3" w:rsidRDefault="00B76992" w:rsidP="00E0469B">
      <w:pPr>
        <w:pStyle w:val="a4"/>
        <w:spacing w:line="240" w:lineRule="auto"/>
        <w:ind w:left="-113" w:firstLineChars="200" w:firstLine="420"/>
        <w:rPr>
          <w:sz w:val="21"/>
          <w:szCs w:val="21"/>
        </w:rPr>
      </w:pPr>
      <w:r w:rsidRPr="003A6BB3">
        <w:rPr>
          <w:rFonts w:hint="eastAsia"/>
          <w:sz w:val="21"/>
          <w:szCs w:val="21"/>
        </w:rPr>
        <w:t>根据对</w:t>
      </w:r>
      <w:r w:rsidR="00392C92" w:rsidRPr="003A6BB3">
        <w:rPr>
          <w:rFonts w:hint="eastAsia"/>
          <w:sz w:val="21"/>
          <w:szCs w:val="21"/>
        </w:rPr>
        <w:t>上述</w:t>
      </w:r>
      <w:r w:rsidRPr="003A6BB3">
        <w:rPr>
          <w:rFonts w:hint="eastAsia"/>
          <w:sz w:val="21"/>
          <w:szCs w:val="21"/>
        </w:rPr>
        <w:t>筛查剂量响应曲线、肺损伤剂量响应曲线、对侧肺与同侧肺特征改变量及其时间响应曲线的观察分析</w:t>
      </w:r>
      <w:r w:rsidR="00946279" w:rsidRPr="003A6BB3">
        <w:rPr>
          <w:rFonts w:hint="eastAsia"/>
          <w:sz w:val="21"/>
          <w:szCs w:val="21"/>
        </w:rPr>
        <w:t>，</w:t>
      </w:r>
      <w:r w:rsidRPr="003A6BB3">
        <w:rPr>
          <w:rFonts w:hint="eastAsia"/>
          <w:sz w:val="21"/>
          <w:szCs w:val="21"/>
        </w:rPr>
        <w:t>使用定制的特征</w:t>
      </w:r>
      <w:proofErr w:type="gramStart"/>
      <w:r w:rsidRPr="003A6BB3">
        <w:rPr>
          <w:rFonts w:hint="eastAsia"/>
          <w:sz w:val="21"/>
          <w:szCs w:val="21"/>
        </w:rPr>
        <w:t>筛选器</w:t>
      </w:r>
      <w:proofErr w:type="gramEnd"/>
      <w:r w:rsidRPr="003A6BB3">
        <w:rPr>
          <w:rFonts w:hint="eastAsia"/>
          <w:sz w:val="21"/>
          <w:szCs w:val="21"/>
        </w:rPr>
        <w:t>进行特征筛选</w:t>
      </w:r>
      <w:r w:rsidR="00946279" w:rsidRPr="003A6BB3">
        <w:rPr>
          <w:rFonts w:hint="eastAsia"/>
          <w:sz w:val="21"/>
          <w:szCs w:val="21"/>
        </w:rPr>
        <w:t>，</w:t>
      </w:r>
      <w:r w:rsidRPr="003A6BB3">
        <w:rPr>
          <w:rFonts w:hint="eastAsia"/>
          <w:sz w:val="21"/>
          <w:szCs w:val="21"/>
        </w:rPr>
        <w:t>筛选出具有特定规律的</w:t>
      </w:r>
      <w:r w:rsidR="006D405A">
        <w:rPr>
          <w:rFonts w:hint="eastAsia"/>
          <w:sz w:val="21"/>
          <w:szCs w:val="21"/>
        </w:rPr>
        <w:t>纹理</w:t>
      </w:r>
      <w:r w:rsidRPr="003A6BB3">
        <w:rPr>
          <w:rFonts w:hint="eastAsia"/>
          <w:sz w:val="21"/>
          <w:szCs w:val="21"/>
        </w:rPr>
        <w:t>特征</w:t>
      </w:r>
      <w:r w:rsidR="00E0469B">
        <w:rPr>
          <w:rFonts w:hint="eastAsia"/>
          <w:sz w:val="21"/>
          <w:szCs w:val="21"/>
        </w:rPr>
        <w:t>。</w:t>
      </w:r>
    </w:p>
    <w:p w:rsidR="00B76992" w:rsidRPr="00F54267" w:rsidRDefault="00B76992" w:rsidP="00E8241C">
      <w:pPr>
        <w:pStyle w:val="a4"/>
        <w:spacing w:beforeLines="100" w:line="240" w:lineRule="auto"/>
        <w:ind w:firstLine="0"/>
        <w:rPr>
          <w:rFonts w:ascii="仿宋" w:eastAsia="仿宋" w:hAnsi="仿宋"/>
          <w:sz w:val="28"/>
          <w:szCs w:val="28"/>
        </w:rPr>
      </w:pPr>
      <w:r w:rsidRPr="00F54267">
        <w:rPr>
          <w:rFonts w:ascii="仿宋" w:eastAsia="仿宋" w:hAnsi="仿宋" w:hint="eastAsia"/>
          <w:sz w:val="28"/>
          <w:szCs w:val="28"/>
        </w:rPr>
        <w:t>2 结  果</w:t>
      </w:r>
      <w:r w:rsidR="004D1D24" w:rsidRPr="004D1D24">
        <w:rPr>
          <w:rFonts w:ascii="仿宋" w:eastAsia="仿宋" w:hAnsi="仿宋" w:hint="eastAsia"/>
          <w:sz w:val="28"/>
          <w:szCs w:val="28"/>
          <w:highlight w:val="yellow"/>
        </w:rPr>
        <w:t>（表1~表3应删去，直接用文字在正文中描述即可）</w:t>
      </w:r>
    </w:p>
    <w:p w:rsidR="00B76992" w:rsidRPr="00EE74D9" w:rsidRDefault="00B76992" w:rsidP="00E8241C">
      <w:pPr>
        <w:spacing w:beforeLines="50"/>
        <w:rPr>
          <w:rFonts w:ascii="黑体" w:eastAsia="黑体" w:hAnsi="黑体"/>
          <w:szCs w:val="21"/>
        </w:rPr>
      </w:pPr>
      <w:r w:rsidRPr="00EE74D9">
        <w:rPr>
          <w:rFonts w:ascii="黑体" w:eastAsia="黑体" w:hAnsi="黑体" w:hint="eastAsia"/>
          <w:szCs w:val="21"/>
        </w:rPr>
        <w:lastRenderedPageBreak/>
        <w:t>2.1</w:t>
      </w:r>
      <w:r w:rsidR="00E0469B">
        <w:rPr>
          <w:rFonts w:ascii="黑体" w:eastAsia="黑体" w:hAnsi="黑体" w:hint="eastAsia"/>
          <w:szCs w:val="21"/>
        </w:rPr>
        <w:t xml:space="preserve"> </w:t>
      </w:r>
      <w:r w:rsidRPr="00EE74D9">
        <w:rPr>
          <w:rFonts w:ascii="黑体" w:eastAsia="黑体" w:hAnsi="黑体" w:hint="eastAsia"/>
          <w:szCs w:val="21"/>
        </w:rPr>
        <w:t>放射性</w:t>
      </w:r>
      <w:r w:rsidR="00E65159" w:rsidRPr="00EE74D9">
        <w:rPr>
          <w:rFonts w:ascii="黑体" w:eastAsia="黑体" w:hAnsi="黑体" w:hint="eastAsia"/>
          <w:szCs w:val="21"/>
        </w:rPr>
        <w:t>肺损伤</w:t>
      </w:r>
      <w:r w:rsidRPr="00EE74D9">
        <w:rPr>
          <w:rFonts w:ascii="黑体" w:eastAsia="黑体" w:hAnsi="黑体" w:hint="eastAsia"/>
          <w:szCs w:val="21"/>
        </w:rPr>
        <w:t>纹理特征筛选</w:t>
      </w:r>
    </w:p>
    <w:p w:rsidR="00426239" w:rsidRDefault="00B76992" w:rsidP="00426239">
      <w:pPr>
        <w:pStyle w:val="a4"/>
        <w:spacing w:line="240" w:lineRule="auto"/>
        <w:rPr>
          <w:sz w:val="21"/>
          <w:szCs w:val="21"/>
        </w:rPr>
      </w:pPr>
      <w:r w:rsidRPr="00F54267">
        <w:rPr>
          <w:rFonts w:hint="eastAsia"/>
          <w:sz w:val="21"/>
          <w:szCs w:val="21"/>
        </w:rPr>
        <w:t>对比分析放疗开始后</w:t>
      </w:r>
      <w:r w:rsidRPr="00F54267">
        <w:rPr>
          <w:rFonts w:hint="eastAsia"/>
          <w:sz w:val="21"/>
          <w:szCs w:val="21"/>
        </w:rPr>
        <w:t>2</w:t>
      </w:r>
      <w:r w:rsidRPr="00F54267">
        <w:rPr>
          <w:rFonts w:hint="eastAsia"/>
          <w:sz w:val="21"/>
          <w:szCs w:val="21"/>
        </w:rPr>
        <w:t>、</w:t>
      </w:r>
      <w:r w:rsidRPr="00F54267">
        <w:rPr>
          <w:rFonts w:hint="eastAsia"/>
          <w:sz w:val="21"/>
          <w:szCs w:val="21"/>
        </w:rPr>
        <w:t>4</w:t>
      </w:r>
      <w:r w:rsidRPr="00F54267">
        <w:rPr>
          <w:rFonts w:hint="eastAsia"/>
          <w:sz w:val="21"/>
          <w:szCs w:val="21"/>
        </w:rPr>
        <w:t>、</w:t>
      </w:r>
      <w:r w:rsidRPr="00F54267">
        <w:rPr>
          <w:rFonts w:hint="eastAsia"/>
          <w:sz w:val="21"/>
          <w:szCs w:val="21"/>
        </w:rPr>
        <w:t>6</w:t>
      </w:r>
      <w:r w:rsidRPr="00F54267">
        <w:rPr>
          <w:rFonts w:hint="eastAsia"/>
          <w:sz w:val="21"/>
          <w:szCs w:val="21"/>
        </w:rPr>
        <w:t>和</w:t>
      </w:r>
      <w:r w:rsidRPr="00F54267">
        <w:rPr>
          <w:rFonts w:hint="eastAsia"/>
          <w:sz w:val="21"/>
          <w:szCs w:val="21"/>
        </w:rPr>
        <w:t>10</w:t>
      </w:r>
      <w:r w:rsidRPr="00F54267">
        <w:rPr>
          <w:rFonts w:hint="eastAsia"/>
          <w:sz w:val="21"/>
          <w:szCs w:val="21"/>
        </w:rPr>
        <w:t>周</w:t>
      </w:r>
      <w:r w:rsidR="00EE3635">
        <w:rPr>
          <w:rFonts w:hint="eastAsia"/>
          <w:sz w:val="21"/>
          <w:szCs w:val="21"/>
        </w:rPr>
        <w:t>4</w:t>
      </w:r>
      <w:r w:rsidRPr="00F54267">
        <w:rPr>
          <w:rFonts w:hint="eastAsia"/>
          <w:sz w:val="21"/>
          <w:szCs w:val="21"/>
        </w:rPr>
        <w:t>个时间点的筛查剂量响应曲线</w:t>
      </w:r>
      <w:r w:rsidR="00946279">
        <w:rPr>
          <w:rFonts w:hint="eastAsia"/>
          <w:sz w:val="21"/>
          <w:szCs w:val="21"/>
        </w:rPr>
        <w:t>，</w:t>
      </w:r>
      <w:r w:rsidRPr="00F54267">
        <w:rPr>
          <w:rFonts w:hint="eastAsia"/>
          <w:sz w:val="21"/>
          <w:szCs w:val="21"/>
        </w:rPr>
        <w:t>发现如图</w:t>
      </w:r>
      <w:r w:rsidRPr="00F54267">
        <w:rPr>
          <w:rFonts w:hint="eastAsia"/>
          <w:sz w:val="21"/>
          <w:szCs w:val="21"/>
        </w:rPr>
        <w:t>3</w:t>
      </w:r>
      <w:r w:rsidRPr="00F54267">
        <w:rPr>
          <w:rFonts w:hint="eastAsia"/>
          <w:sz w:val="21"/>
          <w:szCs w:val="21"/>
        </w:rPr>
        <w:t>所示两种特征筛查剂量响应现象</w:t>
      </w:r>
      <w:r w:rsidR="00EE3635">
        <w:rPr>
          <w:rFonts w:hint="eastAsia"/>
          <w:sz w:val="21"/>
          <w:szCs w:val="21"/>
        </w:rPr>
        <w:t>。</w:t>
      </w:r>
      <w:r w:rsidR="00804182">
        <w:rPr>
          <w:rFonts w:hint="eastAsia"/>
          <w:sz w:val="21"/>
          <w:szCs w:val="21"/>
        </w:rPr>
        <w:t>（</w:t>
      </w:r>
      <w:r w:rsidR="00804182">
        <w:rPr>
          <w:rFonts w:hint="eastAsia"/>
          <w:sz w:val="21"/>
          <w:szCs w:val="21"/>
        </w:rPr>
        <w:t>1</w:t>
      </w:r>
      <w:r w:rsidR="00804182">
        <w:rPr>
          <w:rFonts w:hint="eastAsia"/>
          <w:sz w:val="21"/>
          <w:szCs w:val="21"/>
        </w:rPr>
        <w:t>）</w:t>
      </w:r>
      <w:r w:rsidR="000F6261" w:rsidRPr="000F6261">
        <w:rPr>
          <w:rFonts w:hint="eastAsia"/>
          <w:b/>
          <w:bCs/>
          <w:sz w:val="21"/>
          <w:szCs w:val="21"/>
        </w:rPr>
        <w:t>现象</w:t>
      </w:r>
      <w:r w:rsidR="00804182">
        <w:rPr>
          <w:rFonts w:hint="eastAsia"/>
          <w:b/>
          <w:bCs/>
          <w:sz w:val="21"/>
          <w:szCs w:val="21"/>
        </w:rPr>
        <w:t>1</w:t>
      </w:r>
      <w:r w:rsidR="000F6261" w:rsidRPr="000F6261">
        <w:rPr>
          <w:rFonts w:hint="eastAsia"/>
          <w:b/>
          <w:bCs/>
          <w:sz w:val="21"/>
          <w:szCs w:val="21"/>
        </w:rPr>
        <w:t>：</w:t>
      </w:r>
      <w:r w:rsidR="000F6261">
        <w:rPr>
          <w:sz w:val="21"/>
          <w:szCs w:val="21"/>
        </w:rPr>
        <w:t xml:space="preserve"> </w:t>
      </w:r>
      <w:r w:rsidRPr="00F54267">
        <w:rPr>
          <w:rFonts w:hint="eastAsia"/>
          <w:sz w:val="21"/>
          <w:szCs w:val="21"/>
        </w:rPr>
        <w:t>部分特征改变量（图</w:t>
      </w:r>
      <w:r w:rsidRPr="00F54267">
        <w:rPr>
          <w:rFonts w:hint="eastAsia"/>
          <w:sz w:val="21"/>
          <w:szCs w:val="21"/>
        </w:rPr>
        <w:t>3</w:t>
      </w:r>
      <w:r w:rsidR="00EE3635">
        <w:rPr>
          <w:sz w:val="21"/>
          <w:szCs w:val="21"/>
        </w:rPr>
        <w:t>a</w:t>
      </w:r>
      <w:r w:rsidRPr="00F54267">
        <w:rPr>
          <w:rFonts w:hint="eastAsia"/>
          <w:sz w:val="21"/>
          <w:szCs w:val="21"/>
        </w:rPr>
        <w:t>）在放疗</w:t>
      </w:r>
      <w:r w:rsidRPr="00F54267">
        <w:rPr>
          <w:rFonts w:hint="eastAsia"/>
          <w:sz w:val="21"/>
          <w:szCs w:val="21"/>
        </w:rPr>
        <w:t>2</w:t>
      </w:r>
      <w:r w:rsidRPr="00F54267">
        <w:rPr>
          <w:rFonts w:hint="eastAsia"/>
          <w:sz w:val="21"/>
          <w:szCs w:val="21"/>
        </w:rPr>
        <w:t>周时与其他时间点在低剂量区（</w:t>
      </w:r>
      <w:r w:rsidRPr="00F54267">
        <w:rPr>
          <w:rFonts w:hint="eastAsia"/>
          <w:sz w:val="21"/>
          <w:szCs w:val="21"/>
        </w:rPr>
        <w:t>0</w:t>
      </w:r>
      <w:r w:rsidRPr="00F54267">
        <w:rPr>
          <w:rFonts w:hint="eastAsia"/>
          <w:sz w:val="21"/>
          <w:szCs w:val="21"/>
        </w:rPr>
        <w:t>～</w:t>
      </w:r>
      <w:r w:rsidRPr="00F54267">
        <w:rPr>
          <w:rFonts w:hint="eastAsia"/>
          <w:sz w:val="21"/>
          <w:szCs w:val="21"/>
        </w:rPr>
        <w:t>20Gy</w:t>
      </w:r>
      <w:r w:rsidRPr="00F54267">
        <w:rPr>
          <w:rFonts w:hint="eastAsia"/>
          <w:sz w:val="21"/>
          <w:szCs w:val="21"/>
        </w:rPr>
        <w:t>）有较明显差异</w:t>
      </w:r>
      <w:r w:rsidR="000F6261">
        <w:rPr>
          <w:rFonts w:hint="eastAsia"/>
          <w:sz w:val="21"/>
          <w:szCs w:val="21"/>
        </w:rPr>
        <w:t>；</w:t>
      </w:r>
      <w:r w:rsidR="00804182">
        <w:rPr>
          <w:rFonts w:hint="eastAsia"/>
          <w:sz w:val="21"/>
          <w:szCs w:val="21"/>
        </w:rPr>
        <w:t>（</w:t>
      </w:r>
      <w:r w:rsidR="00804182">
        <w:rPr>
          <w:rFonts w:hint="eastAsia"/>
          <w:sz w:val="21"/>
          <w:szCs w:val="21"/>
        </w:rPr>
        <w:t>2</w:t>
      </w:r>
      <w:r w:rsidR="00804182">
        <w:rPr>
          <w:rFonts w:hint="eastAsia"/>
          <w:sz w:val="21"/>
          <w:szCs w:val="21"/>
        </w:rPr>
        <w:t>）</w:t>
      </w:r>
      <w:r w:rsidR="000F6261" w:rsidRPr="000F6261">
        <w:rPr>
          <w:rFonts w:hint="eastAsia"/>
          <w:b/>
          <w:bCs/>
          <w:sz w:val="21"/>
          <w:szCs w:val="21"/>
        </w:rPr>
        <w:t>现象</w:t>
      </w:r>
      <w:r w:rsidR="000F6261">
        <w:rPr>
          <w:rFonts w:hint="eastAsia"/>
          <w:b/>
          <w:bCs/>
          <w:sz w:val="21"/>
          <w:szCs w:val="21"/>
        </w:rPr>
        <w:t>2</w:t>
      </w:r>
      <w:r w:rsidR="000F6261" w:rsidRPr="000F6261">
        <w:rPr>
          <w:rFonts w:hint="eastAsia"/>
          <w:b/>
          <w:bCs/>
          <w:sz w:val="21"/>
          <w:szCs w:val="21"/>
        </w:rPr>
        <w:t>：</w:t>
      </w:r>
      <w:r w:rsidRPr="00F54267">
        <w:rPr>
          <w:rFonts w:hint="eastAsia"/>
          <w:sz w:val="21"/>
          <w:szCs w:val="21"/>
        </w:rPr>
        <w:t>另部分特征（图</w:t>
      </w:r>
      <w:r w:rsidRPr="00F54267">
        <w:rPr>
          <w:rFonts w:hint="eastAsia"/>
          <w:sz w:val="21"/>
          <w:szCs w:val="21"/>
        </w:rPr>
        <w:t>3</w:t>
      </w:r>
      <w:r w:rsidR="00EE3635">
        <w:rPr>
          <w:sz w:val="21"/>
          <w:szCs w:val="21"/>
        </w:rPr>
        <w:t>b</w:t>
      </w:r>
      <w:r w:rsidRPr="00F54267">
        <w:rPr>
          <w:rFonts w:hint="eastAsia"/>
          <w:sz w:val="21"/>
          <w:szCs w:val="21"/>
        </w:rPr>
        <w:t>）在放疗</w:t>
      </w:r>
      <w:r w:rsidRPr="00F54267">
        <w:rPr>
          <w:rFonts w:hint="eastAsia"/>
          <w:sz w:val="21"/>
          <w:szCs w:val="21"/>
        </w:rPr>
        <w:t>2</w:t>
      </w:r>
      <w:r w:rsidRPr="00F54267">
        <w:rPr>
          <w:rFonts w:hint="eastAsia"/>
          <w:sz w:val="21"/>
          <w:szCs w:val="21"/>
        </w:rPr>
        <w:t>周时与其他时间</w:t>
      </w:r>
      <w:proofErr w:type="gramStart"/>
      <w:r w:rsidRPr="00F54267">
        <w:rPr>
          <w:rFonts w:hint="eastAsia"/>
          <w:sz w:val="21"/>
          <w:szCs w:val="21"/>
        </w:rPr>
        <w:t>点整体</w:t>
      </w:r>
      <w:proofErr w:type="gramEnd"/>
      <w:r w:rsidRPr="00F54267">
        <w:rPr>
          <w:rFonts w:hint="eastAsia"/>
          <w:sz w:val="21"/>
          <w:szCs w:val="21"/>
        </w:rPr>
        <w:t>有较明显差异</w:t>
      </w:r>
      <w:r w:rsidR="00946279">
        <w:rPr>
          <w:rFonts w:hint="eastAsia"/>
          <w:sz w:val="21"/>
          <w:szCs w:val="21"/>
        </w:rPr>
        <w:t>，</w:t>
      </w:r>
      <w:r w:rsidRPr="00F54267">
        <w:rPr>
          <w:rFonts w:hint="eastAsia"/>
          <w:sz w:val="21"/>
          <w:szCs w:val="21"/>
        </w:rPr>
        <w:t>而放疗</w:t>
      </w:r>
      <w:r w:rsidR="00426239" w:rsidRPr="00F54267">
        <w:rPr>
          <w:rFonts w:hint="eastAsia"/>
          <w:sz w:val="21"/>
          <w:szCs w:val="21"/>
        </w:rPr>
        <w:t>4</w:t>
      </w:r>
      <w:r w:rsidR="00426239" w:rsidRPr="00F54267">
        <w:rPr>
          <w:rFonts w:hint="eastAsia"/>
          <w:sz w:val="21"/>
          <w:szCs w:val="21"/>
        </w:rPr>
        <w:t>周和放疗</w:t>
      </w:r>
      <w:r w:rsidR="00426239" w:rsidRPr="00F54267">
        <w:rPr>
          <w:rFonts w:hint="eastAsia"/>
          <w:sz w:val="21"/>
          <w:szCs w:val="21"/>
        </w:rPr>
        <w:t>6</w:t>
      </w:r>
      <w:r w:rsidR="00426239" w:rsidRPr="00F54267">
        <w:rPr>
          <w:rFonts w:hint="eastAsia"/>
          <w:sz w:val="21"/>
          <w:szCs w:val="21"/>
        </w:rPr>
        <w:t>周及放疗</w:t>
      </w:r>
      <w:r w:rsidR="00426239" w:rsidRPr="00F54267">
        <w:rPr>
          <w:rFonts w:hint="eastAsia"/>
          <w:sz w:val="21"/>
          <w:szCs w:val="21"/>
        </w:rPr>
        <w:t>10</w:t>
      </w:r>
      <w:r w:rsidR="00426239" w:rsidRPr="00F54267">
        <w:rPr>
          <w:rFonts w:hint="eastAsia"/>
          <w:sz w:val="21"/>
          <w:szCs w:val="21"/>
        </w:rPr>
        <w:t>周整体差异不大</w:t>
      </w:r>
      <w:r w:rsidR="00426239">
        <w:rPr>
          <w:rFonts w:hint="eastAsia"/>
          <w:sz w:val="21"/>
          <w:szCs w:val="21"/>
        </w:rPr>
        <w:t>，</w:t>
      </w:r>
      <w:r w:rsidR="00426239" w:rsidRPr="00F54267">
        <w:rPr>
          <w:rFonts w:hint="eastAsia"/>
          <w:sz w:val="21"/>
          <w:szCs w:val="21"/>
        </w:rPr>
        <w:t>5</w:t>
      </w:r>
      <w:r w:rsidR="00426239" w:rsidRPr="00F54267">
        <w:rPr>
          <w:rFonts w:hint="eastAsia"/>
          <w:sz w:val="21"/>
          <w:szCs w:val="21"/>
        </w:rPr>
        <w:t>～</w:t>
      </w:r>
      <w:r w:rsidR="00426239" w:rsidRPr="00F54267">
        <w:rPr>
          <w:rFonts w:hint="eastAsia"/>
          <w:sz w:val="21"/>
          <w:szCs w:val="21"/>
        </w:rPr>
        <w:t>15</w:t>
      </w:r>
      <w:r w:rsidR="00EE3635">
        <w:rPr>
          <w:rFonts w:hint="eastAsia"/>
          <w:sz w:val="21"/>
          <w:szCs w:val="21"/>
        </w:rPr>
        <w:t xml:space="preserve"> </w:t>
      </w:r>
      <w:proofErr w:type="spellStart"/>
      <w:r w:rsidR="00426239" w:rsidRPr="00F54267">
        <w:rPr>
          <w:rFonts w:hint="eastAsia"/>
          <w:sz w:val="21"/>
          <w:szCs w:val="21"/>
        </w:rPr>
        <w:t>Gy</w:t>
      </w:r>
      <w:proofErr w:type="spellEnd"/>
      <w:r w:rsidR="00426239" w:rsidRPr="00F54267">
        <w:rPr>
          <w:rFonts w:hint="eastAsia"/>
          <w:sz w:val="21"/>
          <w:szCs w:val="21"/>
        </w:rPr>
        <w:t>剂量区间特征改变量较其他剂量区间响应更强烈</w:t>
      </w:r>
      <w:r w:rsidR="00914FF0">
        <w:rPr>
          <w:rFonts w:hint="eastAsia"/>
          <w:sz w:val="21"/>
          <w:szCs w:val="21"/>
        </w:rPr>
        <w:t>。</w:t>
      </w:r>
      <w:r w:rsidR="00426239" w:rsidRPr="00F54267">
        <w:rPr>
          <w:rFonts w:hint="eastAsia"/>
          <w:sz w:val="21"/>
          <w:szCs w:val="21"/>
        </w:rPr>
        <w:t>分别设计特征</w:t>
      </w:r>
      <w:proofErr w:type="gramStart"/>
      <w:r w:rsidR="00426239" w:rsidRPr="00F54267">
        <w:rPr>
          <w:rFonts w:hint="eastAsia"/>
          <w:sz w:val="21"/>
          <w:szCs w:val="21"/>
        </w:rPr>
        <w:t>筛选器</w:t>
      </w:r>
      <w:proofErr w:type="gramEnd"/>
      <w:r w:rsidR="00426239" w:rsidRPr="00F54267">
        <w:rPr>
          <w:rFonts w:hint="eastAsia"/>
          <w:sz w:val="21"/>
          <w:szCs w:val="21"/>
        </w:rPr>
        <w:t>筛选出</w:t>
      </w:r>
      <w:r w:rsidR="00426239">
        <w:rPr>
          <w:rFonts w:hint="eastAsia"/>
          <w:sz w:val="21"/>
          <w:szCs w:val="21"/>
        </w:rPr>
        <w:t>对应现象</w:t>
      </w:r>
      <w:r w:rsidR="00426239" w:rsidRPr="00F54267">
        <w:rPr>
          <w:rFonts w:hint="eastAsia"/>
          <w:sz w:val="21"/>
          <w:szCs w:val="21"/>
        </w:rPr>
        <w:t>15</w:t>
      </w:r>
      <w:r w:rsidR="00426239">
        <w:rPr>
          <w:rFonts w:hint="eastAsia"/>
          <w:sz w:val="21"/>
          <w:szCs w:val="21"/>
        </w:rPr>
        <w:t>个和</w:t>
      </w:r>
      <w:r w:rsidR="00426239" w:rsidRPr="00F54267">
        <w:rPr>
          <w:rFonts w:hint="eastAsia"/>
          <w:sz w:val="21"/>
          <w:szCs w:val="21"/>
        </w:rPr>
        <w:t>13</w:t>
      </w:r>
      <w:r w:rsidR="00426239" w:rsidRPr="00F54267">
        <w:rPr>
          <w:rFonts w:hint="eastAsia"/>
          <w:sz w:val="21"/>
          <w:szCs w:val="21"/>
        </w:rPr>
        <w:t>个特征</w:t>
      </w:r>
      <w:r w:rsidR="00426239" w:rsidRPr="004D1D24">
        <w:rPr>
          <w:rFonts w:hint="eastAsia"/>
          <w:sz w:val="21"/>
          <w:szCs w:val="21"/>
          <w:highlight w:val="yellow"/>
        </w:rPr>
        <w:t>（表</w:t>
      </w:r>
      <w:r w:rsidR="00426239" w:rsidRPr="004D1D24">
        <w:rPr>
          <w:rFonts w:hint="eastAsia"/>
          <w:sz w:val="21"/>
          <w:szCs w:val="21"/>
          <w:highlight w:val="yellow"/>
        </w:rPr>
        <w:t>1</w:t>
      </w:r>
      <w:r w:rsidR="00426239" w:rsidRPr="004D1D24">
        <w:rPr>
          <w:rFonts w:hint="eastAsia"/>
          <w:sz w:val="21"/>
          <w:szCs w:val="21"/>
          <w:highlight w:val="yellow"/>
        </w:rPr>
        <w:t>）</w:t>
      </w:r>
      <w:r w:rsidR="00914FF0">
        <w:rPr>
          <w:rFonts w:hint="eastAsia"/>
          <w:sz w:val="21"/>
          <w:szCs w:val="21"/>
        </w:rPr>
        <w:t>。</w:t>
      </w:r>
    </w:p>
    <w:p w:rsidR="00426239" w:rsidRPr="004F5297" w:rsidRDefault="003A6BB3" w:rsidP="003A6BB3">
      <w:pPr>
        <w:spacing w:line="220" w:lineRule="atLeast"/>
        <w:ind w:left="2415" w:hangingChars="1150" w:hanging="2415"/>
        <w:jc w:val="left"/>
        <w:rPr>
          <w:rFonts w:asciiTheme="minorEastAsia" w:eastAsiaTheme="minorEastAsia" w:hAnsiTheme="minorEastAsia"/>
          <w:szCs w:val="21"/>
        </w:rPr>
      </w:pPr>
      <w:r>
        <w:rPr>
          <w:rFonts w:asciiTheme="minorEastAsia" w:eastAsiaTheme="minorEastAsia" w:hAnsiTheme="minorEastAsia" w:hint="eastAsia"/>
          <w:noProof/>
          <w:szCs w:val="21"/>
        </w:rPr>
        <w:drawing>
          <wp:inline distT="0" distB="0" distL="0" distR="0">
            <wp:extent cx="2946220" cy="2425147"/>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1931" cy="2438080"/>
                    </a:xfrm>
                    <a:prstGeom prst="rect">
                      <a:avLst/>
                    </a:prstGeom>
                    <a:noFill/>
                    <a:ln>
                      <a:noFill/>
                    </a:ln>
                  </pic:spPr>
                </pic:pic>
              </a:graphicData>
            </a:graphic>
          </wp:inline>
        </w:drawing>
      </w:r>
      <w:r>
        <w:rPr>
          <w:rFonts w:asciiTheme="minorEastAsia" w:eastAsiaTheme="minorEastAsia" w:hAnsiTheme="minorEastAsia" w:hint="eastAsia"/>
          <w:noProof/>
          <w:szCs w:val="21"/>
        </w:rPr>
        <w:drawing>
          <wp:inline distT="0" distB="0" distL="0" distR="0">
            <wp:extent cx="3087465" cy="2441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8344" cy="2465464"/>
                    </a:xfrm>
                    <a:prstGeom prst="rect">
                      <a:avLst/>
                    </a:prstGeom>
                    <a:noFill/>
                    <a:ln>
                      <a:noFill/>
                    </a:ln>
                  </pic:spPr>
                </pic:pic>
              </a:graphicData>
            </a:graphic>
          </wp:inline>
        </w:drawing>
      </w:r>
      <w:r w:rsidR="00914FF0">
        <w:rPr>
          <w:rFonts w:asciiTheme="minorEastAsia" w:eastAsiaTheme="minorEastAsia" w:hAnsiTheme="minorEastAsia"/>
          <w:szCs w:val="21"/>
        </w:rPr>
        <w:t xml:space="preserve">                </w:t>
      </w:r>
      <w:r w:rsidRPr="00914FF0">
        <w:rPr>
          <w:rFonts w:asciiTheme="minorEastAsia" w:eastAsiaTheme="minorEastAsia" w:hAnsiTheme="minorEastAsia"/>
          <w:szCs w:val="21"/>
          <w:highlight w:val="yellow"/>
        </w:rPr>
        <w:t>a</w:t>
      </w:r>
      <w:r w:rsidR="00914FF0" w:rsidRPr="00914FF0">
        <w:rPr>
          <w:rFonts w:asciiTheme="minorEastAsia" w:eastAsiaTheme="minorEastAsia" w:hAnsiTheme="minorEastAsia" w:hint="eastAsia"/>
          <w:szCs w:val="21"/>
          <w:highlight w:val="yellow"/>
        </w:rPr>
        <w:t>：补充中文小标题</w:t>
      </w:r>
      <w:r w:rsidRPr="00914FF0">
        <w:rPr>
          <w:rFonts w:asciiTheme="minorEastAsia" w:eastAsiaTheme="minorEastAsia" w:hAnsiTheme="minorEastAsia" w:hint="eastAsia"/>
          <w:szCs w:val="21"/>
          <w:highlight w:val="yellow"/>
        </w:rPr>
        <w:t xml:space="preserve"> </w:t>
      </w:r>
      <w:r w:rsidRPr="00914FF0">
        <w:rPr>
          <w:rFonts w:asciiTheme="minorEastAsia" w:eastAsiaTheme="minorEastAsia" w:hAnsiTheme="minorEastAsia"/>
          <w:szCs w:val="21"/>
          <w:highlight w:val="yellow"/>
        </w:rPr>
        <w:t xml:space="preserve">                 </w:t>
      </w:r>
      <w:r w:rsidR="00426239" w:rsidRPr="00914FF0">
        <w:rPr>
          <w:rFonts w:asciiTheme="minorEastAsia" w:eastAsiaTheme="minorEastAsia" w:hAnsiTheme="minorEastAsia"/>
          <w:szCs w:val="21"/>
          <w:highlight w:val="yellow"/>
        </w:rPr>
        <w:t>b</w:t>
      </w:r>
      <w:r w:rsidR="00914FF0" w:rsidRPr="00914FF0">
        <w:rPr>
          <w:rFonts w:asciiTheme="minorEastAsia" w:eastAsiaTheme="minorEastAsia" w:hAnsiTheme="minorEastAsia" w:hint="eastAsia"/>
          <w:szCs w:val="21"/>
          <w:highlight w:val="yellow"/>
        </w:rPr>
        <w:t>：补充小标题</w:t>
      </w:r>
    </w:p>
    <w:p w:rsidR="00426239" w:rsidRDefault="00426239" w:rsidP="00426239">
      <w:pPr>
        <w:jc w:val="center"/>
        <w:rPr>
          <w:rFonts w:ascii="黑体" w:eastAsia="黑体" w:hAnsi="黑体" w:cs="黑体"/>
          <w:sz w:val="18"/>
          <w:szCs w:val="18"/>
        </w:rPr>
      </w:pPr>
      <w:r>
        <w:rPr>
          <w:rFonts w:ascii="黑体" w:eastAsia="黑体" w:hAnsi="黑体" w:cs="黑体" w:hint="eastAsia"/>
          <w:sz w:val="18"/>
          <w:szCs w:val="18"/>
        </w:rPr>
        <w:t>图3  筛查剂量响应曲线</w:t>
      </w:r>
      <w:r w:rsidR="00914FF0" w:rsidRPr="00914FF0">
        <w:rPr>
          <w:rFonts w:ascii="黑体" w:eastAsia="黑体" w:hAnsi="黑体" w:cs="黑体" w:hint="eastAsia"/>
          <w:sz w:val="18"/>
          <w:szCs w:val="18"/>
          <w:highlight w:val="yellow"/>
        </w:rPr>
        <w:t>（图片中出现的英文全部更改为对应的中文表达，</w:t>
      </w:r>
      <w:r w:rsidR="00DE3141">
        <w:rPr>
          <w:rFonts w:ascii="黑体" w:eastAsia="黑体" w:hAnsi="黑体" w:cs="黑体" w:hint="eastAsia"/>
          <w:sz w:val="18"/>
          <w:szCs w:val="18"/>
          <w:highlight w:val="yellow"/>
        </w:rPr>
        <w:t>每个小图上面最顶上的那句英文删去，直接用中文表达为标题</w:t>
      </w:r>
      <w:proofErr w:type="spellStart"/>
      <w:r w:rsidR="00DE3141">
        <w:rPr>
          <w:rFonts w:ascii="黑体" w:eastAsia="黑体" w:hAnsi="黑体" w:cs="黑体" w:hint="eastAsia"/>
          <w:sz w:val="18"/>
          <w:szCs w:val="18"/>
          <w:highlight w:val="yellow"/>
        </w:rPr>
        <w:t>a,b</w:t>
      </w:r>
      <w:proofErr w:type="spellEnd"/>
      <w:r w:rsidR="00DE3141">
        <w:rPr>
          <w:rFonts w:ascii="黑体" w:eastAsia="黑体" w:hAnsi="黑体" w:cs="黑体" w:hint="eastAsia"/>
          <w:sz w:val="18"/>
          <w:szCs w:val="18"/>
          <w:highlight w:val="yellow"/>
        </w:rPr>
        <w:t>即可，</w:t>
      </w:r>
      <w:r w:rsidR="00914FF0" w:rsidRPr="00914FF0">
        <w:rPr>
          <w:rFonts w:ascii="黑体" w:eastAsia="黑体" w:hAnsi="黑体" w:cs="黑体" w:hint="eastAsia"/>
          <w:sz w:val="18"/>
          <w:szCs w:val="18"/>
          <w:highlight w:val="yellow"/>
        </w:rPr>
        <w:t>请更改）</w:t>
      </w:r>
    </w:p>
    <w:p w:rsidR="0055787C" w:rsidRDefault="00426239" w:rsidP="003A6BB3">
      <w:pPr>
        <w:jc w:val="center"/>
        <w:rPr>
          <w:rFonts w:ascii="黑体" w:eastAsia="黑体" w:hAnsi="黑体"/>
          <w:szCs w:val="21"/>
        </w:rPr>
        <w:sectPr w:rsidR="0055787C" w:rsidSect="003A6BB3">
          <w:type w:val="continuous"/>
          <w:pgSz w:w="11906" w:h="16838" w:code="9"/>
          <w:pgMar w:top="1503" w:right="1134" w:bottom="1729" w:left="1134" w:header="992" w:footer="851" w:gutter="0"/>
          <w:cols w:space="425"/>
          <w:docGrid w:type="lines" w:linePitch="289"/>
        </w:sectPr>
      </w:pPr>
      <w:r>
        <w:rPr>
          <w:rFonts w:eastAsia="黑体"/>
          <w:sz w:val="18"/>
          <w:szCs w:val="18"/>
        </w:rPr>
        <w:t>Fig.</w:t>
      </w:r>
      <w:r>
        <w:rPr>
          <w:rFonts w:eastAsia="黑体" w:hint="eastAsia"/>
          <w:sz w:val="18"/>
          <w:szCs w:val="18"/>
        </w:rPr>
        <w:t xml:space="preserve">3 </w:t>
      </w:r>
      <w:r>
        <w:rPr>
          <w:rFonts w:eastAsia="黑体"/>
          <w:sz w:val="18"/>
          <w:szCs w:val="18"/>
        </w:rPr>
        <w:t>Dose</w:t>
      </w:r>
      <w:r>
        <w:rPr>
          <w:rFonts w:eastAsia="黑体" w:hint="eastAsia"/>
          <w:sz w:val="18"/>
          <w:szCs w:val="18"/>
        </w:rPr>
        <w:t>-</w:t>
      </w:r>
      <w:r>
        <w:rPr>
          <w:rFonts w:eastAsia="黑体"/>
          <w:sz w:val="18"/>
          <w:szCs w:val="18"/>
        </w:rPr>
        <w:t xml:space="preserve">response curve </w:t>
      </w:r>
      <w:r>
        <w:rPr>
          <w:rFonts w:eastAsia="黑体" w:hint="eastAsia"/>
          <w:sz w:val="18"/>
          <w:szCs w:val="18"/>
        </w:rPr>
        <w:t>of</w:t>
      </w:r>
      <w:r>
        <w:rPr>
          <w:rFonts w:eastAsia="黑体"/>
          <w:sz w:val="18"/>
          <w:szCs w:val="18"/>
        </w:rPr>
        <w:t xml:space="preserve"> screening</w:t>
      </w:r>
      <w:r w:rsidR="00A15E40">
        <w:rPr>
          <w:rFonts w:asciiTheme="minorEastAsia" w:eastAsiaTheme="minorEastAsia" w:hAnsiTheme="minorEastAsia" w:hint="eastAsia"/>
          <w:sz w:val="28"/>
          <w:szCs w:val="28"/>
        </w:rPr>
        <w:t xml:space="preserve"> </w:t>
      </w:r>
      <w:r w:rsidR="00A15E40">
        <w:rPr>
          <w:rFonts w:asciiTheme="minorEastAsia" w:eastAsiaTheme="minorEastAsia" w:hAnsiTheme="minorEastAsia"/>
          <w:sz w:val="28"/>
          <w:szCs w:val="28"/>
        </w:rPr>
        <w:t xml:space="preserve">     </w:t>
      </w:r>
    </w:p>
    <w:p w:rsidR="003A6BB3" w:rsidRDefault="00B76992" w:rsidP="00EE74D9">
      <w:pPr>
        <w:pStyle w:val="a4"/>
        <w:spacing w:line="240" w:lineRule="auto"/>
        <w:rPr>
          <w:rFonts w:ascii="黑体" w:eastAsia="黑体" w:hAnsi="黑体" w:cs="黑体"/>
          <w:szCs w:val="18"/>
        </w:rPr>
        <w:sectPr w:rsidR="003A6BB3" w:rsidSect="003A6BB3">
          <w:type w:val="continuous"/>
          <w:pgSz w:w="11906" w:h="16838" w:code="9"/>
          <w:pgMar w:top="1503" w:right="1134" w:bottom="1729" w:left="1134" w:header="992" w:footer="851" w:gutter="0"/>
          <w:cols w:space="425"/>
          <w:docGrid w:type="lines" w:linePitch="289"/>
        </w:sectPr>
      </w:pPr>
      <w:r w:rsidRPr="00F54267">
        <w:rPr>
          <w:rFonts w:hint="eastAsia"/>
          <w:sz w:val="21"/>
          <w:szCs w:val="21"/>
        </w:rPr>
        <w:lastRenderedPageBreak/>
        <w:t>对比分析放疗开始后</w:t>
      </w:r>
      <w:r w:rsidRPr="00F54267">
        <w:rPr>
          <w:rFonts w:hint="eastAsia"/>
          <w:sz w:val="21"/>
          <w:szCs w:val="21"/>
        </w:rPr>
        <w:t>4</w:t>
      </w:r>
      <w:r w:rsidRPr="00F54267">
        <w:rPr>
          <w:rFonts w:hint="eastAsia"/>
          <w:sz w:val="21"/>
          <w:szCs w:val="21"/>
        </w:rPr>
        <w:t>、</w:t>
      </w:r>
      <w:r w:rsidRPr="00F54267">
        <w:rPr>
          <w:rFonts w:hint="eastAsia"/>
          <w:sz w:val="21"/>
          <w:szCs w:val="21"/>
        </w:rPr>
        <w:t>8</w:t>
      </w:r>
      <w:r w:rsidRPr="00F54267">
        <w:rPr>
          <w:rFonts w:hint="eastAsia"/>
          <w:sz w:val="21"/>
          <w:szCs w:val="21"/>
        </w:rPr>
        <w:t>、</w:t>
      </w:r>
      <w:r w:rsidRPr="00F54267">
        <w:rPr>
          <w:rFonts w:hint="eastAsia"/>
          <w:sz w:val="21"/>
          <w:szCs w:val="21"/>
        </w:rPr>
        <w:t>12</w:t>
      </w:r>
      <w:r w:rsidRPr="00F54267">
        <w:rPr>
          <w:rFonts w:hint="eastAsia"/>
          <w:sz w:val="21"/>
          <w:szCs w:val="21"/>
        </w:rPr>
        <w:t>和</w:t>
      </w:r>
      <w:r w:rsidRPr="00F54267">
        <w:rPr>
          <w:rFonts w:hint="eastAsia"/>
          <w:sz w:val="21"/>
          <w:szCs w:val="21"/>
        </w:rPr>
        <w:t>15</w:t>
      </w:r>
      <w:r w:rsidRPr="00F54267">
        <w:rPr>
          <w:rFonts w:hint="eastAsia"/>
          <w:sz w:val="21"/>
          <w:szCs w:val="21"/>
        </w:rPr>
        <w:t>个月</w:t>
      </w:r>
      <w:r w:rsidR="00804182">
        <w:rPr>
          <w:rFonts w:hint="eastAsia"/>
          <w:sz w:val="21"/>
          <w:szCs w:val="21"/>
        </w:rPr>
        <w:t>4</w:t>
      </w:r>
      <w:proofErr w:type="gramStart"/>
      <w:r w:rsidRPr="00F54267">
        <w:rPr>
          <w:rFonts w:hint="eastAsia"/>
          <w:sz w:val="21"/>
          <w:szCs w:val="21"/>
        </w:rPr>
        <w:t>个</w:t>
      </w:r>
      <w:proofErr w:type="gramEnd"/>
      <w:r w:rsidRPr="00F54267">
        <w:rPr>
          <w:rFonts w:hint="eastAsia"/>
          <w:sz w:val="21"/>
          <w:szCs w:val="21"/>
        </w:rPr>
        <w:t>时间点的肺损伤剂量响应曲线</w:t>
      </w:r>
      <w:r w:rsidR="00946279">
        <w:rPr>
          <w:rFonts w:hint="eastAsia"/>
          <w:sz w:val="21"/>
          <w:szCs w:val="21"/>
        </w:rPr>
        <w:t>，</w:t>
      </w:r>
      <w:r w:rsidRPr="00F54267">
        <w:rPr>
          <w:rFonts w:hint="eastAsia"/>
          <w:sz w:val="21"/>
          <w:szCs w:val="21"/>
        </w:rPr>
        <w:t>发现如图</w:t>
      </w:r>
      <w:r w:rsidRPr="00F54267">
        <w:rPr>
          <w:rFonts w:hint="eastAsia"/>
          <w:sz w:val="21"/>
          <w:szCs w:val="21"/>
        </w:rPr>
        <w:t>4</w:t>
      </w:r>
      <w:r w:rsidRPr="00F54267">
        <w:rPr>
          <w:rFonts w:hint="eastAsia"/>
          <w:sz w:val="21"/>
          <w:szCs w:val="21"/>
        </w:rPr>
        <w:t>所示两种特征肺损伤剂量响应现象</w:t>
      </w:r>
      <w:r w:rsidR="00804182">
        <w:rPr>
          <w:rFonts w:hint="eastAsia"/>
          <w:sz w:val="21"/>
          <w:szCs w:val="21"/>
        </w:rPr>
        <w:t>。（</w:t>
      </w:r>
      <w:r w:rsidR="00804182">
        <w:rPr>
          <w:rFonts w:hint="eastAsia"/>
          <w:sz w:val="21"/>
          <w:szCs w:val="21"/>
        </w:rPr>
        <w:t>1</w:t>
      </w:r>
      <w:r w:rsidR="00804182">
        <w:rPr>
          <w:rFonts w:hint="eastAsia"/>
          <w:sz w:val="21"/>
          <w:szCs w:val="21"/>
        </w:rPr>
        <w:t>）</w:t>
      </w:r>
      <w:r w:rsidR="00773A30" w:rsidRPr="000F6261">
        <w:rPr>
          <w:rFonts w:hint="eastAsia"/>
          <w:b/>
          <w:bCs/>
          <w:sz w:val="21"/>
          <w:szCs w:val="21"/>
        </w:rPr>
        <w:t>现象</w:t>
      </w:r>
      <w:r w:rsidR="00773A30" w:rsidRPr="000F6261">
        <w:rPr>
          <w:rFonts w:hint="eastAsia"/>
          <w:b/>
          <w:bCs/>
          <w:sz w:val="21"/>
          <w:szCs w:val="21"/>
        </w:rPr>
        <w:t>1</w:t>
      </w:r>
      <w:r w:rsidR="00773A30" w:rsidRPr="000F6261">
        <w:rPr>
          <w:rFonts w:hint="eastAsia"/>
          <w:b/>
          <w:bCs/>
          <w:sz w:val="21"/>
          <w:szCs w:val="21"/>
        </w:rPr>
        <w:t>：</w:t>
      </w:r>
      <w:r w:rsidRPr="00F54267">
        <w:rPr>
          <w:rFonts w:hint="eastAsia"/>
          <w:sz w:val="21"/>
          <w:szCs w:val="21"/>
        </w:rPr>
        <w:t>部分纹理特征改变量（图</w:t>
      </w:r>
      <w:r w:rsidRPr="00F54267">
        <w:rPr>
          <w:rFonts w:hint="eastAsia"/>
          <w:sz w:val="21"/>
          <w:szCs w:val="21"/>
        </w:rPr>
        <w:t>4</w:t>
      </w:r>
      <w:r w:rsidR="007A224A">
        <w:rPr>
          <w:sz w:val="21"/>
          <w:szCs w:val="21"/>
        </w:rPr>
        <w:t>a</w:t>
      </w:r>
      <w:r w:rsidRPr="00F54267">
        <w:rPr>
          <w:rFonts w:hint="eastAsia"/>
          <w:sz w:val="21"/>
          <w:szCs w:val="21"/>
        </w:rPr>
        <w:t>）</w:t>
      </w:r>
      <w:r w:rsidRPr="007A224A">
        <w:rPr>
          <w:rFonts w:hint="eastAsia"/>
          <w:sz w:val="21"/>
          <w:szCs w:val="21"/>
          <w:highlight w:val="yellow"/>
        </w:rPr>
        <w:t>有随放疗后时间越久而增加的趋势</w:t>
      </w:r>
      <w:r w:rsidR="007A224A" w:rsidRPr="007A224A">
        <w:rPr>
          <w:rFonts w:hint="eastAsia"/>
          <w:sz w:val="21"/>
          <w:szCs w:val="21"/>
          <w:highlight w:val="yellow"/>
        </w:rPr>
        <w:t>（语句不通顺）</w:t>
      </w:r>
      <w:r w:rsidR="00946279">
        <w:rPr>
          <w:rFonts w:hint="eastAsia"/>
          <w:sz w:val="21"/>
          <w:szCs w:val="21"/>
        </w:rPr>
        <w:t>，</w:t>
      </w:r>
      <w:r w:rsidRPr="00F54267">
        <w:rPr>
          <w:rFonts w:hint="eastAsia"/>
          <w:sz w:val="21"/>
          <w:szCs w:val="21"/>
        </w:rPr>
        <w:t>起点平移后（图</w:t>
      </w:r>
      <w:r w:rsidRPr="00F54267">
        <w:rPr>
          <w:rFonts w:hint="eastAsia"/>
          <w:sz w:val="21"/>
          <w:szCs w:val="21"/>
        </w:rPr>
        <w:t>4</w:t>
      </w:r>
      <w:r w:rsidR="00794F9F">
        <w:rPr>
          <w:sz w:val="21"/>
          <w:szCs w:val="21"/>
        </w:rPr>
        <w:t>b</w:t>
      </w:r>
      <w:r w:rsidRPr="00F54267">
        <w:rPr>
          <w:rFonts w:hint="eastAsia"/>
          <w:sz w:val="21"/>
          <w:szCs w:val="21"/>
        </w:rPr>
        <w:t>）在低剂量区（</w:t>
      </w:r>
      <w:r w:rsidRPr="00F54267">
        <w:rPr>
          <w:rFonts w:hint="eastAsia"/>
          <w:sz w:val="21"/>
          <w:szCs w:val="21"/>
        </w:rPr>
        <w:t>0</w:t>
      </w:r>
      <w:r w:rsidRPr="00F54267">
        <w:rPr>
          <w:rFonts w:hint="eastAsia"/>
          <w:sz w:val="21"/>
          <w:szCs w:val="21"/>
        </w:rPr>
        <w:t>～</w:t>
      </w:r>
      <w:r w:rsidRPr="00F54267">
        <w:rPr>
          <w:rFonts w:hint="eastAsia"/>
          <w:sz w:val="21"/>
          <w:szCs w:val="21"/>
        </w:rPr>
        <w:t>20</w:t>
      </w:r>
      <w:r w:rsidR="00794F9F">
        <w:rPr>
          <w:rFonts w:hint="eastAsia"/>
          <w:sz w:val="21"/>
          <w:szCs w:val="21"/>
        </w:rPr>
        <w:t xml:space="preserve"> </w:t>
      </w:r>
      <w:proofErr w:type="spellStart"/>
      <w:r w:rsidRPr="00F54267">
        <w:rPr>
          <w:rFonts w:hint="eastAsia"/>
          <w:sz w:val="21"/>
          <w:szCs w:val="21"/>
        </w:rPr>
        <w:t>Gy</w:t>
      </w:r>
      <w:proofErr w:type="spellEnd"/>
      <w:r w:rsidRPr="00F54267">
        <w:rPr>
          <w:rFonts w:hint="eastAsia"/>
          <w:sz w:val="21"/>
          <w:szCs w:val="21"/>
        </w:rPr>
        <w:t>）和高剂量区（</w:t>
      </w:r>
      <w:r w:rsidRPr="00F54267">
        <w:rPr>
          <w:rFonts w:hint="eastAsia"/>
          <w:sz w:val="21"/>
          <w:szCs w:val="21"/>
        </w:rPr>
        <w:t>45</w:t>
      </w:r>
      <w:r w:rsidRPr="00F54267">
        <w:rPr>
          <w:rFonts w:hint="eastAsia"/>
          <w:sz w:val="21"/>
          <w:szCs w:val="21"/>
        </w:rPr>
        <w:t>～</w:t>
      </w:r>
      <w:r w:rsidRPr="00F54267">
        <w:rPr>
          <w:rFonts w:hint="eastAsia"/>
          <w:sz w:val="21"/>
          <w:szCs w:val="21"/>
        </w:rPr>
        <w:t>65</w:t>
      </w:r>
      <w:r w:rsidR="00794F9F">
        <w:rPr>
          <w:rFonts w:hint="eastAsia"/>
          <w:sz w:val="21"/>
          <w:szCs w:val="21"/>
        </w:rPr>
        <w:t xml:space="preserve"> </w:t>
      </w:r>
      <w:proofErr w:type="spellStart"/>
      <w:r w:rsidRPr="00F54267">
        <w:rPr>
          <w:rFonts w:hint="eastAsia"/>
          <w:sz w:val="21"/>
          <w:szCs w:val="21"/>
        </w:rPr>
        <w:t>Gy</w:t>
      </w:r>
      <w:proofErr w:type="spellEnd"/>
      <w:r w:rsidRPr="00F54267">
        <w:rPr>
          <w:rFonts w:hint="eastAsia"/>
          <w:sz w:val="21"/>
          <w:szCs w:val="21"/>
        </w:rPr>
        <w:t>）的波动幅度</w:t>
      </w:r>
      <w:r w:rsidRPr="00794F9F">
        <w:rPr>
          <w:rFonts w:hint="eastAsia"/>
          <w:sz w:val="21"/>
          <w:szCs w:val="21"/>
          <w:highlight w:val="yellow"/>
        </w:rPr>
        <w:t>有随放疗后时间越久而增加的趋势</w:t>
      </w:r>
      <w:r w:rsidR="00946279">
        <w:rPr>
          <w:rFonts w:hint="eastAsia"/>
          <w:sz w:val="21"/>
          <w:szCs w:val="21"/>
        </w:rPr>
        <w:t>，</w:t>
      </w:r>
      <w:r w:rsidRPr="00F54267">
        <w:rPr>
          <w:rFonts w:hint="eastAsia"/>
          <w:sz w:val="21"/>
          <w:szCs w:val="21"/>
        </w:rPr>
        <w:t>5</w:t>
      </w:r>
      <w:r w:rsidRPr="00F54267">
        <w:rPr>
          <w:rFonts w:hint="eastAsia"/>
          <w:sz w:val="21"/>
          <w:szCs w:val="21"/>
        </w:rPr>
        <w:t>～</w:t>
      </w:r>
      <w:r w:rsidRPr="00F54267">
        <w:rPr>
          <w:rFonts w:hint="eastAsia"/>
          <w:sz w:val="21"/>
          <w:szCs w:val="21"/>
        </w:rPr>
        <w:t>15</w:t>
      </w:r>
      <w:r w:rsidR="00794F9F">
        <w:rPr>
          <w:rFonts w:hint="eastAsia"/>
          <w:sz w:val="21"/>
          <w:szCs w:val="21"/>
        </w:rPr>
        <w:t xml:space="preserve"> </w:t>
      </w:r>
      <w:proofErr w:type="spellStart"/>
      <w:r w:rsidRPr="00F54267">
        <w:rPr>
          <w:rFonts w:hint="eastAsia"/>
          <w:sz w:val="21"/>
          <w:szCs w:val="21"/>
        </w:rPr>
        <w:t>Gy</w:t>
      </w:r>
      <w:proofErr w:type="spellEnd"/>
      <w:r w:rsidRPr="00F54267">
        <w:rPr>
          <w:rFonts w:hint="eastAsia"/>
          <w:sz w:val="21"/>
          <w:szCs w:val="21"/>
        </w:rPr>
        <w:t>剂量区间特征改变量较其他剂量区间响应更强烈</w:t>
      </w:r>
      <w:r w:rsidR="00773A30">
        <w:rPr>
          <w:rFonts w:hint="eastAsia"/>
          <w:sz w:val="21"/>
          <w:szCs w:val="21"/>
        </w:rPr>
        <w:t>；</w:t>
      </w:r>
      <w:r w:rsidR="007A224A">
        <w:rPr>
          <w:rFonts w:hint="eastAsia"/>
          <w:sz w:val="21"/>
          <w:szCs w:val="21"/>
        </w:rPr>
        <w:t>（</w:t>
      </w:r>
      <w:r w:rsidR="007A224A">
        <w:rPr>
          <w:rFonts w:hint="eastAsia"/>
          <w:sz w:val="21"/>
          <w:szCs w:val="21"/>
        </w:rPr>
        <w:t>2</w:t>
      </w:r>
      <w:r w:rsidR="007A224A">
        <w:rPr>
          <w:rFonts w:hint="eastAsia"/>
          <w:sz w:val="21"/>
          <w:szCs w:val="21"/>
        </w:rPr>
        <w:t>）</w:t>
      </w:r>
      <w:r w:rsidR="00773A30" w:rsidRPr="000F6261">
        <w:rPr>
          <w:rFonts w:hint="eastAsia"/>
          <w:b/>
          <w:bCs/>
          <w:sz w:val="21"/>
          <w:szCs w:val="21"/>
        </w:rPr>
        <w:t>现象</w:t>
      </w:r>
      <w:r w:rsidR="00773A30">
        <w:rPr>
          <w:b/>
          <w:bCs/>
          <w:sz w:val="21"/>
          <w:szCs w:val="21"/>
        </w:rPr>
        <w:t>2</w:t>
      </w:r>
      <w:r w:rsidR="00773A30" w:rsidRPr="000F6261">
        <w:rPr>
          <w:rFonts w:hint="eastAsia"/>
          <w:b/>
          <w:bCs/>
          <w:sz w:val="21"/>
          <w:szCs w:val="21"/>
        </w:rPr>
        <w:t>：</w:t>
      </w:r>
      <w:r w:rsidRPr="00F54267">
        <w:rPr>
          <w:rFonts w:hint="eastAsia"/>
          <w:sz w:val="21"/>
          <w:szCs w:val="21"/>
        </w:rPr>
        <w:t>另部分特征改变量（图</w:t>
      </w:r>
      <w:r w:rsidRPr="00F54267">
        <w:rPr>
          <w:rFonts w:hint="eastAsia"/>
          <w:sz w:val="21"/>
          <w:szCs w:val="21"/>
        </w:rPr>
        <w:t>4</w:t>
      </w:r>
      <w:r w:rsidR="00794F9F">
        <w:rPr>
          <w:sz w:val="21"/>
          <w:szCs w:val="21"/>
        </w:rPr>
        <w:t>c</w:t>
      </w:r>
      <w:r w:rsidRPr="00F54267">
        <w:rPr>
          <w:rFonts w:hint="eastAsia"/>
          <w:sz w:val="21"/>
          <w:szCs w:val="21"/>
        </w:rPr>
        <w:t>）在低剂量区（</w:t>
      </w:r>
      <w:r w:rsidRPr="00F54267">
        <w:rPr>
          <w:rFonts w:hint="eastAsia"/>
          <w:sz w:val="21"/>
          <w:szCs w:val="21"/>
        </w:rPr>
        <w:t>0</w:t>
      </w:r>
      <w:r w:rsidRPr="00F54267">
        <w:rPr>
          <w:rFonts w:hint="eastAsia"/>
          <w:sz w:val="21"/>
          <w:szCs w:val="21"/>
        </w:rPr>
        <w:t>～</w:t>
      </w:r>
      <w:r w:rsidRPr="00F54267">
        <w:rPr>
          <w:rFonts w:hint="eastAsia"/>
          <w:sz w:val="21"/>
          <w:szCs w:val="21"/>
        </w:rPr>
        <w:t>20Gy</w:t>
      </w:r>
      <w:r w:rsidRPr="00F54267">
        <w:rPr>
          <w:rFonts w:hint="eastAsia"/>
          <w:sz w:val="21"/>
          <w:szCs w:val="21"/>
        </w:rPr>
        <w:t>）和高剂量区（</w:t>
      </w:r>
      <w:r w:rsidRPr="00F54267">
        <w:rPr>
          <w:rFonts w:hint="eastAsia"/>
          <w:sz w:val="21"/>
          <w:szCs w:val="21"/>
        </w:rPr>
        <w:t>45</w:t>
      </w:r>
      <w:r w:rsidRPr="00F54267">
        <w:rPr>
          <w:rFonts w:hint="eastAsia"/>
          <w:sz w:val="21"/>
          <w:szCs w:val="21"/>
        </w:rPr>
        <w:t>～</w:t>
      </w:r>
      <w:r w:rsidRPr="00F54267">
        <w:rPr>
          <w:rFonts w:hint="eastAsia"/>
          <w:sz w:val="21"/>
          <w:szCs w:val="21"/>
        </w:rPr>
        <w:t>65Gy</w:t>
      </w:r>
      <w:r w:rsidRPr="00F54267">
        <w:rPr>
          <w:rFonts w:hint="eastAsia"/>
          <w:sz w:val="21"/>
          <w:szCs w:val="21"/>
        </w:rPr>
        <w:t>）的剂量响应剧烈</w:t>
      </w:r>
      <w:r w:rsidR="00946279">
        <w:rPr>
          <w:rFonts w:hint="eastAsia"/>
          <w:sz w:val="21"/>
          <w:szCs w:val="21"/>
        </w:rPr>
        <w:t>，</w:t>
      </w:r>
      <w:r w:rsidRPr="00F54267">
        <w:rPr>
          <w:rFonts w:hint="eastAsia"/>
          <w:sz w:val="21"/>
          <w:szCs w:val="21"/>
        </w:rPr>
        <w:t>起点平移后（图</w:t>
      </w:r>
      <w:r w:rsidRPr="00F54267">
        <w:rPr>
          <w:rFonts w:hint="eastAsia"/>
          <w:sz w:val="21"/>
          <w:szCs w:val="21"/>
        </w:rPr>
        <w:t>4</w:t>
      </w:r>
      <w:r w:rsidR="00794F9F">
        <w:rPr>
          <w:sz w:val="21"/>
          <w:szCs w:val="21"/>
        </w:rPr>
        <w:t>d</w:t>
      </w:r>
      <w:r w:rsidRPr="00F54267">
        <w:rPr>
          <w:rFonts w:hint="eastAsia"/>
          <w:sz w:val="21"/>
          <w:szCs w:val="21"/>
        </w:rPr>
        <w:t>）整体波动幅度</w:t>
      </w:r>
      <w:r w:rsidRPr="00384BCA">
        <w:rPr>
          <w:rFonts w:hint="eastAsia"/>
          <w:sz w:val="21"/>
          <w:szCs w:val="21"/>
          <w:highlight w:val="yellow"/>
        </w:rPr>
        <w:t>有随放疗后时间越久而增加的趋势</w:t>
      </w:r>
      <w:r w:rsidR="00946279">
        <w:rPr>
          <w:rFonts w:hint="eastAsia"/>
          <w:sz w:val="21"/>
          <w:szCs w:val="21"/>
        </w:rPr>
        <w:t>，</w:t>
      </w:r>
      <w:r w:rsidRPr="00F54267">
        <w:rPr>
          <w:rFonts w:hint="eastAsia"/>
          <w:sz w:val="21"/>
          <w:szCs w:val="21"/>
        </w:rPr>
        <w:t>0</w:t>
      </w:r>
      <w:r w:rsidRPr="00F54267">
        <w:rPr>
          <w:rFonts w:hint="eastAsia"/>
          <w:sz w:val="21"/>
          <w:szCs w:val="21"/>
        </w:rPr>
        <w:t>～</w:t>
      </w:r>
      <w:r w:rsidRPr="00F54267">
        <w:rPr>
          <w:rFonts w:hint="eastAsia"/>
          <w:sz w:val="21"/>
          <w:szCs w:val="21"/>
        </w:rPr>
        <w:t>10Gy</w:t>
      </w:r>
      <w:r w:rsidRPr="00F54267">
        <w:rPr>
          <w:rFonts w:hint="eastAsia"/>
          <w:sz w:val="21"/>
          <w:szCs w:val="21"/>
        </w:rPr>
        <w:t>剂量区间特征改变量较其他剂量区间响应更强烈</w:t>
      </w:r>
      <w:r w:rsidR="00384BCA">
        <w:rPr>
          <w:rFonts w:hint="eastAsia"/>
          <w:sz w:val="21"/>
          <w:szCs w:val="21"/>
        </w:rPr>
        <w:t>。</w:t>
      </w:r>
      <w:r w:rsidRPr="00F54267">
        <w:rPr>
          <w:rFonts w:hint="eastAsia"/>
          <w:sz w:val="21"/>
          <w:szCs w:val="21"/>
        </w:rPr>
        <w:t>分别设计特征</w:t>
      </w:r>
      <w:proofErr w:type="gramStart"/>
      <w:r w:rsidRPr="00F54267">
        <w:rPr>
          <w:rFonts w:hint="eastAsia"/>
          <w:sz w:val="21"/>
          <w:szCs w:val="21"/>
        </w:rPr>
        <w:t>筛选器</w:t>
      </w:r>
      <w:proofErr w:type="gramEnd"/>
      <w:r w:rsidRPr="00F54267">
        <w:rPr>
          <w:rFonts w:hint="eastAsia"/>
          <w:sz w:val="21"/>
          <w:szCs w:val="21"/>
        </w:rPr>
        <w:t>筛选出</w:t>
      </w:r>
      <w:r w:rsidR="00DB3373">
        <w:rPr>
          <w:rFonts w:hint="eastAsia"/>
          <w:sz w:val="21"/>
          <w:szCs w:val="21"/>
        </w:rPr>
        <w:t>对应现象的</w:t>
      </w:r>
      <w:r w:rsidRPr="00F54267">
        <w:rPr>
          <w:rFonts w:hint="eastAsia"/>
          <w:sz w:val="21"/>
          <w:szCs w:val="21"/>
        </w:rPr>
        <w:t>16</w:t>
      </w:r>
      <w:r w:rsidR="00DB3373">
        <w:rPr>
          <w:rFonts w:hint="eastAsia"/>
          <w:sz w:val="21"/>
          <w:szCs w:val="21"/>
        </w:rPr>
        <w:t>个和</w:t>
      </w:r>
      <w:r w:rsidRPr="00F54267">
        <w:rPr>
          <w:rFonts w:hint="eastAsia"/>
          <w:sz w:val="21"/>
          <w:szCs w:val="21"/>
        </w:rPr>
        <w:t>11</w:t>
      </w:r>
      <w:r w:rsidRPr="00F54267">
        <w:rPr>
          <w:rFonts w:hint="eastAsia"/>
          <w:sz w:val="21"/>
          <w:szCs w:val="21"/>
        </w:rPr>
        <w:t>个特征</w:t>
      </w:r>
      <w:r w:rsidRPr="004D1D24">
        <w:rPr>
          <w:rFonts w:hint="eastAsia"/>
          <w:sz w:val="21"/>
          <w:szCs w:val="21"/>
          <w:highlight w:val="yellow"/>
        </w:rPr>
        <w:t>（表</w:t>
      </w:r>
      <w:r w:rsidRPr="004D1D24">
        <w:rPr>
          <w:rFonts w:hint="eastAsia"/>
          <w:sz w:val="21"/>
          <w:szCs w:val="21"/>
          <w:highlight w:val="yellow"/>
        </w:rPr>
        <w:t>2</w:t>
      </w:r>
      <w:r w:rsidRPr="004D1D24">
        <w:rPr>
          <w:rFonts w:hint="eastAsia"/>
          <w:sz w:val="21"/>
          <w:szCs w:val="21"/>
          <w:highlight w:val="yellow"/>
        </w:rPr>
        <w:t>）</w:t>
      </w:r>
      <w:r w:rsidR="00384BCA">
        <w:rPr>
          <w:rFonts w:hint="eastAsia"/>
          <w:sz w:val="21"/>
          <w:szCs w:val="21"/>
        </w:rPr>
        <w:t>。</w:t>
      </w:r>
    </w:p>
    <w:p w:rsidR="003A6BB3" w:rsidRPr="004D1D24" w:rsidRDefault="003A6BB3" w:rsidP="00C75865">
      <w:pPr>
        <w:spacing w:line="220" w:lineRule="atLeast"/>
        <w:jc w:val="center"/>
        <w:rPr>
          <w:rFonts w:ascii="黑体" w:eastAsia="黑体" w:hAnsi="黑体" w:cs="黑体"/>
          <w:sz w:val="18"/>
          <w:szCs w:val="18"/>
          <w:highlight w:val="yellow"/>
        </w:rPr>
      </w:pPr>
      <w:r w:rsidRPr="004D1D24">
        <w:rPr>
          <w:rFonts w:ascii="黑体" w:eastAsia="黑体" w:hAnsi="黑体" w:cs="黑体" w:hint="eastAsia"/>
          <w:sz w:val="18"/>
          <w:szCs w:val="18"/>
          <w:highlight w:val="yellow"/>
        </w:rPr>
        <w:lastRenderedPageBreak/>
        <w:t>表1  筛查剂量响应筛选结果</w:t>
      </w:r>
    </w:p>
    <w:p w:rsidR="003A6BB3" w:rsidRPr="004D1D24" w:rsidRDefault="003A6BB3" w:rsidP="00C75865">
      <w:pPr>
        <w:spacing w:line="220" w:lineRule="atLeast"/>
        <w:jc w:val="center"/>
        <w:rPr>
          <w:rFonts w:eastAsia="黑体"/>
          <w:sz w:val="18"/>
          <w:szCs w:val="18"/>
          <w:highlight w:val="yellow"/>
        </w:rPr>
      </w:pPr>
      <w:r w:rsidRPr="004D1D24">
        <w:rPr>
          <w:rFonts w:eastAsia="黑体"/>
          <w:sz w:val="18"/>
          <w:szCs w:val="18"/>
          <w:highlight w:val="yellow"/>
        </w:rPr>
        <w:t xml:space="preserve">Tab.1 </w:t>
      </w:r>
      <w:r w:rsidRPr="004D1D24">
        <w:rPr>
          <w:rFonts w:eastAsia="黑体" w:hint="eastAsia"/>
          <w:sz w:val="18"/>
          <w:szCs w:val="18"/>
          <w:highlight w:val="yellow"/>
        </w:rPr>
        <w:t>S</w:t>
      </w:r>
      <w:r w:rsidRPr="004D1D24">
        <w:rPr>
          <w:rFonts w:eastAsia="黑体"/>
          <w:sz w:val="18"/>
          <w:szCs w:val="18"/>
          <w:highlight w:val="yellow"/>
        </w:rPr>
        <w:t>creening</w:t>
      </w:r>
      <w:r w:rsidRPr="004D1D24">
        <w:rPr>
          <w:rFonts w:eastAsia="黑体" w:hint="eastAsia"/>
          <w:sz w:val="18"/>
          <w:szCs w:val="18"/>
          <w:highlight w:val="yellow"/>
        </w:rPr>
        <w:t xml:space="preserve"> d</w:t>
      </w:r>
      <w:r w:rsidRPr="004D1D24">
        <w:rPr>
          <w:rFonts w:eastAsia="黑体"/>
          <w:sz w:val="18"/>
          <w:szCs w:val="18"/>
          <w:highlight w:val="yellow"/>
        </w:rPr>
        <w:t>ose-response curve’</w:t>
      </w:r>
      <w:r w:rsidRPr="004D1D24">
        <w:rPr>
          <w:rFonts w:eastAsia="黑体" w:hint="eastAsia"/>
          <w:sz w:val="18"/>
          <w:szCs w:val="18"/>
          <w:highlight w:val="yellow"/>
        </w:rPr>
        <w:t>s s</w:t>
      </w:r>
      <w:r w:rsidRPr="004D1D24">
        <w:rPr>
          <w:rFonts w:eastAsia="黑体"/>
          <w:sz w:val="18"/>
          <w:szCs w:val="18"/>
          <w:highlight w:val="yellow"/>
        </w:rPr>
        <w:t>ifting results</w:t>
      </w:r>
    </w:p>
    <w:tbl>
      <w:tblPr>
        <w:tblW w:w="4962" w:type="dxa"/>
        <w:tblBorders>
          <w:top w:val="single" w:sz="4" w:space="0" w:color="auto"/>
          <w:bottom w:val="single" w:sz="4" w:space="0" w:color="auto"/>
        </w:tblBorders>
        <w:tblLayout w:type="fixed"/>
        <w:tblLook w:val="04A0"/>
      </w:tblPr>
      <w:tblGrid>
        <w:gridCol w:w="2552"/>
        <w:gridCol w:w="2410"/>
      </w:tblGrid>
      <w:tr w:rsidR="003A6BB3" w:rsidRPr="004D1D24" w:rsidTr="005B709F">
        <w:trPr>
          <w:trHeight w:val="288"/>
        </w:trPr>
        <w:tc>
          <w:tcPr>
            <w:tcW w:w="2552" w:type="dxa"/>
            <w:tcBorders>
              <w:top w:val="single" w:sz="12" w:space="0" w:color="auto"/>
              <w:bottom w:val="single" w:sz="4" w:space="0" w:color="auto"/>
            </w:tcBorders>
            <w:shd w:val="clear" w:color="auto" w:fill="auto"/>
            <w:noWrap/>
            <w:vAlign w:val="center"/>
          </w:tcPr>
          <w:p w:rsidR="003A6BB3" w:rsidRPr="004D1D24" w:rsidRDefault="003A6BB3" w:rsidP="00AC49DF">
            <w:pPr>
              <w:rPr>
                <w:b/>
                <w:bCs/>
                <w:color w:val="000000"/>
                <w:sz w:val="15"/>
                <w:szCs w:val="15"/>
                <w:highlight w:val="yellow"/>
              </w:rPr>
            </w:pPr>
            <w:r w:rsidRPr="004D1D24">
              <w:rPr>
                <w:rFonts w:hint="eastAsia"/>
                <w:b/>
                <w:bCs/>
                <w:color w:val="000000"/>
                <w:sz w:val="15"/>
                <w:szCs w:val="15"/>
                <w:highlight w:val="yellow"/>
              </w:rPr>
              <w:t>现象</w:t>
            </w:r>
            <w:r w:rsidR="00100477" w:rsidRPr="004D1D24">
              <w:rPr>
                <w:rFonts w:hint="eastAsia"/>
                <w:b/>
                <w:bCs/>
                <w:color w:val="000000"/>
                <w:sz w:val="15"/>
                <w:szCs w:val="15"/>
                <w:highlight w:val="yellow"/>
              </w:rPr>
              <w:t>I</w:t>
            </w:r>
            <w:r w:rsidRPr="004D1D24">
              <w:rPr>
                <w:rFonts w:hint="eastAsia"/>
                <w:b/>
                <w:bCs/>
                <w:color w:val="000000"/>
                <w:sz w:val="15"/>
                <w:szCs w:val="15"/>
                <w:highlight w:val="yellow"/>
              </w:rPr>
              <w:t>1</w:t>
            </w:r>
            <w:r w:rsidR="006D1960" w:rsidRPr="004D1D24">
              <w:rPr>
                <w:rFonts w:hint="eastAsia"/>
                <w:b/>
                <w:bCs/>
                <w:color w:val="000000"/>
                <w:sz w:val="15"/>
                <w:szCs w:val="15"/>
                <w:highlight w:val="yellow"/>
              </w:rPr>
              <w:t>纹理</w:t>
            </w:r>
            <w:r w:rsidRPr="004D1D24">
              <w:rPr>
                <w:b/>
                <w:bCs/>
                <w:color w:val="000000"/>
                <w:sz w:val="15"/>
                <w:szCs w:val="15"/>
                <w:highlight w:val="yellow"/>
              </w:rPr>
              <w:t>特征</w:t>
            </w:r>
            <w:r w:rsidR="00AC49DF" w:rsidRPr="004D1D24">
              <w:rPr>
                <w:rFonts w:hint="eastAsia"/>
                <w:b/>
                <w:bCs/>
                <w:color w:val="000000"/>
                <w:sz w:val="15"/>
                <w:szCs w:val="15"/>
                <w:highlight w:val="yellow"/>
              </w:rPr>
              <w:t>（</w:t>
            </w:r>
            <w:r w:rsidR="00AC49DF" w:rsidRPr="004D1D24">
              <w:rPr>
                <w:b/>
                <w:bCs/>
                <w:color w:val="000000"/>
                <w:sz w:val="15"/>
                <w:szCs w:val="15"/>
                <w:highlight w:val="yellow"/>
              </w:rPr>
              <w:t>15</w:t>
            </w:r>
            <w:r w:rsidR="00AC49DF" w:rsidRPr="004D1D24">
              <w:rPr>
                <w:rFonts w:hint="eastAsia"/>
                <w:b/>
                <w:bCs/>
                <w:color w:val="000000"/>
                <w:sz w:val="15"/>
                <w:szCs w:val="15"/>
                <w:highlight w:val="yellow"/>
              </w:rPr>
              <w:t>个）</w:t>
            </w:r>
          </w:p>
        </w:tc>
        <w:tc>
          <w:tcPr>
            <w:tcW w:w="2410" w:type="dxa"/>
            <w:tcBorders>
              <w:top w:val="single" w:sz="12" w:space="0" w:color="auto"/>
              <w:bottom w:val="single" w:sz="4" w:space="0" w:color="auto"/>
            </w:tcBorders>
            <w:shd w:val="clear" w:color="auto" w:fill="auto"/>
            <w:vAlign w:val="center"/>
          </w:tcPr>
          <w:p w:rsidR="003A6BB3" w:rsidRPr="004D1D24" w:rsidRDefault="003A6BB3" w:rsidP="00AC49DF">
            <w:pPr>
              <w:rPr>
                <w:color w:val="000000"/>
                <w:sz w:val="11"/>
                <w:szCs w:val="11"/>
                <w:highlight w:val="yellow"/>
              </w:rPr>
            </w:pPr>
            <w:r w:rsidRPr="004D1D24">
              <w:rPr>
                <w:rFonts w:hint="eastAsia"/>
                <w:b/>
                <w:bCs/>
                <w:color w:val="000000"/>
                <w:sz w:val="15"/>
                <w:szCs w:val="15"/>
                <w:highlight w:val="yellow"/>
              </w:rPr>
              <w:t>现象</w:t>
            </w:r>
            <w:r w:rsidR="00100477" w:rsidRPr="004D1D24">
              <w:rPr>
                <w:rFonts w:hint="eastAsia"/>
                <w:b/>
                <w:bCs/>
                <w:color w:val="000000"/>
                <w:sz w:val="15"/>
                <w:szCs w:val="15"/>
                <w:highlight w:val="yellow"/>
              </w:rPr>
              <w:t>I</w:t>
            </w:r>
            <w:r w:rsidRPr="004D1D24">
              <w:rPr>
                <w:rFonts w:hint="eastAsia"/>
                <w:b/>
                <w:bCs/>
                <w:color w:val="000000"/>
                <w:sz w:val="15"/>
                <w:szCs w:val="15"/>
                <w:highlight w:val="yellow"/>
              </w:rPr>
              <w:t>2</w:t>
            </w:r>
            <w:r w:rsidRPr="004D1D24">
              <w:rPr>
                <w:b/>
                <w:bCs/>
                <w:color w:val="000000"/>
                <w:sz w:val="15"/>
                <w:szCs w:val="15"/>
                <w:highlight w:val="yellow"/>
              </w:rPr>
              <w:t xml:space="preserve"> </w:t>
            </w:r>
            <w:r w:rsidR="006D1960" w:rsidRPr="004D1D24">
              <w:rPr>
                <w:rFonts w:hint="eastAsia"/>
                <w:b/>
                <w:bCs/>
                <w:color w:val="000000"/>
                <w:sz w:val="15"/>
                <w:szCs w:val="15"/>
                <w:highlight w:val="yellow"/>
              </w:rPr>
              <w:t>纹理</w:t>
            </w:r>
            <w:r w:rsidRPr="004D1D24">
              <w:rPr>
                <w:rFonts w:hint="eastAsia"/>
                <w:b/>
                <w:bCs/>
                <w:color w:val="000000"/>
                <w:sz w:val="15"/>
                <w:szCs w:val="15"/>
                <w:highlight w:val="yellow"/>
              </w:rPr>
              <w:t>特征</w:t>
            </w:r>
            <w:r w:rsidR="00AC49DF" w:rsidRPr="004D1D24">
              <w:rPr>
                <w:rFonts w:hint="eastAsia"/>
                <w:b/>
                <w:bCs/>
                <w:color w:val="000000"/>
                <w:sz w:val="15"/>
                <w:szCs w:val="15"/>
                <w:highlight w:val="yellow"/>
              </w:rPr>
              <w:t>（</w:t>
            </w:r>
            <w:r w:rsidR="00AC49DF" w:rsidRPr="004D1D24">
              <w:rPr>
                <w:rFonts w:hint="eastAsia"/>
                <w:b/>
                <w:bCs/>
                <w:color w:val="000000"/>
                <w:sz w:val="15"/>
                <w:szCs w:val="15"/>
                <w:highlight w:val="yellow"/>
              </w:rPr>
              <w:t>13</w:t>
            </w:r>
            <w:r w:rsidR="00AC49DF" w:rsidRPr="004D1D24">
              <w:rPr>
                <w:rFonts w:hint="eastAsia"/>
                <w:b/>
                <w:bCs/>
                <w:color w:val="000000"/>
                <w:sz w:val="15"/>
                <w:szCs w:val="15"/>
                <w:highlight w:val="yellow"/>
              </w:rPr>
              <w:t>个）</w:t>
            </w:r>
          </w:p>
        </w:tc>
      </w:tr>
      <w:tr w:rsidR="003A6BB3" w:rsidRPr="004D1D24" w:rsidTr="0088094C">
        <w:trPr>
          <w:trHeight w:val="283"/>
        </w:trPr>
        <w:tc>
          <w:tcPr>
            <w:tcW w:w="2552" w:type="dxa"/>
            <w:tcBorders>
              <w:top w:val="single" w:sz="4" w:space="0" w:color="auto"/>
            </w:tcBorders>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Wavelets_HHH-glcmMinS-corr</w:t>
            </w:r>
            <w:proofErr w:type="spellEnd"/>
          </w:p>
        </w:tc>
        <w:tc>
          <w:tcPr>
            <w:tcW w:w="2410" w:type="dxa"/>
            <w:tcBorders>
              <w:top w:val="single" w:sz="4" w:space="0" w:color="auto"/>
            </w:tcBorders>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Original-</w:t>
            </w:r>
            <w:proofErr w:type="spellStart"/>
            <w:r w:rsidRPr="004D1D24">
              <w:rPr>
                <w:rFonts w:hint="eastAsia"/>
                <w:color w:val="000000"/>
                <w:sz w:val="13"/>
                <w:szCs w:val="13"/>
                <w:highlight w:val="yellow"/>
              </w:rPr>
              <w:t>glcmMaxS</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secondInfCorr</w:t>
            </w:r>
            <w:proofErr w:type="spellEnd"/>
          </w:p>
        </w:tc>
      </w:tr>
      <w:tr w:rsidR="003A6BB3" w:rsidRPr="004D1D24" w:rsidTr="0088094C">
        <w:trPr>
          <w:trHeight w:val="283"/>
        </w:trPr>
        <w:tc>
          <w:tcPr>
            <w:tcW w:w="2552"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Wavelets_HHH-glcmStdS-invDiffMom</w:t>
            </w:r>
            <w:proofErr w:type="spellEnd"/>
          </w:p>
        </w:tc>
        <w:tc>
          <w:tcPr>
            <w:tcW w:w="2410"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Original-</w:t>
            </w:r>
            <w:proofErr w:type="spellStart"/>
            <w:r w:rsidRPr="004D1D24">
              <w:rPr>
                <w:rFonts w:hint="eastAsia"/>
                <w:color w:val="000000"/>
                <w:sz w:val="13"/>
                <w:szCs w:val="13"/>
                <w:highlight w:val="yellow"/>
              </w:rPr>
              <w:t>glcmStdS</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jointEntropy</w:t>
            </w:r>
            <w:proofErr w:type="spellEnd"/>
          </w:p>
        </w:tc>
      </w:tr>
      <w:tr w:rsidR="003A6BB3" w:rsidRPr="004D1D24" w:rsidTr="0088094C">
        <w:trPr>
          <w:trHeight w:val="283"/>
        </w:trPr>
        <w:tc>
          <w:tcPr>
            <w:tcW w:w="2552"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Wavelets_HHH-glcmStdS-invDiff</w:t>
            </w:r>
            <w:proofErr w:type="spellEnd"/>
          </w:p>
        </w:tc>
        <w:tc>
          <w:tcPr>
            <w:tcW w:w="2410"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Original-</w:t>
            </w:r>
            <w:proofErr w:type="spellStart"/>
            <w:r w:rsidRPr="004D1D24">
              <w:rPr>
                <w:rFonts w:hint="eastAsia"/>
                <w:color w:val="000000"/>
                <w:sz w:val="13"/>
                <w:szCs w:val="13"/>
                <w:highlight w:val="yellow"/>
              </w:rPr>
              <w:t>rlmAvgS</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rln</w:t>
            </w:r>
            <w:proofErr w:type="spellEnd"/>
          </w:p>
        </w:tc>
      </w:tr>
      <w:tr w:rsidR="003A6BB3" w:rsidRPr="004D1D24" w:rsidTr="0088094C">
        <w:trPr>
          <w:trHeight w:val="283"/>
        </w:trPr>
        <w:tc>
          <w:tcPr>
            <w:tcW w:w="2552"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Wavelets_HHH-glcmStdS-invVar</w:t>
            </w:r>
            <w:proofErr w:type="spellEnd"/>
          </w:p>
        </w:tc>
        <w:tc>
          <w:tcPr>
            <w:tcW w:w="2410"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Original-</w:t>
            </w:r>
            <w:proofErr w:type="spellStart"/>
            <w:r w:rsidRPr="004D1D24">
              <w:rPr>
                <w:rFonts w:hint="eastAsia"/>
                <w:color w:val="000000"/>
                <w:sz w:val="13"/>
                <w:szCs w:val="13"/>
                <w:highlight w:val="yellow"/>
              </w:rPr>
              <w:t>rlmMaxS</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rln</w:t>
            </w:r>
            <w:proofErr w:type="spellEnd"/>
          </w:p>
        </w:tc>
      </w:tr>
      <w:tr w:rsidR="003A6BB3" w:rsidRPr="004D1D24" w:rsidTr="0088094C">
        <w:trPr>
          <w:trHeight w:val="283"/>
        </w:trPr>
        <w:tc>
          <w:tcPr>
            <w:tcW w:w="2552"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w:t>
            </w:r>
            <w:proofErr w:type="spellEnd"/>
            <w:r w:rsidRPr="004D1D24">
              <w:rPr>
                <w:color w:val="000000"/>
                <w:sz w:val="13"/>
                <w:szCs w:val="13"/>
                <w:highlight w:val="yellow"/>
              </w:rPr>
              <w:t>-</w:t>
            </w:r>
            <w:proofErr w:type="spellStart"/>
            <w:r w:rsidRPr="004D1D24">
              <w:rPr>
                <w:color w:val="000000"/>
                <w:sz w:val="13"/>
                <w:szCs w:val="13"/>
                <w:highlight w:val="yellow"/>
              </w:rPr>
              <w:t>glcmStdS</w:t>
            </w:r>
            <w:proofErr w:type="spellEnd"/>
            <w:r w:rsidRPr="004D1D24">
              <w:rPr>
                <w:color w:val="000000"/>
                <w:sz w:val="13"/>
                <w:szCs w:val="13"/>
                <w:highlight w:val="yellow"/>
              </w:rPr>
              <w:t>-dissimilarity</w:t>
            </w:r>
          </w:p>
        </w:tc>
        <w:tc>
          <w:tcPr>
            <w:tcW w:w="2410"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Original-</w:t>
            </w:r>
            <w:proofErr w:type="spellStart"/>
            <w:r w:rsidRPr="004D1D24">
              <w:rPr>
                <w:rFonts w:hint="eastAsia"/>
                <w:color w:val="000000"/>
                <w:sz w:val="13"/>
                <w:szCs w:val="13"/>
                <w:highlight w:val="yellow"/>
              </w:rPr>
              <w:t>rlmMinS</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rln</w:t>
            </w:r>
            <w:proofErr w:type="spellEnd"/>
          </w:p>
        </w:tc>
      </w:tr>
      <w:tr w:rsidR="003A6BB3" w:rsidRPr="004D1D24" w:rsidTr="0088094C">
        <w:trPr>
          <w:trHeight w:val="283"/>
        </w:trPr>
        <w:tc>
          <w:tcPr>
            <w:tcW w:w="2552"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Wavelets_HHH-glcmStdS-corr</w:t>
            </w:r>
            <w:proofErr w:type="spellEnd"/>
          </w:p>
        </w:tc>
        <w:tc>
          <w:tcPr>
            <w:tcW w:w="2410"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Original-</w:t>
            </w:r>
            <w:proofErr w:type="spellStart"/>
            <w:r w:rsidRPr="004D1D24">
              <w:rPr>
                <w:rFonts w:hint="eastAsia"/>
                <w:color w:val="000000"/>
                <w:sz w:val="13"/>
                <w:szCs w:val="13"/>
                <w:highlight w:val="yellow"/>
              </w:rPr>
              <w:t>ngtdmS</w:t>
            </w:r>
            <w:proofErr w:type="spellEnd"/>
            <w:r w:rsidRPr="004D1D24">
              <w:rPr>
                <w:rFonts w:hint="eastAsia"/>
                <w:color w:val="000000"/>
                <w:sz w:val="13"/>
                <w:szCs w:val="13"/>
                <w:highlight w:val="yellow"/>
              </w:rPr>
              <w:t>-coarseness</w:t>
            </w:r>
          </w:p>
        </w:tc>
      </w:tr>
      <w:tr w:rsidR="003A6BB3" w:rsidRPr="004D1D24" w:rsidTr="0088094C">
        <w:trPr>
          <w:trHeight w:val="283"/>
        </w:trPr>
        <w:tc>
          <w:tcPr>
            <w:tcW w:w="2552"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w:t>
            </w:r>
            <w:proofErr w:type="spellEnd"/>
            <w:r w:rsidRPr="004D1D24">
              <w:rPr>
                <w:color w:val="000000"/>
                <w:sz w:val="13"/>
                <w:szCs w:val="13"/>
                <w:highlight w:val="yellow"/>
              </w:rPr>
              <w:t>-</w:t>
            </w:r>
            <w:proofErr w:type="spellStart"/>
            <w:r w:rsidRPr="004D1D24">
              <w:rPr>
                <w:color w:val="000000"/>
                <w:sz w:val="13"/>
                <w:szCs w:val="13"/>
                <w:highlight w:val="yellow"/>
              </w:rPr>
              <w:t>glcmMadS</w:t>
            </w:r>
            <w:proofErr w:type="spellEnd"/>
            <w:r w:rsidRPr="004D1D24">
              <w:rPr>
                <w:color w:val="000000"/>
                <w:sz w:val="13"/>
                <w:szCs w:val="13"/>
                <w:highlight w:val="yellow"/>
              </w:rPr>
              <w:t>-energy</w:t>
            </w:r>
          </w:p>
        </w:tc>
        <w:tc>
          <w:tcPr>
            <w:tcW w:w="2410"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Original-</w:t>
            </w:r>
            <w:proofErr w:type="spellStart"/>
            <w:r w:rsidRPr="004D1D24">
              <w:rPr>
                <w:rFonts w:hint="eastAsia"/>
                <w:color w:val="000000"/>
                <w:sz w:val="13"/>
                <w:szCs w:val="13"/>
                <w:highlight w:val="yellow"/>
              </w:rPr>
              <w:t>ngtdmS</w:t>
            </w:r>
            <w:proofErr w:type="spellEnd"/>
            <w:r w:rsidRPr="004D1D24">
              <w:rPr>
                <w:rFonts w:hint="eastAsia"/>
                <w:color w:val="000000"/>
                <w:sz w:val="13"/>
                <w:szCs w:val="13"/>
                <w:highlight w:val="yellow"/>
              </w:rPr>
              <w:t>-busyness</w:t>
            </w:r>
          </w:p>
        </w:tc>
      </w:tr>
      <w:tr w:rsidR="003A6BB3" w:rsidRPr="004D1D24" w:rsidTr="0088094C">
        <w:trPr>
          <w:trHeight w:val="283"/>
        </w:trPr>
        <w:tc>
          <w:tcPr>
            <w:tcW w:w="2552"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Wavelets_HHH-glcmMadS-invDiffMom</w:t>
            </w:r>
            <w:proofErr w:type="spellEnd"/>
          </w:p>
        </w:tc>
        <w:tc>
          <w:tcPr>
            <w:tcW w:w="2410"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Original-</w:t>
            </w:r>
            <w:proofErr w:type="spellStart"/>
            <w:r w:rsidRPr="004D1D24">
              <w:rPr>
                <w:rFonts w:hint="eastAsia"/>
                <w:color w:val="000000"/>
                <w:sz w:val="13"/>
                <w:szCs w:val="13"/>
                <w:highlight w:val="yellow"/>
              </w:rPr>
              <w:t>szmS</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szn</w:t>
            </w:r>
            <w:proofErr w:type="spellEnd"/>
          </w:p>
        </w:tc>
      </w:tr>
      <w:tr w:rsidR="003A6BB3" w:rsidRPr="004D1D24" w:rsidTr="0088094C">
        <w:trPr>
          <w:trHeight w:val="283"/>
        </w:trPr>
        <w:tc>
          <w:tcPr>
            <w:tcW w:w="2552"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Wavelets_HHH-glcmMadS-invDiff</w:t>
            </w:r>
            <w:proofErr w:type="spellEnd"/>
          </w:p>
        </w:tc>
        <w:tc>
          <w:tcPr>
            <w:tcW w:w="2410" w:type="dxa"/>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Wavelets_HHH-rlmMinS-rln</w:t>
            </w:r>
            <w:proofErr w:type="spellEnd"/>
          </w:p>
        </w:tc>
      </w:tr>
      <w:tr w:rsidR="003A6BB3" w:rsidRPr="004D1D24" w:rsidTr="0088094C">
        <w:trPr>
          <w:trHeight w:val="283"/>
        </w:trPr>
        <w:tc>
          <w:tcPr>
            <w:tcW w:w="2552"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Wavelets_HHH-glcmMadS-invVar</w:t>
            </w:r>
            <w:proofErr w:type="spellEnd"/>
          </w:p>
        </w:tc>
        <w:tc>
          <w:tcPr>
            <w:tcW w:w="2410" w:type="dxa"/>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Wavelets_HHH-rlmStdS-rlnNorm</w:t>
            </w:r>
            <w:proofErr w:type="spellEnd"/>
          </w:p>
        </w:tc>
      </w:tr>
      <w:tr w:rsidR="003A6BB3" w:rsidRPr="004D1D24" w:rsidTr="0088094C">
        <w:trPr>
          <w:trHeight w:val="283"/>
        </w:trPr>
        <w:tc>
          <w:tcPr>
            <w:tcW w:w="2552"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w:t>
            </w:r>
            <w:proofErr w:type="spellEnd"/>
            <w:r w:rsidRPr="004D1D24">
              <w:rPr>
                <w:color w:val="000000"/>
                <w:sz w:val="13"/>
                <w:szCs w:val="13"/>
                <w:highlight w:val="yellow"/>
              </w:rPr>
              <w:t>-</w:t>
            </w:r>
            <w:proofErr w:type="spellStart"/>
            <w:r w:rsidRPr="004D1D24">
              <w:rPr>
                <w:color w:val="000000"/>
                <w:sz w:val="13"/>
                <w:szCs w:val="13"/>
                <w:highlight w:val="yellow"/>
              </w:rPr>
              <w:t>glcmMadS</w:t>
            </w:r>
            <w:proofErr w:type="spellEnd"/>
            <w:r w:rsidRPr="004D1D24">
              <w:rPr>
                <w:color w:val="000000"/>
                <w:sz w:val="13"/>
                <w:szCs w:val="13"/>
                <w:highlight w:val="yellow"/>
              </w:rPr>
              <w:t>-dissimilarity</w:t>
            </w:r>
          </w:p>
        </w:tc>
        <w:tc>
          <w:tcPr>
            <w:tcW w:w="2410"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Sobel-ivhS-Vx10</w:t>
            </w:r>
          </w:p>
        </w:tc>
      </w:tr>
      <w:tr w:rsidR="003A6BB3" w:rsidRPr="004D1D24" w:rsidTr="0088094C">
        <w:trPr>
          <w:trHeight w:val="283"/>
        </w:trPr>
        <w:tc>
          <w:tcPr>
            <w:tcW w:w="2552"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lastRenderedPageBreak/>
              <w:t>Wavelets_HHH-glcmMadS-sumEntropy</w:t>
            </w:r>
            <w:proofErr w:type="spellEnd"/>
          </w:p>
        </w:tc>
        <w:tc>
          <w:tcPr>
            <w:tcW w:w="2410"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Sobel-ivhS-Vx20</w:t>
            </w:r>
          </w:p>
        </w:tc>
      </w:tr>
      <w:tr w:rsidR="003A6BB3" w:rsidRPr="004D1D24" w:rsidTr="0088094C">
        <w:trPr>
          <w:trHeight w:val="283"/>
        </w:trPr>
        <w:tc>
          <w:tcPr>
            <w:tcW w:w="2552"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Wavelets_HHH-glcmMadS-corr</w:t>
            </w:r>
            <w:proofErr w:type="spellEnd"/>
          </w:p>
        </w:tc>
        <w:tc>
          <w:tcPr>
            <w:tcW w:w="2410"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Gabor-</w:t>
            </w:r>
            <w:proofErr w:type="spellStart"/>
            <w:r w:rsidRPr="004D1D24">
              <w:rPr>
                <w:rFonts w:hint="eastAsia"/>
                <w:color w:val="000000"/>
                <w:sz w:val="13"/>
                <w:szCs w:val="13"/>
                <w:highlight w:val="yellow"/>
              </w:rPr>
              <w:t>rlmAvgS</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rln</w:t>
            </w:r>
            <w:proofErr w:type="spellEnd"/>
          </w:p>
        </w:tc>
      </w:tr>
      <w:tr w:rsidR="003A6BB3" w:rsidRPr="004D1D24" w:rsidTr="0088094C">
        <w:trPr>
          <w:trHeight w:val="283"/>
        </w:trPr>
        <w:tc>
          <w:tcPr>
            <w:tcW w:w="2552"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w:t>
            </w:r>
            <w:proofErr w:type="spellEnd"/>
            <w:r w:rsidRPr="004D1D24">
              <w:rPr>
                <w:color w:val="000000"/>
                <w:sz w:val="13"/>
                <w:szCs w:val="13"/>
                <w:highlight w:val="yellow"/>
              </w:rPr>
              <w:t>-</w:t>
            </w:r>
            <w:proofErr w:type="spellStart"/>
            <w:r w:rsidRPr="004D1D24">
              <w:rPr>
                <w:color w:val="000000"/>
                <w:sz w:val="13"/>
                <w:szCs w:val="13"/>
                <w:highlight w:val="yellow"/>
              </w:rPr>
              <w:t>rlmStdS</w:t>
            </w:r>
            <w:proofErr w:type="spellEnd"/>
            <w:r w:rsidRPr="004D1D24">
              <w:rPr>
                <w:color w:val="000000"/>
                <w:sz w:val="13"/>
                <w:szCs w:val="13"/>
                <w:highlight w:val="yellow"/>
              </w:rPr>
              <w:t>-re</w:t>
            </w:r>
          </w:p>
        </w:tc>
        <w:tc>
          <w:tcPr>
            <w:tcW w:w="2410" w:type="dxa"/>
            <w:vAlign w:val="center"/>
          </w:tcPr>
          <w:p w:rsidR="003A6BB3" w:rsidRPr="004D1D24" w:rsidRDefault="003A6BB3" w:rsidP="0088094C">
            <w:pPr>
              <w:jc w:val="left"/>
              <w:rPr>
                <w:color w:val="000000"/>
                <w:sz w:val="13"/>
                <w:szCs w:val="13"/>
                <w:highlight w:val="yellow"/>
              </w:rPr>
            </w:pPr>
          </w:p>
        </w:tc>
      </w:tr>
      <w:tr w:rsidR="003A6BB3" w:rsidRPr="004D1D24" w:rsidTr="005B709F">
        <w:trPr>
          <w:trHeight w:val="283"/>
        </w:trPr>
        <w:tc>
          <w:tcPr>
            <w:tcW w:w="2552" w:type="dxa"/>
            <w:tcBorders>
              <w:bottom w:val="single" w:sz="12" w:space="0" w:color="auto"/>
            </w:tcBorders>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color w:val="000000"/>
                <w:sz w:val="13"/>
                <w:szCs w:val="13"/>
                <w:highlight w:val="yellow"/>
              </w:rPr>
              <w:t>Wavelets_HHH-rlmStdS-rln</w:t>
            </w:r>
            <w:proofErr w:type="spellEnd"/>
          </w:p>
        </w:tc>
        <w:tc>
          <w:tcPr>
            <w:tcW w:w="2410" w:type="dxa"/>
            <w:tcBorders>
              <w:bottom w:val="single" w:sz="12" w:space="0" w:color="auto"/>
            </w:tcBorders>
            <w:vAlign w:val="center"/>
          </w:tcPr>
          <w:p w:rsidR="003A6BB3" w:rsidRPr="004D1D24" w:rsidRDefault="003A6BB3" w:rsidP="0088094C">
            <w:pPr>
              <w:jc w:val="left"/>
              <w:rPr>
                <w:color w:val="000000"/>
                <w:sz w:val="13"/>
                <w:szCs w:val="13"/>
                <w:highlight w:val="yellow"/>
              </w:rPr>
            </w:pPr>
          </w:p>
        </w:tc>
      </w:tr>
    </w:tbl>
    <w:p w:rsidR="00EE74D9" w:rsidRPr="004D1D24" w:rsidRDefault="00EE74D9" w:rsidP="0088094C">
      <w:pPr>
        <w:ind w:firstLine="420"/>
        <w:jc w:val="left"/>
        <w:rPr>
          <w:rFonts w:ascii="黑体" w:eastAsia="黑体" w:hAnsi="黑体" w:cs="黑体"/>
          <w:sz w:val="18"/>
          <w:szCs w:val="18"/>
          <w:highlight w:val="yellow"/>
        </w:rPr>
      </w:pPr>
    </w:p>
    <w:p w:rsidR="006D405A" w:rsidRPr="004D1D24" w:rsidRDefault="006D405A" w:rsidP="0088094C">
      <w:pPr>
        <w:ind w:firstLine="420"/>
        <w:jc w:val="left"/>
        <w:rPr>
          <w:rFonts w:ascii="黑体" w:eastAsia="黑体" w:hAnsi="黑体" w:cs="黑体"/>
          <w:sz w:val="18"/>
          <w:szCs w:val="18"/>
          <w:highlight w:val="yellow"/>
        </w:rPr>
      </w:pPr>
    </w:p>
    <w:p w:rsidR="003A6BB3" w:rsidRPr="004D1D24" w:rsidRDefault="003A6BB3" w:rsidP="00C75865">
      <w:pPr>
        <w:ind w:firstLine="420"/>
        <w:jc w:val="center"/>
        <w:rPr>
          <w:rFonts w:ascii="黑体" w:eastAsia="黑体" w:hAnsi="黑体" w:cs="黑体"/>
          <w:sz w:val="18"/>
          <w:szCs w:val="18"/>
          <w:highlight w:val="yellow"/>
        </w:rPr>
      </w:pPr>
      <w:r w:rsidRPr="004D1D24">
        <w:rPr>
          <w:rFonts w:ascii="黑体" w:eastAsia="黑体" w:hAnsi="黑体" w:cs="黑体" w:hint="eastAsia"/>
          <w:sz w:val="18"/>
          <w:szCs w:val="18"/>
          <w:highlight w:val="yellow"/>
        </w:rPr>
        <w:t>表2  肺损伤剂量响应特征筛选结果</w:t>
      </w:r>
    </w:p>
    <w:p w:rsidR="003A6BB3" w:rsidRPr="004D1D24" w:rsidRDefault="003A6BB3" w:rsidP="00C75865">
      <w:pPr>
        <w:jc w:val="center"/>
        <w:rPr>
          <w:rFonts w:ascii="黑体" w:eastAsiaTheme="minorEastAsia" w:hAnsi="黑体" w:cs="黑体"/>
          <w:sz w:val="18"/>
          <w:szCs w:val="18"/>
          <w:highlight w:val="yellow"/>
        </w:rPr>
      </w:pPr>
      <w:r w:rsidRPr="004D1D24">
        <w:rPr>
          <w:rFonts w:eastAsia="黑体"/>
          <w:sz w:val="18"/>
          <w:szCs w:val="18"/>
          <w:highlight w:val="yellow"/>
        </w:rPr>
        <w:t>Tab.</w:t>
      </w:r>
      <w:r w:rsidRPr="004D1D24">
        <w:rPr>
          <w:rFonts w:eastAsia="黑体" w:hint="eastAsia"/>
          <w:sz w:val="18"/>
          <w:szCs w:val="18"/>
          <w:highlight w:val="yellow"/>
        </w:rPr>
        <w:t>2</w:t>
      </w:r>
      <w:r w:rsidRPr="004D1D24">
        <w:rPr>
          <w:rFonts w:eastAsia="黑体"/>
          <w:sz w:val="18"/>
          <w:szCs w:val="18"/>
          <w:highlight w:val="yellow"/>
        </w:rPr>
        <w:t xml:space="preserve"> </w:t>
      </w:r>
      <w:r w:rsidRPr="004D1D24">
        <w:rPr>
          <w:rFonts w:eastAsia="黑体" w:hint="eastAsia"/>
          <w:sz w:val="18"/>
          <w:szCs w:val="18"/>
          <w:highlight w:val="yellow"/>
        </w:rPr>
        <w:t>L</w:t>
      </w:r>
      <w:r w:rsidRPr="004D1D24">
        <w:rPr>
          <w:rFonts w:eastAsiaTheme="minorEastAsia"/>
          <w:sz w:val="18"/>
          <w:szCs w:val="18"/>
          <w:highlight w:val="yellow"/>
        </w:rPr>
        <w:t>ung injury</w:t>
      </w:r>
      <w:r w:rsidRPr="004D1D24">
        <w:rPr>
          <w:rFonts w:eastAsiaTheme="minorEastAsia" w:hint="eastAsia"/>
          <w:sz w:val="18"/>
          <w:szCs w:val="18"/>
          <w:highlight w:val="yellow"/>
        </w:rPr>
        <w:t xml:space="preserve"> </w:t>
      </w:r>
      <w:r w:rsidRPr="004D1D24">
        <w:rPr>
          <w:rFonts w:eastAsia="黑体" w:hint="eastAsia"/>
          <w:sz w:val="18"/>
          <w:szCs w:val="18"/>
          <w:highlight w:val="yellow"/>
        </w:rPr>
        <w:t>d</w:t>
      </w:r>
      <w:r w:rsidRPr="004D1D24">
        <w:rPr>
          <w:rFonts w:eastAsiaTheme="minorEastAsia"/>
          <w:sz w:val="18"/>
          <w:szCs w:val="18"/>
          <w:highlight w:val="yellow"/>
        </w:rPr>
        <w:t>ose-response curve</w:t>
      </w:r>
      <w:r w:rsidRPr="004D1D24">
        <w:rPr>
          <w:rFonts w:eastAsia="黑体"/>
          <w:sz w:val="18"/>
          <w:szCs w:val="18"/>
          <w:highlight w:val="yellow"/>
        </w:rPr>
        <w:t>’</w:t>
      </w:r>
      <w:r w:rsidRPr="004D1D24">
        <w:rPr>
          <w:rFonts w:eastAsia="黑体" w:hint="eastAsia"/>
          <w:sz w:val="18"/>
          <w:szCs w:val="18"/>
          <w:highlight w:val="yellow"/>
        </w:rPr>
        <w:t>s s</w:t>
      </w:r>
      <w:r w:rsidRPr="004D1D24">
        <w:rPr>
          <w:rFonts w:eastAsia="黑体"/>
          <w:sz w:val="18"/>
          <w:szCs w:val="18"/>
          <w:highlight w:val="yellow"/>
        </w:rPr>
        <w:t>ifting results</w:t>
      </w:r>
    </w:p>
    <w:tbl>
      <w:tblPr>
        <w:tblW w:w="4962" w:type="dxa"/>
        <w:tblBorders>
          <w:top w:val="single" w:sz="4" w:space="0" w:color="auto"/>
          <w:bottom w:val="single" w:sz="4" w:space="0" w:color="auto"/>
        </w:tblBorders>
        <w:tblLook w:val="04A0"/>
      </w:tblPr>
      <w:tblGrid>
        <w:gridCol w:w="2977"/>
        <w:gridCol w:w="1985"/>
      </w:tblGrid>
      <w:tr w:rsidR="003A6BB3" w:rsidRPr="004D1D24" w:rsidTr="005B709F">
        <w:trPr>
          <w:trHeight w:val="288"/>
        </w:trPr>
        <w:tc>
          <w:tcPr>
            <w:tcW w:w="2977" w:type="dxa"/>
            <w:tcBorders>
              <w:top w:val="single" w:sz="12" w:space="0" w:color="auto"/>
              <w:bottom w:val="single" w:sz="4" w:space="0" w:color="auto"/>
            </w:tcBorders>
            <w:shd w:val="clear" w:color="auto" w:fill="auto"/>
            <w:noWrap/>
            <w:vAlign w:val="center"/>
          </w:tcPr>
          <w:p w:rsidR="003A6BB3" w:rsidRPr="004D1D24" w:rsidRDefault="00100477" w:rsidP="00AC49DF">
            <w:pPr>
              <w:rPr>
                <w:color w:val="000000"/>
                <w:sz w:val="13"/>
                <w:szCs w:val="13"/>
                <w:highlight w:val="yellow"/>
              </w:rPr>
            </w:pPr>
            <w:r w:rsidRPr="004D1D24">
              <w:rPr>
                <w:rFonts w:hint="eastAsia"/>
                <w:b/>
                <w:bCs/>
                <w:color w:val="000000"/>
                <w:sz w:val="15"/>
                <w:szCs w:val="15"/>
                <w:highlight w:val="yellow"/>
              </w:rPr>
              <w:t>现象</w:t>
            </w:r>
            <w:r w:rsidRPr="004D1D24">
              <w:rPr>
                <w:rFonts w:hint="eastAsia"/>
                <w:b/>
                <w:bCs/>
                <w:color w:val="000000"/>
                <w:sz w:val="15"/>
                <w:szCs w:val="15"/>
                <w:highlight w:val="yellow"/>
              </w:rPr>
              <w:t>II1</w:t>
            </w:r>
            <w:r w:rsidR="006D1960" w:rsidRPr="004D1D24">
              <w:rPr>
                <w:rFonts w:hint="eastAsia"/>
                <w:b/>
                <w:bCs/>
                <w:color w:val="000000"/>
                <w:sz w:val="15"/>
                <w:szCs w:val="15"/>
                <w:highlight w:val="yellow"/>
              </w:rPr>
              <w:t>纹理</w:t>
            </w:r>
            <w:r w:rsidRPr="004D1D24">
              <w:rPr>
                <w:b/>
                <w:bCs/>
                <w:color w:val="000000"/>
                <w:sz w:val="15"/>
                <w:szCs w:val="15"/>
                <w:highlight w:val="yellow"/>
              </w:rPr>
              <w:t>特征</w:t>
            </w:r>
            <w:r w:rsidR="00AC49DF" w:rsidRPr="004D1D24">
              <w:rPr>
                <w:rFonts w:hint="eastAsia"/>
                <w:b/>
                <w:bCs/>
                <w:color w:val="000000"/>
                <w:sz w:val="15"/>
                <w:szCs w:val="15"/>
                <w:highlight w:val="yellow"/>
              </w:rPr>
              <w:t>（</w:t>
            </w:r>
            <w:r w:rsidR="00AC49DF" w:rsidRPr="004D1D24">
              <w:rPr>
                <w:rFonts w:hint="eastAsia"/>
                <w:b/>
                <w:bCs/>
                <w:color w:val="000000"/>
                <w:sz w:val="15"/>
                <w:szCs w:val="15"/>
                <w:highlight w:val="yellow"/>
              </w:rPr>
              <w:t>16</w:t>
            </w:r>
            <w:r w:rsidR="00AC49DF" w:rsidRPr="004D1D24">
              <w:rPr>
                <w:rFonts w:hint="eastAsia"/>
                <w:b/>
                <w:bCs/>
                <w:color w:val="000000"/>
                <w:sz w:val="15"/>
                <w:szCs w:val="15"/>
                <w:highlight w:val="yellow"/>
              </w:rPr>
              <w:t>个）</w:t>
            </w:r>
          </w:p>
        </w:tc>
        <w:tc>
          <w:tcPr>
            <w:tcW w:w="1985" w:type="dxa"/>
            <w:tcBorders>
              <w:top w:val="single" w:sz="12" w:space="0" w:color="auto"/>
              <w:bottom w:val="single" w:sz="4" w:space="0" w:color="auto"/>
            </w:tcBorders>
            <w:vAlign w:val="center"/>
          </w:tcPr>
          <w:p w:rsidR="003A6BB3" w:rsidRPr="004D1D24" w:rsidRDefault="00100477" w:rsidP="00AC49DF">
            <w:pPr>
              <w:rPr>
                <w:rFonts w:ascii="宋体" w:hAnsi="宋体" w:cs="宋体"/>
                <w:color w:val="000000"/>
                <w:sz w:val="13"/>
                <w:szCs w:val="13"/>
                <w:highlight w:val="yellow"/>
              </w:rPr>
            </w:pPr>
            <w:r w:rsidRPr="004D1D24">
              <w:rPr>
                <w:rFonts w:hint="eastAsia"/>
                <w:b/>
                <w:bCs/>
                <w:color w:val="000000"/>
                <w:sz w:val="15"/>
                <w:szCs w:val="15"/>
                <w:highlight w:val="yellow"/>
              </w:rPr>
              <w:t>现象</w:t>
            </w:r>
            <w:r w:rsidRPr="004D1D24">
              <w:rPr>
                <w:rFonts w:hint="eastAsia"/>
                <w:b/>
                <w:bCs/>
                <w:color w:val="000000"/>
                <w:sz w:val="15"/>
                <w:szCs w:val="15"/>
                <w:highlight w:val="yellow"/>
              </w:rPr>
              <w:t>II2</w:t>
            </w:r>
            <w:r w:rsidR="006D1960" w:rsidRPr="004D1D24">
              <w:rPr>
                <w:rFonts w:hint="eastAsia"/>
                <w:b/>
                <w:bCs/>
                <w:color w:val="000000"/>
                <w:sz w:val="15"/>
                <w:szCs w:val="15"/>
                <w:highlight w:val="yellow"/>
              </w:rPr>
              <w:t>纹理</w:t>
            </w:r>
            <w:r w:rsidRPr="004D1D24">
              <w:rPr>
                <w:b/>
                <w:bCs/>
                <w:color w:val="000000"/>
                <w:sz w:val="15"/>
                <w:szCs w:val="15"/>
                <w:highlight w:val="yellow"/>
              </w:rPr>
              <w:t>特征</w:t>
            </w:r>
            <w:r w:rsidR="00AC49DF" w:rsidRPr="004D1D24">
              <w:rPr>
                <w:rFonts w:hint="eastAsia"/>
                <w:b/>
                <w:bCs/>
                <w:color w:val="000000"/>
                <w:sz w:val="15"/>
                <w:szCs w:val="15"/>
                <w:highlight w:val="yellow"/>
              </w:rPr>
              <w:t>（</w:t>
            </w:r>
            <w:r w:rsidR="00AC49DF" w:rsidRPr="004D1D24">
              <w:rPr>
                <w:rFonts w:hint="eastAsia"/>
                <w:b/>
                <w:bCs/>
                <w:color w:val="000000"/>
                <w:sz w:val="15"/>
                <w:szCs w:val="15"/>
                <w:highlight w:val="yellow"/>
              </w:rPr>
              <w:t>11</w:t>
            </w:r>
            <w:r w:rsidR="00AC49DF" w:rsidRPr="004D1D24">
              <w:rPr>
                <w:rFonts w:hint="eastAsia"/>
                <w:b/>
                <w:bCs/>
                <w:color w:val="000000"/>
                <w:sz w:val="15"/>
                <w:szCs w:val="15"/>
                <w:highlight w:val="yellow"/>
              </w:rPr>
              <w:t>个）</w:t>
            </w:r>
          </w:p>
        </w:tc>
      </w:tr>
      <w:tr w:rsidR="003A6BB3" w:rsidRPr="004D1D24" w:rsidTr="006D405A">
        <w:trPr>
          <w:trHeight w:val="288"/>
        </w:trPr>
        <w:tc>
          <w:tcPr>
            <w:tcW w:w="2977" w:type="dxa"/>
            <w:tcBorders>
              <w:top w:val="single" w:sz="4" w:space="0" w:color="auto"/>
            </w:tcBorders>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FirstOrderS</w:t>
            </w:r>
            <w:proofErr w:type="spellEnd"/>
            <w:r w:rsidRPr="004D1D24">
              <w:rPr>
                <w:rFonts w:hint="eastAsia"/>
                <w:color w:val="000000"/>
                <w:sz w:val="13"/>
                <w:szCs w:val="13"/>
                <w:highlight w:val="yellow"/>
              </w:rPr>
              <w:t>-energy</w:t>
            </w:r>
          </w:p>
        </w:tc>
        <w:tc>
          <w:tcPr>
            <w:tcW w:w="1985" w:type="dxa"/>
            <w:tcBorders>
              <w:top w:val="single" w:sz="4" w:space="0" w:color="auto"/>
            </w:tcBorders>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Gabor-</w:t>
            </w:r>
            <w:proofErr w:type="spellStart"/>
            <w:r w:rsidRPr="004D1D24">
              <w:rPr>
                <w:rFonts w:hint="eastAsia"/>
                <w:color w:val="000000"/>
                <w:sz w:val="13"/>
                <w:szCs w:val="13"/>
                <w:highlight w:val="yellow"/>
              </w:rPr>
              <w:t>glcmAvgS</w:t>
            </w:r>
            <w:proofErr w:type="spellEnd"/>
            <w:r w:rsidRPr="004D1D24">
              <w:rPr>
                <w:rFonts w:hint="eastAsia"/>
                <w:color w:val="000000"/>
                <w:sz w:val="13"/>
                <w:szCs w:val="13"/>
                <w:highlight w:val="yellow"/>
              </w:rPr>
              <w:t>-contrast</w:t>
            </w:r>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FirstOrderS</w:t>
            </w:r>
            <w:proofErr w:type="spellEnd"/>
            <w:r w:rsidRPr="004D1D24">
              <w:rPr>
                <w:rFonts w:hint="eastAsia"/>
                <w:color w:val="000000"/>
                <w:sz w:val="13"/>
                <w:szCs w:val="13"/>
                <w:highlight w:val="yellow"/>
              </w:rPr>
              <w:t>-entropy</w:t>
            </w:r>
          </w:p>
        </w:tc>
        <w:tc>
          <w:tcPr>
            <w:tcW w:w="1985"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Gabor-</w:t>
            </w:r>
            <w:proofErr w:type="spellStart"/>
            <w:r w:rsidRPr="004D1D24">
              <w:rPr>
                <w:rFonts w:hint="eastAsia"/>
                <w:color w:val="000000"/>
                <w:sz w:val="13"/>
                <w:szCs w:val="13"/>
                <w:highlight w:val="yellow"/>
              </w:rPr>
              <w:t>glcmAvgS</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diffEntropy</w:t>
            </w:r>
            <w:proofErr w:type="spellEnd"/>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Wavelets_HHH-FirstOrderS-interQuartileRange</w:t>
            </w:r>
            <w:proofErr w:type="spellEnd"/>
          </w:p>
        </w:tc>
        <w:tc>
          <w:tcPr>
            <w:tcW w:w="1985"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Gabor-</w:t>
            </w:r>
            <w:proofErr w:type="spellStart"/>
            <w:r w:rsidRPr="004D1D24">
              <w:rPr>
                <w:rFonts w:hint="eastAsia"/>
                <w:color w:val="000000"/>
                <w:sz w:val="13"/>
                <w:szCs w:val="13"/>
                <w:highlight w:val="yellow"/>
              </w:rPr>
              <w:t>glcmAvgS</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diffVar</w:t>
            </w:r>
            <w:proofErr w:type="spellEnd"/>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Wavelets_HHH-FirstOrderS-meanAbsDev</w:t>
            </w:r>
            <w:proofErr w:type="spellEnd"/>
          </w:p>
        </w:tc>
        <w:tc>
          <w:tcPr>
            <w:tcW w:w="1985"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Gabor-</w:t>
            </w:r>
            <w:proofErr w:type="spellStart"/>
            <w:r w:rsidRPr="004D1D24">
              <w:rPr>
                <w:rFonts w:hint="eastAsia"/>
                <w:color w:val="000000"/>
                <w:sz w:val="13"/>
                <w:szCs w:val="13"/>
                <w:highlight w:val="yellow"/>
              </w:rPr>
              <w:t>glcmMaxS</w:t>
            </w:r>
            <w:proofErr w:type="spellEnd"/>
            <w:r w:rsidRPr="004D1D24">
              <w:rPr>
                <w:rFonts w:hint="eastAsia"/>
                <w:color w:val="000000"/>
                <w:sz w:val="13"/>
                <w:szCs w:val="13"/>
                <w:highlight w:val="yellow"/>
              </w:rPr>
              <w:t>-contrast</w:t>
            </w:r>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Wavelets_HHH-FirstOrderS-medianAbsDev</w:t>
            </w:r>
            <w:proofErr w:type="spellEnd"/>
          </w:p>
        </w:tc>
        <w:tc>
          <w:tcPr>
            <w:tcW w:w="1985"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Gabor-</w:t>
            </w:r>
            <w:proofErr w:type="spellStart"/>
            <w:r w:rsidRPr="004D1D24">
              <w:rPr>
                <w:rFonts w:hint="eastAsia"/>
                <w:color w:val="000000"/>
                <w:sz w:val="13"/>
                <w:szCs w:val="13"/>
                <w:highlight w:val="yellow"/>
              </w:rPr>
              <w:t>glcmMaxS</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diffEntropy</w:t>
            </w:r>
            <w:proofErr w:type="spellEnd"/>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lastRenderedPageBreak/>
              <w:t>Wavelets_HHH-FirstOrderS-P10</w:t>
            </w:r>
          </w:p>
        </w:tc>
        <w:tc>
          <w:tcPr>
            <w:tcW w:w="1985"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Gabor-</w:t>
            </w:r>
            <w:proofErr w:type="spellStart"/>
            <w:r w:rsidRPr="004D1D24">
              <w:rPr>
                <w:rFonts w:hint="eastAsia"/>
                <w:color w:val="000000"/>
                <w:sz w:val="13"/>
                <w:szCs w:val="13"/>
                <w:highlight w:val="yellow"/>
              </w:rPr>
              <w:t>glcmMaxS</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diffVar</w:t>
            </w:r>
            <w:proofErr w:type="spellEnd"/>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Wavelets_HHH-FirstOrderS-P90</w:t>
            </w:r>
          </w:p>
        </w:tc>
        <w:tc>
          <w:tcPr>
            <w:tcW w:w="1985"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Gabor-</w:t>
            </w:r>
            <w:proofErr w:type="spellStart"/>
            <w:r w:rsidRPr="004D1D24">
              <w:rPr>
                <w:rFonts w:hint="eastAsia"/>
                <w:color w:val="000000"/>
                <w:sz w:val="13"/>
                <w:szCs w:val="13"/>
                <w:highlight w:val="yellow"/>
              </w:rPr>
              <w:t>glcmMaxS</w:t>
            </w:r>
            <w:proofErr w:type="spellEnd"/>
            <w:r w:rsidRPr="004D1D24">
              <w:rPr>
                <w:rFonts w:hint="eastAsia"/>
                <w:color w:val="000000"/>
                <w:sz w:val="13"/>
                <w:szCs w:val="13"/>
                <w:highlight w:val="yellow"/>
              </w:rPr>
              <w:t>-dissimilarity</w:t>
            </w:r>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Wavelets_HHH-FirstOrderS-rms</w:t>
            </w:r>
            <w:proofErr w:type="spellEnd"/>
          </w:p>
        </w:tc>
        <w:tc>
          <w:tcPr>
            <w:tcW w:w="1985"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Gabor-</w:t>
            </w:r>
            <w:proofErr w:type="spellStart"/>
            <w:r w:rsidRPr="004D1D24">
              <w:rPr>
                <w:rFonts w:hint="eastAsia"/>
                <w:color w:val="000000"/>
                <w:sz w:val="13"/>
                <w:szCs w:val="13"/>
                <w:highlight w:val="yellow"/>
              </w:rPr>
              <w:t>glcmMinS</w:t>
            </w:r>
            <w:proofErr w:type="spellEnd"/>
            <w:r w:rsidRPr="004D1D24">
              <w:rPr>
                <w:rFonts w:hint="eastAsia"/>
                <w:color w:val="000000"/>
                <w:sz w:val="13"/>
                <w:szCs w:val="13"/>
                <w:highlight w:val="yellow"/>
              </w:rPr>
              <w:t>-dissimilarity</w:t>
            </w:r>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Wavelets_HHH-FirstOrderS-robustMeanAbsDev</w:t>
            </w:r>
            <w:proofErr w:type="spellEnd"/>
          </w:p>
        </w:tc>
        <w:tc>
          <w:tcPr>
            <w:tcW w:w="1985"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Gabor-</w:t>
            </w:r>
            <w:proofErr w:type="spellStart"/>
            <w:r w:rsidRPr="004D1D24">
              <w:rPr>
                <w:rFonts w:hint="eastAsia"/>
                <w:color w:val="000000"/>
                <w:sz w:val="13"/>
                <w:szCs w:val="13"/>
                <w:highlight w:val="yellow"/>
              </w:rPr>
              <w:t>glcmStdS</w:t>
            </w:r>
            <w:proofErr w:type="spellEnd"/>
            <w:r w:rsidRPr="004D1D24">
              <w:rPr>
                <w:rFonts w:hint="eastAsia"/>
                <w:color w:val="000000"/>
                <w:sz w:val="13"/>
                <w:szCs w:val="13"/>
                <w:highlight w:val="yellow"/>
              </w:rPr>
              <w:t>-contrast</w:t>
            </w:r>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Wavelets_HHH-FirstOrderS-robustMedianAbsDev</w:t>
            </w:r>
            <w:proofErr w:type="spellEnd"/>
          </w:p>
        </w:tc>
        <w:tc>
          <w:tcPr>
            <w:tcW w:w="1985"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Gabor-</w:t>
            </w:r>
            <w:proofErr w:type="spellStart"/>
            <w:r w:rsidRPr="004D1D24">
              <w:rPr>
                <w:rFonts w:hint="eastAsia"/>
                <w:color w:val="000000"/>
                <w:sz w:val="13"/>
                <w:szCs w:val="13"/>
                <w:highlight w:val="yellow"/>
              </w:rPr>
              <w:t>glcmStdS</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diffVar</w:t>
            </w:r>
            <w:proofErr w:type="spellEnd"/>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FirstOrderS</w:t>
            </w:r>
            <w:proofErr w:type="spellEnd"/>
            <w:r w:rsidRPr="004D1D24">
              <w:rPr>
                <w:rFonts w:hint="eastAsia"/>
                <w:color w:val="000000"/>
                <w:sz w:val="13"/>
                <w:szCs w:val="13"/>
                <w:highlight w:val="yellow"/>
              </w:rPr>
              <w:t>-std</w:t>
            </w:r>
          </w:p>
        </w:tc>
        <w:tc>
          <w:tcPr>
            <w:tcW w:w="1985" w:type="dxa"/>
            <w:vAlign w:val="center"/>
          </w:tcPr>
          <w:p w:rsidR="003A6BB3" w:rsidRPr="004D1D24" w:rsidRDefault="003A6BB3" w:rsidP="0088094C">
            <w:pPr>
              <w:jc w:val="left"/>
              <w:rPr>
                <w:color w:val="000000"/>
                <w:sz w:val="13"/>
                <w:szCs w:val="13"/>
                <w:highlight w:val="yellow"/>
              </w:rPr>
            </w:pPr>
            <w:r w:rsidRPr="004D1D24">
              <w:rPr>
                <w:rFonts w:hint="eastAsia"/>
                <w:color w:val="000000"/>
                <w:sz w:val="13"/>
                <w:szCs w:val="13"/>
                <w:highlight w:val="yellow"/>
              </w:rPr>
              <w:t>Gabor-</w:t>
            </w:r>
            <w:proofErr w:type="spellStart"/>
            <w:r w:rsidRPr="004D1D24">
              <w:rPr>
                <w:rFonts w:hint="eastAsia"/>
                <w:color w:val="000000"/>
                <w:sz w:val="13"/>
                <w:szCs w:val="13"/>
                <w:highlight w:val="yellow"/>
              </w:rPr>
              <w:t>szmS</w:t>
            </w:r>
            <w:proofErr w:type="spellEnd"/>
            <w:r w:rsidRPr="004D1D24">
              <w:rPr>
                <w:rFonts w:hint="eastAsia"/>
                <w:color w:val="000000"/>
                <w:sz w:val="13"/>
                <w:szCs w:val="13"/>
                <w:highlight w:val="yellow"/>
              </w:rPr>
              <w:t>-</w:t>
            </w:r>
            <w:proofErr w:type="spellStart"/>
            <w:r w:rsidRPr="004D1D24">
              <w:rPr>
                <w:rFonts w:hint="eastAsia"/>
                <w:color w:val="000000"/>
                <w:sz w:val="13"/>
                <w:szCs w:val="13"/>
                <w:highlight w:val="yellow"/>
              </w:rPr>
              <w:t>zp</w:t>
            </w:r>
            <w:proofErr w:type="spellEnd"/>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lastRenderedPageBreak/>
              <w:t>Wavelets_HHH-FirstOrderS-totalEnergy</w:t>
            </w:r>
            <w:proofErr w:type="spellEnd"/>
          </w:p>
        </w:tc>
        <w:tc>
          <w:tcPr>
            <w:tcW w:w="1985" w:type="dxa"/>
            <w:vAlign w:val="center"/>
          </w:tcPr>
          <w:p w:rsidR="003A6BB3" w:rsidRPr="004D1D24" w:rsidRDefault="003A6BB3" w:rsidP="0088094C">
            <w:pPr>
              <w:ind w:firstLine="420"/>
              <w:jc w:val="left"/>
              <w:rPr>
                <w:color w:val="000000"/>
                <w:sz w:val="13"/>
                <w:szCs w:val="13"/>
                <w:highlight w:val="yellow"/>
              </w:rPr>
            </w:pPr>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Wavelets_HHH-FirstOrderS-var</w:t>
            </w:r>
            <w:proofErr w:type="spellEnd"/>
          </w:p>
        </w:tc>
        <w:tc>
          <w:tcPr>
            <w:tcW w:w="1985" w:type="dxa"/>
            <w:vAlign w:val="center"/>
          </w:tcPr>
          <w:p w:rsidR="003A6BB3" w:rsidRPr="004D1D24" w:rsidRDefault="003A6BB3" w:rsidP="0088094C">
            <w:pPr>
              <w:ind w:firstLine="420"/>
              <w:jc w:val="left"/>
              <w:rPr>
                <w:color w:val="000000"/>
                <w:sz w:val="13"/>
                <w:szCs w:val="13"/>
                <w:highlight w:val="yellow"/>
              </w:rPr>
            </w:pPr>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Wavelets_HHH-glcmMinS-clustTendency</w:t>
            </w:r>
            <w:proofErr w:type="spellEnd"/>
          </w:p>
        </w:tc>
        <w:tc>
          <w:tcPr>
            <w:tcW w:w="1985" w:type="dxa"/>
            <w:vAlign w:val="center"/>
          </w:tcPr>
          <w:p w:rsidR="003A6BB3" w:rsidRPr="004D1D24" w:rsidRDefault="003A6BB3" w:rsidP="0088094C">
            <w:pPr>
              <w:ind w:firstLine="420"/>
              <w:jc w:val="left"/>
              <w:rPr>
                <w:color w:val="000000"/>
                <w:sz w:val="13"/>
                <w:szCs w:val="13"/>
                <w:highlight w:val="yellow"/>
              </w:rPr>
            </w:pPr>
          </w:p>
        </w:tc>
      </w:tr>
      <w:tr w:rsidR="003A6BB3" w:rsidRPr="004D1D24" w:rsidTr="006D405A">
        <w:trPr>
          <w:trHeight w:val="288"/>
        </w:trPr>
        <w:tc>
          <w:tcPr>
            <w:tcW w:w="2977" w:type="dxa"/>
            <w:shd w:val="clear" w:color="auto" w:fill="auto"/>
            <w:noWrap/>
            <w:vAlign w:val="center"/>
          </w:tcPr>
          <w:p w:rsidR="003A6BB3" w:rsidRPr="004D1D24" w:rsidRDefault="003A6BB3" w:rsidP="0088094C">
            <w:pPr>
              <w:jc w:val="left"/>
              <w:rPr>
                <w:color w:val="000000"/>
                <w:sz w:val="13"/>
                <w:szCs w:val="13"/>
                <w:highlight w:val="yellow"/>
              </w:rPr>
            </w:pPr>
            <w:proofErr w:type="spellStart"/>
            <w:r w:rsidRPr="004D1D24">
              <w:rPr>
                <w:rFonts w:hint="eastAsia"/>
                <w:color w:val="000000"/>
                <w:sz w:val="13"/>
                <w:szCs w:val="13"/>
                <w:highlight w:val="yellow"/>
              </w:rPr>
              <w:t>Wavelets_HHH-glcmMinS-sumEntropy</w:t>
            </w:r>
            <w:proofErr w:type="spellEnd"/>
          </w:p>
        </w:tc>
        <w:tc>
          <w:tcPr>
            <w:tcW w:w="1985" w:type="dxa"/>
            <w:vAlign w:val="center"/>
          </w:tcPr>
          <w:p w:rsidR="003A6BB3" w:rsidRPr="004D1D24" w:rsidRDefault="003A6BB3" w:rsidP="0088094C">
            <w:pPr>
              <w:ind w:firstLine="420"/>
              <w:jc w:val="left"/>
              <w:rPr>
                <w:color w:val="000000"/>
                <w:sz w:val="13"/>
                <w:szCs w:val="13"/>
                <w:highlight w:val="yellow"/>
              </w:rPr>
            </w:pPr>
          </w:p>
        </w:tc>
      </w:tr>
      <w:tr w:rsidR="003A6BB3" w:rsidRPr="00F40036" w:rsidTr="005B709F">
        <w:trPr>
          <w:trHeight w:val="288"/>
        </w:trPr>
        <w:tc>
          <w:tcPr>
            <w:tcW w:w="2977" w:type="dxa"/>
            <w:tcBorders>
              <w:bottom w:val="single" w:sz="12" w:space="0" w:color="auto"/>
            </w:tcBorders>
            <w:shd w:val="clear" w:color="auto" w:fill="auto"/>
            <w:noWrap/>
            <w:vAlign w:val="center"/>
          </w:tcPr>
          <w:p w:rsidR="003A6BB3" w:rsidRPr="006D405A" w:rsidRDefault="003A6BB3" w:rsidP="0088094C">
            <w:pPr>
              <w:jc w:val="left"/>
              <w:rPr>
                <w:color w:val="000000"/>
                <w:sz w:val="13"/>
                <w:szCs w:val="13"/>
              </w:rPr>
            </w:pPr>
            <w:proofErr w:type="spellStart"/>
            <w:r w:rsidRPr="004D1D24">
              <w:rPr>
                <w:rFonts w:hint="eastAsia"/>
                <w:color w:val="000000"/>
                <w:sz w:val="13"/>
                <w:szCs w:val="13"/>
                <w:highlight w:val="yellow"/>
              </w:rPr>
              <w:t>Wavelets_HHH-glcmMinS-sumVar</w:t>
            </w:r>
            <w:proofErr w:type="spellEnd"/>
          </w:p>
        </w:tc>
        <w:tc>
          <w:tcPr>
            <w:tcW w:w="1985" w:type="dxa"/>
            <w:tcBorders>
              <w:bottom w:val="single" w:sz="12" w:space="0" w:color="auto"/>
            </w:tcBorders>
            <w:vAlign w:val="center"/>
          </w:tcPr>
          <w:p w:rsidR="003A6BB3" w:rsidRPr="006D405A" w:rsidRDefault="003A6BB3" w:rsidP="0088094C">
            <w:pPr>
              <w:ind w:firstLine="420"/>
              <w:jc w:val="left"/>
              <w:rPr>
                <w:color w:val="000000"/>
                <w:sz w:val="13"/>
                <w:szCs w:val="13"/>
              </w:rPr>
            </w:pPr>
          </w:p>
        </w:tc>
      </w:tr>
    </w:tbl>
    <w:p w:rsidR="003A6BB3" w:rsidRDefault="003A6BB3" w:rsidP="00EE74D9">
      <w:pPr>
        <w:pStyle w:val="a4"/>
        <w:spacing w:line="240" w:lineRule="auto"/>
        <w:ind w:firstLine="0"/>
        <w:rPr>
          <w:sz w:val="21"/>
          <w:szCs w:val="21"/>
        </w:rPr>
        <w:sectPr w:rsidR="003A6BB3" w:rsidSect="003A6BB3">
          <w:type w:val="continuous"/>
          <w:pgSz w:w="11906" w:h="16838" w:code="9"/>
          <w:pgMar w:top="1503" w:right="1134" w:bottom="1729" w:left="1134" w:header="992" w:footer="851" w:gutter="0"/>
          <w:cols w:num="2" w:space="425"/>
          <w:docGrid w:type="lines" w:linePitch="289"/>
        </w:sectPr>
      </w:pPr>
    </w:p>
    <w:p w:rsidR="0055787C" w:rsidRDefault="0055787C" w:rsidP="00EE74D9">
      <w:pPr>
        <w:rPr>
          <w:rFonts w:asciiTheme="minorEastAsia" w:eastAsiaTheme="minorEastAsia" w:hAnsiTheme="minorEastAsia"/>
          <w:sz w:val="28"/>
          <w:szCs w:val="28"/>
        </w:rPr>
        <w:sectPr w:rsidR="0055787C" w:rsidSect="003A6BB3">
          <w:type w:val="continuous"/>
          <w:pgSz w:w="11906" w:h="16838" w:code="9"/>
          <w:pgMar w:top="1503" w:right="1134" w:bottom="1729" w:left="1134" w:header="992" w:footer="851" w:gutter="0"/>
          <w:cols w:space="425"/>
          <w:docGrid w:type="lines" w:linePitch="289"/>
        </w:sectPr>
      </w:pPr>
    </w:p>
    <w:p w:rsidR="00B76992" w:rsidRPr="00F54267" w:rsidRDefault="00B76992" w:rsidP="00EE74D9">
      <w:pPr>
        <w:spacing w:before="100" w:beforeAutospacing="1"/>
        <w:rPr>
          <w:rFonts w:ascii="黑体" w:eastAsia="黑体" w:hAnsi="黑体"/>
          <w:szCs w:val="21"/>
        </w:rPr>
      </w:pPr>
      <w:r w:rsidRPr="00F54267">
        <w:rPr>
          <w:rFonts w:ascii="黑体" w:eastAsia="黑体" w:hAnsi="黑体" w:hint="eastAsia"/>
          <w:szCs w:val="21"/>
        </w:rPr>
        <w:lastRenderedPageBreak/>
        <w:t>2.</w:t>
      </w:r>
      <w:r w:rsidR="00231593">
        <w:rPr>
          <w:rFonts w:ascii="黑体" w:eastAsia="黑体" w:hAnsi="黑体" w:hint="eastAsia"/>
          <w:szCs w:val="21"/>
        </w:rPr>
        <w:t>2</w:t>
      </w:r>
      <w:r w:rsidRPr="00F54267">
        <w:rPr>
          <w:rFonts w:ascii="黑体" w:eastAsia="黑体" w:hAnsi="黑体" w:hint="eastAsia"/>
          <w:szCs w:val="21"/>
        </w:rPr>
        <w:t xml:space="preserve"> 对侧肺与同侧肺损伤差异表现</w:t>
      </w:r>
    </w:p>
    <w:p w:rsidR="00B76992" w:rsidRPr="009B2431" w:rsidRDefault="00B76992" w:rsidP="00F54267">
      <w:pPr>
        <w:pStyle w:val="a4"/>
        <w:spacing w:line="240" w:lineRule="auto"/>
        <w:rPr>
          <w:sz w:val="21"/>
          <w:szCs w:val="21"/>
        </w:rPr>
      </w:pPr>
      <w:r w:rsidRPr="009B2431">
        <w:rPr>
          <w:rFonts w:hint="eastAsia"/>
          <w:sz w:val="21"/>
          <w:szCs w:val="21"/>
        </w:rPr>
        <w:t>使用</w:t>
      </w:r>
      <w:r w:rsidRPr="009B2431">
        <w:rPr>
          <w:rFonts w:hint="eastAsia"/>
          <w:sz w:val="21"/>
          <w:szCs w:val="21"/>
        </w:rPr>
        <w:t>t-SNE[20]</w:t>
      </w:r>
      <w:r w:rsidRPr="009B2431">
        <w:rPr>
          <w:rFonts w:hint="eastAsia"/>
          <w:sz w:val="21"/>
          <w:szCs w:val="21"/>
        </w:rPr>
        <w:t>对原始对侧肺与同侧肺特征改变量数据（</w:t>
      </w:r>
      <w:r w:rsidRPr="009B2431">
        <w:rPr>
          <w:rFonts w:hint="eastAsia"/>
          <w:sz w:val="21"/>
          <w:szCs w:val="21"/>
        </w:rPr>
        <w:t>Original</w:t>
      </w:r>
      <w:r w:rsidRPr="009B2431">
        <w:rPr>
          <w:rFonts w:hint="eastAsia"/>
          <w:sz w:val="21"/>
          <w:szCs w:val="21"/>
        </w:rPr>
        <w:t>）和经过归一化（</w:t>
      </w:r>
      <w:r w:rsidRPr="009B2431">
        <w:rPr>
          <w:rFonts w:hint="eastAsia"/>
          <w:sz w:val="21"/>
          <w:szCs w:val="21"/>
        </w:rPr>
        <w:t>Scale0-1</w:t>
      </w:r>
      <w:r w:rsidRPr="009B2431">
        <w:rPr>
          <w:rFonts w:hint="eastAsia"/>
          <w:sz w:val="21"/>
          <w:szCs w:val="21"/>
        </w:rPr>
        <w:t>）、标准化（</w:t>
      </w:r>
      <w:r w:rsidRPr="009B2431">
        <w:rPr>
          <w:rFonts w:hint="eastAsia"/>
          <w:sz w:val="21"/>
          <w:szCs w:val="21"/>
        </w:rPr>
        <w:t>Standardization</w:t>
      </w:r>
      <w:r w:rsidRPr="009B2431">
        <w:rPr>
          <w:rFonts w:hint="eastAsia"/>
          <w:sz w:val="21"/>
          <w:szCs w:val="21"/>
        </w:rPr>
        <w:t>）、</w:t>
      </w:r>
      <w:r w:rsidRPr="009B2431">
        <w:rPr>
          <w:rFonts w:hint="eastAsia"/>
          <w:sz w:val="21"/>
          <w:szCs w:val="21"/>
        </w:rPr>
        <w:t>Robust scale</w:t>
      </w:r>
      <w:r w:rsidRPr="009B2431">
        <w:rPr>
          <w:rFonts w:hint="eastAsia"/>
          <w:sz w:val="21"/>
          <w:szCs w:val="21"/>
        </w:rPr>
        <w:t>、</w:t>
      </w:r>
      <w:r w:rsidRPr="009B2431">
        <w:rPr>
          <w:rFonts w:hint="eastAsia"/>
          <w:sz w:val="21"/>
          <w:szCs w:val="21"/>
        </w:rPr>
        <w:t>L1 normalization</w:t>
      </w:r>
      <w:r w:rsidRPr="009B2431">
        <w:rPr>
          <w:rFonts w:hint="eastAsia"/>
          <w:sz w:val="21"/>
          <w:szCs w:val="21"/>
        </w:rPr>
        <w:t>、</w:t>
      </w:r>
      <w:r w:rsidRPr="009B2431">
        <w:rPr>
          <w:rFonts w:hint="eastAsia"/>
          <w:sz w:val="21"/>
          <w:szCs w:val="21"/>
        </w:rPr>
        <w:t>L2 normalization</w:t>
      </w:r>
      <w:r w:rsidR="00A16B4F">
        <w:rPr>
          <w:rFonts w:hint="eastAsia"/>
          <w:sz w:val="21"/>
          <w:szCs w:val="21"/>
        </w:rPr>
        <w:t>这</w:t>
      </w:r>
      <w:r w:rsidR="00A16B4F">
        <w:rPr>
          <w:rFonts w:hint="eastAsia"/>
          <w:sz w:val="21"/>
          <w:szCs w:val="21"/>
        </w:rPr>
        <w:t>5</w:t>
      </w:r>
      <w:r w:rsidRPr="009B2431">
        <w:rPr>
          <w:rFonts w:hint="eastAsia"/>
          <w:sz w:val="21"/>
          <w:szCs w:val="21"/>
        </w:rPr>
        <w:t>种数据预处理后特征改变量数据</w:t>
      </w:r>
      <w:proofErr w:type="gramStart"/>
      <w:r w:rsidRPr="009B2431">
        <w:rPr>
          <w:rFonts w:hint="eastAsia"/>
          <w:sz w:val="21"/>
          <w:szCs w:val="21"/>
        </w:rPr>
        <w:t>进行降维可视化</w:t>
      </w:r>
      <w:proofErr w:type="gramEnd"/>
      <w:r w:rsidR="00946279" w:rsidRPr="009B2431">
        <w:rPr>
          <w:rFonts w:hint="eastAsia"/>
          <w:sz w:val="21"/>
          <w:szCs w:val="21"/>
        </w:rPr>
        <w:t>，</w:t>
      </w:r>
      <w:r w:rsidRPr="009B2431">
        <w:rPr>
          <w:rFonts w:hint="eastAsia"/>
          <w:sz w:val="21"/>
          <w:szCs w:val="21"/>
        </w:rPr>
        <w:t>t-SNE</w:t>
      </w:r>
      <w:r w:rsidRPr="009B2431">
        <w:rPr>
          <w:rFonts w:hint="eastAsia"/>
          <w:sz w:val="21"/>
          <w:szCs w:val="21"/>
        </w:rPr>
        <w:t>可视化如图</w:t>
      </w:r>
      <w:r w:rsidRPr="009B2431">
        <w:rPr>
          <w:rFonts w:hint="eastAsia"/>
          <w:sz w:val="21"/>
          <w:szCs w:val="21"/>
        </w:rPr>
        <w:t>5</w:t>
      </w:r>
      <w:r w:rsidRPr="009B2431">
        <w:rPr>
          <w:rFonts w:hint="eastAsia"/>
          <w:sz w:val="21"/>
          <w:szCs w:val="21"/>
        </w:rPr>
        <w:t>所示</w:t>
      </w:r>
      <w:r w:rsidR="00A16B4F">
        <w:rPr>
          <w:rFonts w:hint="eastAsia"/>
          <w:sz w:val="21"/>
          <w:szCs w:val="21"/>
        </w:rPr>
        <w:t>。</w:t>
      </w:r>
      <w:r w:rsidRPr="009B2431">
        <w:rPr>
          <w:rFonts w:hint="eastAsia"/>
          <w:sz w:val="21"/>
          <w:szCs w:val="21"/>
        </w:rPr>
        <w:t>通过观察发现对侧肺与同侧肺特征改变量区分度较明显</w:t>
      </w:r>
      <w:r w:rsidR="00946279" w:rsidRPr="009B2431">
        <w:rPr>
          <w:rFonts w:hint="eastAsia"/>
          <w:sz w:val="21"/>
          <w:szCs w:val="21"/>
        </w:rPr>
        <w:t>，</w:t>
      </w:r>
      <w:r w:rsidRPr="009B2431">
        <w:rPr>
          <w:rFonts w:hint="eastAsia"/>
          <w:sz w:val="21"/>
          <w:szCs w:val="21"/>
        </w:rPr>
        <w:t>有较明显的群聚趋势和分界线</w:t>
      </w:r>
      <w:r w:rsidR="00946279" w:rsidRPr="009B2431">
        <w:rPr>
          <w:rFonts w:hint="eastAsia"/>
          <w:sz w:val="21"/>
          <w:szCs w:val="21"/>
        </w:rPr>
        <w:t>，</w:t>
      </w:r>
      <w:r w:rsidRPr="009B2431">
        <w:rPr>
          <w:rFonts w:hint="eastAsia"/>
          <w:sz w:val="21"/>
          <w:szCs w:val="21"/>
        </w:rPr>
        <w:t>可分性较强</w:t>
      </w:r>
      <w:r w:rsidR="00A16B4F">
        <w:rPr>
          <w:rFonts w:hint="eastAsia"/>
          <w:sz w:val="21"/>
          <w:szCs w:val="21"/>
        </w:rPr>
        <w:t>。</w:t>
      </w:r>
    </w:p>
    <w:p w:rsidR="00C74F36" w:rsidRPr="009B2431" w:rsidRDefault="00B76992" w:rsidP="00F54267">
      <w:pPr>
        <w:pStyle w:val="a4"/>
        <w:spacing w:line="240" w:lineRule="auto"/>
        <w:rPr>
          <w:sz w:val="21"/>
          <w:szCs w:val="21"/>
        </w:rPr>
        <w:sectPr w:rsidR="00C74F36" w:rsidRPr="009B2431" w:rsidSect="003A6BB3">
          <w:type w:val="continuous"/>
          <w:pgSz w:w="11906" w:h="16838" w:code="9"/>
          <w:pgMar w:top="1503" w:right="1134" w:bottom="1729" w:left="1134" w:header="992" w:footer="851" w:gutter="0"/>
          <w:cols w:space="425"/>
          <w:docGrid w:type="lines" w:linePitch="289"/>
        </w:sectPr>
      </w:pPr>
      <w:r w:rsidRPr="009B2431">
        <w:rPr>
          <w:rFonts w:hint="eastAsia"/>
          <w:sz w:val="21"/>
          <w:szCs w:val="21"/>
        </w:rPr>
        <w:t>对比分析对侧肺与同侧肺特征改变量及其</w:t>
      </w:r>
      <w:r w:rsidRPr="009B2431">
        <w:rPr>
          <w:sz w:val="21"/>
          <w:szCs w:val="21"/>
        </w:rPr>
        <w:t>时间响应曲线</w:t>
      </w:r>
      <w:r w:rsidR="0002678D" w:rsidRPr="009B2431">
        <w:rPr>
          <w:rFonts w:hint="eastAsia"/>
          <w:sz w:val="21"/>
          <w:szCs w:val="21"/>
        </w:rPr>
        <w:t>时</w:t>
      </w:r>
      <w:r w:rsidRPr="009B2431">
        <w:rPr>
          <w:rFonts w:hint="eastAsia"/>
          <w:sz w:val="21"/>
          <w:szCs w:val="21"/>
        </w:rPr>
        <w:t>发现</w:t>
      </w:r>
      <w:r w:rsidR="00EC05EF" w:rsidRPr="009B2431">
        <w:rPr>
          <w:rFonts w:hint="eastAsia"/>
          <w:sz w:val="21"/>
          <w:szCs w:val="21"/>
        </w:rPr>
        <w:t>，现象：</w:t>
      </w:r>
      <w:r w:rsidRPr="009B2431">
        <w:rPr>
          <w:rFonts w:hint="eastAsia"/>
          <w:sz w:val="21"/>
          <w:szCs w:val="21"/>
        </w:rPr>
        <w:t>对侧肺与同侧肺纹理特征改变量有较明显的分层现象（图</w:t>
      </w:r>
      <w:r w:rsidRPr="009B2431">
        <w:rPr>
          <w:rFonts w:hint="eastAsia"/>
          <w:sz w:val="21"/>
          <w:szCs w:val="21"/>
        </w:rPr>
        <w:t>5</w:t>
      </w:r>
      <w:r w:rsidRPr="009B2431">
        <w:rPr>
          <w:rFonts w:hint="eastAsia"/>
          <w:sz w:val="21"/>
          <w:szCs w:val="21"/>
        </w:rPr>
        <w:t>）</w:t>
      </w:r>
      <w:r w:rsidR="00946279" w:rsidRPr="009B2431">
        <w:rPr>
          <w:rFonts w:hint="eastAsia"/>
          <w:sz w:val="21"/>
          <w:szCs w:val="21"/>
        </w:rPr>
        <w:t>，</w:t>
      </w:r>
      <w:r w:rsidRPr="009B2431">
        <w:rPr>
          <w:rFonts w:hint="eastAsia"/>
          <w:sz w:val="21"/>
          <w:szCs w:val="21"/>
        </w:rPr>
        <w:t>设计特征</w:t>
      </w:r>
      <w:proofErr w:type="gramStart"/>
      <w:r w:rsidRPr="009B2431">
        <w:rPr>
          <w:rFonts w:hint="eastAsia"/>
          <w:sz w:val="21"/>
          <w:szCs w:val="21"/>
        </w:rPr>
        <w:t>筛选器</w:t>
      </w:r>
      <w:proofErr w:type="gramEnd"/>
      <w:r w:rsidRPr="009B2431">
        <w:rPr>
          <w:rFonts w:hint="eastAsia"/>
          <w:sz w:val="21"/>
          <w:szCs w:val="21"/>
        </w:rPr>
        <w:t>筛选出</w:t>
      </w:r>
      <w:r w:rsidRPr="009B2431">
        <w:rPr>
          <w:rFonts w:hint="eastAsia"/>
          <w:sz w:val="21"/>
          <w:szCs w:val="21"/>
        </w:rPr>
        <w:t>15</w:t>
      </w:r>
      <w:r w:rsidRPr="009B2431">
        <w:rPr>
          <w:rFonts w:hint="eastAsia"/>
          <w:sz w:val="21"/>
          <w:szCs w:val="21"/>
        </w:rPr>
        <w:t>个特征</w:t>
      </w:r>
      <w:r w:rsidRPr="00FD5307">
        <w:rPr>
          <w:rFonts w:hint="eastAsia"/>
          <w:sz w:val="21"/>
          <w:szCs w:val="21"/>
          <w:highlight w:val="yellow"/>
        </w:rPr>
        <w:t>（表</w:t>
      </w:r>
      <w:r w:rsidRPr="00FD5307">
        <w:rPr>
          <w:rFonts w:hint="eastAsia"/>
          <w:sz w:val="21"/>
          <w:szCs w:val="21"/>
          <w:highlight w:val="yellow"/>
        </w:rPr>
        <w:t>3</w:t>
      </w:r>
      <w:r w:rsidRPr="00FD5307">
        <w:rPr>
          <w:rFonts w:hint="eastAsia"/>
          <w:sz w:val="21"/>
          <w:szCs w:val="21"/>
          <w:highlight w:val="yellow"/>
        </w:rPr>
        <w:t>）</w:t>
      </w:r>
      <w:r w:rsidR="00130CCD">
        <w:rPr>
          <w:rFonts w:hint="eastAsia"/>
          <w:sz w:val="21"/>
          <w:szCs w:val="21"/>
        </w:rPr>
        <w:t>。</w:t>
      </w:r>
      <w:r w:rsidR="0043485E" w:rsidRPr="009B2431">
        <w:rPr>
          <w:rFonts w:hint="eastAsia"/>
          <w:sz w:val="21"/>
          <w:szCs w:val="21"/>
        </w:rPr>
        <w:t>进一步</w:t>
      </w:r>
      <w:r w:rsidRPr="009B2431">
        <w:rPr>
          <w:rFonts w:hint="eastAsia"/>
          <w:sz w:val="21"/>
          <w:szCs w:val="21"/>
        </w:rPr>
        <w:t>运用卡方检验分析对侧肺与同侧肺的纹理特征改变量区分度最大的</w:t>
      </w:r>
      <w:r w:rsidRPr="009B2431">
        <w:rPr>
          <w:rFonts w:hint="eastAsia"/>
          <w:sz w:val="21"/>
          <w:szCs w:val="21"/>
        </w:rPr>
        <w:t>20</w:t>
      </w:r>
      <w:r w:rsidRPr="009B2431">
        <w:rPr>
          <w:rFonts w:hint="eastAsia"/>
          <w:sz w:val="21"/>
          <w:szCs w:val="21"/>
        </w:rPr>
        <w:t>个特征</w:t>
      </w:r>
      <w:r w:rsidR="00946279" w:rsidRPr="009B2431">
        <w:rPr>
          <w:rFonts w:hint="eastAsia"/>
          <w:sz w:val="21"/>
          <w:szCs w:val="21"/>
        </w:rPr>
        <w:t>，</w:t>
      </w:r>
      <w:r w:rsidRPr="009B2431">
        <w:rPr>
          <w:rFonts w:hint="eastAsia"/>
          <w:sz w:val="21"/>
          <w:szCs w:val="21"/>
        </w:rPr>
        <w:t>有统计意义的指标达</w:t>
      </w:r>
      <w:r w:rsidRPr="009B2431">
        <w:rPr>
          <w:rFonts w:hint="eastAsia"/>
          <w:sz w:val="21"/>
          <w:szCs w:val="21"/>
        </w:rPr>
        <w:t>10</w:t>
      </w:r>
      <w:r w:rsidRPr="009B2431">
        <w:rPr>
          <w:rFonts w:hint="eastAsia"/>
          <w:sz w:val="21"/>
          <w:szCs w:val="21"/>
        </w:rPr>
        <w:t>个（</w:t>
      </w:r>
      <w:r w:rsidRPr="009B2431">
        <w:rPr>
          <w:rFonts w:hint="eastAsia"/>
          <w:sz w:val="21"/>
          <w:szCs w:val="21"/>
        </w:rPr>
        <w:t>P&lt;0.05</w:t>
      </w:r>
      <w:r w:rsidRPr="009B2431">
        <w:rPr>
          <w:rFonts w:hint="eastAsia"/>
          <w:sz w:val="21"/>
          <w:szCs w:val="21"/>
        </w:rPr>
        <w:t>）（</w:t>
      </w:r>
      <w:r w:rsidR="00967E45" w:rsidRPr="009B2431">
        <w:rPr>
          <w:rFonts w:hint="eastAsia"/>
          <w:sz w:val="21"/>
          <w:szCs w:val="21"/>
        </w:rPr>
        <w:t>表</w:t>
      </w:r>
      <w:r w:rsidR="00967E45" w:rsidRPr="009B2431">
        <w:rPr>
          <w:rFonts w:hint="eastAsia"/>
          <w:sz w:val="21"/>
          <w:szCs w:val="21"/>
        </w:rPr>
        <w:t>4</w:t>
      </w:r>
      <w:r w:rsidRPr="009B2431">
        <w:rPr>
          <w:rFonts w:hint="eastAsia"/>
          <w:sz w:val="21"/>
          <w:szCs w:val="21"/>
        </w:rPr>
        <w:t>）</w:t>
      </w:r>
      <w:r w:rsidR="00EB5363">
        <w:rPr>
          <w:rFonts w:hint="eastAsia"/>
          <w:sz w:val="21"/>
          <w:szCs w:val="21"/>
        </w:rPr>
        <w:t>。</w:t>
      </w:r>
    </w:p>
    <w:p w:rsidR="00EE74D9" w:rsidRDefault="00EE74D9" w:rsidP="00EE74D9">
      <w:pPr>
        <w:jc w:val="center"/>
        <w:rPr>
          <w:rFonts w:asciiTheme="minorEastAsia" w:eastAsiaTheme="minorEastAsia" w:hAnsiTheme="minorEastAsia"/>
          <w:sz w:val="28"/>
          <w:szCs w:val="28"/>
        </w:rPr>
      </w:pPr>
      <w:r>
        <w:rPr>
          <w:rFonts w:asciiTheme="minorEastAsia" w:eastAsiaTheme="minorEastAsia" w:hAnsiTheme="minorEastAsia"/>
          <w:noProof/>
          <w:sz w:val="28"/>
          <w:szCs w:val="28"/>
        </w:rPr>
        <w:lastRenderedPageBreak/>
        <w:drawing>
          <wp:inline distT="0" distB="0" distL="0" distR="0">
            <wp:extent cx="2952750" cy="18770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5411" cy="1935964"/>
                    </a:xfrm>
                    <a:prstGeom prst="rect">
                      <a:avLst/>
                    </a:prstGeom>
                    <a:noFill/>
                    <a:ln>
                      <a:noFill/>
                    </a:ln>
                  </pic:spPr>
                </pic:pic>
              </a:graphicData>
            </a:graphic>
          </wp:inline>
        </w:drawing>
      </w:r>
      <w:r>
        <w:rPr>
          <w:rFonts w:asciiTheme="minorEastAsia" w:eastAsiaTheme="minorEastAsia" w:hAnsiTheme="minorEastAsia"/>
          <w:noProof/>
          <w:sz w:val="28"/>
          <w:szCs w:val="28"/>
        </w:rPr>
        <w:drawing>
          <wp:inline distT="0" distB="0" distL="0" distR="0">
            <wp:extent cx="3114675" cy="187579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9489" cy="1975048"/>
                    </a:xfrm>
                    <a:prstGeom prst="rect">
                      <a:avLst/>
                    </a:prstGeom>
                    <a:noFill/>
                    <a:ln>
                      <a:noFill/>
                    </a:ln>
                  </pic:spPr>
                </pic:pic>
              </a:graphicData>
            </a:graphic>
          </wp:inline>
        </w:drawing>
      </w:r>
    </w:p>
    <w:p w:rsidR="00EE74D9" w:rsidRDefault="00EE74D9" w:rsidP="00EE74D9">
      <w:pPr>
        <w:ind w:firstLineChars="1600" w:firstLine="2880"/>
        <w:jc w:val="left"/>
        <w:rPr>
          <w:rFonts w:asciiTheme="minorEastAsia" w:eastAsiaTheme="minorEastAsia" w:hAnsiTheme="minorEastAsia"/>
          <w:sz w:val="28"/>
          <w:szCs w:val="28"/>
        </w:rPr>
      </w:pPr>
      <w:r w:rsidRPr="006356AD">
        <w:rPr>
          <w:rFonts w:eastAsiaTheme="minorEastAsia"/>
          <w:sz w:val="18"/>
          <w:szCs w:val="18"/>
        </w:rPr>
        <w:t>(a)</w:t>
      </w:r>
      <w:r>
        <w:rPr>
          <w:rFonts w:eastAsiaTheme="minorEastAsia"/>
          <w:sz w:val="18"/>
          <w:szCs w:val="18"/>
        </w:rPr>
        <w:t xml:space="preserve">                                  </w:t>
      </w:r>
      <w:r w:rsidRPr="006356AD">
        <w:rPr>
          <w:rFonts w:eastAsiaTheme="minorEastAsia"/>
          <w:sz w:val="18"/>
          <w:szCs w:val="18"/>
        </w:rPr>
        <w:t xml:space="preserve"> </w:t>
      </w:r>
      <w:r>
        <w:rPr>
          <w:rFonts w:eastAsiaTheme="minorEastAsia"/>
          <w:sz w:val="18"/>
          <w:szCs w:val="18"/>
        </w:rPr>
        <w:t xml:space="preserve">      (</w:t>
      </w:r>
      <w:r w:rsidRPr="006356AD">
        <w:rPr>
          <w:rFonts w:eastAsiaTheme="minorEastAsia"/>
          <w:sz w:val="18"/>
          <w:szCs w:val="18"/>
        </w:rPr>
        <w:t>b)</w:t>
      </w:r>
      <w:r>
        <w:rPr>
          <w:rFonts w:eastAsiaTheme="minorEastAsia"/>
          <w:sz w:val="18"/>
          <w:szCs w:val="18"/>
        </w:rPr>
        <w:t xml:space="preserve">   </w:t>
      </w:r>
    </w:p>
    <w:p w:rsidR="00EE74D9" w:rsidRDefault="00EE74D9" w:rsidP="00EE74D9">
      <w:pPr>
        <w:jc w:val="center"/>
        <w:rPr>
          <w:rFonts w:asciiTheme="minorEastAsia" w:eastAsiaTheme="minorEastAsia" w:hAnsiTheme="minorEastAsia"/>
          <w:sz w:val="28"/>
          <w:szCs w:val="28"/>
        </w:rPr>
      </w:pPr>
      <w:r>
        <w:rPr>
          <w:rFonts w:asciiTheme="minorEastAsia" w:eastAsiaTheme="minorEastAsia" w:hAnsiTheme="minorEastAsia"/>
          <w:noProof/>
          <w:sz w:val="28"/>
          <w:szCs w:val="28"/>
        </w:rPr>
        <w:drawing>
          <wp:inline distT="0" distB="0" distL="0" distR="0">
            <wp:extent cx="2943225" cy="197040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44174" cy="1971040"/>
                    </a:xfrm>
                    <a:prstGeom prst="rect">
                      <a:avLst/>
                    </a:prstGeom>
                    <a:noFill/>
                    <a:ln>
                      <a:noFill/>
                    </a:ln>
                  </pic:spPr>
                </pic:pic>
              </a:graphicData>
            </a:graphic>
          </wp:inline>
        </w:drawing>
      </w:r>
      <w:r>
        <w:rPr>
          <w:rFonts w:asciiTheme="minorEastAsia" w:eastAsiaTheme="minorEastAsia" w:hAnsiTheme="minorEastAsia"/>
          <w:noProof/>
          <w:sz w:val="28"/>
          <w:szCs w:val="28"/>
        </w:rPr>
        <w:drawing>
          <wp:inline distT="0" distB="0" distL="0" distR="0">
            <wp:extent cx="2943225" cy="1958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8185" cy="2287673"/>
                    </a:xfrm>
                    <a:prstGeom prst="rect">
                      <a:avLst/>
                    </a:prstGeom>
                    <a:noFill/>
                    <a:ln>
                      <a:noFill/>
                    </a:ln>
                  </pic:spPr>
                </pic:pic>
              </a:graphicData>
            </a:graphic>
          </wp:inline>
        </w:drawing>
      </w:r>
    </w:p>
    <w:p w:rsidR="00EE74D9" w:rsidRPr="006356AD" w:rsidRDefault="00EE74D9" w:rsidP="00EE74D9">
      <w:pPr>
        <w:ind w:firstLineChars="500" w:firstLine="900"/>
        <w:rPr>
          <w:rFonts w:eastAsiaTheme="minorEastAsia"/>
          <w:sz w:val="18"/>
          <w:szCs w:val="18"/>
        </w:rPr>
      </w:pPr>
      <w:r>
        <w:rPr>
          <w:rFonts w:eastAsiaTheme="minorEastAsia"/>
          <w:sz w:val="18"/>
          <w:szCs w:val="18"/>
        </w:rPr>
        <w:t xml:space="preserve"> </w:t>
      </w:r>
      <w:r w:rsidRPr="006356AD">
        <w:rPr>
          <w:rFonts w:eastAsiaTheme="minorEastAsia"/>
          <w:sz w:val="18"/>
          <w:szCs w:val="18"/>
        </w:rPr>
        <w:t xml:space="preserve"> </w:t>
      </w:r>
      <w:r>
        <w:rPr>
          <w:rFonts w:eastAsiaTheme="minorEastAsia"/>
          <w:sz w:val="18"/>
          <w:szCs w:val="18"/>
        </w:rPr>
        <w:t xml:space="preserve">                   </w:t>
      </w:r>
      <w:r w:rsidRPr="006356AD">
        <w:rPr>
          <w:rFonts w:eastAsiaTheme="minorEastAsia"/>
          <w:sz w:val="18"/>
          <w:szCs w:val="18"/>
        </w:rPr>
        <w:t xml:space="preserve">(c) </w:t>
      </w:r>
      <w:r>
        <w:rPr>
          <w:rFonts w:eastAsiaTheme="minorEastAsia"/>
          <w:sz w:val="18"/>
          <w:szCs w:val="18"/>
        </w:rPr>
        <w:t xml:space="preserve">                                          </w:t>
      </w:r>
      <w:r w:rsidRPr="006356AD">
        <w:rPr>
          <w:rFonts w:eastAsiaTheme="minorEastAsia"/>
          <w:sz w:val="18"/>
          <w:szCs w:val="18"/>
        </w:rPr>
        <w:t>(d)</w:t>
      </w:r>
    </w:p>
    <w:p w:rsidR="00EE74D9" w:rsidRDefault="00EE74D9" w:rsidP="00EE74D9">
      <w:pPr>
        <w:ind w:firstLineChars="150" w:firstLine="270"/>
        <w:jc w:val="center"/>
        <w:rPr>
          <w:rFonts w:ascii="黑体" w:eastAsia="黑体" w:hAnsi="黑体" w:cs="黑体"/>
          <w:sz w:val="18"/>
          <w:szCs w:val="18"/>
        </w:rPr>
      </w:pPr>
      <w:r>
        <w:rPr>
          <w:rFonts w:ascii="黑体" w:eastAsia="黑体" w:hAnsi="黑体" w:cs="黑体" w:hint="eastAsia"/>
          <w:sz w:val="18"/>
          <w:szCs w:val="18"/>
        </w:rPr>
        <w:t>图4  肺损伤剂量响应曲线</w:t>
      </w:r>
      <w:r w:rsidR="00EB5363" w:rsidRPr="00914FF0">
        <w:rPr>
          <w:rFonts w:ascii="黑体" w:eastAsia="黑体" w:hAnsi="黑体" w:cs="黑体" w:hint="eastAsia"/>
          <w:sz w:val="18"/>
          <w:szCs w:val="18"/>
          <w:highlight w:val="yellow"/>
        </w:rPr>
        <w:t>（图片中出现的英文全部更改为对应的中文表达，</w:t>
      </w:r>
      <w:r w:rsidR="00EB5363">
        <w:rPr>
          <w:rFonts w:ascii="黑体" w:eastAsia="黑体" w:hAnsi="黑体" w:cs="黑体" w:hint="eastAsia"/>
          <w:sz w:val="18"/>
          <w:szCs w:val="18"/>
          <w:highlight w:val="yellow"/>
        </w:rPr>
        <w:t>每个小图上面最顶上的那句英文删去，直接用中文表达为标题</w:t>
      </w:r>
      <w:proofErr w:type="spellStart"/>
      <w:r w:rsidR="00EB5363">
        <w:rPr>
          <w:rFonts w:ascii="黑体" w:eastAsia="黑体" w:hAnsi="黑体" w:cs="黑体" w:hint="eastAsia"/>
          <w:sz w:val="18"/>
          <w:szCs w:val="18"/>
          <w:highlight w:val="yellow"/>
        </w:rPr>
        <w:t>a,b</w:t>
      </w:r>
      <w:proofErr w:type="spellEnd"/>
      <w:r w:rsidR="00EB5363">
        <w:rPr>
          <w:rFonts w:ascii="黑体" w:eastAsia="黑体" w:hAnsi="黑体" w:cs="黑体" w:hint="eastAsia"/>
          <w:sz w:val="18"/>
          <w:szCs w:val="18"/>
          <w:highlight w:val="yellow"/>
        </w:rPr>
        <w:t>等即可，</w:t>
      </w:r>
      <w:r w:rsidR="00EB5363" w:rsidRPr="00914FF0">
        <w:rPr>
          <w:rFonts w:ascii="黑体" w:eastAsia="黑体" w:hAnsi="黑体" w:cs="黑体" w:hint="eastAsia"/>
          <w:sz w:val="18"/>
          <w:szCs w:val="18"/>
          <w:highlight w:val="yellow"/>
        </w:rPr>
        <w:t>请更改</w:t>
      </w:r>
      <w:r w:rsidR="00FF5928">
        <w:rPr>
          <w:rFonts w:ascii="黑体" w:eastAsia="黑体" w:hAnsi="黑体" w:cs="黑体" w:hint="eastAsia"/>
          <w:sz w:val="18"/>
          <w:szCs w:val="18"/>
          <w:highlight w:val="yellow"/>
        </w:rPr>
        <w:t>，图片感觉拉伸有形变，请修改</w:t>
      </w:r>
      <w:r w:rsidR="00EB5363" w:rsidRPr="00914FF0">
        <w:rPr>
          <w:rFonts w:ascii="黑体" w:eastAsia="黑体" w:hAnsi="黑体" w:cs="黑体" w:hint="eastAsia"/>
          <w:sz w:val="18"/>
          <w:szCs w:val="18"/>
          <w:highlight w:val="yellow"/>
        </w:rPr>
        <w:t>）</w:t>
      </w:r>
    </w:p>
    <w:p w:rsidR="00EE74D9" w:rsidRDefault="00EE74D9" w:rsidP="00EE74D9">
      <w:pPr>
        <w:ind w:firstLine="420"/>
        <w:jc w:val="center"/>
        <w:rPr>
          <w:rFonts w:eastAsiaTheme="minorEastAsia"/>
          <w:sz w:val="18"/>
          <w:szCs w:val="18"/>
        </w:rPr>
      </w:pPr>
      <w:r>
        <w:rPr>
          <w:rFonts w:eastAsiaTheme="minorEastAsia"/>
          <w:sz w:val="18"/>
          <w:szCs w:val="18"/>
        </w:rPr>
        <w:t>Fig.</w:t>
      </w:r>
      <w:r>
        <w:rPr>
          <w:rFonts w:eastAsiaTheme="minorEastAsia" w:hint="eastAsia"/>
          <w:sz w:val="18"/>
          <w:szCs w:val="18"/>
        </w:rPr>
        <w:t xml:space="preserve">4 </w:t>
      </w:r>
      <w:r>
        <w:rPr>
          <w:rFonts w:eastAsiaTheme="minorEastAsia"/>
          <w:sz w:val="18"/>
          <w:szCs w:val="18"/>
        </w:rPr>
        <w:t>Dose-response curve of lung injury</w:t>
      </w:r>
    </w:p>
    <w:p w:rsidR="0055787C" w:rsidRPr="00EE74D9" w:rsidRDefault="0055787C" w:rsidP="004F5867">
      <w:pPr>
        <w:jc w:val="center"/>
        <w:sectPr w:rsidR="0055787C" w:rsidRPr="00EE74D9" w:rsidSect="00F40036">
          <w:type w:val="continuous"/>
          <w:pgSz w:w="11906" w:h="16838" w:code="9"/>
          <w:pgMar w:top="1503" w:right="1134" w:bottom="1729" w:left="1134" w:header="992" w:footer="851" w:gutter="0"/>
          <w:cols w:space="425"/>
          <w:docGrid w:type="lines" w:linePitch="289"/>
        </w:sectPr>
      </w:pPr>
    </w:p>
    <w:p w:rsidR="00B76992" w:rsidRDefault="0088094C" w:rsidP="004F5867">
      <w:pPr>
        <w:jc w:val="center"/>
      </w:pPr>
      <w:r>
        <w:rPr>
          <w:noProof/>
        </w:rPr>
        <w:lastRenderedPageBreak/>
        <w:drawing>
          <wp:inline distT="0" distB="0" distL="0" distR="0">
            <wp:extent cx="1734931" cy="155050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84799" cy="1595070"/>
                    </a:xfrm>
                    <a:prstGeom prst="rect">
                      <a:avLst/>
                    </a:prstGeom>
                    <a:noFill/>
                    <a:ln>
                      <a:noFill/>
                    </a:ln>
                  </pic:spPr>
                </pic:pic>
              </a:graphicData>
            </a:graphic>
          </wp:inline>
        </w:drawing>
      </w:r>
      <w:r>
        <w:rPr>
          <w:noProof/>
        </w:rPr>
        <w:drawing>
          <wp:inline distT="0" distB="0" distL="0" distR="0">
            <wp:extent cx="1703003" cy="1542553"/>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5573" cy="1626401"/>
                    </a:xfrm>
                    <a:prstGeom prst="rect">
                      <a:avLst/>
                    </a:prstGeom>
                    <a:noFill/>
                    <a:ln>
                      <a:noFill/>
                    </a:ln>
                  </pic:spPr>
                </pic:pic>
              </a:graphicData>
            </a:graphic>
          </wp:inline>
        </w:drawing>
      </w:r>
      <w:r w:rsidR="00886021">
        <w:rPr>
          <w:noProof/>
        </w:rPr>
        <w:drawing>
          <wp:inline distT="0" distB="0" distL="0" distR="0">
            <wp:extent cx="1696195" cy="1542553"/>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1290" cy="1638129"/>
                    </a:xfrm>
                    <a:prstGeom prst="rect">
                      <a:avLst/>
                    </a:prstGeom>
                    <a:noFill/>
                    <a:ln>
                      <a:noFill/>
                    </a:ln>
                  </pic:spPr>
                </pic:pic>
              </a:graphicData>
            </a:graphic>
          </wp:inline>
        </w:drawing>
      </w:r>
    </w:p>
    <w:p w:rsidR="00886021" w:rsidRDefault="00886021" w:rsidP="004F5867">
      <w:pPr>
        <w:jc w:val="center"/>
      </w:pPr>
      <w:r>
        <w:rPr>
          <w:rFonts w:hint="eastAsia"/>
          <w:noProof/>
        </w:rPr>
        <w:drawing>
          <wp:inline distT="0" distB="0" distL="0" distR="0">
            <wp:extent cx="1765189" cy="1570361"/>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5266" cy="1614911"/>
                    </a:xfrm>
                    <a:prstGeom prst="rect">
                      <a:avLst/>
                    </a:prstGeom>
                    <a:noFill/>
                    <a:ln>
                      <a:noFill/>
                    </a:ln>
                  </pic:spPr>
                </pic:pic>
              </a:graphicData>
            </a:graphic>
          </wp:inline>
        </w:drawing>
      </w:r>
      <w:r>
        <w:rPr>
          <w:rFonts w:hint="eastAsia"/>
          <w:noProof/>
        </w:rPr>
        <w:drawing>
          <wp:inline distT="0" distB="0" distL="0" distR="0">
            <wp:extent cx="1725433" cy="1566309"/>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1726" cy="1635566"/>
                    </a:xfrm>
                    <a:prstGeom prst="rect">
                      <a:avLst/>
                    </a:prstGeom>
                    <a:noFill/>
                    <a:ln>
                      <a:noFill/>
                    </a:ln>
                  </pic:spPr>
                </pic:pic>
              </a:graphicData>
            </a:graphic>
          </wp:inline>
        </w:drawing>
      </w:r>
      <w:r>
        <w:rPr>
          <w:rFonts w:hint="eastAsia"/>
          <w:noProof/>
        </w:rPr>
        <w:drawing>
          <wp:inline distT="0" distB="0" distL="0" distR="0">
            <wp:extent cx="1733384" cy="1562394"/>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6985" cy="1619721"/>
                    </a:xfrm>
                    <a:prstGeom prst="rect">
                      <a:avLst/>
                    </a:prstGeom>
                    <a:noFill/>
                    <a:ln>
                      <a:noFill/>
                    </a:ln>
                  </pic:spPr>
                </pic:pic>
              </a:graphicData>
            </a:graphic>
          </wp:inline>
        </w:drawing>
      </w:r>
    </w:p>
    <w:p w:rsidR="00B76992" w:rsidRDefault="00B76992" w:rsidP="00B76992">
      <w:pPr>
        <w:jc w:val="center"/>
        <w:rPr>
          <w:rFonts w:ascii="黑体" w:eastAsia="黑体" w:hAnsi="黑体" w:cs="黑体"/>
          <w:sz w:val="18"/>
          <w:szCs w:val="18"/>
        </w:rPr>
      </w:pPr>
      <w:r>
        <w:rPr>
          <w:rFonts w:ascii="黑体" w:eastAsia="黑体" w:hAnsi="黑体" w:cs="黑体" w:hint="eastAsia"/>
          <w:color w:val="FF0000"/>
          <w:sz w:val="18"/>
          <w:szCs w:val="18"/>
        </w:rPr>
        <w:t>0</w:t>
      </w:r>
      <w:r>
        <w:rPr>
          <w:rFonts w:ascii="黑体" w:eastAsia="黑体" w:hAnsi="黑体" w:cs="黑体" w:hint="eastAsia"/>
          <w:sz w:val="18"/>
          <w:szCs w:val="18"/>
        </w:rPr>
        <w:t>表示同侧肺、</w:t>
      </w:r>
      <w:r>
        <w:rPr>
          <w:rFonts w:ascii="黑体" w:eastAsia="黑体" w:hAnsi="黑体" w:cs="黑体" w:hint="eastAsia"/>
          <w:color w:val="00B0F0"/>
          <w:sz w:val="18"/>
          <w:szCs w:val="18"/>
        </w:rPr>
        <w:t>1</w:t>
      </w:r>
      <w:r>
        <w:rPr>
          <w:rFonts w:ascii="黑体" w:eastAsia="黑体" w:hAnsi="黑体" w:cs="黑体" w:hint="eastAsia"/>
          <w:sz w:val="18"/>
          <w:szCs w:val="18"/>
        </w:rPr>
        <w:t>表示对侧肺</w:t>
      </w:r>
    </w:p>
    <w:p w:rsidR="00B76992" w:rsidRDefault="00B76992" w:rsidP="00B76992">
      <w:pPr>
        <w:jc w:val="center"/>
        <w:rPr>
          <w:rFonts w:ascii="黑体" w:eastAsia="黑体" w:hAnsi="黑体" w:cs="黑体"/>
          <w:sz w:val="18"/>
          <w:szCs w:val="18"/>
        </w:rPr>
      </w:pPr>
      <w:r>
        <w:rPr>
          <w:rFonts w:ascii="黑体" w:eastAsia="黑体" w:hAnsi="黑体" w:cs="黑体" w:hint="eastAsia"/>
          <w:sz w:val="18"/>
          <w:szCs w:val="18"/>
        </w:rPr>
        <w:t>图5 对侧肺与同侧肺t-SNE可视化</w:t>
      </w:r>
      <w:r w:rsidR="00FF5928" w:rsidRPr="00914FF0">
        <w:rPr>
          <w:rFonts w:ascii="黑体" w:eastAsia="黑体" w:hAnsi="黑体" w:cs="黑体" w:hint="eastAsia"/>
          <w:sz w:val="18"/>
          <w:szCs w:val="18"/>
          <w:highlight w:val="yellow"/>
        </w:rPr>
        <w:t>（图片中出现的英文全部更改为对应的中文表达，</w:t>
      </w:r>
      <w:r w:rsidR="00FF5928">
        <w:rPr>
          <w:rFonts w:ascii="黑体" w:eastAsia="黑体" w:hAnsi="黑体" w:cs="黑体" w:hint="eastAsia"/>
          <w:sz w:val="18"/>
          <w:szCs w:val="18"/>
          <w:highlight w:val="yellow"/>
        </w:rPr>
        <w:t>每个小图上面最顶上的那句英文删去，直接用中文表达为标题</w:t>
      </w:r>
      <w:proofErr w:type="spellStart"/>
      <w:r w:rsidR="00FF5928">
        <w:rPr>
          <w:rFonts w:ascii="黑体" w:eastAsia="黑体" w:hAnsi="黑体" w:cs="黑体" w:hint="eastAsia"/>
          <w:sz w:val="18"/>
          <w:szCs w:val="18"/>
          <w:highlight w:val="yellow"/>
        </w:rPr>
        <w:t>a,b</w:t>
      </w:r>
      <w:proofErr w:type="spellEnd"/>
      <w:r w:rsidR="00FF5928">
        <w:rPr>
          <w:rFonts w:ascii="黑体" w:eastAsia="黑体" w:hAnsi="黑体" w:cs="黑体" w:hint="eastAsia"/>
          <w:sz w:val="18"/>
          <w:szCs w:val="18"/>
          <w:highlight w:val="yellow"/>
        </w:rPr>
        <w:t>等即可，</w:t>
      </w:r>
      <w:r w:rsidR="00FF5928" w:rsidRPr="00914FF0">
        <w:rPr>
          <w:rFonts w:ascii="黑体" w:eastAsia="黑体" w:hAnsi="黑体" w:cs="黑体" w:hint="eastAsia"/>
          <w:sz w:val="18"/>
          <w:szCs w:val="18"/>
          <w:highlight w:val="yellow"/>
        </w:rPr>
        <w:t>请更改</w:t>
      </w:r>
      <w:r w:rsidR="00FF5928">
        <w:rPr>
          <w:rFonts w:ascii="黑体" w:eastAsia="黑体" w:hAnsi="黑体" w:cs="黑体" w:hint="eastAsia"/>
          <w:sz w:val="18"/>
          <w:szCs w:val="18"/>
          <w:highlight w:val="yellow"/>
        </w:rPr>
        <w:t>，图片感觉拉伸有形变，请修改</w:t>
      </w:r>
      <w:r w:rsidR="008964AF">
        <w:rPr>
          <w:rFonts w:ascii="黑体" w:eastAsia="黑体" w:hAnsi="黑体" w:cs="黑体" w:hint="eastAsia"/>
          <w:sz w:val="18"/>
          <w:szCs w:val="18"/>
          <w:highlight w:val="yellow"/>
        </w:rPr>
        <w:t>，横纵坐标需要补充名称和单位</w:t>
      </w:r>
      <w:r w:rsidR="00FF5928" w:rsidRPr="00914FF0">
        <w:rPr>
          <w:rFonts w:ascii="黑体" w:eastAsia="黑体" w:hAnsi="黑体" w:cs="黑体" w:hint="eastAsia"/>
          <w:sz w:val="18"/>
          <w:szCs w:val="18"/>
          <w:highlight w:val="yellow"/>
        </w:rPr>
        <w:t>）</w:t>
      </w:r>
    </w:p>
    <w:p w:rsidR="00B76992" w:rsidRDefault="00B76992" w:rsidP="00B76992">
      <w:pPr>
        <w:jc w:val="center"/>
        <w:rPr>
          <w:rFonts w:asciiTheme="minorEastAsia" w:eastAsiaTheme="minorEastAsia" w:hAnsiTheme="minorEastAsia"/>
          <w:szCs w:val="28"/>
        </w:rPr>
      </w:pPr>
      <w:r>
        <w:rPr>
          <w:rFonts w:eastAsia="黑体"/>
          <w:sz w:val="18"/>
          <w:szCs w:val="18"/>
        </w:rPr>
        <w:t>Fig.</w:t>
      </w:r>
      <w:r>
        <w:rPr>
          <w:rFonts w:eastAsia="黑体" w:hint="eastAsia"/>
          <w:sz w:val="18"/>
          <w:szCs w:val="18"/>
        </w:rPr>
        <w:t>5</w:t>
      </w:r>
      <w:r>
        <w:rPr>
          <w:rFonts w:eastAsia="黑体"/>
          <w:sz w:val="18"/>
          <w:szCs w:val="18"/>
        </w:rPr>
        <w:t xml:space="preserve"> </w:t>
      </w:r>
      <w:r>
        <w:rPr>
          <w:rFonts w:eastAsia="黑体" w:hint="eastAsia"/>
          <w:sz w:val="18"/>
          <w:szCs w:val="18"/>
        </w:rPr>
        <w:t>Visualization of t-SNE</w:t>
      </w:r>
      <w:r>
        <w:rPr>
          <w:rFonts w:eastAsia="黑体"/>
          <w:sz w:val="18"/>
          <w:szCs w:val="18"/>
        </w:rPr>
        <w:t xml:space="preserve"> of </w:t>
      </w:r>
      <w:r>
        <w:rPr>
          <w:rFonts w:eastAsia="黑体" w:hint="eastAsia"/>
          <w:sz w:val="18"/>
          <w:szCs w:val="18"/>
        </w:rPr>
        <w:t>contralateral</w:t>
      </w:r>
      <w:r>
        <w:rPr>
          <w:rFonts w:eastAsia="黑体"/>
          <w:sz w:val="18"/>
          <w:szCs w:val="18"/>
        </w:rPr>
        <w:t xml:space="preserve"> lung and ipsilateral lung</w:t>
      </w:r>
    </w:p>
    <w:p w:rsidR="00B76992" w:rsidRDefault="0094469E" w:rsidP="004F5867">
      <w:pPr>
        <w:jc w:val="center"/>
        <w:rPr>
          <w:rFonts w:eastAsia="微软雅黑"/>
        </w:rPr>
      </w:pPr>
      <w:r>
        <w:rPr>
          <w:rFonts w:eastAsia="微软雅黑"/>
          <w:noProof/>
        </w:rPr>
        <w:drawing>
          <wp:inline distT="0" distB="0" distL="0" distR="0">
            <wp:extent cx="2961490" cy="19589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8629" cy="2029845"/>
                    </a:xfrm>
                    <a:prstGeom prst="rect">
                      <a:avLst/>
                    </a:prstGeom>
                    <a:noFill/>
                    <a:ln>
                      <a:noFill/>
                    </a:ln>
                  </pic:spPr>
                </pic:pic>
              </a:graphicData>
            </a:graphic>
          </wp:inline>
        </w:drawing>
      </w:r>
      <w:r>
        <w:rPr>
          <w:rFonts w:eastAsia="微软雅黑"/>
          <w:noProof/>
        </w:rPr>
        <w:drawing>
          <wp:inline distT="0" distB="0" distL="0" distR="0">
            <wp:extent cx="2838450" cy="19558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8639" cy="2038615"/>
                    </a:xfrm>
                    <a:prstGeom prst="rect">
                      <a:avLst/>
                    </a:prstGeom>
                    <a:noFill/>
                    <a:ln>
                      <a:noFill/>
                    </a:ln>
                  </pic:spPr>
                </pic:pic>
              </a:graphicData>
            </a:graphic>
          </wp:inline>
        </w:drawing>
      </w:r>
    </w:p>
    <w:p w:rsidR="008964AF" w:rsidRDefault="00B76992" w:rsidP="008964AF">
      <w:pPr>
        <w:jc w:val="center"/>
        <w:rPr>
          <w:rFonts w:ascii="黑体" w:eastAsia="黑体" w:hAnsi="黑体" w:cs="黑体"/>
          <w:sz w:val="18"/>
          <w:szCs w:val="18"/>
        </w:rPr>
      </w:pPr>
      <w:r>
        <w:rPr>
          <w:rFonts w:ascii="黑体" w:eastAsia="黑体" w:hAnsi="黑体" w:cs="黑体" w:hint="eastAsia"/>
          <w:sz w:val="18"/>
          <w:szCs w:val="18"/>
        </w:rPr>
        <w:t>图6  对侧肺与同侧肺时间响应曲线</w:t>
      </w:r>
      <w:r w:rsidR="008964AF" w:rsidRPr="00914FF0">
        <w:rPr>
          <w:rFonts w:ascii="黑体" w:eastAsia="黑体" w:hAnsi="黑体" w:cs="黑体" w:hint="eastAsia"/>
          <w:sz w:val="18"/>
          <w:szCs w:val="18"/>
          <w:highlight w:val="yellow"/>
        </w:rPr>
        <w:t>（图片中出现的英文全部更改为对应的中文表达，</w:t>
      </w:r>
      <w:r w:rsidR="008964AF">
        <w:rPr>
          <w:rFonts w:ascii="黑体" w:eastAsia="黑体" w:hAnsi="黑体" w:cs="黑体" w:hint="eastAsia"/>
          <w:sz w:val="18"/>
          <w:szCs w:val="18"/>
          <w:highlight w:val="yellow"/>
        </w:rPr>
        <w:t>每个小图上面最顶上的那句英文删去，直接用中文表达为标题</w:t>
      </w:r>
      <w:proofErr w:type="spellStart"/>
      <w:r w:rsidR="008964AF">
        <w:rPr>
          <w:rFonts w:ascii="黑体" w:eastAsia="黑体" w:hAnsi="黑体" w:cs="黑体" w:hint="eastAsia"/>
          <w:sz w:val="18"/>
          <w:szCs w:val="18"/>
          <w:highlight w:val="yellow"/>
        </w:rPr>
        <w:t>a,b</w:t>
      </w:r>
      <w:proofErr w:type="spellEnd"/>
      <w:r w:rsidR="008964AF">
        <w:rPr>
          <w:rFonts w:ascii="黑体" w:eastAsia="黑体" w:hAnsi="黑体" w:cs="黑体" w:hint="eastAsia"/>
          <w:sz w:val="18"/>
          <w:szCs w:val="18"/>
          <w:highlight w:val="yellow"/>
        </w:rPr>
        <w:t>等即可，</w:t>
      </w:r>
      <w:r w:rsidR="008964AF" w:rsidRPr="00914FF0">
        <w:rPr>
          <w:rFonts w:ascii="黑体" w:eastAsia="黑体" w:hAnsi="黑体" w:cs="黑体" w:hint="eastAsia"/>
          <w:sz w:val="18"/>
          <w:szCs w:val="18"/>
          <w:highlight w:val="yellow"/>
        </w:rPr>
        <w:t>请更改</w:t>
      </w:r>
      <w:r w:rsidR="008964AF">
        <w:rPr>
          <w:rFonts w:ascii="黑体" w:eastAsia="黑体" w:hAnsi="黑体" w:cs="黑体" w:hint="eastAsia"/>
          <w:sz w:val="18"/>
          <w:szCs w:val="18"/>
          <w:highlight w:val="yellow"/>
        </w:rPr>
        <w:t>，图片感觉拉伸有形变，请修改，横纵坐标需要补充名称和单位</w:t>
      </w:r>
      <w:r w:rsidR="001733AD">
        <w:rPr>
          <w:rFonts w:ascii="黑体" w:eastAsia="黑体" w:hAnsi="黑体" w:cs="黑体" w:hint="eastAsia"/>
          <w:sz w:val="18"/>
          <w:szCs w:val="18"/>
          <w:highlight w:val="yellow"/>
        </w:rPr>
        <w:t>；而且正文中没有图6的出处</w:t>
      </w:r>
      <w:r w:rsidR="008964AF" w:rsidRPr="00914FF0">
        <w:rPr>
          <w:rFonts w:ascii="黑体" w:eastAsia="黑体" w:hAnsi="黑体" w:cs="黑体" w:hint="eastAsia"/>
          <w:sz w:val="18"/>
          <w:szCs w:val="18"/>
          <w:highlight w:val="yellow"/>
        </w:rPr>
        <w:t>）</w:t>
      </w:r>
    </w:p>
    <w:p w:rsidR="00B76992" w:rsidRPr="008964AF" w:rsidRDefault="00B76992" w:rsidP="00B76992">
      <w:pPr>
        <w:ind w:firstLine="420"/>
        <w:jc w:val="center"/>
        <w:rPr>
          <w:rFonts w:ascii="黑体" w:eastAsia="黑体" w:hAnsi="黑体" w:cs="黑体"/>
          <w:sz w:val="18"/>
          <w:szCs w:val="18"/>
        </w:rPr>
      </w:pPr>
    </w:p>
    <w:p w:rsidR="00B76992" w:rsidRDefault="00B76992" w:rsidP="00B76992">
      <w:pPr>
        <w:ind w:firstLine="420"/>
        <w:jc w:val="center"/>
        <w:rPr>
          <w:rFonts w:ascii="黑体" w:eastAsia="黑体" w:hAnsi="黑体" w:cs="黑体"/>
          <w:sz w:val="18"/>
          <w:szCs w:val="18"/>
        </w:rPr>
      </w:pPr>
      <w:r>
        <w:rPr>
          <w:rFonts w:eastAsia="黑体"/>
          <w:sz w:val="18"/>
          <w:szCs w:val="18"/>
        </w:rPr>
        <w:t>Fig.</w:t>
      </w:r>
      <w:r>
        <w:rPr>
          <w:rFonts w:eastAsia="黑体" w:hint="eastAsia"/>
          <w:sz w:val="18"/>
          <w:szCs w:val="18"/>
        </w:rPr>
        <w:t>6</w:t>
      </w:r>
      <w:r>
        <w:rPr>
          <w:rFonts w:eastAsia="黑体"/>
          <w:sz w:val="18"/>
          <w:szCs w:val="18"/>
        </w:rPr>
        <w:t xml:space="preserve"> Time-response curve of </w:t>
      </w:r>
      <w:r>
        <w:rPr>
          <w:rFonts w:eastAsia="黑体" w:hint="eastAsia"/>
          <w:sz w:val="18"/>
          <w:szCs w:val="18"/>
        </w:rPr>
        <w:t>contralateral</w:t>
      </w:r>
      <w:r>
        <w:rPr>
          <w:rFonts w:eastAsia="黑体"/>
          <w:sz w:val="18"/>
          <w:szCs w:val="18"/>
        </w:rPr>
        <w:t xml:space="preserve"> lung and ipsilateral lung</w:t>
      </w:r>
      <w:r>
        <w:rPr>
          <w:rFonts w:ascii="黑体" w:eastAsia="黑体" w:hAnsi="黑体" w:cs="黑体" w:hint="eastAsia"/>
          <w:sz w:val="18"/>
          <w:szCs w:val="18"/>
        </w:rPr>
        <w:t xml:space="preserve"> </w:t>
      </w:r>
    </w:p>
    <w:p w:rsidR="00B76992" w:rsidRPr="004D1D24" w:rsidRDefault="00B76992" w:rsidP="00B76992">
      <w:pPr>
        <w:ind w:firstLine="420"/>
        <w:jc w:val="center"/>
        <w:rPr>
          <w:rFonts w:ascii="黑体" w:eastAsia="黑体" w:hAnsi="黑体" w:cs="黑体"/>
          <w:sz w:val="18"/>
          <w:szCs w:val="18"/>
          <w:highlight w:val="yellow"/>
        </w:rPr>
      </w:pPr>
      <w:r w:rsidRPr="004D1D24">
        <w:rPr>
          <w:rFonts w:ascii="黑体" w:eastAsia="黑体" w:hAnsi="黑体" w:cs="黑体" w:hint="eastAsia"/>
          <w:sz w:val="18"/>
          <w:szCs w:val="18"/>
          <w:highlight w:val="yellow"/>
        </w:rPr>
        <w:t>表3  对侧肺与同侧肺特征筛选结果</w:t>
      </w:r>
    </w:p>
    <w:p w:rsidR="00B76992" w:rsidRPr="004D1D24" w:rsidRDefault="00B76992" w:rsidP="00B76992">
      <w:pPr>
        <w:jc w:val="center"/>
        <w:rPr>
          <w:rFonts w:ascii="黑体" w:eastAsiaTheme="minorEastAsia" w:hAnsi="黑体" w:cs="黑体"/>
          <w:sz w:val="18"/>
          <w:szCs w:val="18"/>
          <w:highlight w:val="yellow"/>
        </w:rPr>
      </w:pPr>
      <w:r w:rsidRPr="004D1D24">
        <w:rPr>
          <w:rFonts w:eastAsia="黑体"/>
          <w:sz w:val="18"/>
          <w:szCs w:val="18"/>
          <w:highlight w:val="yellow"/>
        </w:rPr>
        <w:t>Tab.</w:t>
      </w:r>
      <w:r w:rsidRPr="004D1D24">
        <w:rPr>
          <w:rFonts w:eastAsia="黑体" w:hint="eastAsia"/>
          <w:sz w:val="18"/>
          <w:szCs w:val="18"/>
          <w:highlight w:val="yellow"/>
        </w:rPr>
        <w:t>3</w:t>
      </w:r>
      <w:r w:rsidRPr="004D1D24">
        <w:rPr>
          <w:rFonts w:eastAsia="黑体"/>
          <w:sz w:val="18"/>
          <w:szCs w:val="18"/>
          <w:highlight w:val="yellow"/>
        </w:rPr>
        <w:t xml:space="preserve">  </w:t>
      </w:r>
      <w:r w:rsidRPr="004D1D24">
        <w:rPr>
          <w:rFonts w:eastAsia="黑体" w:hint="eastAsia"/>
          <w:sz w:val="18"/>
          <w:szCs w:val="18"/>
          <w:highlight w:val="yellow"/>
        </w:rPr>
        <w:t>Contralateral</w:t>
      </w:r>
      <w:r w:rsidRPr="004D1D24">
        <w:rPr>
          <w:rFonts w:eastAsia="黑体"/>
          <w:sz w:val="18"/>
          <w:szCs w:val="18"/>
          <w:highlight w:val="yellow"/>
        </w:rPr>
        <w:t xml:space="preserve"> lung and ipsilateral lung</w:t>
      </w:r>
      <w:r w:rsidRPr="004D1D24">
        <w:rPr>
          <w:rFonts w:eastAsiaTheme="minorEastAsia" w:hint="eastAsia"/>
          <w:sz w:val="18"/>
          <w:szCs w:val="18"/>
          <w:highlight w:val="yellow"/>
        </w:rPr>
        <w:t xml:space="preserve"> time</w:t>
      </w:r>
      <w:r w:rsidRPr="004D1D24">
        <w:rPr>
          <w:rFonts w:eastAsiaTheme="minorEastAsia"/>
          <w:sz w:val="18"/>
          <w:szCs w:val="18"/>
          <w:highlight w:val="yellow"/>
        </w:rPr>
        <w:t>-response curve’</w:t>
      </w:r>
      <w:r w:rsidRPr="004D1D24">
        <w:rPr>
          <w:rFonts w:eastAsia="黑体" w:hint="eastAsia"/>
          <w:sz w:val="18"/>
          <w:szCs w:val="18"/>
          <w:highlight w:val="yellow"/>
        </w:rPr>
        <w:t>s s</w:t>
      </w:r>
      <w:r w:rsidRPr="004D1D24">
        <w:rPr>
          <w:rFonts w:eastAsia="黑体"/>
          <w:sz w:val="18"/>
          <w:szCs w:val="18"/>
          <w:highlight w:val="yellow"/>
        </w:rPr>
        <w:t>ifting results</w:t>
      </w:r>
    </w:p>
    <w:tbl>
      <w:tblPr>
        <w:tblW w:w="6982" w:type="dxa"/>
        <w:tblInd w:w="1332" w:type="dxa"/>
        <w:tblLayout w:type="fixed"/>
        <w:tblCellMar>
          <w:left w:w="0" w:type="dxa"/>
          <w:right w:w="0" w:type="dxa"/>
        </w:tblCellMar>
        <w:tblLook w:val="04A0"/>
      </w:tblPr>
      <w:tblGrid>
        <w:gridCol w:w="3491"/>
        <w:gridCol w:w="3491"/>
      </w:tblGrid>
      <w:tr w:rsidR="009926A0" w:rsidRPr="004D1D24" w:rsidTr="005B709F">
        <w:trPr>
          <w:trHeight w:val="239"/>
        </w:trPr>
        <w:tc>
          <w:tcPr>
            <w:tcW w:w="6982" w:type="dxa"/>
            <w:gridSpan w:val="2"/>
            <w:tcBorders>
              <w:top w:val="single" w:sz="12" w:space="0" w:color="auto"/>
              <w:left w:val="nil"/>
              <w:bottom w:val="single" w:sz="2" w:space="0" w:color="auto"/>
              <w:right w:val="nil"/>
            </w:tcBorders>
            <w:shd w:val="clear" w:color="auto" w:fill="auto"/>
            <w:noWrap/>
            <w:tcMar>
              <w:top w:w="12" w:type="dxa"/>
              <w:left w:w="12" w:type="dxa"/>
              <w:right w:w="12" w:type="dxa"/>
            </w:tcMar>
            <w:vAlign w:val="center"/>
          </w:tcPr>
          <w:p w:rsidR="009926A0" w:rsidRPr="004D1D24" w:rsidRDefault="009926A0" w:rsidP="00FC57D5">
            <w:pPr>
              <w:ind w:firstLine="420"/>
              <w:jc w:val="center"/>
              <w:rPr>
                <w:color w:val="000000"/>
                <w:sz w:val="18"/>
                <w:szCs w:val="18"/>
                <w:highlight w:val="yellow"/>
              </w:rPr>
            </w:pPr>
            <w:r w:rsidRPr="004D1D24">
              <w:rPr>
                <w:rFonts w:hint="eastAsia"/>
                <w:b/>
                <w:bCs/>
                <w:color w:val="000000"/>
                <w:sz w:val="15"/>
                <w:szCs w:val="15"/>
                <w:highlight w:val="yellow"/>
              </w:rPr>
              <w:t>现象</w:t>
            </w:r>
            <w:r w:rsidRPr="004D1D24">
              <w:rPr>
                <w:rFonts w:hint="eastAsia"/>
                <w:b/>
                <w:bCs/>
                <w:color w:val="000000"/>
                <w:sz w:val="15"/>
                <w:szCs w:val="15"/>
                <w:highlight w:val="yellow"/>
              </w:rPr>
              <w:t>III</w:t>
            </w:r>
            <w:r w:rsidR="0095522D" w:rsidRPr="004D1D24">
              <w:rPr>
                <w:rFonts w:hint="eastAsia"/>
                <w:b/>
                <w:bCs/>
                <w:color w:val="000000"/>
                <w:sz w:val="15"/>
                <w:szCs w:val="15"/>
                <w:highlight w:val="yellow"/>
              </w:rPr>
              <w:t>1</w:t>
            </w:r>
            <w:r w:rsidRPr="004D1D24">
              <w:rPr>
                <w:b/>
                <w:bCs/>
                <w:color w:val="000000"/>
                <w:sz w:val="15"/>
                <w:szCs w:val="15"/>
                <w:highlight w:val="yellow"/>
              </w:rPr>
              <w:t xml:space="preserve"> </w:t>
            </w:r>
            <w:r w:rsidRPr="004D1D24">
              <w:rPr>
                <w:rFonts w:hint="eastAsia"/>
                <w:b/>
                <w:bCs/>
                <w:color w:val="000000"/>
                <w:sz w:val="15"/>
                <w:szCs w:val="15"/>
                <w:highlight w:val="yellow"/>
              </w:rPr>
              <w:t>纹理</w:t>
            </w:r>
            <w:r w:rsidRPr="004D1D24">
              <w:rPr>
                <w:b/>
                <w:bCs/>
                <w:color w:val="000000"/>
                <w:sz w:val="15"/>
                <w:szCs w:val="15"/>
                <w:highlight w:val="yellow"/>
              </w:rPr>
              <w:t>特征</w:t>
            </w:r>
            <w:r w:rsidR="00EC05EF" w:rsidRPr="004D1D24">
              <w:rPr>
                <w:rFonts w:hint="eastAsia"/>
                <w:b/>
                <w:bCs/>
                <w:color w:val="000000"/>
                <w:sz w:val="15"/>
                <w:szCs w:val="15"/>
                <w:highlight w:val="yellow"/>
              </w:rPr>
              <w:t>（</w:t>
            </w:r>
            <w:r w:rsidR="00EC05EF" w:rsidRPr="004D1D24">
              <w:rPr>
                <w:rFonts w:hint="eastAsia"/>
                <w:b/>
                <w:bCs/>
                <w:color w:val="000000"/>
                <w:sz w:val="15"/>
                <w:szCs w:val="15"/>
                <w:highlight w:val="yellow"/>
              </w:rPr>
              <w:t>15</w:t>
            </w:r>
            <w:r w:rsidR="00EC05EF" w:rsidRPr="004D1D24">
              <w:rPr>
                <w:rFonts w:hint="eastAsia"/>
                <w:b/>
                <w:bCs/>
                <w:color w:val="000000"/>
                <w:sz w:val="15"/>
                <w:szCs w:val="15"/>
                <w:highlight w:val="yellow"/>
              </w:rPr>
              <w:t>个）</w:t>
            </w:r>
          </w:p>
        </w:tc>
      </w:tr>
      <w:tr w:rsidR="00D3705A" w:rsidRPr="004D1D24" w:rsidTr="005B709F">
        <w:trPr>
          <w:trHeight w:val="239"/>
        </w:trPr>
        <w:tc>
          <w:tcPr>
            <w:tcW w:w="3491" w:type="dxa"/>
            <w:tcBorders>
              <w:top w:val="single" w:sz="2" w:space="0" w:color="auto"/>
              <w:left w:val="nil"/>
              <w:bottom w:val="nil"/>
              <w:right w:val="nil"/>
            </w:tcBorders>
            <w:shd w:val="clear" w:color="auto" w:fill="auto"/>
            <w:noWrap/>
            <w:tcMar>
              <w:top w:w="12" w:type="dxa"/>
              <w:left w:w="12" w:type="dxa"/>
              <w:right w:w="12" w:type="dxa"/>
            </w:tcMar>
            <w:vAlign w:val="center"/>
          </w:tcPr>
          <w:p w:rsidR="00D3705A" w:rsidRPr="004D1D24" w:rsidRDefault="00D3705A" w:rsidP="00F414AD">
            <w:pPr>
              <w:spacing w:line="160" w:lineRule="exact"/>
              <w:ind w:firstLineChars="200" w:firstLine="300"/>
              <w:rPr>
                <w:color w:val="000000"/>
                <w:sz w:val="15"/>
                <w:szCs w:val="15"/>
                <w:highlight w:val="yellow"/>
              </w:rPr>
            </w:pPr>
            <w:r w:rsidRPr="004D1D24">
              <w:rPr>
                <w:color w:val="000000"/>
                <w:sz w:val="15"/>
                <w:szCs w:val="15"/>
                <w:highlight w:val="yellow"/>
              </w:rPr>
              <w:t>Original-</w:t>
            </w:r>
            <w:proofErr w:type="spellStart"/>
            <w:r w:rsidRPr="004D1D24">
              <w:rPr>
                <w:color w:val="000000"/>
                <w:sz w:val="15"/>
                <w:szCs w:val="15"/>
                <w:highlight w:val="yellow"/>
              </w:rPr>
              <w:t>glcmStdS</w:t>
            </w:r>
            <w:proofErr w:type="spellEnd"/>
            <w:r w:rsidRPr="004D1D24">
              <w:rPr>
                <w:color w:val="000000"/>
                <w:sz w:val="15"/>
                <w:szCs w:val="15"/>
                <w:highlight w:val="yellow"/>
              </w:rPr>
              <w:t>-</w:t>
            </w:r>
            <w:proofErr w:type="spellStart"/>
            <w:r w:rsidRPr="004D1D24">
              <w:rPr>
                <w:color w:val="000000"/>
                <w:sz w:val="15"/>
                <w:szCs w:val="15"/>
                <w:highlight w:val="yellow"/>
              </w:rPr>
              <w:t>invDiffNorm</w:t>
            </w:r>
            <w:proofErr w:type="spellEnd"/>
          </w:p>
        </w:tc>
        <w:tc>
          <w:tcPr>
            <w:tcW w:w="3491" w:type="dxa"/>
            <w:tcBorders>
              <w:top w:val="single" w:sz="2" w:space="0" w:color="auto"/>
              <w:left w:val="nil"/>
              <w:bottom w:val="nil"/>
              <w:right w:val="nil"/>
            </w:tcBorders>
            <w:vAlign w:val="center"/>
          </w:tcPr>
          <w:p w:rsidR="00D3705A" w:rsidRPr="004D1D24" w:rsidRDefault="00D3705A" w:rsidP="00886021">
            <w:pPr>
              <w:spacing w:line="160" w:lineRule="exact"/>
              <w:ind w:firstLineChars="300" w:firstLine="450"/>
              <w:rPr>
                <w:color w:val="000000"/>
                <w:sz w:val="15"/>
                <w:szCs w:val="15"/>
                <w:highlight w:val="yellow"/>
              </w:rPr>
            </w:pPr>
            <w:proofErr w:type="spellStart"/>
            <w:r w:rsidRPr="004D1D24">
              <w:rPr>
                <w:color w:val="000000"/>
                <w:sz w:val="15"/>
                <w:szCs w:val="15"/>
                <w:highlight w:val="yellow"/>
              </w:rPr>
              <w:t>Sobel-szmS-hglze</w:t>
            </w:r>
            <w:proofErr w:type="spellEnd"/>
          </w:p>
        </w:tc>
      </w:tr>
      <w:tr w:rsidR="00D3705A" w:rsidRPr="004D1D24" w:rsidTr="00886021">
        <w:trPr>
          <w:trHeight w:val="239"/>
        </w:trPr>
        <w:tc>
          <w:tcPr>
            <w:tcW w:w="3491" w:type="dxa"/>
            <w:tcBorders>
              <w:top w:val="nil"/>
              <w:left w:val="nil"/>
              <w:bottom w:val="nil"/>
              <w:right w:val="nil"/>
            </w:tcBorders>
            <w:shd w:val="clear" w:color="auto" w:fill="auto"/>
            <w:noWrap/>
            <w:tcMar>
              <w:top w:w="12" w:type="dxa"/>
              <w:left w:w="12" w:type="dxa"/>
              <w:right w:w="12" w:type="dxa"/>
            </w:tcMar>
            <w:vAlign w:val="center"/>
          </w:tcPr>
          <w:p w:rsidR="00D3705A" w:rsidRPr="004D1D24" w:rsidRDefault="00D3705A" w:rsidP="00F414AD">
            <w:pPr>
              <w:spacing w:line="160" w:lineRule="exact"/>
              <w:ind w:firstLineChars="200" w:firstLine="300"/>
              <w:rPr>
                <w:color w:val="000000"/>
                <w:sz w:val="15"/>
                <w:szCs w:val="15"/>
                <w:highlight w:val="yellow"/>
              </w:rPr>
            </w:pPr>
            <w:r w:rsidRPr="004D1D24">
              <w:rPr>
                <w:color w:val="000000"/>
                <w:sz w:val="15"/>
                <w:szCs w:val="15"/>
                <w:highlight w:val="yellow"/>
              </w:rPr>
              <w:t>Original-</w:t>
            </w:r>
            <w:proofErr w:type="spellStart"/>
            <w:r w:rsidRPr="004D1D24">
              <w:rPr>
                <w:color w:val="000000"/>
                <w:sz w:val="15"/>
                <w:szCs w:val="15"/>
                <w:highlight w:val="yellow"/>
              </w:rPr>
              <w:t>glcmStdS</w:t>
            </w:r>
            <w:proofErr w:type="spellEnd"/>
            <w:r w:rsidRPr="004D1D24">
              <w:rPr>
                <w:color w:val="000000"/>
                <w:sz w:val="15"/>
                <w:szCs w:val="15"/>
                <w:highlight w:val="yellow"/>
              </w:rPr>
              <w:t>-</w:t>
            </w:r>
            <w:proofErr w:type="spellStart"/>
            <w:r w:rsidRPr="004D1D24">
              <w:rPr>
                <w:color w:val="000000"/>
                <w:sz w:val="15"/>
                <w:szCs w:val="15"/>
                <w:highlight w:val="yellow"/>
              </w:rPr>
              <w:t>corr</w:t>
            </w:r>
            <w:proofErr w:type="spellEnd"/>
          </w:p>
        </w:tc>
        <w:tc>
          <w:tcPr>
            <w:tcW w:w="3491" w:type="dxa"/>
            <w:tcBorders>
              <w:top w:val="nil"/>
              <w:left w:val="nil"/>
              <w:bottom w:val="nil"/>
              <w:right w:val="nil"/>
            </w:tcBorders>
            <w:vAlign w:val="center"/>
          </w:tcPr>
          <w:p w:rsidR="00D3705A" w:rsidRPr="004D1D24" w:rsidRDefault="00D3705A" w:rsidP="00886021">
            <w:pPr>
              <w:spacing w:line="160" w:lineRule="exact"/>
              <w:ind w:firstLine="420"/>
              <w:rPr>
                <w:color w:val="000000"/>
                <w:sz w:val="15"/>
                <w:szCs w:val="15"/>
                <w:highlight w:val="yellow"/>
              </w:rPr>
            </w:pPr>
            <w:r w:rsidRPr="004D1D24">
              <w:rPr>
                <w:color w:val="000000"/>
                <w:sz w:val="15"/>
                <w:szCs w:val="15"/>
                <w:highlight w:val="yellow"/>
              </w:rPr>
              <w:t>Sobel-ivhS-Vx20</w:t>
            </w:r>
          </w:p>
        </w:tc>
      </w:tr>
      <w:tr w:rsidR="00D3705A" w:rsidRPr="004D1D24" w:rsidTr="00886021">
        <w:trPr>
          <w:trHeight w:val="239"/>
        </w:trPr>
        <w:tc>
          <w:tcPr>
            <w:tcW w:w="3491" w:type="dxa"/>
            <w:tcBorders>
              <w:top w:val="nil"/>
              <w:left w:val="nil"/>
              <w:bottom w:val="nil"/>
              <w:right w:val="nil"/>
            </w:tcBorders>
            <w:shd w:val="clear" w:color="auto" w:fill="auto"/>
            <w:noWrap/>
            <w:tcMar>
              <w:top w:w="12" w:type="dxa"/>
              <w:left w:w="12" w:type="dxa"/>
              <w:right w:w="12" w:type="dxa"/>
            </w:tcMar>
            <w:vAlign w:val="center"/>
          </w:tcPr>
          <w:p w:rsidR="00D3705A" w:rsidRPr="004D1D24" w:rsidRDefault="00D3705A" w:rsidP="00F414AD">
            <w:pPr>
              <w:spacing w:line="160" w:lineRule="exact"/>
              <w:ind w:firstLineChars="200" w:firstLine="300"/>
              <w:rPr>
                <w:color w:val="000000"/>
                <w:sz w:val="15"/>
                <w:szCs w:val="15"/>
                <w:highlight w:val="yellow"/>
              </w:rPr>
            </w:pPr>
            <w:r w:rsidRPr="004D1D24">
              <w:rPr>
                <w:color w:val="000000"/>
                <w:sz w:val="15"/>
                <w:szCs w:val="15"/>
                <w:highlight w:val="yellow"/>
              </w:rPr>
              <w:t>Original-</w:t>
            </w:r>
            <w:proofErr w:type="spellStart"/>
            <w:r w:rsidRPr="004D1D24">
              <w:rPr>
                <w:color w:val="000000"/>
                <w:sz w:val="15"/>
                <w:szCs w:val="15"/>
                <w:highlight w:val="yellow"/>
              </w:rPr>
              <w:t>glcmStdS</w:t>
            </w:r>
            <w:proofErr w:type="spellEnd"/>
            <w:r w:rsidRPr="004D1D24">
              <w:rPr>
                <w:color w:val="000000"/>
                <w:sz w:val="15"/>
                <w:szCs w:val="15"/>
                <w:highlight w:val="yellow"/>
              </w:rPr>
              <w:t>-</w:t>
            </w:r>
            <w:proofErr w:type="spellStart"/>
            <w:r w:rsidRPr="004D1D24">
              <w:rPr>
                <w:color w:val="000000"/>
                <w:sz w:val="15"/>
                <w:szCs w:val="15"/>
                <w:highlight w:val="yellow"/>
              </w:rPr>
              <w:t>secondInfCorr</w:t>
            </w:r>
            <w:proofErr w:type="spellEnd"/>
          </w:p>
        </w:tc>
        <w:tc>
          <w:tcPr>
            <w:tcW w:w="3491" w:type="dxa"/>
            <w:tcBorders>
              <w:top w:val="nil"/>
              <w:left w:val="nil"/>
              <w:bottom w:val="nil"/>
              <w:right w:val="nil"/>
            </w:tcBorders>
            <w:vAlign w:val="center"/>
          </w:tcPr>
          <w:p w:rsidR="00D3705A" w:rsidRPr="004D1D24" w:rsidRDefault="00D3705A" w:rsidP="00886021">
            <w:pPr>
              <w:spacing w:line="160" w:lineRule="exact"/>
              <w:ind w:firstLine="420"/>
              <w:rPr>
                <w:color w:val="000000"/>
                <w:sz w:val="15"/>
                <w:szCs w:val="15"/>
                <w:highlight w:val="yellow"/>
              </w:rPr>
            </w:pPr>
            <w:r w:rsidRPr="004D1D24">
              <w:rPr>
                <w:color w:val="000000"/>
                <w:sz w:val="15"/>
                <w:szCs w:val="15"/>
                <w:highlight w:val="yellow"/>
              </w:rPr>
              <w:t>Gabor-</w:t>
            </w:r>
            <w:proofErr w:type="spellStart"/>
            <w:r w:rsidRPr="004D1D24">
              <w:rPr>
                <w:color w:val="000000"/>
                <w:sz w:val="15"/>
                <w:szCs w:val="15"/>
                <w:highlight w:val="yellow"/>
              </w:rPr>
              <w:t>FirstOrderS</w:t>
            </w:r>
            <w:proofErr w:type="spellEnd"/>
            <w:r w:rsidRPr="004D1D24">
              <w:rPr>
                <w:color w:val="000000"/>
                <w:sz w:val="15"/>
                <w:szCs w:val="15"/>
                <w:highlight w:val="yellow"/>
              </w:rPr>
              <w:t>-</w:t>
            </w:r>
            <w:proofErr w:type="spellStart"/>
            <w:r w:rsidRPr="004D1D24">
              <w:rPr>
                <w:color w:val="000000"/>
                <w:sz w:val="15"/>
                <w:szCs w:val="15"/>
                <w:highlight w:val="yellow"/>
              </w:rPr>
              <w:t>robustMeanAbsDev</w:t>
            </w:r>
            <w:proofErr w:type="spellEnd"/>
          </w:p>
        </w:tc>
      </w:tr>
      <w:tr w:rsidR="00D3705A" w:rsidRPr="004D1D24" w:rsidTr="00886021">
        <w:trPr>
          <w:trHeight w:val="239"/>
        </w:trPr>
        <w:tc>
          <w:tcPr>
            <w:tcW w:w="3491" w:type="dxa"/>
            <w:tcBorders>
              <w:top w:val="nil"/>
              <w:left w:val="nil"/>
              <w:bottom w:val="nil"/>
              <w:right w:val="nil"/>
            </w:tcBorders>
            <w:shd w:val="clear" w:color="auto" w:fill="auto"/>
            <w:noWrap/>
            <w:tcMar>
              <w:top w:w="12" w:type="dxa"/>
              <w:left w:w="12" w:type="dxa"/>
              <w:right w:w="12" w:type="dxa"/>
            </w:tcMar>
            <w:vAlign w:val="center"/>
          </w:tcPr>
          <w:p w:rsidR="00D3705A" w:rsidRPr="004D1D24" w:rsidRDefault="00D3705A" w:rsidP="00F414AD">
            <w:pPr>
              <w:spacing w:line="160" w:lineRule="exact"/>
              <w:ind w:firstLineChars="200" w:firstLine="300"/>
              <w:rPr>
                <w:color w:val="000000"/>
                <w:sz w:val="15"/>
                <w:szCs w:val="15"/>
                <w:highlight w:val="yellow"/>
              </w:rPr>
            </w:pPr>
            <w:r w:rsidRPr="004D1D24">
              <w:rPr>
                <w:color w:val="000000"/>
                <w:sz w:val="15"/>
                <w:szCs w:val="15"/>
                <w:highlight w:val="yellow"/>
              </w:rPr>
              <w:t>Original-</w:t>
            </w:r>
            <w:proofErr w:type="spellStart"/>
            <w:r w:rsidRPr="004D1D24">
              <w:rPr>
                <w:color w:val="000000"/>
                <w:sz w:val="15"/>
                <w:szCs w:val="15"/>
                <w:highlight w:val="yellow"/>
              </w:rPr>
              <w:t>glcmMadS</w:t>
            </w:r>
            <w:proofErr w:type="spellEnd"/>
            <w:r w:rsidRPr="004D1D24">
              <w:rPr>
                <w:color w:val="000000"/>
                <w:sz w:val="15"/>
                <w:szCs w:val="15"/>
                <w:highlight w:val="yellow"/>
              </w:rPr>
              <w:t>-</w:t>
            </w:r>
            <w:proofErr w:type="spellStart"/>
            <w:r w:rsidRPr="004D1D24">
              <w:rPr>
                <w:color w:val="000000"/>
                <w:sz w:val="15"/>
                <w:szCs w:val="15"/>
                <w:highlight w:val="yellow"/>
              </w:rPr>
              <w:t>corr</w:t>
            </w:r>
            <w:proofErr w:type="spellEnd"/>
          </w:p>
        </w:tc>
        <w:tc>
          <w:tcPr>
            <w:tcW w:w="3491" w:type="dxa"/>
            <w:tcBorders>
              <w:top w:val="nil"/>
              <w:left w:val="nil"/>
              <w:bottom w:val="nil"/>
              <w:right w:val="nil"/>
            </w:tcBorders>
            <w:vAlign w:val="center"/>
          </w:tcPr>
          <w:p w:rsidR="00D3705A" w:rsidRPr="004D1D24" w:rsidRDefault="00D3705A" w:rsidP="00886021">
            <w:pPr>
              <w:spacing w:line="160" w:lineRule="exact"/>
              <w:ind w:firstLine="420"/>
              <w:rPr>
                <w:color w:val="000000"/>
                <w:sz w:val="15"/>
                <w:szCs w:val="15"/>
                <w:highlight w:val="yellow"/>
              </w:rPr>
            </w:pPr>
            <w:r w:rsidRPr="004D1D24">
              <w:rPr>
                <w:color w:val="000000"/>
                <w:sz w:val="15"/>
                <w:szCs w:val="15"/>
                <w:highlight w:val="yellow"/>
              </w:rPr>
              <w:t>Gabor-</w:t>
            </w:r>
            <w:proofErr w:type="spellStart"/>
            <w:r w:rsidRPr="004D1D24">
              <w:rPr>
                <w:color w:val="000000"/>
                <w:sz w:val="15"/>
                <w:szCs w:val="15"/>
                <w:highlight w:val="yellow"/>
              </w:rPr>
              <w:t>FirstOrderS</w:t>
            </w:r>
            <w:proofErr w:type="spellEnd"/>
            <w:r w:rsidRPr="004D1D24">
              <w:rPr>
                <w:color w:val="000000"/>
                <w:sz w:val="15"/>
                <w:szCs w:val="15"/>
                <w:highlight w:val="yellow"/>
              </w:rPr>
              <w:t>-</w:t>
            </w:r>
            <w:proofErr w:type="spellStart"/>
            <w:r w:rsidRPr="004D1D24">
              <w:rPr>
                <w:color w:val="000000"/>
                <w:sz w:val="15"/>
                <w:szCs w:val="15"/>
                <w:highlight w:val="yellow"/>
              </w:rPr>
              <w:t>robustMedianAbsDev</w:t>
            </w:r>
            <w:proofErr w:type="spellEnd"/>
          </w:p>
        </w:tc>
      </w:tr>
      <w:tr w:rsidR="00D3705A" w:rsidRPr="004D1D24" w:rsidTr="00886021">
        <w:trPr>
          <w:trHeight w:val="239"/>
        </w:trPr>
        <w:tc>
          <w:tcPr>
            <w:tcW w:w="3491" w:type="dxa"/>
            <w:tcBorders>
              <w:top w:val="nil"/>
              <w:left w:val="nil"/>
              <w:bottom w:val="nil"/>
              <w:right w:val="nil"/>
            </w:tcBorders>
            <w:shd w:val="clear" w:color="auto" w:fill="auto"/>
            <w:noWrap/>
            <w:tcMar>
              <w:top w:w="12" w:type="dxa"/>
              <w:left w:w="12" w:type="dxa"/>
              <w:right w:w="12" w:type="dxa"/>
            </w:tcMar>
            <w:vAlign w:val="center"/>
          </w:tcPr>
          <w:p w:rsidR="00D3705A" w:rsidRPr="004D1D24" w:rsidRDefault="00D3705A" w:rsidP="00F414AD">
            <w:pPr>
              <w:spacing w:line="160" w:lineRule="exact"/>
              <w:ind w:firstLineChars="200" w:firstLine="300"/>
              <w:rPr>
                <w:color w:val="000000"/>
                <w:sz w:val="15"/>
                <w:szCs w:val="15"/>
                <w:highlight w:val="yellow"/>
              </w:rPr>
            </w:pPr>
            <w:r w:rsidRPr="004D1D24">
              <w:rPr>
                <w:color w:val="000000"/>
                <w:sz w:val="15"/>
                <w:szCs w:val="15"/>
                <w:highlight w:val="yellow"/>
              </w:rPr>
              <w:t>Original-</w:t>
            </w:r>
            <w:proofErr w:type="spellStart"/>
            <w:r w:rsidRPr="004D1D24">
              <w:rPr>
                <w:color w:val="000000"/>
                <w:sz w:val="15"/>
                <w:szCs w:val="15"/>
                <w:highlight w:val="yellow"/>
              </w:rPr>
              <w:t>glcmMadS</w:t>
            </w:r>
            <w:proofErr w:type="spellEnd"/>
            <w:r w:rsidRPr="004D1D24">
              <w:rPr>
                <w:color w:val="000000"/>
                <w:sz w:val="15"/>
                <w:szCs w:val="15"/>
                <w:highlight w:val="yellow"/>
              </w:rPr>
              <w:t>-</w:t>
            </w:r>
            <w:proofErr w:type="spellStart"/>
            <w:r w:rsidRPr="004D1D24">
              <w:rPr>
                <w:color w:val="000000"/>
                <w:sz w:val="15"/>
                <w:szCs w:val="15"/>
                <w:highlight w:val="yellow"/>
              </w:rPr>
              <w:t>secondInfCorr</w:t>
            </w:r>
            <w:proofErr w:type="spellEnd"/>
          </w:p>
        </w:tc>
        <w:tc>
          <w:tcPr>
            <w:tcW w:w="3491" w:type="dxa"/>
            <w:tcBorders>
              <w:top w:val="nil"/>
              <w:left w:val="nil"/>
              <w:bottom w:val="nil"/>
              <w:right w:val="nil"/>
            </w:tcBorders>
            <w:vAlign w:val="center"/>
          </w:tcPr>
          <w:p w:rsidR="00D3705A" w:rsidRPr="004D1D24" w:rsidRDefault="00D3705A" w:rsidP="00886021">
            <w:pPr>
              <w:spacing w:line="160" w:lineRule="exact"/>
              <w:ind w:firstLine="420"/>
              <w:rPr>
                <w:color w:val="000000"/>
                <w:sz w:val="15"/>
                <w:szCs w:val="15"/>
                <w:highlight w:val="yellow"/>
              </w:rPr>
            </w:pPr>
            <w:r w:rsidRPr="004D1D24">
              <w:rPr>
                <w:color w:val="000000"/>
                <w:sz w:val="15"/>
                <w:szCs w:val="15"/>
                <w:highlight w:val="yellow"/>
              </w:rPr>
              <w:t>Gabor-</w:t>
            </w:r>
            <w:proofErr w:type="spellStart"/>
            <w:r w:rsidRPr="004D1D24">
              <w:rPr>
                <w:color w:val="000000"/>
                <w:sz w:val="15"/>
                <w:szCs w:val="15"/>
                <w:highlight w:val="yellow"/>
              </w:rPr>
              <w:t>rlmStdS</w:t>
            </w:r>
            <w:proofErr w:type="spellEnd"/>
            <w:r w:rsidRPr="004D1D24">
              <w:rPr>
                <w:color w:val="000000"/>
                <w:sz w:val="15"/>
                <w:szCs w:val="15"/>
                <w:highlight w:val="yellow"/>
              </w:rPr>
              <w:t>-</w:t>
            </w:r>
            <w:proofErr w:type="spellStart"/>
            <w:r w:rsidRPr="004D1D24">
              <w:rPr>
                <w:color w:val="000000"/>
                <w:sz w:val="15"/>
                <w:szCs w:val="15"/>
                <w:highlight w:val="yellow"/>
              </w:rPr>
              <w:t>glv</w:t>
            </w:r>
            <w:proofErr w:type="spellEnd"/>
          </w:p>
        </w:tc>
      </w:tr>
      <w:tr w:rsidR="00D3705A" w:rsidRPr="004D1D24" w:rsidTr="00886021">
        <w:trPr>
          <w:trHeight w:val="239"/>
        </w:trPr>
        <w:tc>
          <w:tcPr>
            <w:tcW w:w="3491" w:type="dxa"/>
            <w:tcBorders>
              <w:top w:val="nil"/>
              <w:left w:val="nil"/>
              <w:bottom w:val="nil"/>
              <w:right w:val="nil"/>
            </w:tcBorders>
            <w:shd w:val="clear" w:color="auto" w:fill="auto"/>
            <w:noWrap/>
            <w:tcMar>
              <w:top w:w="12" w:type="dxa"/>
              <w:left w:w="12" w:type="dxa"/>
              <w:right w:w="12" w:type="dxa"/>
            </w:tcMar>
            <w:vAlign w:val="center"/>
          </w:tcPr>
          <w:p w:rsidR="00D3705A" w:rsidRPr="004D1D24" w:rsidRDefault="00D3705A" w:rsidP="00F414AD">
            <w:pPr>
              <w:spacing w:line="160" w:lineRule="exact"/>
              <w:ind w:firstLineChars="200" w:firstLine="300"/>
              <w:rPr>
                <w:color w:val="000000"/>
                <w:sz w:val="15"/>
                <w:szCs w:val="15"/>
                <w:highlight w:val="yellow"/>
              </w:rPr>
            </w:pPr>
            <w:proofErr w:type="spellStart"/>
            <w:r w:rsidRPr="004D1D24">
              <w:rPr>
                <w:color w:val="000000"/>
                <w:sz w:val="15"/>
                <w:szCs w:val="15"/>
                <w:highlight w:val="yellow"/>
              </w:rPr>
              <w:t>Sobel-glcmMaxS-haralickCorr</w:t>
            </w:r>
            <w:proofErr w:type="spellEnd"/>
          </w:p>
        </w:tc>
        <w:tc>
          <w:tcPr>
            <w:tcW w:w="3491" w:type="dxa"/>
            <w:tcBorders>
              <w:top w:val="nil"/>
              <w:left w:val="nil"/>
              <w:bottom w:val="nil"/>
              <w:right w:val="nil"/>
            </w:tcBorders>
            <w:vAlign w:val="center"/>
          </w:tcPr>
          <w:p w:rsidR="00D3705A" w:rsidRPr="004D1D24" w:rsidRDefault="00D3705A" w:rsidP="00886021">
            <w:pPr>
              <w:spacing w:line="160" w:lineRule="exact"/>
              <w:ind w:firstLine="420"/>
              <w:rPr>
                <w:color w:val="000000"/>
                <w:sz w:val="15"/>
                <w:szCs w:val="15"/>
                <w:highlight w:val="yellow"/>
              </w:rPr>
            </w:pPr>
            <w:r w:rsidRPr="004D1D24">
              <w:rPr>
                <w:color w:val="000000"/>
                <w:sz w:val="15"/>
                <w:szCs w:val="15"/>
                <w:highlight w:val="yellow"/>
              </w:rPr>
              <w:t>Gabor-</w:t>
            </w:r>
            <w:proofErr w:type="spellStart"/>
            <w:r w:rsidRPr="004D1D24">
              <w:rPr>
                <w:color w:val="000000"/>
                <w:sz w:val="15"/>
                <w:szCs w:val="15"/>
                <w:highlight w:val="yellow"/>
              </w:rPr>
              <w:t>rlmMadS</w:t>
            </w:r>
            <w:proofErr w:type="spellEnd"/>
            <w:r w:rsidRPr="004D1D24">
              <w:rPr>
                <w:color w:val="000000"/>
                <w:sz w:val="15"/>
                <w:szCs w:val="15"/>
                <w:highlight w:val="yellow"/>
              </w:rPr>
              <w:t>-</w:t>
            </w:r>
            <w:proofErr w:type="spellStart"/>
            <w:r w:rsidRPr="004D1D24">
              <w:rPr>
                <w:color w:val="000000"/>
                <w:sz w:val="15"/>
                <w:szCs w:val="15"/>
                <w:highlight w:val="yellow"/>
              </w:rPr>
              <w:t>glv</w:t>
            </w:r>
            <w:proofErr w:type="spellEnd"/>
          </w:p>
        </w:tc>
      </w:tr>
      <w:tr w:rsidR="00D3705A" w:rsidRPr="004D1D24" w:rsidTr="00886021">
        <w:trPr>
          <w:trHeight w:val="239"/>
        </w:trPr>
        <w:tc>
          <w:tcPr>
            <w:tcW w:w="3491" w:type="dxa"/>
            <w:tcBorders>
              <w:top w:val="nil"/>
              <w:left w:val="nil"/>
              <w:bottom w:val="nil"/>
              <w:right w:val="nil"/>
            </w:tcBorders>
            <w:shd w:val="clear" w:color="auto" w:fill="auto"/>
            <w:noWrap/>
            <w:tcMar>
              <w:top w:w="12" w:type="dxa"/>
              <w:left w:w="12" w:type="dxa"/>
              <w:right w:w="12" w:type="dxa"/>
            </w:tcMar>
            <w:vAlign w:val="center"/>
          </w:tcPr>
          <w:p w:rsidR="00D3705A" w:rsidRPr="004D1D24" w:rsidRDefault="00D3705A" w:rsidP="00F414AD">
            <w:pPr>
              <w:spacing w:line="160" w:lineRule="exact"/>
              <w:ind w:firstLineChars="200" w:firstLine="300"/>
              <w:rPr>
                <w:color w:val="000000"/>
                <w:sz w:val="15"/>
                <w:szCs w:val="15"/>
                <w:highlight w:val="yellow"/>
              </w:rPr>
            </w:pPr>
            <w:proofErr w:type="spellStart"/>
            <w:r w:rsidRPr="004D1D24">
              <w:rPr>
                <w:color w:val="000000"/>
                <w:sz w:val="15"/>
                <w:szCs w:val="15"/>
                <w:highlight w:val="yellow"/>
              </w:rPr>
              <w:lastRenderedPageBreak/>
              <w:t>Sobel-glcmMinS-haralickCorr</w:t>
            </w:r>
            <w:proofErr w:type="spellEnd"/>
          </w:p>
        </w:tc>
        <w:tc>
          <w:tcPr>
            <w:tcW w:w="3491" w:type="dxa"/>
            <w:tcBorders>
              <w:top w:val="nil"/>
              <w:left w:val="nil"/>
              <w:bottom w:val="nil"/>
              <w:right w:val="nil"/>
            </w:tcBorders>
            <w:vAlign w:val="center"/>
          </w:tcPr>
          <w:p w:rsidR="00D3705A" w:rsidRPr="004D1D24" w:rsidRDefault="00D3705A" w:rsidP="00886021">
            <w:pPr>
              <w:spacing w:line="160" w:lineRule="exact"/>
              <w:ind w:firstLine="420"/>
              <w:rPr>
                <w:color w:val="000000"/>
                <w:sz w:val="15"/>
                <w:szCs w:val="15"/>
                <w:highlight w:val="yellow"/>
              </w:rPr>
            </w:pPr>
            <w:r w:rsidRPr="004D1D24">
              <w:rPr>
                <w:color w:val="000000"/>
                <w:sz w:val="15"/>
                <w:szCs w:val="15"/>
                <w:highlight w:val="yellow"/>
              </w:rPr>
              <w:t>Gabor-ivhS-I50</w:t>
            </w:r>
          </w:p>
        </w:tc>
      </w:tr>
      <w:tr w:rsidR="00D3705A" w:rsidTr="00E70D2A">
        <w:trPr>
          <w:trHeight w:val="239"/>
        </w:trPr>
        <w:tc>
          <w:tcPr>
            <w:tcW w:w="3491" w:type="dxa"/>
            <w:tcBorders>
              <w:top w:val="nil"/>
              <w:left w:val="nil"/>
              <w:bottom w:val="single" w:sz="12" w:space="0" w:color="auto"/>
              <w:right w:val="nil"/>
            </w:tcBorders>
            <w:shd w:val="clear" w:color="auto" w:fill="auto"/>
            <w:noWrap/>
            <w:tcMar>
              <w:top w:w="12" w:type="dxa"/>
              <w:left w:w="12" w:type="dxa"/>
              <w:right w:w="12" w:type="dxa"/>
            </w:tcMar>
            <w:vAlign w:val="center"/>
          </w:tcPr>
          <w:p w:rsidR="00D3705A" w:rsidRPr="00886021" w:rsidRDefault="00D3705A" w:rsidP="00F414AD">
            <w:pPr>
              <w:spacing w:line="160" w:lineRule="exact"/>
              <w:ind w:firstLineChars="200" w:firstLine="300"/>
              <w:rPr>
                <w:color w:val="000000"/>
                <w:sz w:val="15"/>
                <w:szCs w:val="15"/>
              </w:rPr>
            </w:pPr>
            <w:proofErr w:type="spellStart"/>
            <w:r w:rsidRPr="004D1D24">
              <w:rPr>
                <w:color w:val="000000"/>
                <w:sz w:val="15"/>
                <w:szCs w:val="15"/>
                <w:highlight w:val="yellow"/>
              </w:rPr>
              <w:t>Sobel-rlmMaxS-lrhgle</w:t>
            </w:r>
            <w:proofErr w:type="spellEnd"/>
          </w:p>
        </w:tc>
        <w:tc>
          <w:tcPr>
            <w:tcW w:w="3491" w:type="dxa"/>
            <w:tcBorders>
              <w:top w:val="nil"/>
              <w:left w:val="nil"/>
              <w:bottom w:val="single" w:sz="12" w:space="0" w:color="auto"/>
              <w:right w:val="nil"/>
            </w:tcBorders>
          </w:tcPr>
          <w:p w:rsidR="00D3705A" w:rsidRPr="00886021" w:rsidRDefault="00D3705A" w:rsidP="00886021">
            <w:pPr>
              <w:spacing w:line="160" w:lineRule="exact"/>
              <w:ind w:firstLine="420"/>
              <w:rPr>
                <w:color w:val="000000"/>
                <w:sz w:val="15"/>
                <w:szCs w:val="15"/>
              </w:rPr>
            </w:pPr>
          </w:p>
        </w:tc>
      </w:tr>
    </w:tbl>
    <w:p w:rsidR="00886021" w:rsidRDefault="00886021" w:rsidP="00886021">
      <w:pPr>
        <w:ind w:firstLine="420"/>
        <w:jc w:val="center"/>
        <w:rPr>
          <w:rFonts w:asciiTheme="minorEastAsia" w:eastAsiaTheme="minorEastAsia" w:hAnsiTheme="minorEastAsia"/>
          <w:sz w:val="18"/>
          <w:szCs w:val="18"/>
        </w:rPr>
      </w:pPr>
      <w:r>
        <w:rPr>
          <w:rFonts w:ascii="黑体" w:eastAsia="黑体" w:hAnsi="黑体" w:cs="黑体" w:hint="eastAsia"/>
          <w:sz w:val="18"/>
          <w:szCs w:val="18"/>
        </w:rPr>
        <w:t>表4 对侧肺与同侧肺特征改变量卡方检验结果</w:t>
      </w:r>
      <w:r w:rsidR="00512AA9" w:rsidRPr="00481608">
        <w:rPr>
          <w:rFonts w:ascii="黑体" w:eastAsia="黑体" w:hAnsi="黑体" w:cs="黑体" w:hint="eastAsia"/>
          <w:sz w:val="18"/>
          <w:szCs w:val="18"/>
          <w:highlight w:val="yellow"/>
        </w:rPr>
        <w:t>（这个卡方的比较的</w:t>
      </w:r>
      <w:proofErr w:type="gramStart"/>
      <w:r w:rsidR="00512AA9" w:rsidRPr="00481608">
        <w:rPr>
          <w:rFonts w:ascii="黑体" w:eastAsia="黑体" w:hAnsi="黑体" w:cs="黑体" w:hint="eastAsia"/>
          <w:sz w:val="18"/>
          <w:szCs w:val="18"/>
          <w:highlight w:val="yellow"/>
        </w:rPr>
        <w:t>值来自</w:t>
      </w:r>
      <w:proofErr w:type="gramEnd"/>
      <w:r w:rsidR="00512AA9" w:rsidRPr="00481608">
        <w:rPr>
          <w:rFonts w:ascii="黑体" w:eastAsia="黑体" w:hAnsi="黑体" w:cs="黑体" w:hint="eastAsia"/>
          <w:sz w:val="18"/>
          <w:szCs w:val="18"/>
          <w:highlight w:val="yellow"/>
        </w:rPr>
        <w:t>于哪里？为什么不列出具体的百分数比较，再得出具体</w:t>
      </w:r>
      <w:proofErr w:type="gramStart"/>
      <w:r w:rsidR="00512AA9" w:rsidRPr="00481608">
        <w:rPr>
          <w:rFonts w:ascii="黑体" w:eastAsia="黑体" w:hAnsi="黑体" w:cs="黑体" w:hint="eastAsia"/>
          <w:sz w:val="18"/>
          <w:szCs w:val="18"/>
          <w:highlight w:val="yellow"/>
        </w:rPr>
        <w:t>的卡方值和</w:t>
      </w:r>
      <w:proofErr w:type="gramEnd"/>
      <w:r w:rsidR="00512AA9" w:rsidRPr="00481608">
        <w:rPr>
          <w:rFonts w:ascii="黑体" w:eastAsia="黑体" w:hAnsi="黑体" w:cs="黑体" w:hint="eastAsia"/>
          <w:sz w:val="18"/>
          <w:szCs w:val="18"/>
          <w:highlight w:val="yellow"/>
        </w:rPr>
        <w:t>P值？既然是卡方检验，为什么统计学方法是t值？</w:t>
      </w:r>
      <w:r w:rsidR="006911AF" w:rsidRPr="00481608">
        <w:rPr>
          <w:rFonts w:ascii="黑体" w:eastAsia="黑体" w:hAnsi="黑体" w:cs="黑体" w:hint="eastAsia"/>
          <w:sz w:val="18"/>
          <w:szCs w:val="18"/>
          <w:highlight w:val="yellow"/>
        </w:rPr>
        <w:t>而且表中的数据也不是真实的数据处理结果，如95%CI包含1，但是P却有意义？</w:t>
      </w:r>
      <w:r w:rsidR="00481608" w:rsidRPr="00481608">
        <w:rPr>
          <w:rFonts w:ascii="黑体" w:eastAsia="黑体" w:hAnsi="黑体" w:cs="黑体" w:hint="eastAsia"/>
          <w:sz w:val="18"/>
          <w:szCs w:val="18"/>
          <w:highlight w:val="yellow"/>
        </w:rPr>
        <w:t>不符合常理，请重新核对</w:t>
      </w:r>
      <w:r w:rsidR="00512AA9" w:rsidRPr="00481608">
        <w:rPr>
          <w:rFonts w:ascii="黑体" w:eastAsia="黑体" w:hAnsi="黑体" w:cs="黑体" w:hint="eastAsia"/>
          <w:sz w:val="18"/>
          <w:szCs w:val="18"/>
          <w:highlight w:val="yellow"/>
        </w:rPr>
        <w:t>）</w:t>
      </w:r>
    </w:p>
    <w:p w:rsidR="00886021" w:rsidRDefault="00886021" w:rsidP="00886021">
      <w:pPr>
        <w:ind w:firstLine="420"/>
        <w:jc w:val="center"/>
        <w:rPr>
          <w:rFonts w:asciiTheme="minorEastAsia" w:eastAsiaTheme="minorEastAsia" w:hAnsiTheme="minorEastAsia"/>
          <w:sz w:val="28"/>
          <w:szCs w:val="28"/>
        </w:rPr>
      </w:pPr>
      <w:proofErr w:type="gramStart"/>
      <w:r>
        <w:rPr>
          <w:rFonts w:eastAsia="黑体"/>
          <w:sz w:val="18"/>
          <w:szCs w:val="18"/>
        </w:rPr>
        <w:t>Tab.</w:t>
      </w:r>
      <w:r>
        <w:rPr>
          <w:rFonts w:eastAsia="黑体" w:hint="eastAsia"/>
          <w:sz w:val="18"/>
          <w:szCs w:val="18"/>
        </w:rPr>
        <w:t>4</w:t>
      </w:r>
      <w:r>
        <w:rPr>
          <w:rFonts w:eastAsiaTheme="minorEastAsia" w:hint="eastAsia"/>
          <w:sz w:val="18"/>
          <w:szCs w:val="18"/>
        </w:rPr>
        <w:t xml:space="preserve"> </w:t>
      </w:r>
      <w:r>
        <w:rPr>
          <w:rFonts w:eastAsiaTheme="minorEastAsia"/>
          <w:sz w:val="18"/>
          <w:szCs w:val="18"/>
        </w:rPr>
        <w:t xml:space="preserve"> Chi</w:t>
      </w:r>
      <w:proofErr w:type="gramEnd"/>
      <w:r>
        <w:rPr>
          <w:rFonts w:eastAsiaTheme="minorEastAsia"/>
          <w:sz w:val="18"/>
          <w:szCs w:val="18"/>
        </w:rPr>
        <w:t xml:space="preserve">-square test results of contralateral lung’s and ipsilateral lung’s </w:t>
      </w:r>
      <w:r>
        <w:rPr>
          <w:rFonts w:eastAsiaTheme="minorEastAsia" w:hint="eastAsia"/>
          <w:sz w:val="18"/>
          <w:szCs w:val="18"/>
        </w:rPr>
        <w:t>f</w:t>
      </w:r>
      <w:r>
        <w:rPr>
          <w:rFonts w:eastAsiaTheme="minorEastAsia"/>
          <w:sz w:val="18"/>
          <w:szCs w:val="18"/>
        </w:rPr>
        <w:t xml:space="preserve">eature </w:t>
      </w:r>
      <w:r>
        <w:rPr>
          <w:rFonts w:eastAsiaTheme="minorEastAsia" w:hint="eastAsia"/>
          <w:sz w:val="18"/>
          <w:szCs w:val="18"/>
        </w:rPr>
        <w:t>c</w:t>
      </w:r>
      <w:r>
        <w:rPr>
          <w:rFonts w:eastAsiaTheme="minorEastAsia"/>
          <w:sz w:val="18"/>
          <w:szCs w:val="18"/>
        </w:rPr>
        <w:t>hanges</w:t>
      </w:r>
    </w:p>
    <w:tbl>
      <w:tblPr>
        <w:tblW w:w="8060" w:type="dxa"/>
        <w:tblInd w:w="799" w:type="dxa"/>
        <w:tblLayout w:type="fixed"/>
        <w:tblCellMar>
          <w:left w:w="0" w:type="dxa"/>
          <w:right w:w="0" w:type="dxa"/>
        </w:tblCellMar>
        <w:tblLook w:val="04A0"/>
      </w:tblPr>
      <w:tblGrid>
        <w:gridCol w:w="3241"/>
        <w:gridCol w:w="941"/>
        <w:gridCol w:w="849"/>
        <w:gridCol w:w="771"/>
        <w:gridCol w:w="765"/>
        <w:gridCol w:w="1493"/>
      </w:tblGrid>
      <w:tr w:rsidR="00886021" w:rsidTr="005B709F">
        <w:trPr>
          <w:trHeight w:val="278"/>
        </w:trPr>
        <w:tc>
          <w:tcPr>
            <w:tcW w:w="3241" w:type="dxa"/>
            <w:tcBorders>
              <w:top w:val="single" w:sz="12" w:space="0" w:color="auto"/>
              <w:left w:val="nil"/>
              <w:bottom w:val="single" w:sz="4" w:space="0" w:color="auto"/>
              <w:right w:val="nil"/>
            </w:tcBorders>
            <w:shd w:val="clear" w:color="auto" w:fill="auto"/>
            <w:noWrap/>
            <w:tcMar>
              <w:top w:w="10" w:type="dxa"/>
              <w:left w:w="10" w:type="dxa"/>
              <w:right w:w="10" w:type="dxa"/>
            </w:tcMar>
            <w:vAlign w:val="center"/>
          </w:tcPr>
          <w:p w:rsidR="00886021" w:rsidRPr="00B124F1" w:rsidRDefault="00B124F1" w:rsidP="00B124F1">
            <w:pPr>
              <w:ind w:firstLineChars="200" w:firstLine="361"/>
              <w:rPr>
                <w:b/>
                <w:bCs/>
                <w:color w:val="000000"/>
                <w:sz w:val="18"/>
                <w:szCs w:val="18"/>
              </w:rPr>
            </w:pPr>
            <w:r w:rsidRPr="00B124F1">
              <w:rPr>
                <w:rFonts w:hint="eastAsia"/>
                <w:b/>
                <w:bCs/>
                <w:color w:val="000000"/>
                <w:sz w:val="18"/>
                <w:szCs w:val="18"/>
              </w:rPr>
              <w:t>纹理</w:t>
            </w:r>
            <w:r w:rsidR="00886021" w:rsidRPr="00B124F1">
              <w:rPr>
                <w:rFonts w:hint="eastAsia"/>
                <w:b/>
                <w:bCs/>
                <w:color w:val="000000"/>
                <w:sz w:val="18"/>
                <w:szCs w:val="18"/>
              </w:rPr>
              <w:t>特征</w:t>
            </w:r>
          </w:p>
        </w:tc>
        <w:tc>
          <w:tcPr>
            <w:tcW w:w="941" w:type="dxa"/>
            <w:tcBorders>
              <w:top w:val="single" w:sz="12" w:space="0" w:color="auto"/>
              <w:left w:val="nil"/>
              <w:bottom w:val="single" w:sz="4" w:space="0" w:color="auto"/>
              <w:right w:val="nil"/>
            </w:tcBorders>
            <w:shd w:val="clear" w:color="auto" w:fill="auto"/>
            <w:noWrap/>
            <w:tcMar>
              <w:top w:w="10" w:type="dxa"/>
              <w:left w:w="10" w:type="dxa"/>
              <w:right w:w="10" w:type="dxa"/>
            </w:tcMar>
            <w:vAlign w:val="center"/>
          </w:tcPr>
          <w:p w:rsidR="00886021" w:rsidRPr="00B124F1" w:rsidRDefault="00886021" w:rsidP="00FC57D5">
            <w:pPr>
              <w:jc w:val="center"/>
              <w:textAlignment w:val="center"/>
              <w:rPr>
                <w:b/>
                <w:bCs/>
                <w:color w:val="000000"/>
                <w:sz w:val="18"/>
                <w:szCs w:val="18"/>
              </w:rPr>
            </w:pPr>
            <w:r w:rsidRPr="00B124F1">
              <w:rPr>
                <w:rFonts w:hint="eastAsia"/>
                <w:b/>
                <w:bCs/>
                <w:color w:val="000000"/>
                <w:sz w:val="18"/>
                <w:szCs w:val="18"/>
              </w:rPr>
              <w:t>回归系数</w:t>
            </w:r>
          </w:p>
        </w:tc>
        <w:tc>
          <w:tcPr>
            <w:tcW w:w="849" w:type="dxa"/>
            <w:tcBorders>
              <w:top w:val="single" w:sz="12" w:space="0" w:color="auto"/>
              <w:left w:val="nil"/>
              <w:bottom w:val="single" w:sz="4" w:space="0" w:color="auto"/>
              <w:right w:val="nil"/>
            </w:tcBorders>
            <w:shd w:val="clear" w:color="auto" w:fill="auto"/>
            <w:noWrap/>
            <w:tcMar>
              <w:top w:w="10" w:type="dxa"/>
              <w:left w:w="10" w:type="dxa"/>
              <w:right w:w="10" w:type="dxa"/>
            </w:tcMar>
            <w:vAlign w:val="center"/>
          </w:tcPr>
          <w:p w:rsidR="00886021" w:rsidRPr="00B124F1" w:rsidRDefault="00886021" w:rsidP="00FC57D5">
            <w:pPr>
              <w:jc w:val="center"/>
              <w:textAlignment w:val="center"/>
              <w:rPr>
                <w:b/>
                <w:bCs/>
                <w:color w:val="000000"/>
                <w:sz w:val="18"/>
                <w:szCs w:val="18"/>
              </w:rPr>
            </w:pPr>
            <w:r w:rsidRPr="00B124F1">
              <w:rPr>
                <w:rFonts w:hint="eastAsia"/>
                <w:b/>
                <w:bCs/>
                <w:color w:val="000000"/>
                <w:sz w:val="18"/>
                <w:szCs w:val="18"/>
              </w:rPr>
              <w:t>标准误差</w:t>
            </w:r>
          </w:p>
        </w:tc>
        <w:tc>
          <w:tcPr>
            <w:tcW w:w="771" w:type="dxa"/>
            <w:tcBorders>
              <w:top w:val="single" w:sz="12" w:space="0" w:color="auto"/>
              <w:left w:val="nil"/>
              <w:bottom w:val="single" w:sz="4" w:space="0" w:color="auto"/>
              <w:right w:val="nil"/>
            </w:tcBorders>
            <w:shd w:val="clear" w:color="auto" w:fill="auto"/>
            <w:noWrap/>
            <w:tcMar>
              <w:top w:w="10" w:type="dxa"/>
              <w:left w:w="10" w:type="dxa"/>
              <w:right w:w="10" w:type="dxa"/>
            </w:tcMar>
            <w:vAlign w:val="center"/>
          </w:tcPr>
          <w:p w:rsidR="00886021" w:rsidRPr="00B124F1" w:rsidRDefault="00886021" w:rsidP="00FC57D5">
            <w:pPr>
              <w:jc w:val="center"/>
              <w:textAlignment w:val="center"/>
              <w:rPr>
                <w:b/>
                <w:bCs/>
                <w:color w:val="000000"/>
                <w:sz w:val="18"/>
                <w:szCs w:val="18"/>
              </w:rPr>
            </w:pPr>
            <w:r w:rsidRPr="00B124F1">
              <w:rPr>
                <w:b/>
                <w:bCs/>
                <w:color w:val="000000"/>
                <w:kern w:val="0"/>
                <w:sz w:val="18"/>
                <w:szCs w:val="18"/>
              </w:rPr>
              <w:t>t</w:t>
            </w:r>
          </w:p>
        </w:tc>
        <w:tc>
          <w:tcPr>
            <w:tcW w:w="765" w:type="dxa"/>
            <w:tcBorders>
              <w:top w:val="single" w:sz="12" w:space="0" w:color="auto"/>
              <w:left w:val="nil"/>
              <w:bottom w:val="single" w:sz="4" w:space="0" w:color="auto"/>
              <w:right w:val="nil"/>
            </w:tcBorders>
            <w:shd w:val="clear" w:color="auto" w:fill="auto"/>
            <w:noWrap/>
            <w:tcMar>
              <w:top w:w="10" w:type="dxa"/>
              <w:left w:w="10" w:type="dxa"/>
              <w:right w:w="10" w:type="dxa"/>
            </w:tcMar>
            <w:vAlign w:val="center"/>
          </w:tcPr>
          <w:p w:rsidR="00886021" w:rsidRPr="00B124F1" w:rsidRDefault="00886021" w:rsidP="00FC57D5">
            <w:pPr>
              <w:jc w:val="center"/>
              <w:textAlignment w:val="center"/>
              <w:rPr>
                <w:b/>
                <w:bCs/>
                <w:color w:val="000000"/>
                <w:sz w:val="18"/>
                <w:szCs w:val="18"/>
              </w:rPr>
            </w:pPr>
            <w:r w:rsidRPr="00B124F1">
              <w:rPr>
                <w:b/>
                <w:bCs/>
                <w:color w:val="000000"/>
                <w:kern w:val="0"/>
                <w:sz w:val="18"/>
                <w:szCs w:val="18"/>
              </w:rPr>
              <w:t>P</w:t>
            </w:r>
            <w:r w:rsidRPr="00B124F1">
              <w:rPr>
                <w:rFonts w:hint="eastAsia"/>
                <w:b/>
                <w:bCs/>
                <w:color w:val="000000"/>
                <w:kern w:val="0"/>
                <w:sz w:val="18"/>
                <w:szCs w:val="18"/>
              </w:rPr>
              <w:t>值</w:t>
            </w:r>
          </w:p>
        </w:tc>
        <w:tc>
          <w:tcPr>
            <w:tcW w:w="1493" w:type="dxa"/>
            <w:tcBorders>
              <w:top w:val="single" w:sz="12" w:space="0" w:color="auto"/>
              <w:left w:val="nil"/>
              <w:bottom w:val="single" w:sz="4" w:space="0" w:color="auto"/>
              <w:right w:val="nil"/>
            </w:tcBorders>
            <w:shd w:val="clear" w:color="auto" w:fill="auto"/>
            <w:noWrap/>
            <w:tcMar>
              <w:top w:w="10" w:type="dxa"/>
              <w:left w:w="10" w:type="dxa"/>
              <w:right w:w="10" w:type="dxa"/>
            </w:tcMar>
            <w:vAlign w:val="center"/>
          </w:tcPr>
          <w:p w:rsidR="00886021" w:rsidRPr="00B124F1" w:rsidRDefault="00886021" w:rsidP="00FC57D5">
            <w:pPr>
              <w:jc w:val="center"/>
              <w:textAlignment w:val="center"/>
              <w:rPr>
                <w:b/>
                <w:bCs/>
                <w:color w:val="000000"/>
                <w:sz w:val="18"/>
                <w:szCs w:val="18"/>
              </w:rPr>
            </w:pPr>
            <w:r w:rsidRPr="00B124F1">
              <w:rPr>
                <w:b/>
                <w:bCs/>
                <w:color w:val="000000"/>
                <w:kern w:val="0"/>
                <w:sz w:val="18"/>
                <w:szCs w:val="18"/>
              </w:rPr>
              <w:t>95%CI</w:t>
            </w:r>
          </w:p>
        </w:tc>
      </w:tr>
      <w:tr w:rsidR="00886021" w:rsidTr="00886021">
        <w:trPr>
          <w:trHeight w:val="278"/>
        </w:trPr>
        <w:tc>
          <w:tcPr>
            <w:tcW w:w="3241" w:type="dxa"/>
            <w:tcBorders>
              <w:top w:val="single" w:sz="4" w:space="0" w:color="auto"/>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Original-</w:t>
            </w:r>
            <w:proofErr w:type="spellStart"/>
            <w:r w:rsidRPr="00886021">
              <w:rPr>
                <w:color w:val="000000"/>
                <w:kern w:val="0"/>
                <w:sz w:val="15"/>
                <w:szCs w:val="15"/>
              </w:rPr>
              <w:t>FirstOrderS</w:t>
            </w:r>
            <w:proofErr w:type="spellEnd"/>
            <w:r w:rsidRPr="00886021">
              <w:rPr>
                <w:color w:val="000000"/>
                <w:kern w:val="0"/>
                <w:sz w:val="15"/>
                <w:szCs w:val="15"/>
              </w:rPr>
              <w:t>-kurtosis</w:t>
            </w:r>
          </w:p>
        </w:tc>
        <w:tc>
          <w:tcPr>
            <w:tcW w:w="941" w:type="dxa"/>
            <w:tcBorders>
              <w:top w:val="single" w:sz="4" w:space="0" w:color="auto"/>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1.348</w:t>
            </w:r>
          </w:p>
        </w:tc>
        <w:tc>
          <w:tcPr>
            <w:tcW w:w="849" w:type="dxa"/>
            <w:tcBorders>
              <w:top w:val="single" w:sz="4" w:space="0" w:color="auto"/>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0.292</w:t>
            </w:r>
          </w:p>
        </w:tc>
        <w:tc>
          <w:tcPr>
            <w:tcW w:w="771" w:type="dxa"/>
            <w:tcBorders>
              <w:top w:val="single" w:sz="4" w:space="0" w:color="auto"/>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4.621</w:t>
            </w:r>
          </w:p>
        </w:tc>
        <w:tc>
          <w:tcPr>
            <w:tcW w:w="765" w:type="dxa"/>
            <w:tcBorders>
              <w:top w:val="single" w:sz="4" w:space="0" w:color="auto"/>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w:t>
            </w:r>
          </w:p>
        </w:tc>
        <w:tc>
          <w:tcPr>
            <w:tcW w:w="1493" w:type="dxa"/>
            <w:tcBorders>
              <w:top w:val="single" w:sz="4" w:space="0" w:color="auto"/>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0.771</w:t>
            </w:r>
            <w:r w:rsidRPr="00886021">
              <w:rPr>
                <w:color w:val="000000"/>
                <w:kern w:val="0"/>
                <w:sz w:val="15"/>
                <w:szCs w:val="15"/>
              </w:rPr>
              <w:t>～</w:t>
            </w:r>
            <w:r w:rsidRPr="00886021">
              <w:rPr>
                <w:color w:val="000000"/>
                <w:kern w:val="0"/>
                <w:sz w:val="15"/>
                <w:szCs w:val="15"/>
              </w:rPr>
              <w:t>1.925</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Original-shapeS-max2dDiameterAxialPlane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0.208</w:t>
            </w:r>
            <w:r w:rsidRPr="00886021">
              <w:rPr>
                <w:color w:val="000000"/>
                <w:kern w:val="0"/>
                <w:sz w:val="15"/>
                <w:szCs w:val="15"/>
              </w:rPr>
              <w:t>～</w:t>
            </w:r>
            <w:r w:rsidRPr="00886021">
              <w:rPr>
                <w:color w:val="000000"/>
                <w:kern w:val="0"/>
                <w:sz w:val="15"/>
                <w:szCs w:val="15"/>
              </w:rPr>
              <w:t>0.456</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Original-</w:t>
            </w:r>
            <w:proofErr w:type="spellStart"/>
            <w:r w:rsidRPr="00886021">
              <w:rPr>
                <w:color w:val="000000"/>
                <w:kern w:val="0"/>
                <w:sz w:val="15"/>
                <w:szCs w:val="15"/>
              </w:rPr>
              <w:t>glcmStdS</w:t>
            </w:r>
            <w:proofErr w:type="spellEnd"/>
            <w:r w:rsidRPr="00886021">
              <w:rPr>
                <w:color w:val="000000"/>
                <w:kern w:val="0"/>
                <w:sz w:val="15"/>
                <w:szCs w:val="15"/>
              </w:rPr>
              <w:t>-</w:t>
            </w:r>
            <w:proofErr w:type="spellStart"/>
            <w:r w:rsidRPr="00886021">
              <w:rPr>
                <w:color w:val="000000"/>
                <w:kern w:val="0"/>
                <w:sz w:val="15"/>
                <w:szCs w:val="15"/>
              </w:rPr>
              <w:t>haralickCorr</w:t>
            </w:r>
            <w:proofErr w:type="spellEnd"/>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3.4519</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2.888</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1.195</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0.234</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-2.259</w:t>
            </w:r>
            <w:r w:rsidRPr="00886021">
              <w:rPr>
                <w:color w:val="000000"/>
                <w:kern w:val="0"/>
                <w:sz w:val="15"/>
                <w:szCs w:val="15"/>
              </w:rPr>
              <w:t>～</w:t>
            </w:r>
            <w:r w:rsidRPr="00886021">
              <w:rPr>
                <w:color w:val="000000"/>
                <w:kern w:val="0"/>
                <w:sz w:val="15"/>
                <w:szCs w:val="15"/>
              </w:rPr>
              <w:t>9.163</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Original-</w:t>
            </w:r>
            <w:proofErr w:type="spellStart"/>
            <w:r w:rsidRPr="00886021">
              <w:rPr>
                <w:color w:val="000000"/>
                <w:kern w:val="0"/>
                <w:sz w:val="15"/>
                <w:szCs w:val="15"/>
              </w:rPr>
              <w:t>glcmStdS</w:t>
            </w:r>
            <w:proofErr w:type="spellEnd"/>
            <w:r w:rsidRPr="00886021">
              <w:rPr>
                <w:color w:val="000000"/>
                <w:kern w:val="0"/>
                <w:sz w:val="15"/>
                <w:szCs w:val="15"/>
              </w:rPr>
              <w:t>-</w:t>
            </w:r>
            <w:proofErr w:type="spellStart"/>
            <w:r w:rsidRPr="00886021">
              <w:rPr>
                <w:color w:val="000000"/>
                <w:kern w:val="0"/>
                <w:sz w:val="15"/>
                <w:szCs w:val="15"/>
              </w:rPr>
              <w:t>autoCorr</w:t>
            </w:r>
            <w:proofErr w:type="spellEnd"/>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2.5369</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0.824</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3.079</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0.003</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0.907</w:t>
            </w:r>
            <w:r w:rsidRPr="00886021">
              <w:rPr>
                <w:color w:val="000000"/>
                <w:kern w:val="0"/>
                <w:sz w:val="15"/>
                <w:szCs w:val="15"/>
              </w:rPr>
              <w:t>～</w:t>
            </w:r>
            <w:r w:rsidRPr="00886021">
              <w:rPr>
                <w:color w:val="000000"/>
                <w:kern w:val="0"/>
                <w:sz w:val="15"/>
                <w:szCs w:val="15"/>
              </w:rPr>
              <w:t>4.166</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Original-</w:t>
            </w:r>
            <w:proofErr w:type="spellStart"/>
            <w:r w:rsidRPr="00886021">
              <w:rPr>
                <w:color w:val="000000"/>
                <w:kern w:val="0"/>
                <w:sz w:val="15"/>
                <w:szCs w:val="15"/>
              </w:rPr>
              <w:t>glcmMadS</w:t>
            </w:r>
            <w:proofErr w:type="spellEnd"/>
            <w:r w:rsidRPr="00886021">
              <w:rPr>
                <w:color w:val="000000"/>
                <w:kern w:val="0"/>
                <w:sz w:val="15"/>
                <w:szCs w:val="15"/>
              </w:rPr>
              <w:t>-</w:t>
            </w:r>
            <w:proofErr w:type="spellStart"/>
            <w:r w:rsidRPr="00886021">
              <w:rPr>
                <w:color w:val="000000"/>
                <w:kern w:val="0"/>
                <w:sz w:val="15"/>
                <w:szCs w:val="15"/>
              </w:rPr>
              <w:t>haralickCorr</w:t>
            </w:r>
            <w:proofErr w:type="spellEnd"/>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-4.6216</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2.499</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-1.849</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0.067</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-9.565</w:t>
            </w:r>
            <w:r w:rsidRPr="00886021">
              <w:rPr>
                <w:color w:val="000000"/>
                <w:kern w:val="0"/>
                <w:sz w:val="15"/>
                <w:szCs w:val="15"/>
              </w:rPr>
              <w:t>～</w:t>
            </w:r>
            <w:r w:rsidRPr="00886021">
              <w:rPr>
                <w:color w:val="000000"/>
                <w:kern w:val="0"/>
                <w:sz w:val="15"/>
                <w:szCs w:val="15"/>
              </w:rPr>
              <w:t>0.322</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Wavelets_HHH-shapeS-max2dDiameterAxialPlane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0.208</w:t>
            </w:r>
            <w:r w:rsidRPr="00886021">
              <w:rPr>
                <w:color w:val="000000"/>
                <w:kern w:val="0"/>
                <w:sz w:val="15"/>
                <w:szCs w:val="15"/>
              </w:rPr>
              <w:t>～</w:t>
            </w:r>
            <w:r w:rsidRPr="00886021">
              <w:rPr>
                <w:color w:val="000000"/>
                <w:kern w:val="0"/>
                <w:sz w:val="15"/>
                <w:szCs w:val="15"/>
              </w:rPr>
              <w:t>0.456</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proofErr w:type="spellStart"/>
            <w:r w:rsidRPr="00886021">
              <w:rPr>
                <w:color w:val="000000"/>
                <w:kern w:val="0"/>
                <w:sz w:val="15"/>
                <w:szCs w:val="15"/>
              </w:rPr>
              <w:t>Wavelets_HHH</w:t>
            </w:r>
            <w:proofErr w:type="spellEnd"/>
            <w:r w:rsidRPr="00886021">
              <w:rPr>
                <w:color w:val="000000"/>
                <w:kern w:val="0"/>
                <w:sz w:val="15"/>
                <w:szCs w:val="15"/>
              </w:rPr>
              <w:t>-</w:t>
            </w:r>
            <w:proofErr w:type="spellStart"/>
            <w:r w:rsidRPr="00886021">
              <w:rPr>
                <w:color w:val="000000"/>
                <w:kern w:val="0"/>
                <w:sz w:val="15"/>
                <w:szCs w:val="15"/>
              </w:rPr>
              <w:t>ngtdmS</w:t>
            </w:r>
            <w:proofErr w:type="spellEnd"/>
            <w:r w:rsidRPr="00886021">
              <w:rPr>
                <w:color w:val="000000"/>
                <w:kern w:val="0"/>
                <w:sz w:val="15"/>
                <w:szCs w:val="15"/>
              </w:rPr>
              <w:t>-contrast</w:t>
            </w:r>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-0.2023</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0.308</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-0.656</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0.513</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-0.812</w:t>
            </w:r>
            <w:r w:rsidRPr="00886021">
              <w:rPr>
                <w:color w:val="000000"/>
                <w:kern w:val="0"/>
                <w:sz w:val="15"/>
                <w:szCs w:val="15"/>
              </w:rPr>
              <w:t>～</w:t>
            </w:r>
            <w:r w:rsidRPr="00886021">
              <w:rPr>
                <w:color w:val="000000"/>
                <w:kern w:val="0"/>
                <w:sz w:val="15"/>
                <w:szCs w:val="15"/>
              </w:rPr>
              <w:t>0.408</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proofErr w:type="spellStart"/>
            <w:r w:rsidRPr="00886021">
              <w:rPr>
                <w:color w:val="000000"/>
                <w:kern w:val="0"/>
                <w:sz w:val="15"/>
                <w:szCs w:val="15"/>
              </w:rPr>
              <w:t>Wavelets_HHH-szmS-lahgle</w:t>
            </w:r>
            <w:proofErr w:type="spellEnd"/>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-0.0337</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0.241</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-0.14</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0.889</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-0.511</w:t>
            </w:r>
            <w:r w:rsidRPr="00886021">
              <w:rPr>
                <w:color w:val="000000"/>
                <w:kern w:val="0"/>
                <w:sz w:val="15"/>
                <w:szCs w:val="15"/>
              </w:rPr>
              <w:t>～</w:t>
            </w:r>
            <w:r w:rsidRPr="00886021">
              <w:rPr>
                <w:color w:val="000000"/>
                <w:kern w:val="0"/>
                <w:sz w:val="15"/>
                <w:szCs w:val="15"/>
              </w:rPr>
              <w:t>0.443</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Sobel-shapeS-max2dDiameterAxialPlane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0.208</w:t>
            </w:r>
            <w:r w:rsidRPr="00886021">
              <w:rPr>
                <w:color w:val="000000"/>
                <w:kern w:val="0"/>
                <w:sz w:val="15"/>
                <w:szCs w:val="15"/>
              </w:rPr>
              <w:t>～</w:t>
            </w:r>
            <w:r w:rsidRPr="00886021">
              <w:rPr>
                <w:color w:val="000000"/>
                <w:kern w:val="0"/>
                <w:sz w:val="15"/>
                <w:szCs w:val="15"/>
              </w:rPr>
              <w:t>0.456</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Gabor-shapeS-max2dDiameterAxialPlane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0.208</w:t>
            </w:r>
            <w:r w:rsidRPr="00886021">
              <w:rPr>
                <w:color w:val="000000"/>
                <w:kern w:val="0"/>
                <w:sz w:val="15"/>
                <w:szCs w:val="15"/>
              </w:rPr>
              <w:t>～</w:t>
            </w:r>
            <w:r w:rsidRPr="00886021">
              <w:rPr>
                <w:color w:val="000000"/>
                <w:kern w:val="0"/>
                <w:sz w:val="15"/>
                <w:szCs w:val="15"/>
              </w:rPr>
              <w:t>0.456</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Gabor-</w:t>
            </w:r>
            <w:proofErr w:type="spellStart"/>
            <w:r w:rsidRPr="00886021">
              <w:rPr>
                <w:color w:val="000000"/>
                <w:kern w:val="0"/>
                <w:sz w:val="15"/>
                <w:szCs w:val="15"/>
              </w:rPr>
              <w:t>rlmAvgS</w:t>
            </w:r>
            <w:proofErr w:type="spellEnd"/>
            <w:r w:rsidRPr="00886021">
              <w:rPr>
                <w:color w:val="000000"/>
                <w:kern w:val="0"/>
                <w:sz w:val="15"/>
                <w:szCs w:val="15"/>
              </w:rPr>
              <w:t>-</w:t>
            </w:r>
            <w:proofErr w:type="spellStart"/>
            <w:r w:rsidRPr="00886021">
              <w:rPr>
                <w:color w:val="000000"/>
                <w:kern w:val="0"/>
                <w:sz w:val="15"/>
                <w:szCs w:val="15"/>
              </w:rPr>
              <w:t>lglre</w:t>
            </w:r>
            <w:proofErr w:type="spellEnd"/>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-148.1281</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104.201</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-1.422</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0.157</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-354.219</w:t>
            </w:r>
            <w:r w:rsidRPr="00886021">
              <w:rPr>
                <w:color w:val="000000"/>
                <w:kern w:val="0"/>
                <w:sz w:val="15"/>
                <w:szCs w:val="15"/>
              </w:rPr>
              <w:t>～</w:t>
            </w:r>
            <w:r w:rsidRPr="00886021">
              <w:rPr>
                <w:color w:val="000000"/>
                <w:kern w:val="0"/>
                <w:sz w:val="15"/>
                <w:szCs w:val="15"/>
              </w:rPr>
              <w:t>57.963</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Gabor-</w:t>
            </w:r>
            <w:proofErr w:type="spellStart"/>
            <w:r w:rsidRPr="00886021">
              <w:rPr>
                <w:color w:val="000000"/>
                <w:kern w:val="0"/>
                <w:sz w:val="15"/>
                <w:szCs w:val="15"/>
              </w:rPr>
              <w:t>rlmAvgS</w:t>
            </w:r>
            <w:proofErr w:type="spellEnd"/>
            <w:r w:rsidRPr="00886021">
              <w:rPr>
                <w:color w:val="000000"/>
                <w:kern w:val="0"/>
                <w:sz w:val="15"/>
                <w:szCs w:val="15"/>
              </w:rPr>
              <w:t>-</w:t>
            </w:r>
            <w:proofErr w:type="spellStart"/>
            <w:r w:rsidRPr="00886021">
              <w:rPr>
                <w:color w:val="000000"/>
                <w:kern w:val="0"/>
                <w:sz w:val="15"/>
                <w:szCs w:val="15"/>
              </w:rPr>
              <w:t>srlgle</w:t>
            </w:r>
            <w:proofErr w:type="spellEnd"/>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-21.4502</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23.916</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-0.897</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0.371</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-68.752</w:t>
            </w:r>
            <w:r w:rsidRPr="00886021">
              <w:rPr>
                <w:color w:val="000000"/>
                <w:kern w:val="0"/>
                <w:sz w:val="15"/>
                <w:szCs w:val="15"/>
              </w:rPr>
              <w:t>～</w:t>
            </w:r>
            <w:r w:rsidRPr="00886021">
              <w:rPr>
                <w:color w:val="000000"/>
                <w:kern w:val="0"/>
                <w:sz w:val="15"/>
                <w:szCs w:val="15"/>
              </w:rPr>
              <w:t>25.852</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Gabor-</w:t>
            </w:r>
            <w:proofErr w:type="spellStart"/>
            <w:r w:rsidRPr="00886021">
              <w:rPr>
                <w:color w:val="000000"/>
                <w:kern w:val="0"/>
                <w:sz w:val="15"/>
                <w:szCs w:val="15"/>
              </w:rPr>
              <w:t>rlmMaxS</w:t>
            </w:r>
            <w:proofErr w:type="spellEnd"/>
            <w:r w:rsidRPr="00886021">
              <w:rPr>
                <w:color w:val="000000"/>
                <w:kern w:val="0"/>
                <w:sz w:val="15"/>
                <w:szCs w:val="15"/>
              </w:rPr>
              <w:t>-</w:t>
            </w:r>
            <w:proofErr w:type="spellStart"/>
            <w:r w:rsidRPr="00886021">
              <w:rPr>
                <w:color w:val="000000"/>
                <w:kern w:val="0"/>
                <w:sz w:val="15"/>
                <w:szCs w:val="15"/>
              </w:rPr>
              <w:t>lglre</w:t>
            </w:r>
            <w:proofErr w:type="spellEnd"/>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23.5192</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50.043</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0.47</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0.639</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-75.458</w:t>
            </w:r>
            <w:r w:rsidRPr="00886021">
              <w:rPr>
                <w:color w:val="000000"/>
                <w:kern w:val="0"/>
                <w:sz w:val="15"/>
                <w:szCs w:val="15"/>
              </w:rPr>
              <w:t>～</w:t>
            </w:r>
            <w:r w:rsidRPr="00886021">
              <w:rPr>
                <w:color w:val="000000"/>
                <w:kern w:val="0"/>
                <w:sz w:val="15"/>
                <w:szCs w:val="15"/>
              </w:rPr>
              <w:t>122.496</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Gabor-</w:t>
            </w:r>
            <w:proofErr w:type="spellStart"/>
            <w:r w:rsidRPr="00886021">
              <w:rPr>
                <w:color w:val="000000"/>
                <w:kern w:val="0"/>
                <w:sz w:val="15"/>
                <w:szCs w:val="15"/>
              </w:rPr>
              <w:t>rlmMaxS</w:t>
            </w:r>
            <w:proofErr w:type="spellEnd"/>
            <w:r w:rsidRPr="00886021">
              <w:rPr>
                <w:color w:val="000000"/>
                <w:kern w:val="0"/>
                <w:sz w:val="15"/>
                <w:szCs w:val="15"/>
              </w:rPr>
              <w:t>-</w:t>
            </w:r>
            <w:proofErr w:type="spellStart"/>
            <w:r w:rsidRPr="00886021">
              <w:rPr>
                <w:color w:val="000000"/>
                <w:kern w:val="0"/>
                <w:sz w:val="15"/>
                <w:szCs w:val="15"/>
              </w:rPr>
              <w:t>lrhgle</w:t>
            </w:r>
            <w:proofErr w:type="spellEnd"/>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-0.0949</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0.259</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-0.366</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0.715</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-0.607</w:t>
            </w:r>
            <w:r w:rsidRPr="00886021">
              <w:rPr>
                <w:color w:val="000000"/>
                <w:kern w:val="0"/>
                <w:sz w:val="15"/>
                <w:szCs w:val="15"/>
              </w:rPr>
              <w:t>～</w:t>
            </w:r>
            <w:r w:rsidRPr="00886021">
              <w:rPr>
                <w:color w:val="000000"/>
                <w:kern w:val="0"/>
                <w:sz w:val="15"/>
                <w:szCs w:val="15"/>
              </w:rPr>
              <w:t>0.417</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Gabor-</w:t>
            </w:r>
            <w:proofErr w:type="spellStart"/>
            <w:r w:rsidRPr="00886021">
              <w:rPr>
                <w:color w:val="000000"/>
                <w:kern w:val="0"/>
                <w:sz w:val="15"/>
                <w:szCs w:val="15"/>
              </w:rPr>
              <w:t>rlmMaxS</w:t>
            </w:r>
            <w:proofErr w:type="spellEnd"/>
            <w:r w:rsidRPr="00886021">
              <w:rPr>
                <w:color w:val="000000"/>
                <w:kern w:val="0"/>
                <w:sz w:val="15"/>
                <w:szCs w:val="15"/>
              </w:rPr>
              <w:t>-</w:t>
            </w:r>
            <w:proofErr w:type="spellStart"/>
            <w:r w:rsidRPr="00886021">
              <w:rPr>
                <w:color w:val="000000"/>
                <w:kern w:val="0"/>
                <w:sz w:val="15"/>
                <w:szCs w:val="15"/>
              </w:rPr>
              <w:t>srlgle</w:t>
            </w:r>
            <w:proofErr w:type="spellEnd"/>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16.9788</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18.581</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0.914</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0.362</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-19.771</w:t>
            </w:r>
            <w:r w:rsidRPr="00886021">
              <w:rPr>
                <w:color w:val="000000"/>
                <w:kern w:val="0"/>
                <w:sz w:val="15"/>
                <w:szCs w:val="15"/>
              </w:rPr>
              <w:t>～</w:t>
            </w:r>
            <w:r w:rsidRPr="00886021">
              <w:rPr>
                <w:color w:val="000000"/>
                <w:kern w:val="0"/>
                <w:sz w:val="15"/>
                <w:szCs w:val="15"/>
              </w:rPr>
              <w:t>53.728</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Gabor-</w:t>
            </w:r>
            <w:proofErr w:type="spellStart"/>
            <w:r w:rsidRPr="00886021">
              <w:rPr>
                <w:color w:val="000000"/>
                <w:kern w:val="0"/>
                <w:sz w:val="15"/>
                <w:szCs w:val="15"/>
              </w:rPr>
              <w:t>rlmMinS</w:t>
            </w:r>
            <w:proofErr w:type="spellEnd"/>
            <w:r w:rsidRPr="00886021">
              <w:rPr>
                <w:color w:val="000000"/>
                <w:kern w:val="0"/>
                <w:sz w:val="15"/>
                <w:szCs w:val="15"/>
              </w:rPr>
              <w:t>-</w:t>
            </w:r>
            <w:proofErr w:type="spellStart"/>
            <w:r w:rsidRPr="00886021">
              <w:rPr>
                <w:color w:val="000000"/>
                <w:kern w:val="0"/>
                <w:sz w:val="15"/>
                <w:szCs w:val="15"/>
              </w:rPr>
              <w:t>lglre</w:t>
            </w:r>
            <w:proofErr w:type="spellEnd"/>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-72.7555</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57.045</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-1.275</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0.204</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-185.581</w:t>
            </w:r>
            <w:r w:rsidRPr="00886021">
              <w:rPr>
                <w:color w:val="000000"/>
                <w:kern w:val="0"/>
                <w:sz w:val="15"/>
                <w:szCs w:val="15"/>
              </w:rPr>
              <w:t>～</w:t>
            </w:r>
            <w:r w:rsidRPr="00886021">
              <w:rPr>
                <w:color w:val="000000"/>
                <w:kern w:val="0"/>
                <w:sz w:val="15"/>
                <w:szCs w:val="15"/>
              </w:rPr>
              <w:t>40.07</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Gabor-</w:t>
            </w:r>
            <w:proofErr w:type="spellStart"/>
            <w:r w:rsidRPr="00886021">
              <w:rPr>
                <w:color w:val="000000"/>
                <w:kern w:val="0"/>
                <w:sz w:val="15"/>
                <w:szCs w:val="15"/>
              </w:rPr>
              <w:t>rlmMinS</w:t>
            </w:r>
            <w:proofErr w:type="spellEnd"/>
            <w:r w:rsidRPr="00886021">
              <w:rPr>
                <w:color w:val="000000"/>
                <w:kern w:val="0"/>
                <w:sz w:val="15"/>
                <w:szCs w:val="15"/>
              </w:rPr>
              <w:t>-</w:t>
            </w:r>
            <w:proofErr w:type="spellStart"/>
            <w:r w:rsidRPr="00886021">
              <w:rPr>
                <w:color w:val="000000"/>
                <w:kern w:val="0"/>
                <w:sz w:val="15"/>
                <w:szCs w:val="15"/>
              </w:rPr>
              <w:t>srlgle</w:t>
            </w:r>
            <w:proofErr w:type="spellEnd"/>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16.4537</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14.021</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1.174</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0.243</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-11.277</w:t>
            </w:r>
            <w:r w:rsidRPr="00886021">
              <w:rPr>
                <w:color w:val="000000"/>
                <w:kern w:val="0"/>
                <w:sz w:val="15"/>
                <w:szCs w:val="15"/>
              </w:rPr>
              <w:t>～</w:t>
            </w:r>
            <w:r w:rsidRPr="00886021">
              <w:rPr>
                <w:color w:val="000000"/>
                <w:kern w:val="0"/>
                <w:sz w:val="15"/>
                <w:szCs w:val="15"/>
              </w:rPr>
              <w:t>44.185</w:t>
            </w:r>
          </w:p>
        </w:tc>
      </w:tr>
      <w:tr w:rsidR="00886021" w:rsidTr="00886021">
        <w:trPr>
          <w:trHeight w:val="278"/>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Gabor-</w:t>
            </w:r>
            <w:proofErr w:type="spellStart"/>
            <w:r w:rsidRPr="00886021">
              <w:rPr>
                <w:color w:val="000000"/>
                <w:kern w:val="0"/>
                <w:sz w:val="15"/>
                <w:szCs w:val="15"/>
              </w:rPr>
              <w:t>ngldmS</w:t>
            </w:r>
            <w:proofErr w:type="spellEnd"/>
            <w:r w:rsidRPr="00886021">
              <w:rPr>
                <w:color w:val="000000"/>
                <w:kern w:val="0"/>
                <w:sz w:val="15"/>
                <w:szCs w:val="15"/>
              </w:rPr>
              <w:t>-</w:t>
            </w:r>
            <w:proofErr w:type="spellStart"/>
            <w:r w:rsidRPr="00886021">
              <w:rPr>
                <w:color w:val="000000"/>
                <w:kern w:val="0"/>
                <w:sz w:val="15"/>
                <w:szCs w:val="15"/>
              </w:rPr>
              <w:t>lgce</w:t>
            </w:r>
            <w:proofErr w:type="spellEnd"/>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141.2888</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31.631</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4.467</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78.729</w:t>
            </w:r>
            <w:r w:rsidRPr="00886021">
              <w:rPr>
                <w:color w:val="000000"/>
                <w:kern w:val="0"/>
                <w:sz w:val="15"/>
                <w:szCs w:val="15"/>
              </w:rPr>
              <w:t>～</w:t>
            </w:r>
            <w:r w:rsidRPr="00886021">
              <w:rPr>
                <w:color w:val="000000"/>
                <w:kern w:val="0"/>
                <w:sz w:val="15"/>
                <w:szCs w:val="15"/>
              </w:rPr>
              <w:t>203.849</w:t>
            </w:r>
          </w:p>
        </w:tc>
      </w:tr>
      <w:tr w:rsidR="00886021" w:rsidTr="00886021">
        <w:trPr>
          <w:trHeight w:val="353"/>
        </w:trPr>
        <w:tc>
          <w:tcPr>
            <w:tcW w:w="32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Gabor-</w:t>
            </w:r>
            <w:proofErr w:type="spellStart"/>
            <w:r w:rsidRPr="00886021">
              <w:rPr>
                <w:color w:val="000000"/>
                <w:kern w:val="0"/>
                <w:sz w:val="15"/>
                <w:szCs w:val="15"/>
              </w:rPr>
              <w:t>szmS</w:t>
            </w:r>
            <w:proofErr w:type="spellEnd"/>
            <w:r w:rsidRPr="00886021">
              <w:rPr>
                <w:color w:val="000000"/>
                <w:kern w:val="0"/>
                <w:sz w:val="15"/>
                <w:szCs w:val="15"/>
              </w:rPr>
              <w:t>-</w:t>
            </w:r>
            <w:proofErr w:type="spellStart"/>
            <w:r w:rsidRPr="00886021">
              <w:rPr>
                <w:color w:val="000000"/>
                <w:kern w:val="0"/>
                <w:sz w:val="15"/>
                <w:szCs w:val="15"/>
              </w:rPr>
              <w:t>lglze</w:t>
            </w:r>
            <w:proofErr w:type="spellEnd"/>
          </w:p>
        </w:tc>
        <w:tc>
          <w:tcPr>
            <w:tcW w:w="94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55.1238</w:t>
            </w:r>
          </w:p>
        </w:tc>
        <w:tc>
          <w:tcPr>
            <w:tcW w:w="849"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9.451</w:t>
            </w:r>
          </w:p>
        </w:tc>
        <w:tc>
          <w:tcPr>
            <w:tcW w:w="771"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5.833</w:t>
            </w:r>
          </w:p>
        </w:tc>
        <w:tc>
          <w:tcPr>
            <w:tcW w:w="765"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36.431</w:t>
            </w:r>
            <w:r w:rsidRPr="00886021">
              <w:rPr>
                <w:color w:val="000000"/>
                <w:kern w:val="0"/>
                <w:sz w:val="15"/>
                <w:szCs w:val="15"/>
              </w:rPr>
              <w:t>～</w:t>
            </w:r>
            <w:r w:rsidRPr="00886021">
              <w:rPr>
                <w:color w:val="000000"/>
                <w:kern w:val="0"/>
                <w:sz w:val="15"/>
                <w:szCs w:val="15"/>
              </w:rPr>
              <w:t>73.816</w:t>
            </w:r>
          </w:p>
        </w:tc>
      </w:tr>
      <w:tr w:rsidR="00886021" w:rsidTr="005B709F">
        <w:trPr>
          <w:trHeight w:val="278"/>
        </w:trPr>
        <w:tc>
          <w:tcPr>
            <w:tcW w:w="3241" w:type="dxa"/>
            <w:tcBorders>
              <w:top w:val="nil"/>
              <w:left w:val="nil"/>
              <w:bottom w:val="single" w:sz="12" w:space="0" w:color="auto"/>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left"/>
              <w:textAlignment w:val="center"/>
              <w:rPr>
                <w:color w:val="000000"/>
                <w:sz w:val="15"/>
                <w:szCs w:val="15"/>
              </w:rPr>
            </w:pPr>
            <w:r w:rsidRPr="00886021">
              <w:rPr>
                <w:color w:val="000000"/>
                <w:kern w:val="0"/>
                <w:sz w:val="15"/>
                <w:szCs w:val="15"/>
              </w:rPr>
              <w:t>Gabor-</w:t>
            </w:r>
            <w:proofErr w:type="spellStart"/>
            <w:r w:rsidRPr="00886021">
              <w:rPr>
                <w:color w:val="000000"/>
                <w:kern w:val="0"/>
                <w:sz w:val="15"/>
                <w:szCs w:val="15"/>
              </w:rPr>
              <w:t>szmS</w:t>
            </w:r>
            <w:proofErr w:type="spellEnd"/>
            <w:r w:rsidRPr="00886021">
              <w:rPr>
                <w:color w:val="000000"/>
                <w:kern w:val="0"/>
                <w:sz w:val="15"/>
                <w:szCs w:val="15"/>
              </w:rPr>
              <w:t>-</w:t>
            </w:r>
            <w:proofErr w:type="spellStart"/>
            <w:r w:rsidRPr="00886021">
              <w:rPr>
                <w:color w:val="000000"/>
                <w:kern w:val="0"/>
                <w:sz w:val="15"/>
                <w:szCs w:val="15"/>
              </w:rPr>
              <w:t>salgle</w:t>
            </w:r>
            <w:proofErr w:type="spellEnd"/>
          </w:p>
        </w:tc>
        <w:tc>
          <w:tcPr>
            <w:tcW w:w="941" w:type="dxa"/>
            <w:tcBorders>
              <w:top w:val="nil"/>
              <w:left w:val="nil"/>
              <w:bottom w:val="single" w:sz="12" w:space="0" w:color="auto"/>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-12.5409</w:t>
            </w:r>
          </w:p>
        </w:tc>
        <w:tc>
          <w:tcPr>
            <w:tcW w:w="849" w:type="dxa"/>
            <w:tcBorders>
              <w:top w:val="nil"/>
              <w:left w:val="nil"/>
              <w:bottom w:val="single" w:sz="12" w:space="0" w:color="auto"/>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4.028</w:t>
            </w:r>
          </w:p>
        </w:tc>
        <w:tc>
          <w:tcPr>
            <w:tcW w:w="771" w:type="dxa"/>
            <w:tcBorders>
              <w:top w:val="nil"/>
              <w:left w:val="nil"/>
              <w:bottom w:val="single" w:sz="12" w:space="0" w:color="auto"/>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-3.113</w:t>
            </w:r>
          </w:p>
        </w:tc>
        <w:tc>
          <w:tcPr>
            <w:tcW w:w="765" w:type="dxa"/>
            <w:tcBorders>
              <w:top w:val="nil"/>
              <w:left w:val="nil"/>
              <w:bottom w:val="single" w:sz="12" w:space="0" w:color="auto"/>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0.002</w:t>
            </w:r>
          </w:p>
        </w:tc>
        <w:tc>
          <w:tcPr>
            <w:tcW w:w="1493" w:type="dxa"/>
            <w:tcBorders>
              <w:top w:val="nil"/>
              <w:left w:val="nil"/>
              <w:bottom w:val="single" w:sz="12" w:space="0" w:color="auto"/>
              <w:right w:val="nil"/>
            </w:tcBorders>
            <w:shd w:val="clear" w:color="auto" w:fill="auto"/>
            <w:noWrap/>
            <w:tcMar>
              <w:top w:w="10" w:type="dxa"/>
              <w:left w:w="10" w:type="dxa"/>
              <w:right w:w="10" w:type="dxa"/>
            </w:tcMar>
            <w:vAlign w:val="center"/>
          </w:tcPr>
          <w:p w:rsidR="00886021" w:rsidRPr="00886021" w:rsidRDefault="00886021" w:rsidP="00886021">
            <w:pPr>
              <w:spacing w:line="160" w:lineRule="exact"/>
              <w:jc w:val="center"/>
              <w:textAlignment w:val="center"/>
              <w:rPr>
                <w:color w:val="000000"/>
                <w:sz w:val="15"/>
                <w:szCs w:val="15"/>
              </w:rPr>
            </w:pPr>
            <w:r w:rsidRPr="00886021">
              <w:rPr>
                <w:color w:val="000000"/>
                <w:kern w:val="0"/>
                <w:sz w:val="15"/>
                <w:szCs w:val="15"/>
              </w:rPr>
              <w:t>-20.508</w:t>
            </w:r>
            <w:r w:rsidRPr="00886021">
              <w:rPr>
                <w:color w:val="000000"/>
                <w:kern w:val="0"/>
                <w:sz w:val="15"/>
                <w:szCs w:val="15"/>
              </w:rPr>
              <w:t>～</w:t>
            </w:r>
            <w:r w:rsidRPr="00886021">
              <w:rPr>
                <w:color w:val="000000"/>
                <w:kern w:val="0"/>
                <w:sz w:val="15"/>
                <w:szCs w:val="15"/>
              </w:rPr>
              <w:t>-4.574</w:t>
            </w:r>
          </w:p>
        </w:tc>
      </w:tr>
    </w:tbl>
    <w:p w:rsidR="000C0673" w:rsidRDefault="000C0673" w:rsidP="00AA2CEF">
      <w:pPr>
        <w:ind w:firstLine="420"/>
        <w:rPr>
          <w:rFonts w:eastAsiaTheme="minorEastAsia"/>
          <w:sz w:val="18"/>
          <w:szCs w:val="18"/>
        </w:rPr>
        <w:sectPr w:rsidR="000C0673" w:rsidSect="00B76992">
          <w:type w:val="continuous"/>
          <w:pgSz w:w="11906" w:h="16838" w:code="9"/>
          <w:pgMar w:top="1503" w:right="1134" w:bottom="1729" w:left="1134" w:header="992" w:footer="851" w:gutter="0"/>
          <w:cols w:space="425"/>
          <w:docGrid w:type="lines" w:linePitch="289"/>
        </w:sectPr>
      </w:pPr>
    </w:p>
    <w:p w:rsidR="0055787C" w:rsidRDefault="0055787C" w:rsidP="008E25CA">
      <w:pPr>
        <w:rPr>
          <w:rFonts w:ascii="仿宋" w:eastAsia="仿宋" w:hAnsi="仿宋"/>
          <w:sz w:val="28"/>
          <w:szCs w:val="28"/>
        </w:rPr>
        <w:sectPr w:rsidR="0055787C" w:rsidSect="000C0673">
          <w:type w:val="continuous"/>
          <w:pgSz w:w="11906" w:h="16838" w:code="9"/>
          <w:pgMar w:top="1503" w:right="1134" w:bottom="1729" w:left="1134" w:header="992" w:footer="851" w:gutter="0"/>
          <w:cols w:space="425"/>
          <w:docGrid w:type="lines" w:linePitch="289"/>
        </w:sectPr>
      </w:pPr>
    </w:p>
    <w:p w:rsidR="00B76992" w:rsidRPr="00F54267" w:rsidRDefault="00B76992" w:rsidP="008E25CA">
      <w:pPr>
        <w:rPr>
          <w:rFonts w:ascii="仿宋" w:eastAsia="仿宋" w:hAnsi="仿宋"/>
          <w:sz w:val="28"/>
          <w:szCs w:val="28"/>
        </w:rPr>
      </w:pPr>
      <w:r w:rsidRPr="00F54267">
        <w:rPr>
          <w:rFonts w:ascii="仿宋" w:eastAsia="仿宋" w:hAnsi="仿宋" w:hint="eastAsia"/>
          <w:sz w:val="28"/>
          <w:szCs w:val="28"/>
        </w:rPr>
        <w:lastRenderedPageBreak/>
        <w:t>3 讨 论</w:t>
      </w:r>
    </w:p>
    <w:p w:rsidR="00EA0AE0" w:rsidRPr="009B2431" w:rsidRDefault="00EA0AE0" w:rsidP="009B2431">
      <w:pPr>
        <w:pStyle w:val="a4"/>
        <w:spacing w:line="240" w:lineRule="auto"/>
        <w:rPr>
          <w:sz w:val="21"/>
          <w:szCs w:val="21"/>
        </w:rPr>
      </w:pPr>
      <w:r w:rsidRPr="009B2431">
        <w:rPr>
          <w:rFonts w:hint="eastAsia"/>
          <w:sz w:val="21"/>
          <w:szCs w:val="21"/>
        </w:rPr>
        <w:t>放射性肺损伤是肺癌患者放射治疗引起的并发症之一，严重影响患者的预后</w:t>
      </w:r>
      <w:r w:rsidR="00481608">
        <w:rPr>
          <w:rFonts w:hint="eastAsia"/>
          <w:sz w:val="21"/>
          <w:szCs w:val="21"/>
        </w:rPr>
        <w:t>。</w:t>
      </w:r>
      <w:r w:rsidRPr="009B2431">
        <w:rPr>
          <w:rFonts w:hint="eastAsia"/>
          <w:sz w:val="21"/>
          <w:szCs w:val="21"/>
        </w:rPr>
        <w:t>而</w:t>
      </w:r>
      <w:r w:rsidRPr="009B2431">
        <w:rPr>
          <w:rFonts w:hint="eastAsia"/>
          <w:sz w:val="21"/>
          <w:szCs w:val="21"/>
        </w:rPr>
        <w:t>CT</w:t>
      </w:r>
      <w:r w:rsidR="00EB56CA" w:rsidRPr="009B2431">
        <w:rPr>
          <w:rFonts w:hint="eastAsia"/>
          <w:sz w:val="21"/>
          <w:szCs w:val="21"/>
        </w:rPr>
        <w:t>影像</w:t>
      </w:r>
      <w:r w:rsidRPr="009B2431">
        <w:rPr>
          <w:rFonts w:hint="eastAsia"/>
          <w:sz w:val="21"/>
          <w:szCs w:val="21"/>
        </w:rPr>
        <w:t>敏感性极高，作为一种无创的影像学</w:t>
      </w:r>
      <w:r w:rsidR="00EB56CA" w:rsidRPr="009B2431">
        <w:rPr>
          <w:rFonts w:hint="eastAsia"/>
          <w:sz w:val="21"/>
          <w:szCs w:val="21"/>
        </w:rPr>
        <w:t>诊断</w:t>
      </w:r>
      <w:r w:rsidRPr="009B2431">
        <w:rPr>
          <w:rFonts w:hint="eastAsia"/>
          <w:sz w:val="21"/>
          <w:szCs w:val="21"/>
        </w:rPr>
        <w:t>方法，可检测出与肺相关的某些异常表现</w:t>
      </w:r>
      <w:r w:rsidR="00481608">
        <w:rPr>
          <w:rFonts w:hint="eastAsia"/>
          <w:sz w:val="21"/>
          <w:szCs w:val="21"/>
        </w:rPr>
        <w:t>。</w:t>
      </w:r>
      <w:r w:rsidRPr="009B2431">
        <w:rPr>
          <w:rFonts w:hint="eastAsia"/>
          <w:sz w:val="21"/>
          <w:szCs w:val="21"/>
        </w:rPr>
        <w:t>影像组学提取的量化特征有助于预测正常肺组织因放疗引起的异常表现</w:t>
      </w:r>
      <w:r w:rsidR="00481608">
        <w:rPr>
          <w:rFonts w:hint="eastAsia"/>
          <w:sz w:val="21"/>
          <w:szCs w:val="21"/>
        </w:rPr>
        <w:t>。</w:t>
      </w:r>
    </w:p>
    <w:p w:rsidR="00EA0AE0" w:rsidRPr="009B2431" w:rsidRDefault="00EA0AE0" w:rsidP="009B2431">
      <w:pPr>
        <w:pStyle w:val="a4"/>
        <w:spacing w:line="240" w:lineRule="auto"/>
        <w:rPr>
          <w:sz w:val="21"/>
          <w:szCs w:val="21"/>
        </w:rPr>
      </w:pPr>
      <w:r w:rsidRPr="009B2431">
        <w:rPr>
          <w:rFonts w:hint="eastAsia"/>
          <w:sz w:val="21"/>
          <w:szCs w:val="21"/>
        </w:rPr>
        <w:t>本</w:t>
      </w:r>
      <w:r w:rsidR="001C79EE" w:rsidRPr="009B2431">
        <w:rPr>
          <w:rFonts w:hint="eastAsia"/>
          <w:sz w:val="21"/>
          <w:szCs w:val="21"/>
        </w:rPr>
        <w:t>工作通过分析放疗前后</w:t>
      </w:r>
      <w:r w:rsidR="00E6742F" w:rsidRPr="009B2431">
        <w:rPr>
          <w:rFonts w:hint="eastAsia"/>
          <w:sz w:val="21"/>
          <w:szCs w:val="21"/>
        </w:rPr>
        <w:t>CT</w:t>
      </w:r>
      <w:r w:rsidR="00E6742F" w:rsidRPr="009B2431">
        <w:rPr>
          <w:rFonts w:hint="eastAsia"/>
          <w:sz w:val="21"/>
          <w:szCs w:val="21"/>
        </w:rPr>
        <w:t>影像</w:t>
      </w:r>
      <w:r w:rsidR="001C79EE" w:rsidRPr="009B2431">
        <w:rPr>
          <w:rFonts w:hint="eastAsia"/>
          <w:sz w:val="21"/>
          <w:szCs w:val="21"/>
        </w:rPr>
        <w:t>纹理特征</w:t>
      </w:r>
      <w:r w:rsidR="00E6742F" w:rsidRPr="009B2431">
        <w:rPr>
          <w:rFonts w:hint="eastAsia"/>
          <w:sz w:val="21"/>
          <w:szCs w:val="21"/>
        </w:rPr>
        <w:t>的</w:t>
      </w:r>
      <w:r w:rsidR="001C79EE" w:rsidRPr="009B2431">
        <w:rPr>
          <w:rFonts w:hint="eastAsia"/>
          <w:sz w:val="21"/>
          <w:szCs w:val="21"/>
        </w:rPr>
        <w:t>改变来研究放射性肺损伤与放疗剂量分布的相关性</w:t>
      </w:r>
      <w:r w:rsidR="00602B73">
        <w:rPr>
          <w:rFonts w:hint="eastAsia"/>
          <w:sz w:val="21"/>
          <w:szCs w:val="21"/>
        </w:rPr>
        <w:t>。</w:t>
      </w:r>
      <w:r w:rsidR="001C79EE" w:rsidRPr="009B2431">
        <w:rPr>
          <w:rFonts w:hint="eastAsia"/>
          <w:sz w:val="21"/>
          <w:szCs w:val="21"/>
        </w:rPr>
        <w:t>首先</w:t>
      </w:r>
      <w:r w:rsidRPr="009B2431">
        <w:rPr>
          <w:rFonts w:hint="eastAsia"/>
          <w:sz w:val="21"/>
          <w:szCs w:val="21"/>
        </w:rPr>
        <w:t>利用非刚性大变形配准方法改进了刚性配准变形剂量场，可以更好地减小人体呼吸造成器官大变形引起的配准误差，得到更精确的诊断</w:t>
      </w:r>
      <w:r w:rsidRPr="009B2431">
        <w:rPr>
          <w:rFonts w:hint="eastAsia"/>
          <w:sz w:val="21"/>
          <w:szCs w:val="21"/>
        </w:rPr>
        <w:t>CT</w:t>
      </w:r>
      <w:r w:rsidRPr="009B2431">
        <w:rPr>
          <w:rFonts w:hint="eastAsia"/>
          <w:sz w:val="21"/>
          <w:szCs w:val="21"/>
        </w:rPr>
        <w:t>三维剂量分布</w:t>
      </w:r>
      <w:r w:rsidR="00602B73">
        <w:rPr>
          <w:rFonts w:hint="eastAsia"/>
          <w:sz w:val="21"/>
          <w:szCs w:val="21"/>
        </w:rPr>
        <w:t>。</w:t>
      </w:r>
      <w:r w:rsidR="001C79EE" w:rsidRPr="009B2431">
        <w:rPr>
          <w:rFonts w:hint="eastAsia"/>
          <w:sz w:val="21"/>
          <w:szCs w:val="21"/>
        </w:rPr>
        <w:t>其次</w:t>
      </w:r>
      <w:r w:rsidRPr="009B2431">
        <w:rPr>
          <w:rFonts w:hint="eastAsia"/>
          <w:sz w:val="21"/>
          <w:szCs w:val="21"/>
        </w:rPr>
        <w:t>采用结合形态学的全局阈值法分割出肺部区域，结合三维剂量分布分割出各</w:t>
      </w:r>
      <w:r w:rsidR="007D763B" w:rsidRPr="009B2431">
        <w:rPr>
          <w:rFonts w:hint="eastAsia"/>
          <w:sz w:val="21"/>
          <w:szCs w:val="21"/>
        </w:rPr>
        <w:t>设定</w:t>
      </w:r>
      <w:r w:rsidRPr="009B2431">
        <w:rPr>
          <w:rFonts w:hint="eastAsia"/>
          <w:sz w:val="21"/>
          <w:szCs w:val="21"/>
        </w:rPr>
        <w:t>剂量区间肺实质</w:t>
      </w:r>
      <w:r w:rsidR="007D763B" w:rsidRPr="009B2431">
        <w:rPr>
          <w:rFonts w:hint="eastAsia"/>
          <w:sz w:val="21"/>
          <w:szCs w:val="21"/>
        </w:rPr>
        <w:t>，</w:t>
      </w:r>
      <w:r w:rsidRPr="009B2431">
        <w:rPr>
          <w:rFonts w:hint="eastAsia"/>
          <w:sz w:val="21"/>
          <w:szCs w:val="21"/>
        </w:rPr>
        <w:t>改进了</w:t>
      </w:r>
      <w:proofErr w:type="spellStart"/>
      <w:r w:rsidRPr="009B2431">
        <w:rPr>
          <w:rFonts w:hint="eastAsia"/>
          <w:sz w:val="21"/>
          <w:szCs w:val="21"/>
        </w:rPr>
        <w:t>Cunliffe</w:t>
      </w:r>
      <w:proofErr w:type="spellEnd"/>
      <w:r w:rsidRPr="009B2431">
        <w:rPr>
          <w:rFonts w:hint="eastAsia"/>
          <w:sz w:val="21"/>
          <w:szCs w:val="21"/>
        </w:rPr>
        <w:t>等</w:t>
      </w:r>
      <w:r w:rsidRPr="009B2431">
        <w:rPr>
          <w:rFonts w:hint="eastAsia"/>
          <w:sz w:val="21"/>
          <w:szCs w:val="21"/>
        </w:rPr>
        <w:t>[4]</w:t>
      </w:r>
      <w:r w:rsidRPr="009B2431">
        <w:rPr>
          <w:rFonts w:hint="eastAsia"/>
          <w:sz w:val="21"/>
          <w:szCs w:val="21"/>
        </w:rPr>
        <w:t>随机测量放疗前后各剂量线上</w:t>
      </w:r>
      <w:r w:rsidRPr="009B2431">
        <w:rPr>
          <w:rFonts w:hint="eastAsia"/>
          <w:sz w:val="21"/>
          <w:szCs w:val="21"/>
        </w:rPr>
        <w:t>32</w:t>
      </w:r>
      <w:r w:rsidRPr="009B2431">
        <w:rPr>
          <w:rFonts w:hint="eastAsia"/>
          <w:sz w:val="21"/>
          <w:szCs w:val="21"/>
        </w:rPr>
        <w:t>×</w:t>
      </w:r>
      <w:r w:rsidRPr="009B2431">
        <w:rPr>
          <w:rFonts w:hint="eastAsia"/>
          <w:sz w:val="21"/>
          <w:szCs w:val="21"/>
        </w:rPr>
        <w:t>32</w:t>
      </w:r>
      <w:r w:rsidRPr="009B2431">
        <w:rPr>
          <w:rFonts w:hint="eastAsia"/>
          <w:sz w:val="21"/>
          <w:szCs w:val="21"/>
        </w:rPr>
        <w:t>大小的</w:t>
      </w:r>
      <w:r w:rsidRPr="009B2431">
        <w:rPr>
          <w:rFonts w:hint="eastAsia"/>
          <w:sz w:val="21"/>
          <w:szCs w:val="21"/>
        </w:rPr>
        <w:t>ROI</w:t>
      </w:r>
      <w:r w:rsidRPr="009B2431">
        <w:rPr>
          <w:rFonts w:hint="eastAsia"/>
          <w:sz w:val="21"/>
          <w:szCs w:val="21"/>
        </w:rPr>
        <w:t>内的纹理特征变化</w:t>
      </w:r>
      <w:r w:rsidR="007D763B" w:rsidRPr="009B2431">
        <w:rPr>
          <w:rFonts w:hint="eastAsia"/>
          <w:sz w:val="21"/>
          <w:szCs w:val="21"/>
        </w:rPr>
        <w:t>的方法</w:t>
      </w:r>
      <w:r w:rsidRPr="009B2431">
        <w:rPr>
          <w:rFonts w:hint="eastAsia"/>
          <w:sz w:val="21"/>
          <w:szCs w:val="21"/>
        </w:rPr>
        <w:t>，更精确地分割出各剂量区间的肺实质</w:t>
      </w:r>
      <w:r w:rsidRPr="009B2431">
        <w:rPr>
          <w:rFonts w:hint="eastAsia"/>
          <w:sz w:val="21"/>
          <w:szCs w:val="21"/>
        </w:rPr>
        <w:t>ROI</w:t>
      </w:r>
      <w:r w:rsidR="00602B73">
        <w:rPr>
          <w:rFonts w:hint="eastAsia"/>
          <w:sz w:val="21"/>
          <w:szCs w:val="21"/>
        </w:rPr>
        <w:t>。</w:t>
      </w:r>
      <w:r w:rsidR="001C79EE" w:rsidRPr="009B2431">
        <w:rPr>
          <w:rFonts w:hint="eastAsia"/>
          <w:sz w:val="21"/>
          <w:szCs w:val="21"/>
        </w:rPr>
        <w:t>最后</w:t>
      </w:r>
      <w:r w:rsidRPr="009B2431">
        <w:rPr>
          <w:rFonts w:hint="eastAsia"/>
          <w:sz w:val="21"/>
          <w:szCs w:val="21"/>
        </w:rPr>
        <w:t>利用影像组学分析肺癌患者放疗前后</w:t>
      </w:r>
      <w:r w:rsidRPr="009B2431">
        <w:rPr>
          <w:rFonts w:hint="eastAsia"/>
          <w:sz w:val="21"/>
          <w:szCs w:val="21"/>
        </w:rPr>
        <w:t>CT</w:t>
      </w:r>
      <w:r w:rsidR="007D763B" w:rsidRPr="009B2431">
        <w:rPr>
          <w:rFonts w:hint="eastAsia"/>
          <w:sz w:val="21"/>
          <w:szCs w:val="21"/>
        </w:rPr>
        <w:t>影</w:t>
      </w:r>
      <w:r w:rsidRPr="009B2431">
        <w:rPr>
          <w:rFonts w:hint="eastAsia"/>
          <w:sz w:val="21"/>
          <w:szCs w:val="21"/>
        </w:rPr>
        <w:t>像特征改变量随时间和剂量分布的发展规律</w:t>
      </w:r>
      <w:r w:rsidR="00602B73">
        <w:rPr>
          <w:rFonts w:hint="eastAsia"/>
          <w:sz w:val="21"/>
          <w:szCs w:val="21"/>
        </w:rPr>
        <w:t>。</w:t>
      </w:r>
    </w:p>
    <w:p w:rsidR="00EA0AE0" w:rsidRPr="009B2431" w:rsidRDefault="00EA0AE0" w:rsidP="009B2431">
      <w:pPr>
        <w:pStyle w:val="a4"/>
        <w:spacing w:line="240" w:lineRule="auto"/>
        <w:rPr>
          <w:sz w:val="21"/>
          <w:szCs w:val="21"/>
        </w:rPr>
      </w:pPr>
      <w:r w:rsidRPr="009B2431">
        <w:rPr>
          <w:rFonts w:hint="eastAsia"/>
          <w:sz w:val="21"/>
          <w:szCs w:val="21"/>
        </w:rPr>
        <w:t>本研究发现</w:t>
      </w:r>
      <w:r w:rsidR="00035C21" w:rsidRPr="009B2431">
        <w:rPr>
          <w:rFonts w:hint="eastAsia"/>
          <w:sz w:val="21"/>
          <w:szCs w:val="21"/>
        </w:rPr>
        <w:t>影像纹理</w:t>
      </w:r>
      <w:r w:rsidRPr="009B2431">
        <w:rPr>
          <w:rFonts w:hint="eastAsia"/>
          <w:sz w:val="21"/>
          <w:szCs w:val="21"/>
        </w:rPr>
        <w:t>特征的</w:t>
      </w:r>
      <w:r w:rsidR="00602B73">
        <w:rPr>
          <w:rFonts w:hint="eastAsia"/>
          <w:sz w:val="21"/>
          <w:szCs w:val="21"/>
        </w:rPr>
        <w:t>4</w:t>
      </w:r>
      <w:r w:rsidRPr="009B2431">
        <w:rPr>
          <w:rFonts w:hint="eastAsia"/>
          <w:sz w:val="21"/>
          <w:szCs w:val="21"/>
        </w:rPr>
        <w:t>种剂量响应曲线现象</w:t>
      </w:r>
      <w:r w:rsidR="007D763B" w:rsidRPr="009B2431">
        <w:rPr>
          <w:rFonts w:hint="eastAsia"/>
          <w:sz w:val="21"/>
          <w:szCs w:val="21"/>
        </w:rPr>
        <w:t>：</w:t>
      </w:r>
      <w:r w:rsidR="00602B73">
        <w:rPr>
          <w:rFonts w:hint="eastAsia"/>
          <w:sz w:val="21"/>
          <w:szCs w:val="21"/>
        </w:rPr>
        <w:t>（</w:t>
      </w:r>
      <w:r w:rsidR="00602B73">
        <w:rPr>
          <w:rFonts w:hint="eastAsia"/>
          <w:sz w:val="21"/>
          <w:szCs w:val="21"/>
        </w:rPr>
        <w:t>1</w:t>
      </w:r>
      <w:r w:rsidR="00602B73">
        <w:rPr>
          <w:rFonts w:hint="eastAsia"/>
          <w:sz w:val="21"/>
          <w:szCs w:val="21"/>
        </w:rPr>
        <w:t>）</w:t>
      </w:r>
      <w:r w:rsidRPr="009B2431">
        <w:rPr>
          <w:rFonts w:hint="eastAsia"/>
          <w:sz w:val="21"/>
          <w:szCs w:val="21"/>
        </w:rPr>
        <w:t>部分特征改变量在治疗</w:t>
      </w:r>
      <w:r w:rsidRPr="009B2431">
        <w:rPr>
          <w:rFonts w:hint="eastAsia"/>
          <w:sz w:val="21"/>
          <w:szCs w:val="21"/>
        </w:rPr>
        <w:t>2</w:t>
      </w:r>
      <w:r w:rsidRPr="009B2431">
        <w:rPr>
          <w:rFonts w:hint="eastAsia"/>
          <w:sz w:val="21"/>
          <w:szCs w:val="21"/>
        </w:rPr>
        <w:t>周时与其他时间点在低剂量区（</w:t>
      </w:r>
      <w:r w:rsidRPr="009B2431">
        <w:rPr>
          <w:rFonts w:hint="eastAsia"/>
          <w:sz w:val="21"/>
          <w:szCs w:val="21"/>
        </w:rPr>
        <w:t>0</w:t>
      </w:r>
      <w:r w:rsidR="00D56EDC">
        <w:rPr>
          <w:rFonts w:hint="eastAsia"/>
          <w:sz w:val="21"/>
          <w:szCs w:val="21"/>
        </w:rPr>
        <w:t>~</w:t>
      </w:r>
      <w:r w:rsidRPr="009B2431">
        <w:rPr>
          <w:rFonts w:hint="eastAsia"/>
          <w:sz w:val="21"/>
          <w:szCs w:val="21"/>
        </w:rPr>
        <w:t>20</w:t>
      </w:r>
      <w:r w:rsidR="00D56EDC">
        <w:rPr>
          <w:rFonts w:hint="eastAsia"/>
          <w:sz w:val="21"/>
          <w:szCs w:val="21"/>
        </w:rPr>
        <w:t xml:space="preserve"> </w:t>
      </w:r>
      <w:proofErr w:type="spellStart"/>
      <w:r w:rsidRPr="009B2431">
        <w:rPr>
          <w:rFonts w:hint="eastAsia"/>
          <w:sz w:val="21"/>
          <w:szCs w:val="21"/>
        </w:rPr>
        <w:t>Gy</w:t>
      </w:r>
      <w:proofErr w:type="spellEnd"/>
      <w:r w:rsidRPr="009B2431">
        <w:rPr>
          <w:rFonts w:hint="eastAsia"/>
          <w:sz w:val="21"/>
          <w:szCs w:val="21"/>
        </w:rPr>
        <w:t>）有较明显差异</w:t>
      </w:r>
      <w:r w:rsidR="007D763B" w:rsidRPr="009B2431">
        <w:rPr>
          <w:rFonts w:hint="eastAsia"/>
          <w:sz w:val="21"/>
          <w:szCs w:val="21"/>
        </w:rPr>
        <w:t>；</w:t>
      </w:r>
      <w:r w:rsidR="00D56EDC">
        <w:rPr>
          <w:rFonts w:hint="eastAsia"/>
          <w:sz w:val="21"/>
          <w:szCs w:val="21"/>
        </w:rPr>
        <w:t>（</w:t>
      </w:r>
      <w:r w:rsidR="00D56EDC">
        <w:rPr>
          <w:rFonts w:hint="eastAsia"/>
          <w:sz w:val="21"/>
          <w:szCs w:val="21"/>
        </w:rPr>
        <w:t>2</w:t>
      </w:r>
      <w:r w:rsidR="00D56EDC">
        <w:rPr>
          <w:rFonts w:hint="eastAsia"/>
          <w:sz w:val="21"/>
          <w:szCs w:val="21"/>
        </w:rPr>
        <w:t>）</w:t>
      </w:r>
      <w:r w:rsidRPr="009B2431">
        <w:rPr>
          <w:rFonts w:hint="eastAsia"/>
          <w:sz w:val="21"/>
          <w:szCs w:val="21"/>
        </w:rPr>
        <w:t>部分特征在放疗</w:t>
      </w:r>
      <w:r w:rsidRPr="009B2431">
        <w:rPr>
          <w:rFonts w:hint="eastAsia"/>
          <w:sz w:val="21"/>
          <w:szCs w:val="21"/>
        </w:rPr>
        <w:t>2</w:t>
      </w:r>
      <w:r w:rsidRPr="009B2431">
        <w:rPr>
          <w:rFonts w:hint="eastAsia"/>
          <w:sz w:val="21"/>
          <w:szCs w:val="21"/>
        </w:rPr>
        <w:t>周时与其他时间</w:t>
      </w:r>
      <w:proofErr w:type="gramStart"/>
      <w:r w:rsidRPr="009B2431">
        <w:rPr>
          <w:rFonts w:hint="eastAsia"/>
          <w:sz w:val="21"/>
          <w:szCs w:val="21"/>
        </w:rPr>
        <w:t>点整体</w:t>
      </w:r>
      <w:proofErr w:type="gramEnd"/>
      <w:r w:rsidRPr="009B2431">
        <w:rPr>
          <w:rFonts w:hint="eastAsia"/>
          <w:sz w:val="21"/>
          <w:szCs w:val="21"/>
        </w:rPr>
        <w:t>有较明显差异，而放疗</w:t>
      </w:r>
      <w:r w:rsidRPr="009B2431">
        <w:rPr>
          <w:rFonts w:hint="eastAsia"/>
          <w:sz w:val="21"/>
          <w:szCs w:val="21"/>
        </w:rPr>
        <w:t>4</w:t>
      </w:r>
      <w:r w:rsidRPr="009B2431">
        <w:rPr>
          <w:rFonts w:hint="eastAsia"/>
          <w:sz w:val="21"/>
          <w:szCs w:val="21"/>
        </w:rPr>
        <w:t>周和放疗</w:t>
      </w:r>
      <w:r w:rsidRPr="009B2431">
        <w:rPr>
          <w:rFonts w:hint="eastAsia"/>
          <w:sz w:val="21"/>
          <w:szCs w:val="21"/>
        </w:rPr>
        <w:t>6</w:t>
      </w:r>
      <w:r w:rsidRPr="009B2431">
        <w:rPr>
          <w:rFonts w:hint="eastAsia"/>
          <w:sz w:val="21"/>
          <w:szCs w:val="21"/>
        </w:rPr>
        <w:t>周及放疗</w:t>
      </w:r>
      <w:r w:rsidRPr="009B2431">
        <w:rPr>
          <w:rFonts w:hint="eastAsia"/>
          <w:sz w:val="21"/>
          <w:szCs w:val="21"/>
        </w:rPr>
        <w:t>10</w:t>
      </w:r>
      <w:r w:rsidRPr="009B2431">
        <w:rPr>
          <w:rFonts w:hint="eastAsia"/>
          <w:sz w:val="21"/>
          <w:szCs w:val="21"/>
        </w:rPr>
        <w:t>周整体差异不大，该现象与部分病例的</w:t>
      </w:r>
      <w:r w:rsidRPr="009B2431">
        <w:rPr>
          <w:rFonts w:hint="eastAsia"/>
          <w:sz w:val="21"/>
          <w:szCs w:val="21"/>
        </w:rPr>
        <w:t>CT</w:t>
      </w:r>
      <w:r w:rsidRPr="009B2431">
        <w:rPr>
          <w:rFonts w:hint="eastAsia"/>
          <w:sz w:val="21"/>
          <w:szCs w:val="21"/>
        </w:rPr>
        <w:t>检查结果相吻合，可以考虑初步将临床放射性肺损伤筛查定在放疗</w:t>
      </w:r>
      <w:r w:rsidRPr="009B2431">
        <w:rPr>
          <w:rFonts w:hint="eastAsia"/>
          <w:sz w:val="21"/>
          <w:szCs w:val="21"/>
        </w:rPr>
        <w:t>4</w:t>
      </w:r>
      <w:r w:rsidRPr="009B2431">
        <w:rPr>
          <w:rFonts w:hint="eastAsia"/>
          <w:sz w:val="21"/>
          <w:szCs w:val="21"/>
        </w:rPr>
        <w:t>周后</w:t>
      </w:r>
      <w:r w:rsidR="007D763B" w:rsidRPr="009B2431">
        <w:rPr>
          <w:rFonts w:hint="eastAsia"/>
          <w:sz w:val="21"/>
          <w:szCs w:val="21"/>
        </w:rPr>
        <w:t>；</w:t>
      </w:r>
      <w:r w:rsidR="00D56EDC">
        <w:rPr>
          <w:rFonts w:hint="eastAsia"/>
          <w:sz w:val="21"/>
          <w:szCs w:val="21"/>
        </w:rPr>
        <w:t>（</w:t>
      </w:r>
      <w:r w:rsidR="00D56EDC">
        <w:rPr>
          <w:rFonts w:hint="eastAsia"/>
          <w:sz w:val="21"/>
          <w:szCs w:val="21"/>
        </w:rPr>
        <w:t>3</w:t>
      </w:r>
      <w:r w:rsidR="00D56EDC">
        <w:rPr>
          <w:rFonts w:hint="eastAsia"/>
          <w:sz w:val="21"/>
          <w:szCs w:val="21"/>
        </w:rPr>
        <w:t>）</w:t>
      </w:r>
      <w:r w:rsidRPr="009B2431">
        <w:rPr>
          <w:rFonts w:hint="eastAsia"/>
          <w:sz w:val="21"/>
          <w:szCs w:val="21"/>
        </w:rPr>
        <w:t>在后期放疗反应中，部分特征改变量</w:t>
      </w:r>
      <w:r w:rsidRPr="009B2431">
        <w:rPr>
          <w:rFonts w:hint="eastAsia"/>
          <w:sz w:val="21"/>
          <w:szCs w:val="21"/>
        </w:rPr>
        <w:t>5</w:t>
      </w:r>
      <w:r w:rsidR="00D56EDC">
        <w:rPr>
          <w:rFonts w:hint="eastAsia"/>
          <w:sz w:val="21"/>
          <w:szCs w:val="21"/>
        </w:rPr>
        <w:t>~</w:t>
      </w:r>
      <w:r w:rsidRPr="009B2431">
        <w:rPr>
          <w:rFonts w:hint="eastAsia"/>
          <w:sz w:val="21"/>
          <w:szCs w:val="21"/>
        </w:rPr>
        <w:t>15</w:t>
      </w:r>
      <w:r w:rsidR="00D56EDC">
        <w:rPr>
          <w:rFonts w:hint="eastAsia"/>
          <w:sz w:val="21"/>
          <w:szCs w:val="21"/>
        </w:rPr>
        <w:t xml:space="preserve"> </w:t>
      </w:r>
      <w:proofErr w:type="spellStart"/>
      <w:r w:rsidRPr="009B2431">
        <w:rPr>
          <w:rFonts w:hint="eastAsia"/>
          <w:sz w:val="21"/>
          <w:szCs w:val="21"/>
        </w:rPr>
        <w:t>Gy</w:t>
      </w:r>
      <w:proofErr w:type="spellEnd"/>
      <w:r w:rsidRPr="009B2431">
        <w:rPr>
          <w:rFonts w:hint="eastAsia"/>
          <w:sz w:val="21"/>
          <w:szCs w:val="21"/>
        </w:rPr>
        <w:t>剂量区间特征改变量较其他剂量区间响应更强烈，</w:t>
      </w:r>
      <w:r w:rsidRPr="00D56EDC">
        <w:rPr>
          <w:rFonts w:hint="eastAsia"/>
          <w:sz w:val="21"/>
          <w:szCs w:val="21"/>
          <w:highlight w:val="yellow"/>
        </w:rPr>
        <w:t>整体有随放疗后时间越久而增加的趋势</w:t>
      </w:r>
      <w:r w:rsidR="00D56EDC" w:rsidRPr="00D56EDC">
        <w:rPr>
          <w:rFonts w:hint="eastAsia"/>
          <w:sz w:val="21"/>
          <w:szCs w:val="21"/>
          <w:highlight w:val="yellow"/>
        </w:rPr>
        <w:t>（语句不通顺）</w:t>
      </w:r>
      <w:r w:rsidRPr="009B2431">
        <w:rPr>
          <w:rFonts w:hint="eastAsia"/>
          <w:sz w:val="21"/>
          <w:szCs w:val="21"/>
        </w:rPr>
        <w:t>，在低剂量区和高剂量区的波动幅度有随</w:t>
      </w:r>
      <w:r w:rsidRPr="00D56EDC">
        <w:rPr>
          <w:rFonts w:hint="eastAsia"/>
          <w:sz w:val="21"/>
          <w:szCs w:val="21"/>
          <w:highlight w:val="yellow"/>
        </w:rPr>
        <w:t>放疗后时间越久而增加</w:t>
      </w:r>
      <w:r w:rsidRPr="009B2431">
        <w:rPr>
          <w:rFonts w:hint="eastAsia"/>
          <w:sz w:val="21"/>
          <w:szCs w:val="21"/>
        </w:rPr>
        <w:t>的趋势</w:t>
      </w:r>
      <w:r w:rsidR="007D763B" w:rsidRPr="009B2431">
        <w:rPr>
          <w:rFonts w:hint="eastAsia"/>
          <w:sz w:val="21"/>
          <w:szCs w:val="21"/>
        </w:rPr>
        <w:t>；</w:t>
      </w:r>
      <w:r w:rsidR="00D56EDC">
        <w:rPr>
          <w:rFonts w:hint="eastAsia"/>
          <w:sz w:val="21"/>
          <w:szCs w:val="21"/>
        </w:rPr>
        <w:t>（</w:t>
      </w:r>
      <w:r w:rsidR="00D56EDC">
        <w:rPr>
          <w:rFonts w:hint="eastAsia"/>
          <w:sz w:val="21"/>
          <w:szCs w:val="21"/>
        </w:rPr>
        <w:t>4</w:t>
      </w:r>
      <w:r w:rsidR="00D56EDC">
        <w:rPr>
          <w:rFonts w:hint="eastAsia"/>
          <w:sz w:val="21"/>
          <w:szCs w:val="21"/>
        </w:rPr>
        <w:t>）</w:t>
      </w:r>
      <w:r w:rsidRPr="009B2431">
        <w:rPr>
          <w:rFonts w:hint="eastAsia"/>
          <w:sz w:val="21"/>
          <w:szCs w:val="21"/>
        </w:rPr>
        <w:t>另部分特征改变量在</w:t>
      </w:r>
      <w:r w:rsidRPr="009B2431">
        <w:rPr>
          <w:rFonts w:hint="eastAsia"/>
          <w:sz w:val="21"/>
          <w:szCs w:val="21"/>
        </w:rPr>
        <w:t>0</w:t>
      </w:r>
      <w:r w:rsidR="00D56EDC">
        <w:rPr>
          <w:rFonts w:hint="eastAsia"/>
          <w:sz w:val="21"/>
          <w:szCs w:val="21"/>
        </w:rPr>
        <w:t>~</w:t>
      </w:r>
      <w:r w:rsidRPr="009B2431">
        <w:rPr>
          <w:rFonts w:hint="eastAsia"/>
          <w:sz w:val="21"/>
          <w:szCs w:val="21"/>
        </w:rPr>
        <w:t>10Gy</w:t>
      </w:r>
      <w:r w:rsidRPr="009B2431">
        <w:rPr>
          <w:rFonts w:hint="eastAsia"/>
          <w:sz w:val="21"/>
          <w:szCs w:val="21"/>
        </w:rPr>
        <w:t>剂量区间</w:t>
      </w:r>
      <w:r w:rsidRPr="009B2431">
        <w:rPr>
          <w:rFonts w:hint="eastAsia"/>
          <w:sz w:val="21"/>
          <w:szCs w:val="21"/>
        </w:rPr>
        <w:lastRenderedPageBreak/>
        <w:t>特征改变量较其他剂量区间响应更强烈，低剂量区和高剂量区的剂量响应剧烈，起点平移后整体波动幅度有</w:t>
      </w:r>
      <w:r w:rsidRPr="00905C58">
        <w:rPr>
          <w:rFonts w:hint="eastAsia"/>
          <w:sz w:val="21"/>
          <w:szCs w:val="21"/>
          <w:highlight w:val="yellow"/>
        </w:rPr>
        <w:t>随放疗后时间越久而增加</w:t>
      </w:r>
      <w:r w:rsidRPr="009B2431">
        <w:rPr>
          <w:rFonts w:hint="eastAsia"/>
          <w:sz w:val="21"/>
          <w:szCs w:val="21"/>
        </w:rPr>
        <w:t>的趋势</w:t>
      </w:r>
      <w:r w:rsidR="00905C58">
        <w:rPr>
          <w:rFonts w:hint="eastAsia"/>
          <w:sz w:val="21"/>
          <w:szCs w:val="21"/>
        </w:rPr>
        <w:t>。</w:t>
      </w:r>
      <w:r w:rsidRPr="009B2431">
        <w:rPr>
          <w:rFonts w:hint="eastAsia"/>
          <w:sz w:val="21"/>
          <w:szCs w:val="21"/>
        </w:rPr>
        <w:t>这与部分诊断</w:t>
      </w:r>
      <w:r w:rsidRPr="009B2431">
        <w:rPr>
          <w:rFonts w:hint="eastAsia"/>
          <w:sz w:val="21"/>
          <w:szCs w:val="21"/>
        </w:rPr>
        <w:t>CT</w:t>
      </w:r>
      <w:r w:rsidRPr="009B2431">
        <w:rPr>
          <w:rFonts w:hint="eastAsia"/>
          <w:sz w:val="21"/>
          <w:szCs w:val="21"/>
        </w:rPr>
        <w:t>影像表现的肺纤维化进程相符合</w:t>
      </w:r>
      <w:r w:rsidR="00905C58">
        <w:rPr>
          <w:rFonts w:hint="eastAsia"/>
          <w:sz w:val="21"/>
          <w:szCs w:val="21"/>
        </w:rPr>
        <w:t>。</w:t>
      </w:r>
    </w:p>
    <w:p w:rsidR="00EA0AE0" w:rsidRPr="009B2431" w:rsidRDefault="007D763B" w:rsidP="009B2431">
      <w:pPr>
        <w:pStyle w:val="a4"/>
        <w:spacing w:line="240" w:lineRule="auto"/>
        <w:rPr>
          <w:sz w:val="21"/>
          <w:szCs w:val="21"/>
        </w:rPr>
      </w:pPr>
      <w:r w:rsidRPr="009B2431">
        <w:rPr>
          <w:rFonts w:hint="eastAsia"/>
          <w:sz w:val="21"/>
          <w:szCs w:val="21"/>
        </w:rPr>
        <w:t>进一步</w:t>
      </w:r>
      <w:r w:rsidR="00EA0AE0" w:rsidRPr="009B2431">
        <w:rPr>
          <w:rFonts w:hint="eastAsia"/>
          <w:sz w:val="21"/>
          <w:szCs w:val="21"/>
        </w:rPr>
        <w:t>研究对侧肺与同侧肺</w:t>
      </w:r>
      <w:r w:rsidR="002858A9" w:rsidRPr="009B2431">
        <w:rPr>
          <w:rFonts w:hint="eastAsia"/>
          <w:sz w:val="21"/>
          <w:szCs w:val="21"/>
        </w:rPr>
        <w:t>的</w:t>
      </w:r>
      <w:r w:rsidR="00EA0AE0" w:rsidRPr="009B2431">
        <w:rPr>
          <w:rFonts w:hint="eastAsia"/>
          <w:sz w:val="21"/>
          <w:szCs w:val="21"/>
        </w:rPr>
        <w:t>t-SNE</w:t>
      </w:r>
      <w:proofErr w:type="gramStart"/>
      <w:r w:rsidR="002858A9" w:rsidRPr="009B2431">
        <w:rPr>
          <w:rFonts w:hint="eastAsia"/>
          <w:sz w:val="21"/>
          <w:szCs w:val="21"/>
        </w:rPr>
        <w:t>降维</w:t>
      </w:r>
      <w:r w:rsidR="00EA0AE0" w:rsidRPr="009B2431">
        <w:rPr>
          <w:rFonts w:hint="eastAsia"/>
          <w:sz w:val="21"/>
          <w:szCs w:val="21"/>
        </w:rPr>
        <w:t>可视化</w:t>
      </w:r>
      <w:proofErr w:type="gramEnd"/>
      <w:r w:rsidR="00EA0AE0" w:rsidRPr="009B2431">
        <w:rPr>
          <w:rFonts w:hint="eastAsia"/>
          <w:sz w:val="21"/>
          <w:szCs w:val="21"/>
        </w:rPr>
        <w:t>发现，对侧肺与同侧肺特征改变量区分度较明显，有较明显的群聚趋势和分界线</w:t>
      </w:r>
      <w:r w:rsidR="00905C58">
        <w:rPr>
          <w:rFonts w:hint="eastAsia"/>
          <w:sz w:val="21"/>
          <w:szCs w:val="21"/>
        </w:rPr>
        <w:t>。</w:t>
      </w:r>
      <w:r w:rsidR="00EA0AE0" w:rsidRPr="009B2431">
        <w:rPr>
          <w:rFonts w:hint="eastAsia"/>
          <w:sz w:val="21"/>
          <w:szCs w:val="21"/>
        </w:rPr>
        <w:t>研究发现对侧肺与同侧肺特征改变量的分层现象与对侧肺与同侧肺整体吸收的剂量差异相关，放疗后同侧肺整体吸收的剂量与对侧肺吸收的剂量差异导致纤维化进程的不一致，两侧肺的特征改变差异性明显</w:t>
      </w:r>
      <w:r w:rsidR="00905C58">
        <w:rPr>
          <w:rFonts w:hint="eastAsia"/>
          <w:sz w:val="21"/>
          <w:szCs w:val="21"/>
        </w:rPr>
        <w:t>。</w:t>
      </w:r>
    </w:p>
    <w:p w:rsidR="00EA0AE0" w:rsidRPr="009B2431" w:rsidRDefault="00EA0AE0" w:rsidP="009B2431">
      <w:pPr>
        <w:pStyle w:val="a4"/>
        <w:spacing w:line="240" w:lineRule="auto"/>
        <w:rPr>
          <w:sz w:val="21"/>
          <w:szCs w:val="21"/>
        </w:rPr>
      </w:pPr>
      <w:r w:rsidRPr="009B2431">
        <w:rPr>
          <w:rFonts w:hint="eastAsia"/>
          <w:sz w:val="21"/>
          <w:szCs w:val="21"/>
        </w:rPr>
        <w:t>解读肺损伤剂量响应曲线、筛查剂量响应曲线、对侧肺与同侧肺时间响应曲线有助于医生理解病人病情的发展，能辅助医生对病人病情</w:t>
      </w:r>
      <w:proofErr w:type="gramStart"/>
      <w:r w:rsidRPr="009B2431">
        <w:rPr>
          <w:rFonts w:hint="eastAsia"/>
          <w:sz w:val="21"/>
          <w:szCs w:val="21"/>
        </w:rPr>
        <w:t>作出</w:t>
      </w:r>
      <w:proofErr w:type="gramEnd"/>
      <w:r w:rsidRPr="009B2431">
        <w:rPr>
          <w:rFonts w:hint="eastAsia"/>
          <w:sz w:val="21"/>
          <w:szCs w:val="21"/>
        </w:rPr>
        <w:t>更准确的判断</w:t>
      </w:r>
      <w:r w:rsidR="00905C58">
        <w:rPr>
          <w:rFonts w:hint="eastAsia"/>
          <w:sz w:val="21"/>
          <w:szCs w:val="21"/>
        </w:rPr>
        <w:t>。</w:t>
      </w:r>
    </w:p>
    <w:p w:rsidR="00EA0AE0" w:rsidRPr="009B2431" w:rsidRDefault="00EA0AE0" w:rsidP="009B2431">
      <w:pPr>
        <w:pStyle w:val="a4"/>
        <w:spacing w:line="240" w:lineRule="auto"/>
        <w:rPr>
          <w:sz w:val="21"/>
          <w:szCs w:val="21"/>
        </w:rPr>
      </w:pPr>
      <w:r w:rsidRPr="009B2431">
        <w:rPr>
          <w:rFonts w:hint="eastAsia"/>
          <w:sz w:val="21"/>
          <w:szCs w:val="21"/>
        </w:rPr>
        <w:t>本研究尚处于</w:t>
      </w:r>
      <w:r w:rsidR="00E06ACD" w:rsidRPr="009B2431">
        <w:rPr>
          <w:rFonts w:hint="eastAsia"/>
          <w:sz w:val="21"/>
          <w:szCs w:val="21"/>
        </w:rPr>
        <w:t>探索</w:t>
      </w:r>
      <w:r w:rsidRPr="009B2431">
        <w:rPr>
          <w:rFonts w:hint="eastAsia"/>
          <w:sz w:val="21"/>
          <w:szCs w:val="21"/>
        </w:rPr>
        <w:t>阶段，存在一</w:t>
      </w:r>
      <w:r w:rsidR="00E06ACD" w:rsidRPr="009B2431">
        <w:rPr>
          <w:rFonts w:hint="eastAsia"/>
          <w:sz w:val="21"/>
          <w:szCs w:val="21"/>
        </w:rPr>
        <w:t>些</w:t>
      </w:r>
      <w:r w:rsidRPr="009B2431">
        <w:rPr>
          <w:rFonts w:hint="eastAsia"/>
          <w:sz w:val="21"/>
          <w:szCs w:val="21"/>
        </w:rPr>
        <w:t>局限性，仍需要进行大量</w:t>
      </w:r>
      <w:r w:rsidR="00D17B87">
        <w:rPr>
          <w:rFonts w:hint="eastAsia"/>
          <w:sz w:val="21"/>
          <w:szCs w:val="21"/>
        </w:rPr>
        <w:t>的</w:t>
      </w:r>
      <w:r w:rsidRPr="009B2431">
        <w:rPr>
          <w:rFonts w:hint="eastAsia"/>
          <w:sz w:val="21"/>
          <w:szCs w:val="21"/>
        </w:rPr>
        <w:t>研究进行完善</w:t>
      </w:r>
      <w:r w:rsidR="00D17B87">
        <w:rPr>
          <w:rFonts w:hint="eastAsia"/>
          <w:sz w:val="21"/>
          <w:szCs w:val="21"/>
        </w:rPr>
        <w:t>。</w:t>
      </w:r>
      <w:r w:rsidRPr="009B2431">
        <w:rPr>
          <w:rFonts w:hint="eastAsia"/>
          <w:sz w:val="21"/>
          <w:szCs w:val="21"/>
        </w:rPr>
        <w:t>首先数据使用的是内部数据集，没有经过外部数据集的验证，普适性未知</w:t>
      </w:r>
      <w:r w:rsidR="00D17B87">
        <w:rPr>
          <w:rFonts w:hint="eastAsia"/>
          <w:sz w:val="21"/>
          <w:szCs w:val="21"/>
        </w:rPr>
        <w:t>。</w:t>
      </w:r>
      <w:r w:rsidRPr="009B2431">
        <w:rPr>
          <w:rFonts w:hint="eastAsia"/>
          <w:sz w:val="21"/>
          <w:szCs w:val="21"/>
        </w:rPr>
        <w:t>其次，本研究配准虽然使用大</w:t>
      </w:r>
      <w:proofErr w:type="gramStart"/>
      <w:r w:rsidRPr="009B2431">
        <w:rPr>
          <w:rFonts w:hint="eastAsia"/>
          <w:sz w:val="21"/>
          <w:szCs w:val="21"/>
        </w:rPr>
        <w:t>变形非</w:t>
      </w:r>
      <w:proofErr w:type="gramEnd"/>
      <w:r w:rsidRPr="009B2431">
        <w:rPr>
          <w:rFonts w:hint="eastAsia"/>
          <w:sz w:val="21"/>
          <w:szCs w:val="21"/>
        </w:rPr>
        <w:t>刚性配准，但是仍然存在</w:t>
      </w:r>
      <w:r w:rsidR="003833B9" w:rsidRPr="009B2431">
        <w:rPr>
          <w:rFonts w:hint="eastAsia"/>
          <w:sz w:val="21"/>
          <w:szCs w:val="21"/>
        </w:rPr>
        <w:t>一些</w:t>
      </w:r>
      <w:r w:rsidRPr="009B2431">
        <w:rPr>
          <w:rFonts w:hint="eastAsia"/>
          <w:sz w:val="21"/>
          <w:szCs w:val="21"/>
        </w:rPr>
        <w:t>不确定因素</w:t>
      </w:r>
      <w:r w:rsidR="00D17B87">
        <w:rPr>
          <w:rFonts w:hint="eastAsia"/>
          <w:sz w:val="21"/>
          <w:szCs w:val="21"/>
        </w:rPr>
        <w:t>。</w:t>
      </w:r>
      <w:r w:rsidRPr="009B2431">
        <w:rPr>
          <w:rFonts w:hint="eastAsia"/>
          <w:sz w:val="21"/>
          <w:szCs w:val="21"/>
        </w:rPr>
        <w:t>后续希望通过累计病例数量和引入外部数据集，增加放射性肺损伤的分级，进而建立放射性肺损伤的预测模型和放疗疗效评估模型实现对病人病情的发展趋势和放疗效果做预测，实现指导治疗、干预病情恶化</w:t>
      </w:r>
      <w:r w:rsidR="003833B9" w:rsidRPr="009B2431">
        <w:rPr>
          <w:rFonts w:hint="eastAsia"/>
          <w:sz w:val="21"/>
          <w:szCs w:val="21"/>
        </w:rPr>
        <w:t>、术后评估等</w:t>
      </w:r>
      <w:r w:rsidR="00D17B87">
        <w:rPr>
          <w:rFonts w:hint="eastAsia"/>
          <w:sz w:val="21"/>
          <w:szCs w:val="21"/>
        </w:rPr>
        <w:t>。</w:t>
      </w:r>
      <w:r w:rsidRPr="009B2431">
        <w:rPr>
          <w:rFonts w:hint="eastAsia"/>
          <w:sz w:val="21"/>
          <w:szCs w:val="21"/>
        </w:rPr>
        <w:t>后续考虑用统计方法分析各剂量区间的特征改变量对放射性肺损伤的贡献度</w:t>
      </w:r>
      <w:r w:rsidR="00D17B87">
        <w:rPr>
          <w:rFonts w:hint="eastAsia"/>
          <w:sz w:val="21"/>
          <w:szCs w:val="21"/>
        </w:rPr>
        <w:t>。</w:t>
      </w:r>
    </w:p>
    <w:p w:rsidR="00617865" w:rsidRPr="009B2431" w:rsidRDefault="00EA0AE0" w:rsidP="00EA0AE0">
      <w:pPr>
        <w:pStyle w:val="a4"/>
        <w:spacing w:line="240" w:lineRule="auto"/>
        <w:rPr>
          <w:sz w:val="21"/>
          <w:szCs w:val="21"/>
        </w:rPr>
        <w:sectPr w:rsidR="00617865" w:rsidRPr="009B2431" w:rsidSect="000C0673">
          <w:type w:val="continuous"/>
          <w:pgSz w:w="11906" w:h="16838" w:code="9"/>
          <w:pgMar w:top="1503" w:right="1134" w:bottom="1729" w:left="1134" w:header="992" w:footer="851" w:gutter="0"/>
          <w:cols w:space="425"/>
          <w:docGrid w:type="lines" w:linePitch="289"/>
        </w:sectPr>
      </w:pPr>
      <w:r w:rsidRPr="009B2431">
        <w:rPr>
          <w:rFonts w:hint="eastAsia"/>
          <w:sz w:val="21"/>
          <w:szCs w:val="21"/>
        </w:rPr>
        <w:t>尽管有上述这些局限性，本研究结果表明影像组学特征改变量与放射性肺损伤显著相关</w:t>
      </w:r>
      <w:r w:rsidR="00D17B87">
        <w:rPr>
          <w:rFonts w:hint="eastAsia"/>
          <w:sz w:val="21"/>
          <w:szCs w:val="21"/>
        </w:rPr>
        <w:t>。</w:t>
      </w:r>
      <w:r w:rsidRPr="009B2431">
        <w:rPr>
          <w:rFonts w:hint="eastAsia"/>
          <w:sz w:val="21"/>
          <w:szCs w:val="21"/>
        </w:rPr>
        <w:t>建议放射性肺炎筛查时间定在放射治疗</w:t>
      </w:r>
      <w:r w:rsidRPr="009B2431">
        <w:rPr>
          <w:rFonts w:hint="eastAsia"/>
          <w:sz w:val="21"/>
          <w:szCs w:val="21"/>
        </w:rPr>
        <w:t>4</w:t>
      </w:r>
      <w:r w:rsidRPr="009B2431">
        <w:rPr>
          <w:rFonts w:hint="eastAsia"/>
          <w:sz w:val="21"/>
          <w:szCs w:val="21"/>
        </w:rPr>
        <w:t>周</w:t>
      </w:r>
      <w:r w:rsidR="002243F4">
        <w:rPr>
          <w:rFonts w:hint="eastAsia"/>
          <w:sz w:val="21"/>
          <w:szCs w:val="21"/>
        </w:rPr>
        <w:t>（</w:t>
      </w:r>
      <w:r w:rsidR="002243F4" w:rsidRPr="009B2431">
        <w:rPr>
          <w:rFonts w:hint="eastAsia"/>
          <w:sz w:val="21"/>
          <w:szCs w:val="21"/>
        </w:rPr>
        <w:t>20</w:t>
      </w:r>
      <w:r w:rsidR="002243F4" w:rsidRPr="009B2431">
        <w:rPr>
          <w:rFonts w:hint="eastAsia"/>
          <w:sz w:val="21"/>
          <w:szCs w:val="21"/>
        </w:rPr>
        <w:t>次</w:t>
      </w:r>
      <w:r w:rsidR="002243F4">
        <w:rPr>
          <w:rFonts w:hint="eastAsia"/>
          <w:sz w:val="21"/>
          <w:szCs w:val="21"/>
        </w:rPr>
        <w:t>）</w:t>
      </w:r>
      <w:r w:rsidR="00F034EC" w:rsidRPr="009B2431">
        <w:rPr>
          <w:rFonts w:hint="eastAsia"/>
          <w:sz w:val="21"/>
          <w:szCs w:val="21"/>
        </w:rPr>
        <w:t>后</w:t>
      </w:r>
      <w:r w:rsidR="002243F4">
        <w:rPr>
          <w:rFonts w:hint="eastAsia"/>
          <w:sz w:val="21"/>
          <w:szCs w:val="21"/>
        </w:rPr>
        <w:t>。</w:t>
      </w:r>
      <w:r w:rsidRPr="009B2431">
        <w:rPr>
          <w:rFonts w:hint="eastAsia"/>
          <w:sz w:val="21"/>
          <w:szCs w:val="21"/>
        </w:rPr>
        <w:t>放射性肺损伤的发展随时间和剂量分布表现出明显的趋势性，分析特征改变量随时间和剂量分布的发展规律有利于对放射性肺损伤的异常发展做出及时、客观的预测并施加临床干预，从而减小异常放射性肺损伤对病人造成的伤害</w:t>
      </w:r>
      <w:r w:rsidR="002243F4">
        <w:rPr>
          <w:rFonts w:hint="eastAsia"/>
          <w:sz w:val="21"/>
          <w:szCs w:val="21"/>
        </w:rPr>
        <w:t>。</w:t>
      </w:r>
    </w:p>
    <w:p w:rsidR="00B76992" w:rsidRPr="00B25770" w:rsidRDefault="00B76992" w:rsidP="00F54267">
      <w:pPr>
        <w:pStyle w:val="a4"/>
        <w:spacing w:line="240" w:lineRule="auto"/>
        <w:rPr>
          <w:sz w:val="21"/>
          <w:szCs w:val="21"/>
        </w:rPr>
      </w:pPr>
    </w:p>
    <w:p w:rsidR="0055787C" w:rsidRDefault="0055787C" w:rsidP="00B76992">
      <w:pPr>
        <w:pStyle w:val="a4"/>
        <w:spacing w:before="120" w:after="120" w:line="240" w:lineRule="auto"/>
        <w:ind w:firstLine="0"/>
        <w:rPr>
          <w:szCs w:val="18"/>
        </w:rPr>
        <w:sectPr w:rsidR="0055787C" w:rsidSect="000C0673">
          <w:type w:val="continuous"/>
          <w:pgSz w:w="11906" w:h="16838" w:code="9"/>
          <w:pgMar w:top="1503" w:right="1134" w:bottom="1729" w:left="1134" w:header="992" w:footer="851" w:gutter="0"/>
          <w:cols w:space="425"/>
          <w:docGrid w:type="lines" w:linePitch="289"/>
        </w:sectPr>
      </w:pPr>
    </w:p>
    <w:p w:rsidR="00617865" w:rsidRDefault="00617865" w:rsidP="00617865">
      <w:r>
        <w:rPr>
          <w:rStyle w:val="2Char"/>
          <w:rFonts w:hint="eastAsia"/>
        </w:rPr>
        <w:lastRenderedPageBreak/>
        <w:t>参考文献</w:t>
      </w:r>
    </w:p>
    <w:p w:rsidR="00617865" w:rsidRPr="006D6614" w:rsidRDefault="00617865" w:rsidP="00617865">
      <w:pPr>
        <w:ind w:left="360" w:hangingChars="200" w:hanging="360"/>
        <w:rPr>
          <w:sz w:val="18"/>
          <w:szCs w:val="18"/>
        </w:rPr>
      </w:pPr>
      <w:r w:rsidRPr="006D6614">
        <w:rPr>
          <w:rFonts w:hint="eastAsia"/>
          <w:sz w:val="18"/>
          <w:szCs w:val="18"/>
        </w:rPr>
        <w:t>[1] GRAHAM M V, PURDY J A, EMAMI B, et al. Clinical dose</w:t>
      </w:r>
      <w:r w:rsidRPr="006D6614">
        <w:rPr>
          <w:rFonts w:hint="eastAsia"/>
          <w:sz w:val="18"/>
          <w:szCs w:val="18"/>
        </w:rPr>
        <w:t>–</w:t>
      </w:r>
      <w:r w:rsidRPr="006D6614">
        <w:rPr>
          <w:rFonts w:hint="eastAsia"/>
          <w:sz w:val="18"/>
          <w:szCs w:val="18"/>
        </w:rPr>
        <w:t>volume histogram analysis for pneumonitis after 3D treatment for non-small cell lung cancer (NSCLC)</w:t>
      </w:r>
      <w:r w:rsidR="000C0673">
        <w:rPr>
          <w:sz w:val="18"/>
          <w:szCs w:val="18"/>
        </w:rPr>
        <w:t xml:space="preserve"> </w:t>
      </w:r>
      <w:r w:rsidRPr="006D6614">
        <w:rPr>
          <w:rFonts w:hint="eastAsia"/>
          <w:sz w:val="18"/>
          <w:szCs w:val="18"/>
        </w:rPr>
        <w:t xml:space="preserve">[J]. </w:t>
      </w:r>
      <w:r w:rsidRPr="002243F4">
        <w:rPr>
          <w:rFonts w:hint="eastAsia"/>
          <w:sz w:val="18"/>
          <w:szCs w:val="18"/>
          <w:highlight w:val="yellow"/>
        </w:rPr>
        <w:t>International Journal of Radiation On</w:t>
      </w:r>
      <w:r w:rsidRPr="00446AC2">
        <w:rPr>
          <w:rFonts w:hint="eastAsia"/>
          <w:sz w:val="18"/>
          <w:szCs w:val="18"/>
          <w:highlight w:val="yellow"/>
        </w:rPr>
        <w:t>cology Biology Physics</w:t>
      </w:r>
      <w:r w:rsidR="002243F4" w:rsidRPr="00446AC2">
        <w:rPr>
          <w:rFonts w:hint="eastAsia"/>
          <w:sz w:val="18"/>
          <w:szCs w:val="18"/>
          <w:highlight w:val="yellow"/>
        </w:rPr>
        <w:t>（引用国外期刊的</w:t>
      </w:r>
      <w:r w:rsidR="00446AC2" w:rsidRPr="00446AC2">
        <w:rPr>
          <w:rFonts w:hint="eastAsia"/>
          <w:sz w:val="18"/>
          <w:szCs w:val="18"/>
          <w:highlight w:val="yellow"/>
        </w:rPr>
        <w:t>刊名需要缩写</w:t>
      </w:r>
      <w:r w:rsidR="002243F4" w:rsidRPr="00446AC2">
        <w:rPr>
          <w:rFonts w:hint="eastAsia"/>
          <w:sz w:val="18"/>
          <w:szCs w:val="18"/>
          <w:highlight w:val="yellow"/>
        </w:rPr>
        <w:t>）</w:t>
      </w:r>
      <w:r w:rsidRPr="006D6614">
        <w:rPr>
          <w:rFonts w:hint="eastAsia"/>
          <w:sz w:val="18"/>
          <w:szCs w:val="18"/>
        </w:rPr>
        <w:t>, 1999, 45(2):</w:t>
      </w:r>
      <w:proofErr w:type="gramStart"/>
      <w:r w:rsidRPr="006D6614">
        <w:rPr>
          <w:rFonts w:hint="eastAsia"/>
          <w:sz w:val="18"/>
          <w:szCs w:val="18"/>
        </w:rPr>
        <w:t>323-329.</w:t>
      </w:r>
      <w:proofErr w:type="gramEnd"/>
    </w:p>
    <w:p w:rsidR="00617865" w:rsidRPr="006D6614" w:rsidRDefault="00617865" w:rsidP="00617865">
      <w:pPr>
        <w:ind w:left="360" w:hangingChars="200" w:hanging="360"/>
        <w:rPr>
          <w:sz w:val="18"/>
          <w:szCs w:val="18"/>
        </w:rPr>
      </w:pPr>
      <w:r w:rsidRPr="006D6614">
        <w:rPr>
          <w:rFonts w:hint="eastAsia"/>
          <w:sz w:val="18"/>
          <w:szCs w:val="18"/>
        </w:rPr>
        <w:t xml:space="preserve">[2] </w:t>
      </w:r>
      <w:proofErr w:type="spellStart"/>
      <w:r w:rsidRPr="006D6614">
        <w:rPr>
          <w:rFonts w:hint="eastAsia"/>
          <w:sz w:val="18"/>
          <w:szCs w:val="18"/>
        </w:rPr>
        <w:t>CLAUDEl</w:t>
      </w:r>
      <w:proofErr w:type="spellEnd"/>
      <w:r w:rsidRPr="006D6614">
        <w:rPr>
          <w:rFonts w:hint="eastAsia"/>
          <w:sz w:val="18"/>
          <w:szCs w:val="18"/>
        </w:rPr>
        <w:t xml:space="preserve"> L, DAVID P, GINESTET C, et al. A prospective study on radiation pneumonitis following conformal radiation therapy in non-small-cell lung cancer: clinical and </w:t>
      </w:r>
      <w:proofErr w:type="spellStart"/>
      <w:r w:rsidRPr="006D6614">
        <w:rPr>
          <w:rFonts w:hint="eastAsia"/>
          <w:sz w:val="18"/>
          <w:szCs w:val="18"/>
        </w:rPr>
        <w:t>dosimetric</w:t>
      </w:r>
      <w:proofErr w:type="spellEnd"/>
      <w:r w:rsidRPr="006D6614">
        <w:rPr>
          <w:rFonts w:hint="eastAsia"/>
          <w:sz w:val="18"/>
          <w:szCs w:val="18"/>
        </w:rPr>
        <w:t xml:space="preserve"> factors analysis</w:t>
      </w:r>
      <w:r w:rsidR="003242BA" w:rsidRPr="006D6614">
        <w:rPr>
          <w:sz w:val="18"/>
          <w:szCs w:val="18"/>
        </w:rPr>
        <w:t xml:space="preserve"> </w:t>
      </w:r>
      <w:r w:rsidRPr="006D6614">
        <w:rPr>
          <w:rFonts w:hint="eastAsia"/>
          <w:sz w:val="18"/>
          <w:szCs w:val="18"/>
        </w:rPr>
        <w:t xml:space="preserve">[J]. </w:t>
      </w:r>
      <w:r w:rsidRPr="00446AC2">
        <w:rPr>
          <w:rFonts w:hint="eastAsia"/>
          <w:sz w:val="18"/>
          <w:szCs w:val="18"/>
          <w:highlight w:val="yellow"/>
        </w:rPr>
        <w:t>Radiotherapy and Oncology</w:t>
      </w:r>
      <w:r w:rsidRPr="006D6614">
        <w:rPr>
          <w:rFonts w:hint="eastAsia"/>
          <w:sz w:val="18"/>
          <w:szCs w:val="18"/>
        </w:rPr>
        <w:t>, 2004, 71(2):175-181.</w:t>
      </w:r>
    </w:p>
    <w:p w:rsidR="00617865" w:rsidRPr="006D6614" w:rsidRDefault="00617865" w:rsidP="00617865">
      <w:pPr>
        <w:ind w:left="360" w:hangingChars="200" w:hanging="360"/>
        <w:rPr>
          <w:sz w:val="18"/>
          <w:szCs w:val="18"/>
        </w:rPr>
      </w:pPr>
      <w:r w:rsidRPr="006D6614">
        <w:rPr>
          <w:rFonts w:hint="eastAsia"/>
          <w:sz w:val="18"/>
          <w:szCs w:val="18"/>
        </w:rPr>
        <w:t xml:space="preserve">[3] MORAN A, DALY M E, YIP S </w:t>
      </w:r>
      <w:proofErr w:type="spellStart"/>
      <w:r w:rsidRPr="006D6614">
        <w:rPr>
          <w:rFonts w:hint="eastAsia"/>
          <w:sz w:val="18"/>
          <w:szCs w:val="18"/>
        </w:rPr>
        <w:t>S</w:t>
      </w:r>
      <w:proofErr w:type="spellEnd"/>
      <w:r w:rsidRPr="006D6614">
        <w:rPr>
          <w:rFonts w:hint="eastAsia"/>
          <w:sz w:val="18"/>
          <w:szCs w:val="18"/>
        </w:rPr>
        <w:t xml:space="preserve"> F, et al. Radiomics-Based Assessment of Radiation-Induced Lung Injury after Stereotactic Body Radiotherapy</w:t>
      </w:r>
      <w:r w:rsidR="003242BA" w:rsidRPr="006D6614">
        <w:rPr>
          <w:sz w:val="18"/>
          <w:szCs w:val="18"/>
        </w:rPr>
        <w:t xml:space="preserve"> </w:t>
      </w:r>
      <w:r w:rsidRPr="006D6614">
        <w:rPr>
          <w:rFonts w:hint="eastAsia"/>
          <w:sz w:val="18"/>
          <w:szCs w:val="18"/>
        </w:rPr>
        <w:t xml:space="preserve">[J]. </w:t>
      </w:r>
      <w:r w:rsidRPr="00446AC2">
        <w:rPr>
          <w:rFonts w:hint="eastAsia"/>
          <w:sz w:val="18"/>
          <w:szCs w:val="18"/>
          <w:highlight w:val="yellow"/>
        </w:rPr>
        <w:t>Clinical Lung Cancer</w:t>
      </w:r>
      <w:r w:rsidRPr="006D6614">
        <w:rPr>
          <w:rFonts w:hint="eastAsia"/>
          <w:sz w:val="18"/>
          <w:szCs w:val="18"/>
        </w:rPr>
        <w:t>, 2017</w:t>
      </w:r>
      <w:proofErr w:type="gramStart"/>
      <w:r w:rsidRPr="006D6614">
        <w:rPr>
          <w:rFonts w:hint="eastAsia"/>
          <w:sz w:val="18"/>
          <w:szCs w:val="18"/>
        </w:rPr>
        <w:t>,18</w:t>
      </w:r>
      <w:proofErr w:type="gramEnd"/>
      <w:r w:rsidRPr="006D6614">
        <w:rPr>
          <w:rFonts w:hint="eastAsia"/>
          <w:sz w:val="18"/>
          <w:szCs w:val="18"/>
        </w:rPr>
        <w:t>(6):425-431</w:t>
      </w:r>
      <w:r w:rsidR="00446AC2">
        <w:rPr>
          <w:rFonts w:hint="eastAsia"/>
          <w:sz w:val="18"/>
          <w:szCs w:val="18"/>
        </w:rPr>
        <w:t>.</w:t>
      </w:r>
    </w:p>
    <w:p w:rsidR="00617865" w:rsidRPr="006D6614" w:rsidRDefault="00617865" w:rsidP="00617865">
      <w:pPr>
        <w:ind w:left="360" w:hangingChars="200" w:hanging="360"/>
        <w:rPr>
          <w:sz w:val="18"/>
          <w:szCs w:val="18"/>
        </w:rPr>
      </w:pPr>
      <w:r w:rsidRPr="006D6614">
        <w:rPr>
          <w:rFonts w:hint="eastAsia"/>
          <w:sz w:val="18"/>
          <w:szCs w:val="18"/>
        </w:rPr>
        <w:t>[4] CUNLIFFE A, ARMATO S G, CASTILLO R, et al. Lun</w:t>
      </w:r>
      <w:r w:rsidR="00446AC2" w:rsidRPr="006D6614">
        <w:rPr>
          <w:sz w:val="18"/>
          <w:szCs w:val="18"/>
        </w:rPr>
        <w:t xml:space="preserve">g texture in serial thoracic computed tomography scans: correlation of </w:t>
      </w:r>
      <w:proofErr w:type="spellStart"/>
      <w:r w:rsidR="00446AC2" w:rsidRPr="006D6614">
        <w:rPr>
          <w:sz w:val="18"/>
          <w:szCs w:val="18"/>
        </w:rPr>
        <w:t>radiomics</w:t>
      </w:r>
      <w:proofErr w:type="spellEnd"/>
      <w:r w:rsidR="00446AC2" w:rsidRPr="006D6614">
        <w:rPr>
          <w:sz w:val="18"/>
          <w:szCs w:val="18"/>
        </w:rPr>
        <w:t xml:space="preserve">-based features with radiation therapy dose and radiation </w:t>
      </w:r>
      <w:proofErr w:type="spellStart"/>
      <w:r w:rsidR="00446AC2" w:rsidRPr="006D6614">
        <w:rPr>
          <w:sz w:val="18"/>
          <w:szCs w:val="18"/>
        </w:rPr>
        <w:t>pneumonitis</w:t>
      </w:r>
      <w:proofErr w:type="spellEnd"/>
      <w:r w:rsidR="00446AC2" w:rsidRPr="006D6614">
        <w:rPr>
          <w:sz w:val="18"/>
          <w:szCs w:val="18"/>
        </w:rPr>
        <w:t xml:space="preserve"> develo</w:t>
      </w:r>
      <w:r w:rsidRPr="006D6614">
        <w:rPr>
          <w:rFonts w:hint="eastAsia"/>
          <w:sz w:val="18"/>
          <w:szCs w:val="18"/>
        </w:rPr>
        <w:t>pment</w:t>
      </w:r>
      <w:r w:rsidR="00C33CC6" w:rsidRPr="006D6614">
        <w:rPr>
          <w:sz w:val="18"/>
          <w:szCs w:val="18"/>
        </w:rPr>
        <w:t xml:space="preserve"> </w:t>
      </w:r>
      <w:r w:rsidRPr="006D6614">
        <w:rPr>
          <w:rFonts w:hint="eastAsia"/>
          <w:sz w:val="18"/>
          <w:szCs w:val="18"/>
        </w:rPr>
        <w:t>[J].</w:t>
      </w:r>
      <w:r w:rsidR="00533602" w:rsidRPr="006D6614">
        <w:rPr>
          <w:sz w:val="18"/>
          <w:szCs w:val="18"/>
        </w:rPr>
        <w:t xml:space="preserve"> </w:t>
      </w:r>
      <w:r w:rsidRPr="00446AC2">
        <w:rPr>
          <w:rFonts w:hint="eastAsia"/>
          <w:sz w:val="18"/>
          <w:szCs w:val="18"/>
          <w:highlight w:val="yellow"/>
        </w:rPr>
        <w:t>International Journal of Radiation Oncology, Biology, Physics</w:t>
      </w:r>
      <w:r w:rsidRPr="006D6614">
        <w:rPr>
          <w:rFonts w:hint="eastAsia"/>
          <w:sz w:val="18"/>
          <w:szCs w:val="18"/>
        </w:rPr>
        <w:t>, 2015, 91(5):1048-1056.</w:t>
      </w:r>
    </w:p>
    <w:p w:rsidR="00617865" w:rsidRPr="006D6614" w:rsidRDefault="00617865" w:rsidP="00617865">
      <w:pPr>
        <w:ind w:left="360" w:hangingChars="200" w:hanging="360"/>
        <w:rPr>
          <w:sz w:val="18"/>
          <w:szCs w:val="18"/>
        </w:rPr>
      </w:pPr>
      <w:r w:rsidRPr="006D6614">
        <w:rPr>
          <w:rFonts w:hint="eastAsia"/>
          <w:sz w:val="18"/>
          <w:szCs w:val="18"/>
        </w:rPr>
        <w:t xml:space="preserve">[5] LAMBIN P, RIOS-VELAZQUEZ E, LEIJENAAR R, et al. Radiomics: Extracting more information from medical images using advanced feature analysis[J]. </w:t>
      </w:r>
      <w:r w:rsidRPr="00446AC2">
        <w:rPr>
          <w:rFonts w:hint="eastAsia"/>
          <w:sz w:val="18"/>
          <w:szCs w:val="18"/>
          <w:highlight w:val="yellow"/>
        </w:rPr>
        <w:t>European journal of cancer</w:t>
      </w:r>
      <w:r w:rsidRPr="006D6614">
        <w:rPr>
          <w:rFonts w:hint="eastAsia"/>
          <w:sz w:val="18"/>
          <w:szCs w:val="18"/>
        </w:rPr>
        <w:t>, 2012, 48(4):441-446.</w:t>
      </w:r>
    </w:p>
    <w:p w:rsidR="00617865" w:rsidRPr="006D6614" w:rsidRDefault="00617865" w:rsidP="00617865">
      <w:pPr>
        <w:ind w:left="360" w:hangingChars="200" w:hanging="360"/>
        <w:rPr>
          <w:sz w:val="18"/>
          <w:szCs w:val="18"/>
        </w:rPr>
      </w:pPr>
      <w:r w:rsidRPr="006D6614">
        <w:rPr>
          <w:rFonts w:hint="eastAsia"/>
          <w:sz w:val="18"/>
          <w:szCs w:val="18"/>
        </w:rPr>
        <w:t xml:space="preserve">[6] </w:t>
      </w:r>
      <w:r w:rsidRPr="006D6614">
        <w:rPr>
          <w:rFonts w:hint="eastAsia"/>
          <w:sz w:val="18"/>
          <w:szCs w:val="18"/>
        </w:rPr>
        <w:t>李腾翔</w:t>
      </w:r>
      <w:r w:rsidRPr="006D6614">
        <w:rPr>
          <w:rFonts w:hint="eastAsia"/>
          <w:sz w:val="18"/>
          <w:szCs w:val="18"/>
        </w:rPr>
        <w:t xml:space="preserve">, </w:t>
      </w:r>
      <w:r w:rsidRPr="006D6614">
        <w:rPr>
          <w:rFonts w:hint="eastAsia"/>
          <w:sz w:val="18"/>
          <w:szCs w:val="18"/>
        </w:rPr>
        <w:t>巩贯忠</w:t>
      </w:r>
      <w:r w:rsidRPr="006D6614">
        <w:rPr>
          <w:rFonts w:hint="eastAsia"/>
          <w:sz w:val="18"/>
          <w:szCs w:val="18"/>
        </w:rPr>
        <w:t xml:space="preserve">, </w:t>
      </w:r>
      <w:proofErr w:type="gramStart"/>
      <w:r w:rsidRPr="006D6614">
        <w:rPr>
          <w:rFonts w:hint="eastAsia"/>
          <w:sz w:val="18"/>
          <w:szCs w:val="18"/>
        </w:rPr>
        <w:t>仇清涛</w:t>
      </w:r>
      <w:proofErr w:type="gramEnd"/>
      <w:r w:rsidRPr="006D6614">
        <w:rPr>
          <w:rFonts w:hint="eastAsia"/>
          <w:sz w:val="18"/>
          <w:szCs w:val="18"/>
        </w:rPr>
        <w:t xml:space="preserve">, </w:t>
      </w:r>
      <w:r w:rsidRPr="006D6614">
        <w:rPr>
          <w:rFonts w:hint="eastAsia"/>
          <w:sz w:val="18"/>
          <w:szCs w:val="18"/>
        </w:rPr>
        <w:t>等</w:t>
      </w:r>
      <w:r w:rsidRPr="006D6614">
        <w:rPr>
          <w:rFonts w:hint="eastAsia"/>
          <w:sz w:val="18"/>
          <w:szCs w:val="18"/>
        </w:rPr>
        <w:t>.</w:t>
      </w:r>
      <w:r w:rsidR="00161F1D">
        <w:rPr>
          <w:rFonts w:hint="eastAsia"/>
          <w:sz w:val="18"/>
          <w:szCs w:val="18"/>
        </w:rPr>
        <w:t xml:space="preserve"> </w:t>
      </w:r>
      <w:r w:rsidRPr="006D6614">
        <w:rPr>
          <w:rFonts w:hint="eastAsia"/>
          <w:sz w:val="18"/>
          <w:szCs w:val="18"/>
        </w:rPr>
        <w:t>鼻咽癌</w:t>
      </w:r>
      <w:r w:rsidRPr="006D6614">
        <w:rPr>
          <w:rFonts w:hint="eastAsia"/>
          <w:sz w:val="18"/>
          <w:szCs w:val="18"/>
        </w:rPr>
        <w:t>CT</w:t>
      </w:r>
      <w:r w:rsidRPr="006D6614">
        <w:rPr>
          <w:rFonts w:hint="eastAsia"/>
          <w:sz w:val="18"/>
          <w:szCs w:val="18"/>
        </w:rPr>
        <w:t>影像组学量化分析研究</w:t>
      </w:r>
      <w:r w:rsidRPr="006D6614">
        <w:rPr>
          <w:rFonts w:hint="eastAsia"/>
          <w:sz w:val="18"/>
          <w:szCs w:val="18"/>
        </w:rPr>
        <w:t>[J].</w:t>
      </w:r>
      <w:r w:rsidRPr="006D6614">
        <w:rPr>
          <w:rFonts w:hint="eastAsia"/>
          <w:sz w:val="18"/>
          <w:szCs w:val="18"/>
        </w:rPr>
        <w:t>中国医学物理学杂志</w:t>
      </w:r>
      <w:r w:rsidRPr="006D6614">
        <w:rPr>
          <w:rFonts w:hint="eastAsia"/>
          <w:sz w:val="18"/>
          <w:szCs w:val="18"/>
        </w:rPr>
        <w:t>,2019,36(5):</w:t>
      </w:r>
      <w:proofErr w:type="gramStart"/>
      <w:r w:rsidRPr="006D6614">
        <w:rPr>
          <w:rFonts w:hint="eastAsia"/>
          <w:sz w:val="18"/>
          <w:szCs w:val="18"/>
        </w:rPr>
        <w:t>551-555.</w:t>
      </w:r>
      <w:proofErr w:type="gramEnd"/>
    </w:p>
    <w:p w:rsidR="00617865" w:rsidRPr="006D6614" w:rsidRDefault="00617865" w:rsidP="00617865">
      <w:pPr>
        <w:ind w:leftChars="200" w:left="420"/>
        <w:rPr>
          <w:sz w:val="18"/>
          <w:szCs w:val="18"/>
        </w:rPr>
      </w:pPr>
      <w:r w:rsidRPr="006D6614">
        <w:rPr>
          <w:rFonts w:hint="eastAsia"/>
          <w:sz w:val="18"/>
          <w:szCs w:val="18"/>
        </w:rPr>
        <w:t xml:space="preserve"> LI T X,  GONG G Z</w:t>
      </w:r>
      <w:r w:rsidRPr="006D6614">
        <w:rPr>
          <w:rFonts w:hint="eastAsia"/>
          <w:sz w:val="18"/>
          <w:szCs w:val="18"/>
        </w:rPr>
        <w:t>，</w:t>
      </w:r>
      <w:r w:rsidRPr="006D6614">
        <w:rPr>
          <w:rFonts w:hint="eastAsia"/>
          <w:sz w:val="18"/>
          <w:szCs w:val="18"/>
        </w:rPr>
        <w:t>QIU Q T</w:t>
      </w:r>
      <w:r w:rsidRPr="006D6614">
        <w:rPr>
          <w:rFonts w:hint="eastAsia"/>
          <w:sz w:val="18"/>
          <w:szCs w:val="18"/>
        </w:rPr>
        <w:t>，</w:t>
      </w:r>
      <w:r w:rsidRPr="006D6614">
        <w:rPr>
          <w:rFonts w:hint="eastAsia"/>
          <w:sz w:val="18"/>
          <w:szCs w:val="18"/>
        </w:rPr>
        <w:t>et al. Quantitative analysis of CT radiomics features of nasopharyngeal carcinoma[J]. Chinese Journal of Medical Physics, 2019,36(5):551-555.</w:t>
      </w:r>
    </w:p>
    <w:p w:rsidR="00617865" w:rsidRPr="00FB05D1" w:rsidRDefault="00617865" w:rsidP="00617865">
      <w:pPr>
        <w:ind w:left="360" w:hangingChars="200" w:hanging="360"/>
        <w:rPr>
          <w:sz w:val="18"/>
          <w:szCs w:val="18"/>
          <w:highlight w:val="yellow"/>
        </w:rPr>
      </w:pPr>
      <w:r w:rsidRPr="00FB05D1">
        <w:rPr>
          <w:rFonts w:hint="eastAsia"/>
          <w:sz w:val="18"/>
          <w:szCs w:val="18"/>
          <w:highlight w:val="yellow"/>
        </w:rPr>
        <w:t xml:space="preserve">[7] </w:t>
      </w:r>
      <w:r w:rsidRPr="00FB05D1">
        <w:rPr>
          <w:rFonts w:hint="eastAsia"/>
          <w:sz w:val="18"/>
          <w:szCs w:val="18"/>
          <w:highlight w:val="yellow"/>
        </w:rPr>
        <w:t>周榴</w:t>
      </w:r>
      <w:r w:rsidRPr="00FB05D1">
        <w:rPr>
          <w:rFonts w:hint="eastAsia"/>
          <w:sz w:val="18"/>
          <w:szCs w:val="18"/>
          <w:highlight w:val="yellow"/>
        </w:rPr>
        <w:t xml:space="preserve">, </w:t>
      </w:r>
      <w:r w:rsidRPr="00FB05D1">
        <w:rPr>
          <w:rFonts w:hint="eastAsia"/>
          <w:sz w:val="18"/>
          <w:szCs w:val="18"/>
          <w:highlight w:val="yellow"/>
        </w:rPr>
        <w:t>董怡</w:t>
      </w:r>
      <w:r w:rsidRPr="00FB05D1">
        <w:rPr>
          <w:rFonts w:hint="eastAsia"/>
          <w:sz w:val="18"/>
          <w:szCs w:val="18"/>
          <w:highlight w:val="yellow"/>
        </w:rPr>
        <w:t xml:space="preserve">, </w:t>
      </w:r>
      <w:r w:rsidRPr="00FB05D1">
        <w:rPr>
          <w:rFonts w:hint="eastAsia"/>
          <w:sz w:val="18"/>
          <w:szCs w:val="18"/>
          <w:highlight w:val="yellow"/>
        </w:rPr>
        <w:t>夏威</w:t>
      </w:r>
      <w:r w:rsidRPr="00FB05D1">
        <w:rPr>
          <w:rFonts w:hint="eastAsia"/>
          <w:sz w:val="18"/>
          <w:szCs w:val="18"/>
          <w:highlight w:val="yellow"/>
        </w:rPr>
        <w:t xml:space="preserve">, </w:t>
      </w:r>
      <w:r w:rsidRPr="00FB05D1">
        <w:rPr>
          <w:rFonts w:hint="eastAsia"/>
          <w:sz w:val="18"/>
          <w:szCs w:val="18"/>
          <w:highlight w:val="yellow"/>
        </w:rPr>
        <w:t>等</w:t>
      </w:r>
      <w:r w:rsidRPr="00FB05D1">
        <w:rPr>
          <w:rFonts w:hint="eastAsia"/>
          <w:sz w:val="18"/>
          <w:szCs w:val="18"/>
          <w:highlight w:val="yellow"/>
        </w:rPr>
        <w:t xml:space="preserve">. </w:t>
      </w:r>
      <w:r w:rsidRPr="00FB05D1">
        <w:rPr>
          <w:rFonts w:hint="eastAsia"/>
          <w:sz w:val="18"/>
          <w:szCs w:val="18"/>
          <w:highlight w:val="yellow"/>
        </w:rPr>
        <w:t>基于超声影像组学的原发性肝细胞癌分级预测</w:t>
      </w:r>
      <w:r w:rsidRPr="00FB05D1">
        <w:rPr>
          <w:rFonts w:hint="eastAsia"/>
          <w:sz w:val="18"/>
          <w:szCs w:val="18"/>
          <w:highlight w:val="yellow"/>
        </w:rPr>
        <w:t>[J].</w:t>
      </w:r>
      <w:r w:rsidRPr="00FB05D1">
        <w:rPr>
          <w:rFonts w:hint="eastAsia"/>
          <w:sz w:val="18"/>
          <w:szCs w:val="18"/>
          <w:highlight w:val="yellow"/>
        </w:rPr>
        <w:t>中国医学物理学杂志</w:t>
      </w:r>
      <w:r w:rsidRPr="00FB05D1">
        <w:rPr>
          <w:rFonts w:hint="eastAsia"/>
          <w:sz w:val="18"/>
          <w:szCs w:val="18"/>
          <w:highlight w:val="yellow"/>
        </w:rPr>
        <w:t>, 2020, 37(1):59-64.</w:t>
      </w:r>
    </w:p>
    <w:p w:rsidR="00617865" w:rsidRPr="00FB05D1" w:rsidRDefault="00617865" w:rsidP="00185652">
      <w:pPr>
        <w:ind w:leftChars="150" w:left="315"/>
        <w:rPr>
          <w:sz w:val="18"/>
          <w:szCs w:val="18"/>
          <w:highlight w:val="yellow"/>
        </w:rPr>
      </w:pPr>
      <w:r w:rsidRPr="00FB05D1">
        <w:rPr>
          <w:rFonts w:hint="eastAsia"/>
          <w:sz w:val="18"/>
          <w:szCs w:val="18"/>
          <w:highlight w:val="yellow"/>
        </w:rPr>
        <w:t>ZHOU L, DONG Y, XIA W, et al. Prediction of grade of hepatocellular carcinoma by radiomics based on ultrasound[J]. Chinese Journal of Medical Physics,</w:t>
      </w:r>
      <w:r w:rsidR="00C33CC6" w:rsidRPr="00FB05D1">
        <w:rPr>
          <w:sz w:val="18"/>
          <w:szCs w:val="18"/>
          <w:highlight w:val="yellow"/>
        </w:rPr>
        <w:t xml:space="preserve"> </w:t>
      </w:r>
      <w:r w:rsidRPr="00FB05D1">
        <w:rPr>
          <w:rFonts w:hint="eastAsia"/>
          <w:sz w:val="18"/>
          <w:szCs w:val="18"/>
          <w:highlight w:val="yellow"/>
        </w:rPr>
        <w:t>2020, 37(1):59-64.</w:t>
      </w:r>
    </w:p>
    <w:p w:rsidR="00617865" w:rsidRPr="00FB05D1" w:rsidRDefault="00617865" w:rsidP="00617865">
      <w:pPr>
        <w:ind w:left="360" w:hangingChars="200" w:hanging="360"/>
        <w:rPr>
          <w:sz w:val="18"/>
          <w:szCs w:val="18"/>
          <w:highlight w:val="yellow"/>
        </w:rPr>
      </w:pPr>
      <w:r w:rsidRPr="00FB05D1">
        <w:rPr>
          <w:rFonts w:hint="eastAsia"/>
          <w:sz w:val="18"/>
          <w:szCs w:val="18"/>
          <w:highlight w:val="yellow"/>
        </w:rPr>
        <w:t xml:space="preserve">[8] </w:t>
      </w:r>
      <w:r w:rsidRPr="00FB05D1">
        <w:rPr>
          <w:rFonts w:hint="eastAsia"/>
          <w:sz w:val="18"/>
          <w:szCs w:val="18"/>
          <w:highlight w:val="yellow"/>
        </w:rPr>
        <w:t>刘发明</w:t>
      </w:r>
      <w:r w:rsidR="007042AE" w:rsidRPr="00FB05D1">
        <w:rPr>
          <w:rFonts w:hint="eastAsia"/>
          <w:sz w:val="18"/>
          <w:szCs w:val="18"/>
          <w:highlight w:val="yellow"/>
        </w:rPr>
        <w:t>,</w:t>
      </w:r>
      <w:r w:rsidR="007042AE" w:rsidRPr="00FB05D1">
        <w:rPr>
          <w:sz w:val="18"/>
          <w:szCs w:val="18"/>
          <w:highlight w:val="yellow"/>
        </w:rPr>
        <w:t xml:space="preserve"> </w:t>
      </w:r>
      <w:r w:rsidRPr="00FB05D1">
        <w:rPr>
          <w:rFonts w:hint="eastAsia"/>
          <w:sz w:val="18"/>
          <w:szCs w:val="18"/>
          <w:highlight w:val="yellow"/>
        </w:rPr>
        <w:t>江桂华</w:t>
      </w:r>
      <w:r w:rsidR="007042AE" w:rsidRPr="00FB05D1">
        <w:rPr>
          <w:rFonts w:hint="eastAsia"/>
          <w:sz w:val="18"/>
          <w:szCs w:val="18"/>
          <w:highlight w:val="yellow"/>
        </w:rPr>
        <w:t>,</w:t>
      </w:r>
      <w:r w:rsidR="007042AE" w:rsidRPr="00FB05D1">
        <w:rPr>
          <w:sz w:val="18"/>
          <w:szCs w:val="18"/>
          <w:highlight w:val="yellow"/>
        </w:rPr>
        <w:t xml:space="preserve"> </w:t>
      </w:r>
      <w:r w:rsidRPr="00FB05D1">
        <w:rPr>
          <w:rFonts w:hint="eastAsia"/>
          <w:sz w:val="18"/>
          <w:szCs w:val="18"/>
          <w:highlight w:val="yellow"/>
        </w:rPr>
        <w:t>杨宁</w:t>
      </w:r>
      <w:r w:rsidR="007042AE" w:rsidRPr="00FB05D1">
        <w:rPr>
          <w:rFonts w:hint="eastAsia"/>
          <w:sz w:val="18"/>
          <w:szCs w:val="18"/>
          <w:highlight w:val="yellow"/>
        </w:rPr>
        <w:t>,</w:t>
      </w:r>
      <w:r w:rsidR="007042AE" w:rsidRPr="00FB05D1">
        <w:rPr>
          <w:sz w:val="18"/>
          <w:szCs w:val="18"/>
          <w:highlight w:val="yellow"/>
        </w:rPr>
        <w:t xml:space="preserve"> </w:t>
      </w:r>
      <w:r w:rsidRPr="00FB05D1">
        <w:rPr>
          <w:rFonts w:hint="eastAsia"/>
          <w:sz w:val="18"/>
          <w:szCs w:val="18"/>
          <w:highlight w:val="yellow"/>
        </w:rPr>
        <w:t>等</w:t>
      </w:r>
      <w:r w:rsidRPr="00FB05D1">
        <w:rPr>
          <w:rFonts w:hint="eastAsia"/>
          <w:sz w:val="18"/>
          <w:szCs w:val="18"/>
          <w:highlight w:val="yellow"/>
        </w:rPr>
        <w:t xml:space="preserve">. </w:t>
      </w:r>
      <w:r w:rsidRPr="00FB05D1">
        <w:rPr>
          <w:rFonts w:hint="eastAsia"/>
          <w:sz w:val="18"/>
          <w:szCs w:val="18"/>
          <w:highlight w:val="yellow"/>
        </w:rPr>
        <w:t>新型冠状病毒肺炎的影像组学研究</w:t>
      </w:r>
      <w:r w:rsidRPr="00FB05D1">
        <w:rPr>
          <w:rFonts w:hint="eastAsia"/>
          <w:sz w:val="18"/>
          <w:szCs w:val="18"/>
          <w:highlight w:val="yellow"/>
        </w:rPr>
        <w:t>[J].</w:t>
      </w:r>
      <w:r w:rsidRPr="00FB05D1">
        <w:rPr>
          <w:rFonts w:hint="eastAsia"/>
          <w:sz w:val="18"/>
          <w:szCs w:val="18"/>
          <w:highlight w:val="yellow"/>
        </w:rPr>
        <w:t>中国医学物理学杂志</w:t>
      </w:r>
      <w:r w:rsidRPr="00FB05D1">
        <w:rPr>
          <w:rFonts w:hint="eastAsia"/>
          <w:sz w:val="18"/>
          <w:szCs w:val="18"/>
          <w:highlight w:val="yellow"/>
        </w:rPr>
        <w:t>,2020,37(4):463-467.</w:t>
      </w:r>
    </w:p>
    <w:p w:rsidR="00617865" w:rsidRPr="006D6614" w:rsidRDefault="00617865" w:rsidP="00185652">
      <w:pPr>
        <w:ind w:leftChars="150" w:left="315"/>
        <w:rPr>
          <w:sz w:val="18"/>
          <w:szCs w:val="18"/>
        </w:rPr>
      </w:pPr>
      <w:r w:rsidRPr="00FB05D1">
        <w:rPr>
          <w:rFonts w:hint="eastAsia"/>
          <w:sz w:val="18"/>
          <w:szCs w:val="18"/>
          <w:highlight w:val="yellow"/>
        </w:rPr>
        <w:t>LIU F M,  JIANG G H</w:t>
      </w:r>
      <w:r w:rsidRPr="00FB05D1">
        <w:rPr>
          <w:rFonts w:hint="eastAsia"/>
          <w:sz w:val="18"/>
          <w:szCs w:val="18"/>
          <w:highlight w:val="yellow"/>
        </w:rPr>
        <w:t>，</w:t>
      </w:r>
      <w:r w:rsidRPr="00FB05D1">
        <w:rPr>
          <w:rFonts w:hint="eastAsia"/>
          <w:sz w:val="18"/>
          <w:szCs w:val="18"/>
          <w:highlight w:val="yellow"/>
        </w:rPr>
        <w:t>YANG N</w:t>
      </w:r>
      <w:r w:rsidRPr="00FB05D1">
        <w:rPr>
          <w:rFonts w:hint="eastAsia"/>
          <w:sz w:val="18"/>
          <w:szCs w:val="18"/>
          <w:highlight w:val="yellow"/>
        </w:rPr>
        <w:t>，</w:t>
      </w:r>
      <w:r w:rsidRPr="00FB05D1">
        <w:rPr>
          <w:rFonts w:hint="eastAsia"/>
          <w:sz w:val="18"/>
          <w:szCs w:val="18"/>
          <w:highlight w:val="yellow"/>
        </w:rPr>
        <w:t>et al.  Radiomics analysis on COVID-19[J]. Chinese Journal of Medical Physics,</w:t>
      </w:r>
      <w:r w:rsidR="003242BA" w:rsidRPr="00FB05D1">
        <w:rPr>
          <w:sz w:val="18"/>
          <w:szCs w:val="18"/>
          <w:highlight w:val="yellow"/>
        </w:rPr>
        <w:t xml:space="preserve"> </w:t>
      </w:r>
      <w:r w:rsidRPr="00FB05D1">
        <w:rPr>
          <w:rFonts w:hint="eastAsia"/>
          <w:sz w:val="18"/>
          <w:szCs w:val="18"/>
          <w:highlight w:val="yellow"/>
        </w:rPr>
        <w:t>2020,</w:t>
      </w:r>
      <w:r w:rsidR="003242BA" w:rsidRPr="00FB05D1">
        <w:rPr>
          <w:sz w:val="18"/>
          <w:szCs w:val="18"/>
          <w:highlight w:val="yellow"/>
        </w:rPr>
        <w:t xml:space="preserve"> </w:t>
      </w:r>
      <w:r w:rsidRPr="00FB05D1">
        <w:rPr>
          <w:rFonts w:hint="eastAsia"/>
          <w:sz w:val="18"/>
          <w:szCs w:val="18"/>
          <w:highlight w:val="yellow"/>
        </w:rPr>
        <w:t>37(4):</w:t>
      </w:r>
      <w:r w:rsidR="003242BA" w:rsidRPr="00FB05D1">
        <w:rPr>
          <w:sz w:val="18"/>
          <w:szCs w:val="18"/>
          <w:highlight w:val="yellow"/>
        </w:rPr>
        <w:t xml:space="preserve"> </w:t>
      </w:r>
      <w:r w:rsidRPr="00FB05D1">
        <w:rPr>
          <w:rFonts w:hint="eastAsia"/>
          <w:sz w:val="18"/>
          <w:szCs w:val="18"/>
          <w:highlight w:val="yellow"/>
        </w:rPr>
        <w:t>463-467.</w:t>
      </w:r>
      <w:r w:rsidR="00FB05D1" w:rsidRPr="00FB05D1">
        <w:rPr>
          <w:rFonts w:hint="eastAsia"/>
          <w:color w:val="FF0000"/>
          <w:sz w:val="18"/>
          <w:szCs w:val="18"/>
          <w:highlight w:val="yellow"/>
        </w:rPr>
        <w:t>(</w:t>
      </w:r>
      <w:r w:rsidR="00FB05D1" w:rsidRPr="00FB05D1">
        <w:rPr>
          <w:rFonts w:hint="eastAsia"/>
          <w:color w:val="FF0000"/>
          <w:sz w:val="18"/>
          <w:szCs w:val="18"/>
          <w:highlight w:val="yellow"/>
        </w:rPr>
        <w:t>引用的本刊期刊文献最好更改为其它期刊的文献，请更改</w:t>
      </w:r>
      <w:r w:rsidR="00FB05D1" w:rsidRPr="00FB05D1">
        <w:rPr>
          <w:rFonts w:hint="eastAsia"/>
          <w:color w:val="FF0000"/>
          <w:sz w:val="18"/>
          <w:szCs w:val="18"/>
          <w:highlight w:val="yellow"/>
        </w:rPr>
        <w:t>)</w:t>
      </w:r>
    </w:p>
    <w:p w:rsidR="00617865" w:rsidRPr="006D6614" w:rsidRDefault="00617865" w:rsidP="00617865">
      <w:pPr>
        <w:ind w:left="360" w:hangingChars="200" w:hanging="360"/>
        <w:rPr>
          <w:sz w:val="18"/>
          <w:szCs w:val="18"/>
        </w:rPr>
      </w:pPr>
      <w:r w:rsidRPr="006D6614">
        <w:rPr>
          <w:rFonts w:hint="eastAsia"/>
          <w:sz w:val="18"/>
          <w:szCs w:val="18"/>
        </w:rPr>
        <w:t xml:space="preserve">[9] CHOI W, RIYAHI S, LIU C J, et al. Robust </w:t>
      </w:r>
      <w:r w:rsidR="00FB05D1" w:rsidRPr="006D6614">
        <w:rPr>
          <w:sz w:val="18"/>
          <w:szCs w:val="18"/>
        </w:rPr>
        <w:t>normal lun</w:t>
      </w:r>
      <w:r w:rsidRPr="006D6614">
        <w:rPr>
          <w:rFonts w:hint="eastAsia"/>
          <w:sz w:val="18"/>
          <w:szCs w:val="18"/>
        </w:rPr>
        <w:t xml:space="preserve">g CT </w:t>
      </w:r>
      <w:r w:rsidR="00FB05D1" w:rsidRPr="006D6614">
        <w:rPr>
          <w:sz w:val="18"/>
          <w:szCs w:val="18"/>
        </w:rPr>
        <w:t>texture features for the prediction of radiation-induced lung disea</w:t>
      </w:r>
      <w:r w:rsidRPr="006D6614">
        <w:rPr>
          <w:rFonts w:hint="eastAsia"/>
          <w:sz w:val="18"/>
          <w:szCs w:val="18"/>
        </w:rPr>
        <w:t xml:space="preserve">se[J]. </w:t>
      </w:r>
      <w:r w:rsidRPr="00FB05D1">
        <w:rPr>
          <w:rFonts w:hint="eastAsia"/>
          <w:sz w:val="18"/>
          <w:szCs w:val="18"/>
          <w:highlight w:val="yellow"/>
        </w:rPr>
        <w:t>International Journal of Radiation Oncology</w:t>
      </w:r>
      <w:r w:rsidR="00C33CC6" w:rsidRPr="00FB05D1">
        <w:rPr>
          <w:sz w:val="18"/>
          <w:szCs w:val="18"/>
          <w:highlight w:val="yellow"/>
        </w:rPr>
        <w:t xml:space="preserve"> </w:t>
      </w:r>
      <w:r w:rsidRPr="00FB05D1">
        <w:rPr>
          <w:rFonts w:hint="eastAsia"/>
          <w:sz w:val="18"/>
          <w:szCs w:val="18"/>
          <w:highlight w:val="yellow"/>
        </w:rPr>
        <w:t>Biology</w:t>
      </w:r>
      <w:r w:rsidR="00C33CC6" w:rsidRPr="00FB05D1">
        <w:rPr>
          <w:sz w:val="18"/>
          <w:szCs w:val="18"/>
          <w:highlight w:val="yellow"/>
        </w:rPr>
        <w:t xml:space="preserve"> </w:t>
      </w:r>
      <w:r w:rsidRPr="00FB05D1">
        <w:rPr>
          <w:rFonts w:hint="eastAsia"/>
          <w:sz w:val="18"/>
          <w:szCs w:val="18"/>
          <w:highlight w:val="yellow"/>
        </w:rPr>
        <w:t>Physics</w:t>
      </w:r>
      <w:r w:rsidRPr="006D6614">
        <w:rPr>
          <w:rFonts w:hint="eastAsia"/>
          <w:sz w:val="18"/>
          <w:szCs w:val="18"/>
        </w:rPr>
        <w:t>, 2017, 99(2):196-197.</w:t>
      </w:r>
    </w:p>
    <w:p w:rsidR="00617865" w:rsidRPr="006D6614" w:rsidRDefault="00617865" w:rsidP="00617865">
      <w:pPr>
        <w:ind w:left="360" w:hangingChars="200" w:hanging="360"/>
        <w:rPr>
          <w:sz w:val="18"/>
          <w:szCs w:val="18"/>
        </w:rPr>
      </w:pPr>
      <w:r w:rsidRPr="006D6614">
        <w:rPr>
          <w:rFonts w:hint="eastAsia"/>
          <w:sz w:val="18"/>
          <w:szCs w:val="18"/>
        </w:rPr>
        <w:t xml:space="preserve">[10] CHOI W, RIYAHI S, </w:t>
      </w:r>
      <w:proofErr w:type="gramStart"/>
      <w:r w:rsidRPr="006D6614">
        <w:rPr>
          <w:rFonts w:hint="eastAsia"/>
          <w:sz w:val="18"/>
          <w:szCs w:val="18"/>
        </w:rPr>
        <w:t>LIU</w:t>
      </w:r>
      <w:proofErr w:type="gramEnd"/>
      <w:r w:rsidRPr="006D6614">
        <w:rPr>
          <w:rFonts w:hint="eastAsia"/>
          <w:sz w:val="18"/>
          <w:szCs w:val="18"/>
        </w:rPr>
        <w:t xml:space="preserve"> C, et al. Techni</w:t>
      </w:r>
      <w:r w:rsidR="00FB05D1" w:rsidRPr="006D6614">
        <w:rPr>
          <w:sz w:val="18"/>
          <w:szCs w:val="18"/>
        </w:rPr>
        <w:t>cal note: identifi</w:t>
      </w:r>
      <w:r w:rsidRPr="006D6614">
        <w:rPr>
          <w:rFonts w:hint="eastAsia"/>
          <w:sz w:val="18"/>
          <w:szCs w:val="18"/>
        </w:rPr>
        <w:t xml:space="preserve">cation of CT </w:t>
      </w:r>
      <w:r w:rsidR="00FB05D1" w:rsidRPr="006D6614">
        <w:rPr>
          <w:sz w:val="18"/>
          <w:szCs w:val="18"/>
        </w:rPr>
        <w:t>texture features robust to tumor size variations for normal lung texture ana</w:t>
      </w:r>
      <w:r w:rsidRPr="006D6614">
        <w:rPr>
          <w:rFonts w:hint="eastAsia"/>
          <w:sz w:val="18"/>
          <w:szCs w:val="18"/>
        </w:rPr>
        <w:t xml:space="preserve">lysis [J]. </w:t>
      </w:r>
      <w:r w:rsidRPr="00FB05D1">
        <w:rPr>
          <w:rFonts w:hint="eastAsia"/>
          <w:sz w:val="18"/>
          <w:szCs w:val="18"/>
          <w:highlight w:val="yellow"/>
        </w:rPr>
        <w:t>International Journal of Medical Physics,</w:t>
      </w:r>
      <w:r w:rsidR="00C33CC6" w:rsidRPr="00FB05D1">
        <w:rPr>
          <w:sz w:val="18"/>
          <w:szCs w:val="18"/>
          <w:highlight w:val="yellow"/>
        </w:rPr>
        <w:t xml:space="preserve"> </w:t>
      </w:r>
      <w:r w:rsidRPr="00FB05D1">
        <w:rPr>
          <w:rFonts w:hint="eastAsia"/>
          <w:sz w:val="18"/>
          <w:szCs w:val="18"/>
          <w:highlight w:val="yellow"/>
        </w:rPr>
        <w:t>Clinical Engineering and Radiation Oncology</w:t>
      </w:r>
      <w:proofErr w:type="gramStart"/>
      <w:r w:rsidR="00FB05D1">
        <w:rPr>
          <w:rFonts w:hint="eastAsia"/>
          <w:sz w:val="18"/>
          <w:szCs w:val="18"/>
        </w:rPr>
        <w:t>,</w:t>
      </w:r>
      <w:r w:rsidRPr="006D6614">
        <w:rPr>
          <w:rFonts w:hint="eastAsia"/>
          <w:sz w:val="18"/>
          <w:szCs w:val="18"/>
        </w:rPr>
        <w:t>2018,7</w:t>
      </w:r>
      <w:proofErr w:type="gramEnd"/>
      <w:r w:rsidRPr="006D6614">
        <w:rPr>
          <w:rFonts w:hint="eastAsia"/>
          <w:sz w:val="18"/>
          <w:szCs w:val="18"/>
        </w:rPr>
        <w:t>(3)</w:t>
      </w:r>
      <w:r w:rsidR="00FB05D1">
        <w:rPr>
          <w:rFonts w:hint="eastAsia"/>
          <w:sz w:val="18"/>
          <w:szCs w:val="18"/>
        </w:rPr>
        <w:t>:</w:t>
      </w:r>
      <w:r w:rsidRPr="006D6614">
        <w:rPr>
          <w:rFonts w:hint="eastAsia"/>
          <w:sz w:val="18"/>
          <w:szCs w:val="18"/>
        </w:rPr>
        <w:t>330-338.</w:t>
      </w:r>
    </w:p>
    <w:p w:rsidR="00617865" w:rsidRPr="006D6614" w:rsidRDefault="00617865" w:rsidP="00617865">
      <w:pPr>
        <w:ind w:left="360" w:hangingChars="200" w:hanging="360"/>
        <w:rPr>
          <w:sz w:val="18"/>
          <w:szCs w:val="18"/>
        </w:rPr>
      </w:pPr>
      <w:r w:rsidRPr="006D6614">
        <w:rPr>
          <w:rFonts w:hint="eastAsia"/>
          <w:sz w:val="18"/>
          <w:szCs w:val="18"/>
        </w:rPr>
        <w:lastRenderedPageBreak/>
        <w:t xml:space="preserve">[11] WANG S, LIAO Z, WEI X, et al. Analysis of clinical and </w:t>
      </w:r>
      <w:proofErr w:type="spellStart"/>
      <w:r w:rsidRPr="006D6614">
        <w:rPr>
          <w:rFonts w:hint="eastAsia"/>
          <w:sz w:val="18"/>
          <w:szCs w:val="18"/>
        </w:rPr>
        <w:t>dosimetric</w:t>
      </w:r>
      <w:proofErr w:type="spellEnd"/>
      <w:r w:rsidRPr="006D6614">
        <w:rPr>
          <w:rFonts w:hint="eastAsia"/>
          <w:sz w:val="18"/>
          <w:szCs w:val="18"/>
        </w:rPr>
        <w:t xml:space="preserve"> factors associated with treatment-related pneumonitis (TRP) in patients with non</w:t>
      </w:r>
      <w:r w:rsidRPr="006D6614">
        <w:rPr>
          <w:rFonts w:hint="eastAsia"/>
          <w:sz w:val="18"/>
          <w:szCs w:val="18"/>
        </w:rPr>
        <w:t>–</w:t>
      </w:r>
      <w:r w:rsidRPr="006D6614">
        <w:rPr>
          <w:rFonts w:hint="eastAsia"/>
          <w:sz w:val="18"/>
          <w:szCs w:val="18"/>
        </w:rPr>
        <w:t>small-cell lung cancer (NSCLC) treated with concurrent chemotherapy and three-dimensional conformal radiotherapy (3D-CRT)</w:t>
      </w:r>
      <w:r w:rsidR="007F18E4" w:rsidRPr="006D6614">
        <w:rPr>
          <w:sz w:val="18"/>
          <w:szCs w:val="18"/>
        </w:rPr>
        <w:t xml:space="preserve"> </w:t>
      </w:r>
      <w:r w:rsidRPr="006D6614">
        <w:rPr>
          <w:rFonts w:hint="eastAsia"/>
          <w:sz w:val="18"/>
          <w:szCs w:val="18"/>
        </w:rPr>
        <w:t xml:space="preserve">[J]. </w:t>
      </w:r>
      <w:r w:rsidRPr="00964F23">
        <w:rPr>
          <w:rFonts w:hint="eastAsia"/>
          <w:sz w:val="18"/>
          <w:szCs w:val="18"/>
          <w:highlight w:val="yellow"/>
        </w:rPr>
        <w:t>International Journal of Radiation Oncology</w:t>
      </w:r>
      <w:r w:rsidR="00C33CC6" w:rsidRPr="00964F23">
        <w:rPr>
          <w:sz w:val="18"/>
          <w:szCs w:val="18"/>
          <w:highlight w:val="yellow"/>
        </w:rPr>
        <w:t xml:space="preserve"> </w:t>
      </w:r>
      <w:r w:rsidRPr="00964F23">
        <w:rPr>
          <w:rFonts w:hint="eastAsia"/>
          <w:sz w:val="18"/>
          <w:szCs w:val="18"/>
          <w:highlight w:val="yellow"/>
        </w:rPr>
        <w:t>Biology</w:t>
      </w:r>
      <w:r w:rsidR="00C33CC6" w:rsidRPr="00964F23">
        <w:rPr>
          <w:sz w:val="18"/>
          <w:szCs w:val="18"/>
          <w:highlight w:val="yellow"/>
        </w:rPr>
        <w:t xml:space="preserve"> </w:t>
      </w:r>
      <w:r w:rsidRPr="00964F23">
        <w:rPr>
          <w:rFonts w:hint="eastAsia"/>
          <w:sz w:val="18"/>
          <w:szCs w:val="18"/>
          <w:highlight w:val="yellow"/>
        </w:rPr>
        <w:t>Physics</w:t>
      </w:r>
      <w:r w:rsidRPr="006D6614">
        <w:rPr>
          <w:rFonts w:hint="eastAsia"/>
          <w:sz w:val="18"/>
          <w:szCs w:val="18"/>
        </w:rPr>
        <w:t>, 2006, 66(5):1399-1407.</w:t>
      </w:r>
    </w:p>
    <w:p w:rsidR="00617865" w:rsidRPr="006D6614" w:rsidRDefault="00617865" w:rsidP="00617865">
      <w:pPr>
        <w:ind w:left="360" w:hangingChars="200" w:hanging="360"/>
        <w:rPr>
          <w:sz w:val="18"/>
          <w:szCs w:val="18"/>
        </w:rPr>
      </w:pPr>
      <w:r w:rsidRPr="006D6614">
        <w:rPr>
          <w:rFonts w:hint="eastAsia"/>
          <w:sz w:val="18"/>
          <w:szCs w:val="18"/>
        </w:rPr>
        <w:t xml:space="preserve">[12] </w:t>
      </w:r>
      <w:r w:rsidRPr="006D6614">
        <w:rPr>
          <w:rFonts w:hint="eastAsia"/>
          <w:sz w:val="18"/>
          <w:szCs w:val="18"/>
        </w:rPr>
        <w:t>路玉昆</w:t>
      </w:r>
      <w:r w:rsidRPr="006D6614">
        <w:rPr>
          <w:rFonts w:hint="eastAsia"/>
          <w:sz w:val="18"/>
          <w:szCs w:val="18"/>
        </w:rPr>
        <w:t xml:space="preserve">, </w:t>
      </w:r>
      <w:r w:rsidRPr="006D6614">
        <w:rPr>
          <w:rFonts w:hint="eastAsia"/>
          <w:sz w:val="18"/>
          <w:szCs w:val="18"/>
        </w:rPr>
        <w:t>巩贯忠</w:t>
      </w:r>
      <w:r w:rsidRPr="006D6614">
        <w:rPr>
          <w:rFonts w:hint="eastAsia"/>
          <w:sz w:val="18"/>
          <w:szCs w:val="18"/>
        </w:rPr>
        <w:t xml:space="preserve">, </w:t>
      </w:r>
      <w:r w:rsidRPr="006D6614">
        <w:rPr>
          <w:rFonts w:hint="eastAsia"/>
          <w:sz w:val="18"/>
          <w:szCs w:val="18"/>
        </w:rPr>
        <w:t>陈进琥</w:t>
      </w:r>
      <w:r w:rsidRPr="006D6614">
        <w:rPr>
          <w:rFonts w:hint="eastAsia"/>
          <w:sz w:val="18"/>
          <w:szCs w:val="18"/>
        </w:rPr>
        <w:t xml:space="preserve">, </w:t>
      </w:r>
      <w:r w:rsidRPr="006D6614">
        <w:rPr>
          <w:rFonts w:hint="eastAsia"/>
          <w:sz w:val="18"/>
          <w:szCs w:val="18"/>
        </w:rPr>
        <w:t>等</w:t>
      </w:r>
      <w:r w:rsidRPr="006D6614">
        <w:rPr>
          <w:rFonts w:hint="eastAsia"/>
          <w:sz w:val="18"/>
          <w:szCs w:val="18"/>
        </w:rPr>
        <w:t>.  CT</w:t>
      </w:r>
      <w:r w:rsidRPr="006D6614">
        <w:rPr>
          <w:rFonts w:hint="eastAsia"/>
          <w:sz w:val="18"/>
          <w:szCs w:val="18"/>
        </w:rPr>
        <w:t>图像影像组学特征参数变化与放射性肺炎的相关性研究</w:t>
      </w:r>
      <w:r w:rsidRPr="006D6614">
        <w:rPr>
          <w:rFonts w:hint="eastAsia"/>
          <w:sz w:val="18"/>
          <w:szCs w:val="18"/>
        </w:rPr>
        <w:t xml:space="preserve"> [J]. </w:t>
      </w:r>
      <w:r w:rsidRPr="006D6614">
        <w:rPr>
          <w:rFonts w:hint="eastAsia"/>
          <w:sz w:val="18"/>
          <w:szCs w:val="18"/>
        </w:rPr>
        <w:t>中华放射肿瘤学杂志</w:t>
      </w:r>
      <w:r w:rsidRPr="006D6614">
        <w:rPr>
          <w:rFonts w:hint="eastAsia"/>
          <w:sz w:val="18"/>
          <w:szCs w:val="18"/>
        </w:rPr>
        <w:t xml:space="preserve">,2018,27(7): </w:t>
      </w:r>
      <w:proofErr w:type="gramStart"/>
      <w:r w:rsidRPr="006D6614">
        <w:rPr>
          <w:rFonts w:hint="eastAsia"/>
          <w:sz w:val="18"/>
          <w:szCs w:val="18"/>
        </w:rPr>
        <w:t>643-648.</w:t>
      </w:r>
      <w:proofErr w:type="gramEnd"/>
    </w:p>
    <w:p w:rsidR="00617865" w:rsidRPr="006D6614" w:rsidRDefault="00617865" w:rsidP="00617865">
      <w:pPr>
        <w:ind w:leftChars="200" w:left="420"/>
        <w:rPr>
          <w:sz w:val="18"/>
          <w:szCs w:val="18"/>
        </w:rPr>
      </w:pPr>
      <w:r w:rsidRPr="006D6614">
        <w:rPr>
          <w:rFonts w:hint="eastAsia"/>
          <w:sz w:val="18"/>
          <w:szCs w:val="18"/>
        </w:rPr>
        <w:t>LU Y K</w:t>
      </w:r>
      <w:proofErr w:type="gramStart"/>
      <w:r w:rsidR="00964F23">
        <w:rPr>
          <w:rFonts w:hint="eastAsia"/>
          <w:sz w:val="18"/>
          <w:szCs w:val="18"/>
        </w:rPr>
        <w:t>,</w:t>
      </w:r>
      <w:r w:rsidRPr="006D6614">
        <w:rPr>
          <w:rFonts w:hint="eastAsia"/>
          <w:sz w:val="18"/>
          <w:szCs w:val="18"/>
        </w:rPr>
        <w:t>GONG</w:t>
      </w:r>
      <w:proofErr w:type="gramEnd"/>
      <w:r w:rsidRPr="006D6614">
        <w:rPr>
          <w:rFonts w:hint="eastAsia"/>
          <w:sz w:val="18"/>
          <w:szCs w:val="18"/>
        </w:rPr>
        <w:t xml:space="preserve"> G Z</w:t>
      </w:r>
      <w:r w:rsidR="00964F23">
        <w:rPr>
          <w:rFonts w:hint="eastAsia"/>
          <w:sz w:val="18"/>
          <w:szCs w:val="18"/>
        </w:rPr>
        <w:t>,</w:t>
      </w:r>
      <w:r w:rsidRPr="006D6614">
        <w:rPr>
          <w:rFonts w:hint="eastAsia"/>
          <w:sz w:val="18"/>
          <w:szCs w:val="18"/>
        </w:rPr>
        <w:t xml:space="preserve">CHEN J </w:t>
      </w:r>
      <w:proofErr w:type="spellStart"/>
      <w:r w:rsidRPr="006D6614">
        <w:rPr>
          <w:rFonts w:hint="eastAsia"/>
          <w:sz w:val="18"/>
          <w:szCs w:val="18"/>
        </w:rPr>
        <w:t>H</w:t>
      </w:r>
      <w:r w:rsidR="00964F23">
        <w:rPr>
          <w:rFonts w:hint="eastAsia"/>
          <w:sz w:val="18"/>
          <w:szCs w:val="18"/>
        </w:rPr>
        <w:t>,</w:t>
      </w:r>
      <w:r w:rsidRPr="006D6614">
        <w:rPr>
          <w:rFonts w:hint="eastAsia"/>
          <w:sz w:val="18"/>
          <w:szCs w:val="18"/>
        </w:rPr>
        <w:t>et</w:t>
      </w:r>
      <w:proofErr w:type="spellEnd"/>
      <w:r w:rsidRPr="006D6614">
        <w:rPr>
          <w:rFonts w:hint="eastAsia"/>
          <w:sz w:val="18"/>
          <w:szCs w:val="18"/>
        </w:rPr>
        <w:t xml:space="preserve"> al. The study of correlation between radiation pneumonitis and the variation of CT-based radiomics features[J]. Chinese Journal of Radiation Oncology</w:t>
      </w:r>
      <w:proofErr w:type="gramStart"/>
      <w:r w:rsidRPr="006D6614">
        <w:rPr>
          <w:rFonts w:hint="eastAsia"/>
          <w:sz w:val="18"/>
          <w:szCs w:val="18"/>
        </w:rPr>
        <w:t>,2018</w:t>
      </w:r>
      <w:proofErr w:type="gramEnd"/>
      <w:r w:rsidRPr="006D6614">
        <w:rPr>
          <w:rFonts w:hint="eastAsia"/>
          <w:sz w:val="18"/>
          <w:szCs w:val="18"/>
        </w:rPr>
        <w:t>,</w:t>
      </w:r>
      <w:r w:rsidR="00C33CC6" w:rsidRPr="006D6614">
        <w:rPr>
          <w:sz w:val="18"/>
          <w:szCs w:val="18"/>
        </w:rPr>
        <w:t xml:space="preserve"> </w:t>
      </w:r>
      <w:r w:rsidRPr="006D6614">
        <w:rPr>
          <w:rFonts w:hint="eastAsia"/>
          <w:sz w:val="18"/>
          <w:szCs w:val="18"/>
        </w:rPr>
        <w:t>27</w:t>
      </w:r>
      <w:r w:rsidR="00C33CC6" w:rsidRPr="006D6614">
        <w:rPr>
          <w:sz w:val="18"/>
          <w:szCs w:val="18"/>
        </w:rPr>
        <w:t xml:space="preserve"> </w:t>
      </w:r>
      <w:r w:rsidRPr="006D6614">
        <w:rPr>
          <w:rFonts w:hint="eastAsia"/>
          <w:sz w:val="18"/>
          <w:szCs w:val="18"/>
        </w:rPr>
        <w:t>(7): 643-648.</w:t>
      </w:r>
    </w:p>
    <w:p w:rsidR="00617865" w:rsidRPr="006D6614" w:rsidRDefault="00617865" w:rsidP="00617865">
      <w:pPr>
        <w:ind w:left="360" w:hangingChars="200" w:hanging="360"/>
        <w:rPr>
          <w:sz w:val="18"/>
          <w:szCs w:val="18"/>
        </w:rPr>
      </w:pPr>
      <w:r w:rsidRPr="006D6614">
        <w:rPr>
          <w:rFonts w:hint="eastAsia"/>
          <w:sz w:val="18"/>
          <w:szCs w:val="18"/>
        </w:rPr>
        <w:t>[13] APTE A P, IYER A, PANDYA R, et al. Tec</w:t>
      </w:r>
      <w:r w:rsidR="00964F23" w:rsidRPr="006D6614">
        <w:rPr>
          <w:sz w:val="18"/>
          <w:szCs w:val="18"/>
        </w:rPr>
        <w:t>hnical note: exte</w:t>
      </w:r>
      <w:r w:rsidRPr="006D6614">
        <w:rPr>
          <w:rFonts w:hint="eastAsia"/>
          <w:sz w:val="18"/>
          <w:szCs w:val="18"/>
        </w:rPr>
        <w:t xml:space="preserve">nsion of CERR for computational </w:t>
      </w:r>
      <w:proofErr w:type="spellStart"/>
      <w:r w:rsidRPr="006D6614">
        <w:rPr>
          <w:rFonts w:hint="eastAsia"/>
          <w:sz w:val="18"/>
          <w:szCs w:val="18"/>
        </w:rPr>
        <w:t>radiomics</w:t>
      </w:r>
      <w:proofErr w:type="spellEnd"/>
      <w:r w:rsidRPr="006D6614">
        <w:rPr>
          <w:rFonts w:hint="eastAsia"/>
          <w:sz w:val="18"/>
          <w:szCs w:val="18"/>
        </w:rPr>
        <w:t xml:space="preserve">: </w:t>
      </w:r>
      <w:r w:rsidR="00964F23">
        <w:rPr>
          <w:rFonts w:hint="eastAsia"/>
          <w:sz w:val="18"/>
          <w:szCs w:val="18"/>
        </w:rPr>
        <w:t>a</w:t>
      </w:r>
      <w:r w:rsidRPr="006D6614">
        <w:rPr>
          <w:rFonts w:hint="eastAsia"/>
          <w:sz w:val="18"/>
          <w:szCs w:val="18"/>
        </w:rPr>
        <w:t xml:space="preserve"> comprehensive MATLAB platform for reproducible radiomics </w:t>
      </w:r>
      <w:proofErr w:type="gramStart"/>
      <w:r w:rsidRPr="006D6614">
        <w:rPr>
          <w:rFonts w:hint="eastAsia"/>
          <w:sz w:val="18"/>
          <w:szCs w:val="18"/>
        </w:rPr>
        <w:t>research[</w:t>
      </w:r>
      <w:proofErr w:type="gramEnd"/>
      <w:r w:rsidRPr="006D6614">
        <w:rPr>
          <w:rFonts w:hint="eastAsia"/>
          <w:sz w:val="18"/>
          <w:szCs w:val="18"/>
        </w:rPr>
        <w:t>J].</w:t>
      </w:r>
      <w:r w:rsidR="00C33CC6" w:rsidRPr="006D6614">
        <w:rPr>
          <w:sz w:val="18"/>
          <w:szCs w:val="18"/>
        </w:rPr>
        <w:t xml:space="preserve"> </w:t>
      </w:r>
      <w:r w:rsidRPr="006D6614">
        <w:rPr>
          <w:rFonts w:hint="eastAsia"/>
          <w:sz w:val="18"/>
          <w:szCs w:val="18"/>
        </w:rPr>
        <w:t>Med</w:t>
      </w:r>
      <w:r w:rsidR="00964F23">
        <w:rPr>
          <w:rFonts w:hint="eastAsia"/>
          <w:sz w:val="18"/>
          <w:szCs w:val="18"/>
        </w:rPr>
        <w:t xml:space="preserve"> </w:t>
      </w:r>
      <w:r w:rsidRPr="006D6614">
        <w:rPr>
          <w:rFonts w:hint="eastAsia"/>
          <w:sz w:val="18"/>
          <w:szCs w:val="18"/>
        </w:rPr>
        <w:t>Phys,</w:t>
      </w:r>
      <w:r w:rsidR="00C33CC6" w:rsidRPr="006D6614">
        <w:rPr>
          <w:sz w:val="18"/>
          <w:szCs w:val="18"/>
        </w:rPr>
        <w:t xml:space="preserve"> </w:t>
      </w:r>
      <w:r w:rsidRPr="006D6614">
        <w:rPr>
          <w:rFonts w:hint="eastAsia"/>
          <w:sz w:val="18"/>
          <w:szCs w:val="18"/>
        </w:rPr>
        <w:t>2018,</w:t>
      </w:r>
      <w:r w:rsidR="00C33CC6" w:rsidRPr="006D6614">
        <w:rPr>
          <w:sz w:val="18"/>
          <w:szCs w:val="18"/>
        </w:rPr>
        <w:t xml:space="preserve"> </w:t>
      </w:r>
      <w:r w:rsidRPr="006D6614">
        <w:rPr>
          <w:rFonts w:hint="eastAsia"/>
          <w:sz w:val="18"/>
          <w:szCs w:val="18"/>
        </w:rPr>
        <w:t>45(8):</w:t>
      </w:r>
      <w:r w:rsidR="00C33CC6" w:rsidRPr="006D6614">
        <w:rPr>
          <w:sz w:val="18"/>
          <w:szCs w:val="18"/>
        </w:rPr>
        <w:t xml:space="preserve"> </w:t>
      </w:r>
      <w:r w:rsidRPr="006D6614">
        <w:rPr>
          <w:rFonts w:hint="eastAsia"/>
          <w:sz w:val="18"/>
          <w:szCs w:val="18"/>
        </w:rPr>
        <w:t>3713-3720.</w:t>
      </w:r>
    </w:p>
    <w:p w:rsidR="00617865" w:rsidRPr="006D6614" w:rsidRDefault="00617865" w:rsidP="00617865">
      <w:pPr>
        <w:ind w:left="360" w:hangingChars="200" w:hanging="360"/>
        <w:rPr>
          <w:sz w:val="18"/>
          <w:szCs w:val="18"/>
        </w:rPr>
      </w:pPr>
      <w:r w:rsidRPr="006D6614">
        <w:rPr>
          <w:rFonts w:hint="eastAsia"/>
          <w:sz w:val="18"/>
          <w:szCs w:val="18"/>
        </w:rPr>
        <w:t xml:space="preserve">[14] HARALICK R M, SHANMUGAM K, DINSTEIN I, et al. Textural features for image classification[J]. IEEE Trans </w:t>
      </w:r>
      <w:proofErr w:type="spellStart"/>
      <w:r w:rsidRPr="006D6614">
        <w:rPr>
          <w:rFonts w:hint="eastAsia"/>
          <w:sz w:val="18"/>
          <w:szCs w:val="18"/>
        </w:rPr>
        <w:t>Syst</w:t>
      </w:r>
      <w:proofErr w:type="spellEnd"/>
      <w:r w:rsidRPr="006D6614">
        <w:rPr>
          <w:rFonts w:hint="eastAsia"/>
          <w:sz w:val="18"/>
          <w:szCs w:val="18"/>
        </w:rPr>
        <w:t xml:space="preserve"> Man </w:t>
      </w:r>
      <w:proofErr w:type="spellStart"/>
      <w:r w:rsidRPr="006D6614">
        <w:rPr>
          <w:rFonts w:hint="eastAsia"/>
          <w:sz w:val="18"/>
          <w:szCs w:val="18"/>
        </w:rPr>
        <w:t>Cybern</w:t>
      </w:r>
      <w:proofErr w:type="spellEnd"/>
      <w:r w:rsidRPr="006D6614">
        <w:rPr>
          <w:rFonts w:hint="eastAsia"/>
          <w:sz w:val="18"/>
          <w:szCs w:val="18"/>
        </w:rPr>
        <w:t>, 1973, 3(6): 610-621.</w:t>
      </w:r>
    </w:p>
    <w:p w:rsidR="00617865" w:rsidRPr="006D6614" w:rsidRDefault="00617865" w:rsidP="00617865">
      <w:pPr>
        <w:ind w:left="360" w:hangingChars="200" w:hanging="360"/>
        <w:rPr>
          <w:sz w:val="18"/>
          <w:szCs w:val="18"/>
        </w:rPr>
      </w:pPr>
      <w:r w:rsidRPr="006D6614">
        <w:rPr>
          <w:rFonts w:hint="eastAsia"/>
          <w:sz w:val="18"/>
          <w:szCs w:val="18"/>
        </w:rPr>
        <w:t>[15] XU D H, KURANI A S, FURST J D, et al. Run-length encoding for volumetric texture[C]</w:t>
      </w:r>
      <w:r w:rsidR="0023496B">
        <w:rPr>
          <w:rFonts w:hint="eastAsia"/>
          <w:sz w:val="18"/>
          <w:szCs w:val="18"/>
        </w:rPr>
        <w:t>//</w:t>
      </w:r>
      <w:r w:rsidRPr="006D6614">
        <w:rPr>
          <w:rFonts w:hint="eastAsia"/>
          <w:sz w:val="18"/>
          <w:szCs w:val="18"/>
        </w:rPr>
        <w:t>The 4th IASTED International Conference on Visualization, Imaging and Image Processing-VIP</w:t>
      </w:r>
      <w:r w:rsidR="0023496B">
        <w:rPr>
          <w:rFonts w:hint="eastAsia"/>
          <w:sz w:val="18"/>
          <w:szCs w:val="18"/>
        </w:rPr>
        <w:t xml:space="preserve">. </w:t>
      </w:r>
      <w:r w:rsidR="0023496B" w:rsidRPr="006D6614">
        <w:rPr>
          <w:rFonts w:hint="eastAsia"/>
          <w:sz w:val="18"/>
          <w:szCs w:val="18"/>
        </w:rPr>
        <w:t>Spain</w:t>
      </w:r>
      <w:r w:rsidR="0023496B">
        <w:rPr>
          <w:rFonts w:hint="eastAsia"/>
          <w:sz w:val="18"/>
          <w:szCs w:val="18"/>
        </w:rPr>
        <w:t xml:space="preserve">: </w:t>
      </w:r>
      <w:r w:rsidRPr="006D6614">
        <w:rPr>
          <w:rFonts w:hint="eastAsia"/>
          <w:sz w:val="18"/>
          <w:szCs w:val="18"/>
        </w:rPr>
        <w:t>Marbella, 2004: 452-458.</w:t>
      </w:r>
    </w:p>
    <w:p w:rsidR="00617865" w:rsidRPr="006D6614" w:rsidRDefault="00617865" w:rsidP="00C33CC6">
      <w:pPr>
        <w:ind w:left="360" w:hangingChars="200" w:hanging="360"/>
        <w:rPr>
          <w:sz w:val="18"/>
          <w:szCs w:val="18"/>
        </w:rPr>
      </w:pPr>
      <w:r w:rsidRPr="006D6614">
        <w:rPr>
          <w:rFonts w:hint="eastAsia"/>
          <w:sz w:val="18"/>
          <w:szCs w:val="18"/>
        </w:rPr>
        <w:t>[16] CORTES C, VAPNIK V. Support-vector network[J]. Mach Learn,1995, 20(3): 273-297.</w:t>
      </w:r>
    </w:p>
    <w:p w:rsidR="00617865" w:rsidRPr="006D6614" w:rsidRDefault="00617865" w:rsidP="00617865">
      <w:pPr>
        <w:ind w:left="360" w:hangingChars="200" w:hanging="360"/>
        <w:rPr>
          <w:sz w:val="18"/>
          <w:szCs w:val="18"/>
        </w:rPr>
      </w:pPr>
      <w:r w:rsidRPr="006D6614">
        <w:rPr>
          <w:rFonts w:hint="eastAsia"/>
          <w:sz w:val="18"/>
          <w:szCs w:val="18"/>
        </w:rPr>
        <w:t>[17] THIBAULT G, FERTIL B, NAVARRO C, et al. Texture indexes and gray level size zone matrix: application to cell nuclei classification[C]//10th International Conference on Pattern Recognition and Information Processing. 2009: 140-145.</w:t>
      </w:r>
    </w:p>
    <w:p w:rsidR="00617865" w:rsidRPr="006D6614" w:rsidRDefault="00617865" w:rsidP="00617865">
      <w:pPr>
        <w:ind w:left="360" w:hangingChars="200" w:hanging="360"/>
        <w:rPr>
          <w:sz w:val="18"/>
          <w:szCs w:val="18"/>
        </w:rPr>
      </w:pPr>
      <w:r w:rsidRPr="006D6614">
        <w:rPr>
          <w:rFonts w:hint="eastAsia"/>
          <w:sz w:val="18"/>
          <w:szCs w:val="18"/>
        </w:rPr>
        <w:t>[18] PEDREGOSA F</w:t>
      </w:r>
      <w:r w:rsidR="004F4723">
        <w:rPr>
          <w:rFonts w:hint="eastAsia"/>
          <w:sz w:val="18"/>
          <w:szCs w:val="18"/>
        </w:rPr>
        <w:t xml:space="preserve">, </w:t>
      </w:r>
      <w:r w:rsidRPr="006D6614">
        <w:rPr>
          <w:rFonts w:hint="eastAsia"/>
          <w:sz w:val="18"/>
          <w:szCs w:val="18"/>
        </w:rPr>
        <w:t>VAROQUAUX G</w:t>
      </w:r>
      <w:r w:rsidR="004F4723">
        <w:rPr>
          <w:rFonts w:hint="eastAsia"/>
          <w:sz w:val="18"/>
          <w:szCs w:val="18"/>
        </w:rPr>
        <w:t xml:space="preserve">, </w:t>
      </w:r>
      <w:r w:rsidRPr="006D6614">
        <w:rPr>
          <w:rFonts w:hint="eastAsia"/>
          <w:sz w:val="18"/>
          <w:szCs w:val="18"/>
        </w:rPr>
        <w:t>GRAMFORT A</w:t>
      </w:r>
      <w:r w:rsidR="004F4723">
        <w:rPr>
          <w:rFonts w:hint="eastAsia"/>
          <w:sz w:val="18"/>
          <w:szCs w:val="18"/>
        </w:rPr>
        <w:t xml:space="preserve">, </w:t>
      </w:r>
      <w:r w:rsidRPr="006D6614">
        <w:rPr>
          <w:rFonts w:hint="eastAsia"/>
          <w:sz w:val="18"/>
          <w:szCs w:val="18"/>
        </w:rPr>
        <w:t xml:space="preserve">et al. </w:t>
      </w:r>
      <w:proofErr w:type="spellStart"/>
      <w:r w:rsidRPr="006D6614">
        <w:rPr>
          <w:rFonts w:hint="eastAsia"/>
          <w:sz w:val="18"/>
          <w:szCs w:val="18"/>
        </w:rPr>
        <w:t>Scikit</w:t>
      </w:r>
      <w:proofErr w:type="spellEnd"/>
      <w:r w:rsidRPr="006D6614">
        <w:rPr>
          <w:rFonts w:hint="eastAsia"/>
          <w:sz w:val="18"/>
          <w:szCs w:val="18"/>
        </w:rPr>
        <w:t>-learn</w:t>
      </w:r>
      <w:r w:rsidR="004F4723" w:rsidRPr="006D6614">
        <w:rPr>
          <w:sz w:val="18"/>
          <w:szCs w:val="18"/>
        </w:rPr>
        <w:t>: machine learning i</w:t>
      </w:r>
      <w:r w:rsidRPr="006D6614">
        <w:rPr>
          <w:rFonts w:hint="eastAsia"/>
          <w:sz w:val="18"/>
          <w:szCs w:val="18"/>
        </w:rPr>
        <w:t>n Python</w:t>
      </w:r>
      <w:r w:rsidR="00C33CC6" w:rsidRPr="006D6614">
        <w:rPr>
          <w:sz w:val="18"/>
          <w:szCs w:val="18"/>
        </w:rPr>
        <w:t xml:space="preserve"> </w:t>
      </w:r>
      <w:r w:rsidRPr="006D6614">
        <w:rPr>
          <w:rFonts w:hint="eastAsia"/>
          <w:sz w:val="18"/>
          <w:szCs w:val="18"/>
        </w:rPr>
        <w:t>[J].</w:t>
      </w:r>
      <w:r w:rsidR="003242BA" w:rsidRPr="006D6614">
        <w:rPr>
          <w:sz w:val="18"/>
          <w:szCs w:val="18"/>
        </w:rPr>
        <w:t xml:space="preserve"> </w:t>
      </w:r>
      <w:r w:rsidRPr="004F4723">
        <w:rPr>
          <w:rFonts w:hint="eastAsia"/>
          <w:sz w:val="18"/>
          <w:szCs w:val="18"/>
          <w:highlight w:val="yellow"/>
        </w:rPr>
        <w:t>Journal of Machine Learning Research</w:t>
      </w:r>
      <w:r w:rsidRPr="006D6614">
        <w:rPr>
          <w:rFonts w:hint="eastAsia"/>
          <w:sz w:val="18"/>
          <w:szCs w:val="18"/>
        </w:rPr>
        <w:t>,</w:t>
      </w:r>
      <w:r w:rsidR="003242BA" w:rsidRPr="006D6614">
        <w:rPr>
          <w:sz w:val="18"/>
          <w:szCs w:val="18"/>
        </w:rPr>
        <w:t xml:space="preserve"> </w:t>
      </w:r>
      <w:r w:rsidRPr="006D6614">
        <w:rPr>
          <w:rFonts w:hint="eastAsia"/>
          <w:sz w:val="18"/>
          <w:szCs w:val="18"/>
        </w:rPr>
        <w:t>2011,</w:t>
      </w:r>
      <w:r w:rsidR="003242BA" w:rsidRPr="006D6614">
        <w:rPr>
          <w:sz w:val="18"/>
          <w:szCs w:val="18"/>
        </w:rPr>
        <w:t xml:space="preserve"> </w:t>
      </w:r>
      <w:r w:rsidRPr="006D6614">
        <w:rPr>
          <w:rFonts w:hint="eastAsia"/>
          <w:sz w:val="18"/>
          <w:szCs w:val="18"/>
        </w:rPr>
        <w:t>12:</w:t>
      </w:r>
      <w:r w:rsidR="004F4723">
        <w:rPr>
          <w:rFonts w:hint="eastAsia"/>
          <w:sz w:val="18"/>
          <w:szCs w:val="18"/>
        </w:rPr>
        <w:t xml:space="preserve"> </w:t>
      </w:r>
      <w:r w:rsidRPr="006D6614">
        <w:rPr>
          <w:rFonts w:hint="eastAsia"/>
          <w:sz w:val="18"/>
          <w:szCs w:val="18"/>
        </w:rPr>
        <w:t>2825-2830.</w:t>
      </w:r>
    </w:p>
    <w:p w:rsidR="00617865" w:rsidRPr="006D6614" w:rsidRDefault="00617865" w:rsidP="00617865">
      <w:pPr>
        <w:ind w:left="360" w:hangingChars="200" w:hanging="360"/>
        <w:rPr>
          <w:sz w:val="18"/>
          <w:szCs w:val="18"/>
        </w:rPr>
      </w:pPr>
      <w:r w:rsidRPr="006D6614">
        <w:rPr>
          <w:rFonts w:hint="eastAsia"/>
          <w:sz w:val="18"/>
          <w:szCs w:val="18"/>
        </w:rPr>
        <w:t>[19]</w:t>
      </w:r>
      <w:r w:rsidR="00C33CC6" w:rsidRPr="006D6614">
        <w:rPr>
          <w:sz w:val="18"/>
          <w:szCs w:val="18"/>
        </w:rPr>
        <w:t xml:space="preserve"> </w:t>
      </w:r>
      <w:r w:rsidRPr="006D6614">
        <w:rPr>
          <w:rFonts w:hint="eastAsia"/>
          <w:sz w:val="18"/>
          <w:szCs w:val="18"/>
        </w:rPr>
        <w:t>MURPHY K</w:t>
      </w:r>
      <w:r w:rsidR="004F4723">
        <w:rPr>
          <w:rFonts w:hint="eastAsia"/>
          <w:sz w:val="18"/>
          <w:szCs w:val="18"/>
        </w:rPr>
        <w:t>.</w:t>
      </w:r>
      <w:r w:rsidRPr="006D6614">
        <w:rPr>
          <w:rFonts w:hint="eastAsia"/>
          <w:sz w:val="18"/>
          <w:szCs w:val="18"/>
        </w:rPr>
        <w:t xml:space="preserve"> Mac</w:t>
      </w:r>
      <w:r w:rsidR="004F4723" w:rsidRPr="006D6614">
        <w:rPr>
          <w:sz w:val="18"/>
          <w:szCs w:val="18"/>
        </w:rPr>
        <w:t>hine learning: a probabilistic perspe</w:t>
      </w:r>
      <w:r w:rsidRPr="006D6614">
        <w:rPr>
          <w:rFonts w:hint="eastAsia"/>
          <w:sz w:val="18"/>
          <w:szCs w:val="18"/>
        </w:rPr>
        <w:t>ctive</w:t>
      </w:r>
      <w:r w:rsidR="00C33CC6" w:rsidRPr="006D6614">
        <w:rPr>
          <w:sz w:val="18"/>
          <w:szCs w:val="18"/>
        </w:rPr>
        <w:t xml:space="preserve"> </w:t>
      </w:r>
      <w:r w:rsidRPr="006D6614">
        <w:rPr>
          <w:rFonts w:hint="eastAsia"/>
          <w:sz w:val="18"/>
          <w:szCs w:val="18"/>
        </w:rPr>
        <w:t>[M].</w:t>
      </w:r>
      <w:r w:rsidR="00C33CC6" w:rsidRPr="006D6614">
        <w:rPr>
          <w:sz w:val="18"/>
          <w:szCs w:val="18"/>
        </w:rPr>
        <w:t xml:space="preserve"> </w:t>
      </w:r>
      <w:r w:rsidRPr="006D6614">
        <w:rPr>
          <w:rFonts w:hint="eastAsia"/>
          <w:sz w:val="18"/>
          <w:szCs w:val="18"/>
        </w:rPr>
        <w:t>Massachusetts:</w:t>
      </w:r>
      <w:r w:rsidR="00C33CC6" w:rsidRPr="006D6614">
        <w:rPr>
          <w:sz w:val="18"/>
          <w:szCs w:val="18"/>
        </w:rPr>
        <w:t xml:space="preserve"> </w:t>
      </w:r>
      <w:r w:rsidRPr="006D6614">
        <w:rPr>
          <w:rFonts w:hint="eastAsia"/>
          <w:sz w:val="18"/>
          <w:szCs w:val="18"/>
        </w:rPr>
        <w:t>MIT Press,</w:t>
      </w:r>
      <w:r w:rsidR="00C33CC6" w:rsidRPr="006D6614">
        <w:rPr>
          <w:sz w:val="18"/>
          <w:szCs w:val="18"/>
        </w:rPr>
        <w:t xml:space="preserve"> </w:t>
      </w:r>
      <w:r w:rsidRPr="006D6614">
        <w:rPr>
          <w:rFonts w:hint="eastAsia"/>
          <w:sz w:val="18"/>
          <w:szCs w:val="18"/>
        </w:rPr>
        <w:t>2012.</w:t>
      </w:r>
    </w:p>
    <w:p w:rsidR="006E6AB7" w:rsidRPr="00BE2B8A" w:rsidRDefault="00617865" w:rsidP="00C33CC6">
      <w:pPr>
        <w:pStyle w:val="a4"/>
        <w:spacing w:before="120" w:after="120" w:line="240" w:lineRule="auto"/>
        <w:ind w:left="270" w:hangingChars="150" w:hanging="270"/>
        <w:rPr>
          <w:sz w:val="15"/>
          <w:szCs w:val="15"/>
        </w:rPr>
      </w:pPr>
      <w:r w:rsidRPr="006D6614">
        <w:rPr>
          <w:rFonts w:hint="eastAsia"/>
          <w:szCs w:val="18"/>
        </w:rPr>
        <w:t xml:space="preserve">[20] MAATEN L V D, HINTON G. Visualizing </w:t>
      </w:r>
      <w:r w:rsidR="004F4723">
        <w:rPr>
          <w:rFonts w:hint="eastAsia"/>
          <w:szCs w:val="18"/>
        </w:rPr>
        <w:t>d</w:t>
      </w:r>
      <w:r w:rsidRPr="006D6614">
        <w:rPr>
          <w:rFonts w:hint="eastAsia"/>
          <w:szCs w:val="18"/>
        </w:rPr>
        <w:t>ata using t-SNE</w:t>
      </w:r>
      <w:r w:rsidR="004F4723" w:rsidRPr="006D6614">
        <w:rPr>
          <w:rFonts w:hint="eastAsia"/>
          <w:szCs w:val="18"/>
        </w:rPr>
        <w:t xml:space="preserve"> </w:t>
      </w:r>
      <w:r w:rsidRPr="006D6614">
        <w:rPr>
          <w:rFonts w:hint="eastAsia"/>
          <w:szCs w:val="18"/>
        </w:rPr>
        <w:t>[J].</w:t>
      </w:r>
      <w:r w:rsidR="003242BA" w:rsidRPr="006D6614">
        <w:rPr>
          <w:szCs w:val="18"/>
        </w:rPr>
        <w:t xml:space="preserve"> </w:t>
      </w:r>
      <w:r w:rsidRPr="004F4723">
        <w:rPr>
          <w:rFonts w:hint="eastAsia"/>
          <w:szCs w:val="18"/>
          <w:highlight w:val="yellow"/>
        </w:rPr>
        <w:t>Journal of Machine Learning Research</w:t>
      </w:r>
      <w:r w:rsidR="004F4723">
        <w:rPr>
          <w:rFonts w:hint="eastAsia"/>
          <w:szCs w:val="18"/>
        </w:rPr>
        <w:t>,</w:t>
      </w:r>
      <w:r w:rsidRPr="006D6614">
        <w:rPr>
          <w:rFonts w:hint="eastAsia"/>
          <w:szCs w:val="18"/>
        </w:rPr>
        <w:t>2008</w:t>
      </w:r>
      <w:r w:rsidR="004F4723">
        <w:rPr>
          <w:rFonts w:hint="eastAsia"/>
          <w:szCs w:val="18"/>
        </w:rPr>
        <w:t>:</w:t>
      </w:r>
      <w:r w:rsidRPr="006D6614">
        <w:rPr>
          <w:rFonts w:hint="eastAsia"/>
          <w:szCs w:val="18"/>
        </w:rPr>
        <w:t>2579-2605</w:t>
      </w:r>
      <w:r w:rsidR="004F4723" w:rsidRPr="004F4723">
        <w:rPr>
          <w:rFonts w:hint="eastAsia"/>
          <w:szCs w:val="18"/>
          <w:highlight w:val="yellow"/>
        </w:rPr>
        <w:t>(</w:t>
      </w:r>
      <w:r w:rsidR="004F4723" w:rsidRPr="004F4723">
        <w:rPr>
          <w:rFonts w:hint="eastAsia"/>
          <w:szCs w:val="18"/>
          <w:highlight w:val="yellow"/>
        </w:rPr>
        <w:t>补充卷和</w:t>
      </w:r>
      <w:proofErr w:type="gramStart"/>
      <w:r w:rsidR="004F4723" w:rsidRPr="004F4723">
        <w:rPr>
          <w:rFonts w:hint="eastAsia"/>
          <w:szCs w:val="18"/>
          <w:highlight w:val="yellow"/>
        </w:rPr>
        <w:t>期</w:t>
      </w:r>
      <w:r w:rsidR="004F4723" w:rsidRPr="004F4723">
        <w:rPr>
          <w:rFonts w:hint="eastAsia"/>
          <w:szCs w:val="18"/>
          <w:highlight w:val="yellow"/>
        </w:rPr>
        <w:t>)</w:t>
      </w:r>
      <w:r w:rsidRPr="004F4723">
        <w:rPr>
          <w:rFonts w:hint="eastAsia"/>
          <w:szCs w:val="18"/>
          <w:highlight w:val="yellow"/>
        </w:rPr>
        <w:t>.</w:t>
      </w:r>
      <w:proofErr w:type="gramEnd"/>
    </w:p>
    <w:sectPr w:rsidR="006E6AB7" w:rsidRPr="00BE2B8A" w:rsidSect="000C0673">
      <w:type w:val="continuous"/>
      <w:pgSz w:w="11906" w:h="16838" w:code="9"/>
      <w:pgMar w:top="1503" w:right="1134" w:bottom="1729" w:left="1134" w:header="992" w:footer="851" w:gutter="0"/>
      <w:cols w:space="425"/>
      <w:docGrid w:type="lines" w:linePitch="28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7648" w:rsidRDefault="00F47648">
      <w:r>
        <w:separator/>
      </w:r>
    </w:p>
  </w:endnote>
  <w:endnote w:type="continuationSeparator" w:id="0">
    <w:p w:rsidR="00F47648" w:rsidRDefault="00F4764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1" w:usb1="080E0000" w:usb2="00000000" w:usb3="00000000" w:csb0="00040000" w:csb1="00000000"/>
  </w:font>
  <w:font w:name="等线">
    <w:altName w:val="Arial Unicode MS"/>
    <w:charset w:val="86"/>
    <w:family w:val="auto"/>
    <w:pitch w:val="variable"/>
    <w:sig w:usb0="00000000"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7D5" w:rsidRDefault="00FC57D5">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7D5" w:rsidRDefault="00FC57D5">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7D5" w:rsidRDefault="00FC57D5">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7648" w:rsidRDefault="00F47648">
      <w:r>
        <w:separator/>
      </w:r>
    </w:p>
  </w:footnote>
  <w:footnote w:type="continuationSeparator" w:id="0">
    <w:p w:rsidR="00F47648" w:rsidRDefault="00F4764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7D5" w:rsidRDefault="00FC57D5">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7D5" w:rsidRDefault="00FC57D5">
    <w:pPr>
      <w:pStyle w:val="a5"/>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7D5" w:rsidRDefault="00FC57D5">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77A"/>
    <w:multiLevelType w:val="hybridMultilevel"/>
    <w:tmpl w:val="EDD6A9A0"/>
    <w:lvl w:ilvl="0" w:tplc="B162981C">
      <w:start w:val="1"/>
      <w:numFmt w:val="decimal"/>
      <w:lvlText w:val="%1-"/>
      <w:lvlJc w:val="left"/>
      <w:pPr>
        <w:tabs>
          <w:tab w:val="num" w:pos="502"/>
        </w:tabs>
        <w:ind w:left="502" w:hanging="360"/>
      </w:pPr>
      <w:rPr>
        <w:rFonts w:hint="eastAsia"/>
      </w:rPr>
    </w:lvl>
    <w:lvl w:ilvl="1" w:tplc="04090019" w:tentative="1">
      <w:start w:val="1"/>
      <w:numFmt w:val="lowerLetter"/>
      <w:lvlText w:val="%2)"/>
      <w:lvlJc w:val="left"/>
      <w:pPr>
        <w:tabs>
          <w:tab w:val="num" w:pos="982"/>
        </w:tabs>
        <w:ind w:left="982" w:hanging="420"/>
      </w:pPr>
    </w:lvl>
    <w:lvl w:ilvl="2" w:tplc="0409001B" w:tentative="1">
      <w:start w:val="1"/>
      <w:numFmt w:val="lowerRoman"/>
      <w:lvlText w:val="%3."/>
      <w:lvlJc w:val="right"/>
      <w:pPr>
        <w:tabs>
          <w:tab w:val="num" w:pos="1402"/>
        </w:tabs>
        <w:ind w:left="1402" w:hanging="420"/>
      </w:pPr>
    </w:lvl>
    <w:lvl w:ilvl="3" w:tplc="0409000F" w:tentative="1">
      <w:start w:val="1"/>
      <w:numFmt w:val="decimal"/>
      <w:lvlText w:val="%4."/>
      <w:lvlJc w:val="left"/>
      <w:pPr>
        <w:tabs>
          <w:tab w:val="num" w:pos="1822"/>
        </w:tabs>
        <w:ind w:left="1822" w:hanging="420"/>
      </w:pPr>
    </w:lvl>
    <w:lvl w:ilvl="4" w:tplc="04090019" w:tentative="1">
      <w:start w:val="1"/>
      <w:numFmt w:val="lowerLetter"/>
      <w:lvlText w:val="%5)"/>
      <w:lvlJc w:val="left"/>
      <w:pPr>
        <w:tabs>
          <w:tab w:val="num" w:pos="2242"/>
        </w:tabs>
        <w:ind w:left="2242" w:hanging="420"/>
      </w:pPr>
    </w:lvl>
    <w:lvl w:ilvl="5" w:tplc="0409001B" w:tentative="1">
      <w:start w:val="1"/>
      <w:numFmt w:val="lowerRoman"/>
      <w:lvlText w:val="%6."/>
      <w:lvlJc w:val="right"/>
      <w:pPr>
        <w:tabs>
          <w:tab w:val="num" w:pos="2662"/>
        </w:tabs>
        <w:ind w:left="2662" w:hanging="420"/>
      </w:pPr>
    </w:lvl>
    <w:lvl w:ilvl="6" w:tplc="0409000F" w:tentative="1">
      <w:start w:val="1"/>
      <w:numFmt w:val="decimal"/>
      <w:lvlText w:val="%7."/>
      <w:lvlJc w:val="left"/>
      <w:pPr>
        <w:tabs>
          <w:tab w:val="num" w:pos="3082"/>
        </w:tabs>
        <w:ind w:left="3082" w:hanging="420"/>
      </w:pPr>
    </w:lvl>
    <w:lvl w:ilvl="7" w:tplc="04090019" w:tentative="1">
      <w:start w:val="1"/>
      <w:numFmt w:val="lowerLetter"/>
      <w:lvlText w:val="%8)"/>
      <w:lvlJc w:val="left"/>
      <w:pPr>
        <w:tabs>
          <w:tab w:val="num" w:pos="3502"/>
        </w:tabs>
        <w:ind w:left="3502" w:hanging="420"/>
      </w:pPr>
    </w:lvl>
    <w:lvl w:ilvl="8" w:tplc="0409001B" w:tentative="1">
      <w:start w:val="1"/>
      <w:numFmt w:val="lowerRoman"/>
      <w:lvlText w:val="%9."/>
      <w:lvlJc w:val="right"/>
      <w:pPr>
        <w:tabs>
          <w:tab w:val="num" w:pos="3922"/>
        </w:tabs>
        <w:ind w:left="3922" w:hanging="420"/>
      </w:pPr>
    </w:lvl>
  </w:abstractNum>
  <w:abstractNum w:abstractNumId="1">
    <w:nsid w:val="00270206"/>
    <w:multiLevelType w:val="hybridMultilevel"/>
    <w:tmpl w:val="142C523C"/>
    <w:lvl w:ilvl="0" w:tplc="3E465FA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010C4602"/>
    <w:multiLevelType w:val="hybridMultilevel"/>
    <w:tmpl w:val="F530D52C"/>
    <w:lvl w:ilvl="0" w:tplc="5BCE5AC6">
      <w:start w:val="4"/>
      <w:numFmt w:val="lowerLetter"/>
      <w:lvlText w:val="(%1)"/>
      <w:lvlJc w:val="left"/>
      <w:pPr>
        <w:tabs>
          <w:tab w:val="num" w:pos="396"/>
        </w:tabs>
        <w:ind w:left="396" w:hanging="396"/>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47C3ADD"/>
    <w:multiLevelType w:val="hybridMultilevel"/>
    <w:tmpl w:val="CA7201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4F303C6"/>
    <w:multiLevelType w:val="hybridMultilevel"/>
    <w:tmpl w:val="D61220DA"/>
    <w:lvl w:ilvl="0" w:tplc="E4F8B6EA">
      <w:start w:val="1"/>
      <w:numFmt w:val="lowerLetter"/>
      <w:lvlText w:val="%1)"/>
      <w:lvlJc w:val="left"/>
      <w:pPr>
        <w:ind w:left="-113" w:firstLine="226"/>
      </w:pPr>
      <w:rPr>
        <w:rFonts w:ascii="Times New Roman" w:eastAsia="宋体" w:hAnsi="Times New Roman" w:cs="Times New Roman" w:hint="eastAsia"/>
        <w:sz w:val="21"/>
        <w:szCs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F0329B"/>
    <w:multiLevelType w:val="multilevel"/>
    <w:tmpl w:val="4BBCFC1E"/>
    <w:lvl w:ilvl="0">
      <w:start w:val="1"/>
      <w:numFmt w:val="decimal"/>
      <w:lvlText w:val="%1"/>
      <w:lvlJc w:val="left"/>
      <w:pPr>
        <w:ind w:left="756" w:hanging="360"/>
      </w:pPr>
      <w:rPr>
        <w:rFonts w:ascii="仿宋" w:eastAsia="仿宋" w:hAnsi="仿宋" w:cs="Times New Roman"/>
        <w:sz w:val="18"/>
      </w:rPr>
    </w:lvl>
    <w:lvl w:ilvl="1">
      <w:start w:val="1"/>
      <w:numFmt w:val="decimal"/>
      <w:isLgl/>
      <w:lvlText w:val="%1.%2"/>
      <w:lvlJc w:val="left"/>
      <w:pPr>
        <w:ind w:left="756" w:hanging="360"/>
      </w:pPr>
      <w:rPr>
        <w:rFonts w:hint="default"/>
        <w:sz w:val="18"/>
      </w:rPr>
    </w:lvl>
    <w:lvl w:ilvl="2">
      <w:start w:val="1"/>
      <w:numFmt w:val="decimal"/>
      <w:isLgl/>
      <w:lvlText w:val="%1.%2.%3"/>
      <w:lvlJc w:val="left"/>
      <w:pPr>
        <w:ind w:left="1116" w:hanging="720"/>
      </w:pPr>
      <w:rPr>
        <w:rFonts w:hint="default"/>
        <w:sz w:val="18"/>
      </w:rPr>
    </w:lvl>
    <w:lvl w:ilvl="3">
      <w:start w:val="1"/>
      <w:numFmt w:val="decimal"/>
      <w:isLgl/>
      <w:lvlText w:val="%1.%2.%3.%4"/>
      <w:lvlJc w:val="left"/>
      <w:pPr>
        <w:ind w:left="1116" w:hanging="720"/>
      </w:pPr>
      <w:rPr>
        <w:rFonts w:hint="default"/>
        <w:sz w:val="18"/>
      </w:rPr>
    </w:lvl>
    <w:lvl w:ilvl="4">
      <w:start w:val="1"/>
      <w:numFmt w:val="decimal"/>
      <w:isLgl/>
      <w:lvlText w:val="%1.%2.%3.%4.%5"/>
      <w:lvlJc w:val="left"/>
      <w:pPr>
        <w:ind w:left="1476" w:hanging="1080"/>
      </w:pPr>
      <w:rPr>
        <w:rFonts w:hint="default"/>
        <w:sz w:val="18"/>
      </w:rPr>
    </w:lvl>
    <w:lvl w:ilvl="5">
      <w:start w:val="1"/>
      <w:numFmt w:val="decimal"/>
      <w:isLgl/>
      <w:lvlText w:val="%1.%2.%3.%4.%5.%6"/>
      <w:lvlJc w:val="left"/>
      <w:pPr>
        <w:ind w:left="1476" w:hanging="1080"/>
      </w:pPr>
      <w:rPr>
        <w:rFonts w:hint="default"/>
        <w:sz w:val="18"/>
      </w:rPr>
    </w:lvl>
    <w:lvl w:ilvl="6">
      <w:start w:val="1"/>
      <w:numFmt w:val="decimal"/>
      <w:isLgl/>
      <w:lvlText w:val="%1.%2.%3.%4.%5.%6.%7"/>
      <w:lvlJc w:val="left"/>
      <w:pPr>
        <w:ind w:left="1476" w:hanging="1080"/>
      </w:pPr>
      <w:rPr>
        <w:rFonts w:hint="default"/>
        <w:sz w:val="18"/>
      </w:rPr>
    </w:lvl>
    <w:lvl w:ilvl="7">
      <w:start w:val="1"/>
      <w:numFmt w:val="decimal"/>
      <w:isLgl/>
      <w:lvlText w:val="%1.%2.%3.%4.%5.%6.%7.%8"/>
      <w:lvlJc w:val="left"/>
      <w:pPr>
        <w:ind w:left="1836" w:hanging="1440"/>
      </w:pPr>
      <w:rPr>
        <w:rFonts w:hint="default"/>
        <w:sz w:val="18"/>
      </w:rPr>
    </w:lvl>
    <w:lvl w:ilvl="8">
      <w:start w:val="1"/>
      <w:numFmt w:val="decimal"/>
      <w:isLgl/>
      <w:lvlText w:val="%1.%2.%3.%4.%5.%6.%7.%8.%9"/>
      <w:lvlJc w:val="left"/>
      <w:pPr>
        <w:ind w:left="1836" w:hanging="1440"/>
      </w:pPr>
      <w:rPr>
        <w:rFonts w:hint="default"/>
        <w:sz w:val="18"/>
      </w:rPr>
    </w:lvl>
  </w:abstractNum>
  <w:abstractNum w:abstractNumId="6">
    <w:nsid w:val="0C6A674F"/>
    <w:multiLevelType w:val="hybridMultilevel"/>
    <w:tmpl w:val="26A01D42"/>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0D616DE7"/>
    <w:multiLevelType w:val="hybridMultilevel"/>
    <w:tmpl w:val="ECB20D78"/>
    <w:lvl w:ilvl="0" w:tplc="7090BDE2">
      <w:start w:val="1"/>
      <w:numFmt w:val="decimal"/>
      <w:lvlText w:val="[%1]"/>
      <w:lvlJc w:val="left"/>
      <w:pPr>
        <w:tabs>
          <w:tab w:val="num" w:pos="369"/>
        </w:tabs>
        <w:ind w:left="369" w:hanging="36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10B64B03"/>
    <w:multiLevelType w:val="hybridMultilevel"/>
    <w:tmpl w:val="E6BC3CBE"/>
    <w:lvl w:ilvl="0" w:tplc="BD50157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32E0CFF"/>
    <w:multiLevelType w:val="hybridMultilevel"/>
    <w:tmpl w:val="36CECE44"/>
    <w:lvl w:ilvl="0" w:tplc="F412009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23EE0BA3"/>
    <w:multiLevelType w:val="hybridMultilevel"/>
    <w:tmpl w:val="FC748670"/>
    <w:lvl w:ilvl="0" w:tplc="33E67D6C">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3FC2171"/>
    <w:multiLevelType w:val="hybridMultilevel"/>
    <w:tmpl w:val="306CEB90"/>
    <w:lvl w:ilvl="0" w:tplc="7A625F66">
      <w:start w:val="1"/>
      <w:numFmt w:val="decimal"/>
      <w:lvlText w:val="%1-"/>
      <w:lvlJc w:val="left"/>
      <w:pPr>
        <w:tabs>
          <w:tab w:val="num" w:pos="1116"/>
        </w:tabs>
        <w:ind w:left="1116" w:hanging="360"/>
      </w:pPr>
      <w:rPr>
        <w:rFonts w:hint="eastAsia"/>
      </w:rPr>
    </w:lvl>
    <w:lvl w:ilvl="1" w:tplc="04090019" w:tentative="1">
      <w:start w:val="1"/>
      <w:numFmt w:val="lowerLetter"/>
      <w:lvlText w:val="%2)"/>
      <w:lvlJc w:val="left"/>
      <w:pPr>
        <w:tabs>
          <w:tab w:val="num" w:pos="1596"/>
        </w:tabs>
        <w:ind w:left="1596" w:hanging="420"/>
      </w:pPr>
    </w:lvl>
    <w:lvl w:ilvl="2" w:tplc="0409001B" w:tentative="1">
      <w:start w:val="1"/>
      <w:numFmt w:val="lowerRoman"/>
      <w:lvlText w:val="%3."/>
      <w:lvlJc w:val="right"/>
      <w:pPr>
        <w:tabs>
          <w:tab w:val="num" w:pos="2016"/>
        </w:tabs>
        <w:ind w:left="2016" w:hanging="420"/>
      </w:pPr>
    </w:lvl>
    <w:lvl w:ilvl="3" w:tplc="0409000F" w:tentative="1">
      <w:start w:val="1"/>
      <w:numFmt w:val="decimal"/>
      <w:lvlText w:val="%4."/>
      <w:lvlJc w:val="left"/>
      <w:pPr>
        <w:tabs>
          <w:tab w:val="num" w:pos="2436"/>
        </w:tabs>
        <w:ind w:left="2436" w:hanging="420"/>
      </w:pPr>
    </w:lvl>
    <w:lvl w:ilvl="4" w:tplc="04090019" w:tentative="1">
      <w:start w:val="1"/>
      <w:numFmt w:val="lowerLetter"/>
      <w:lvlText w:val="%5)"/>
      <w:lvlJc w:val="left"/>
      <w:pPr>
        <w:tabs>
          <w:tab w:val="num" w:pos="2856"/>
        </w:tabs>
        <w:ind w:left="2856" w:hanging="420"/>
      </w:pPr>
    </w:lvl>
    <w:lvl w:ilvl="5" w:tplc="0409001B" w:tentative="1">
      <w:start w:val="1"/>
      <w:numFmt w:val="lowerRoman"/>
      <w:lvlText w:val="%6."/>
      <w:lvlJc w:val="right"/>
      <w:pPr>
        <w:tabs>
          <w:tab w:val="num" w:pos="3276"/>
        </w:tabs>
        <w:ind w:left="3276" w:hanging="420"/>
      </w:pPr>
    </w:lvl>
    <w:lvl w:ilvl="6" w:tplc="0409000F" w:tentative="1">
      <w:start w:val="1"/>
      <w:numFmt w:val="decimal"/>
      <w:lvlText w:val="%7."/>
      <w:lvlJc w:val="left"/>
      <w:pPr>
        <w:tabs>
          <w:tab w:val="num" w:pos="3696"/>
        </w:tabs>
        <w:ind w:left="3696" w:hanging="420"/>
      </w:pPr>
    </w:lvl>
    <w:lvl w:ilvl="7" w:tplc="04090019" w:tentative="1">
      <w:start w:val="1"/>
      <w:numFmt w:val="lowerLetter"/>
      <w:lvlText w:val="%8)"/>
      <w:lvlJc w:val="left"/>
      <w:pPr>
        <w:tabs>
          <w:tab w:val="num" w:pos="4116"/>
        </w:tabs>
        <w:ind w:left="4116" w:hanging="420"/>
      </w:pPr>
    </w:lvl>
    <w:lvl w:ilvl="8" w:tplc="0409001B" w:tentative="1">
      <w:start w:val="1"/>
      <w:numFmt w:val="lowerRoman"/>
      <w:lvlText w:val="%9."/>
      <w:lvlJc w:val="right"/>
      <w:pPr>
        <w:tabs>
          <w:tab w:val="num" w:pos="4536"/>
        </w:tabs>
        <w:ind w:left="4536" w:hanging="420"/>
      </w:pPr>
    </w:lvl>
  </w:abstractNum>
  <w:abstractNum w:abstractNumId="12">
    <w:nsid w:val="27F17363"/>
    <w:multiLevelType w:val="hybridMultilevel"/>
    <w:tmpl w:val="65D04EA8"/>
    <w:lvl w:ilvl="0" w:tplc="FEDCF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930B8F"/>
    <w:multiLevelType w:val="hybridMultilevel"/>
    <w:tmpl w:val="93580D02"/>
    <w:lvl w:ilvl="0" w:tplc="A1E0809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2AB34D72"/>
    <w:multiLevelType w:val="hybridMultilevel"/>
    <w:tmpl w:val="865CDAF8"/>
    <w:lvl w:ilvl="0" w:tplc="59C671BA">
      <w:start w:val="1"/>
      <w:numFmt w:val="decimal"/>
      <w:lvlText w:val="%1-"/>
      <w:lvlJc w:val="left"/>
      <w:pPr>
        <w:tabs>
          <w:tab w:val="num" w:pos="3774"/>
        </w:tabs>
        <w:ind w:left="3774" w:hanging="360"/>
      </w:pPr>
      <w:rPr>
        <w:rFonts w:hint="eastAsia"/>
      </w:rPr>
    </w:lvl>
    <w:lvl w:ilvl="1" w:tplc="04090019" w:tentative="1">
      <w:start w:val="1"/>
      <w:numFmt w:val="lowerLetter"/>
      <w:lvlText w:val="%2)"/>
      <w:lvlJc w:val="left"/>
      <w:pPr>
        <w:tabs>
          <w:tab w:val="num" w:pos="4254"/>
        </w:tabs>
        <w:ind w:left="4254" w:hanging="420"/>
      </w:pPr>
    </w:lvl>
    <w:lvl w:ilvl="2" w:tplc="0409001B" w:tentative="1">
      <w:start w:val="1"/>
      <w:numFmt w:val="lowerRoman"/>
      <w:lvlText w:val="%3."/>
      <w:lvlJc w:val="right"/>
      <w:pPr>
        <w:tabs>
          <w:tab w:val="num" w:pos="4674"/>
        </w:tabs>
        <w:ind w:left="4674" w:hanging="420"/>
      </w:pPr>
    </w:lvl>
    <w:lvl w:ilvl="3" w:tplc="0409000F" w:tentative="1">
      <w:start w:val="1"/>
      <w:numFmt w:val="decimal"/>
      <w:lvlText w:val="%4."/>
      <w:lvlJc w:val="left"/>
      <w:pPr>
        <w:tabs>
          <w:tab w:val="num" w:pos="5094"/>
        </w:tabs>
        <w:ind w:left="5094" w:hanging="420"/>
      </w:pPr>
    </w:lvl>
    <w:lvl w:ilvl="4" w:tplc="04090019" w:tentative="1">
      <w:start w:val="1"/>
      <w:numFmt w:val="lowerLetter"/>
      <w:lvlText w:val="%5)"/>
      <w:lvlJc w:val="left"/>
      <w:pPr>
        <w:tabs>
          <w:tab w:val="num" w:pos="5514"/>
        </w:tabs>
        <w:ind w:left="5514" w:hanging="420"/>
      </w:pPr>
    </w:lvl>
    <w:lvl w:ilvl="5" w:tplc="0409001B" w:tentative="1">
      <w:start w:val="1"/>
      <w:numFmt w:val="lowerRoman"/>
      <w:lvlText w:val="%6."/>
      <w:lvlJc w:val="right"/>
      <w:pPr>
        <w:tabs>
          <w:tab w:val="num" w:pos="5934"/>
        </w:tabs>
        <w:ind w:left="5934" w:hanging="420"/>
      </w:pPr>
    </w:lvl>
    <w:lvl w:ilvl="6" w:tplc="0409000F" w:tentative="1">
      <w:start w:val="1"/>
      <w:numFmt w:val="decimal"/>
      <w:lvlText w:val="%7."/>
      <w:lvlJc w:val="left"/>
      <w:pPr>
        <w:tabs>
          <w:tab w:val="num" w:pos="6354"/>
        </w:tabs>
        <w:ind w:left="6354" w:hanging="420"/>
      </w:pPr>
    </w:lvl>
    <w:lvl w:ilvl="7" w:tplc="04090019" w:tentative="1">
      <w:start w:val="1"/>
      <w:numFmt w:val="lowerLetter"/>
      <w:lvlText w:val="%8)"/>
      <w:lvlJc w:val="left"/>
      <w:pPr>
        <w:tabs>
          <w:tab w:val="num" w:pos="6774"/>
        </w:tabs>
        <w:ind w:left="6774" w:hanging="420"/>
      </w:pPr>
    </w:lvl>
    <w:lvl w:ilvl="8" w:tplc="0409001B" w:tentative="1">
      <w:start w:val="1"/>
      <w:numFmt w:val="lowerRoman"/>
      <w:lvlText w:val="%9."/>
      <w:lvlJc w:val="right"/>
      <w:pPr>
        <w:tabs>
          <w:tab w:val="num" w:pos="7194"/>
        </w:tabs>
        <w:ind w:left="7194" w:hanging="420"/>
      </w:pPr>
    </w:lvl>
  </w:abstractNum>
  <w:abstractNum w:abstractNumId="15">
    <w:nsid w:val="2CE75C5E"/>
    <w:multiLevelType w:val="multilevel"/>
    <w:tmpl w:val="BCA458CE"/>
    <w:lvl w:ilvl="0">
      <w:start w:val="1"/>
      <w:numFmt w:val="decimal"/>
      <w:lvlText w:val="%1"/>
      <w:lvlJc w:val="left"/>
      <w:pPr>
        <w:ind w:left="756" w:hanging="360"/>
      </w:pPr>
      <w:rPr>
        <w:rFonts w:ascii="仿宋" w:eastAsia="仿宋" w:hAnsi="仿宋" w:cs="Times New Roman"/>
        <w:sz w:val="18"/>
      </w:rPr>
    </w:lvl>
    <w:lvl w:ilvl="1">
      <w:start w:val="1"/>
      <w:numFmt w:val="decimal"/>
      <w:isLgl/>
      <w:lvlText w:val="%1.%2"/>
      <w:lvlJc w:val="left"/>
      <w:pPr>
        <w:ind w:left="360" w:hanging="360"/>
      </w:pPr>
      <w:rPr>
        <w:rFonts w:hint="default"/>
        <w:sz w:val="21"/>
        <w:szCs w:val="21"/>
      </w:rPr>
    </w:lvl>
    <w:lvl w:ilvl="2">
      <w:start w:val="1"/>
      <w:numFmt w:val="decimal"/>
      <w:isLgl/>
      <w:lvlText w:val="%1.%2.%3"/>
      <w:lvlJc w:val="left"/>
      <w:pPr>
        <w:ind w:left="1116" w:hanging="720"/>
      </w:pPr>
      <w:rPr>
        <w:rFonts w:hint="default"/>
        <w:sz w:val="18"/>
      </w:rPr>
    </w:lvl>
    <w:lvl w:ilvl="3">
      <w:start w:val="1"/>
      <w:numFmt w:val="decimal"/>
      <w:isLgl/>
      <w:lvlText w:val="%1.%2.%3.%4"/>
      <w:lvlJc w:val="left"/>
      <w:pPr>
        <w:ind w:left="1116" w:hanging="720"/>
      </w:pPr>
      <w:rPr>
        <w:rFonts w:hint="default"/>
        <w:sz w:val="18"/>
      </w:rPr>
    </w:lvl>
    <w:lvl w:ilvl="4">
      <w:start w:val="1"/>
      <w:numFmt w:val="decimal"/>
      <w:isLgl/>
      <w:lvlText w:val="%1.%2.%3.%4.%5"/>
      <w:lvlJc w:val="left"/>
      <w:pPr>
        <w:ind w:left="1476" w:hanging="1080"/>
      </w:pPr>
      <w:rPr>
        <w:rFonts w:hint="default"/>
        <w:sz w:val="18"/>
      </w:rPr>
    </w:lvl>
    <w:lvl w:ilvl="5">
      <w:start w:val="1"/>
      <w:numFmt w:val="decimal"/>
      <w:isLgl/>
      <w:lvlText w:val="%1.%2.%3.%4.%5.%6"/>
      <w:lvlJc w:val="left"/>
      <w:pPr>
        <w:ind w:left="1476" w:hanging="1080"/>
      </w:pPr>
      <w:rPr>
        <w:rFonts w:hint="default"/>
        <w:sz w:val="18"/>
      </w:rPr>
    </w:lvl>
    <w:lvl w:ilvl="6">
      <w:start w:val="1"/>
      <w:numFmt w:val="decimal"/>
      <w:isLgl/>
      <w:lvlText w:val="%1.%2.%3.%4.%5.%6.%7"/>
      <w:lvlJc w:val="left"/>
      <w:pPr>
        <w:ind w:left="1476" w:hanging="1080"/>
      </w:pPr>
      <w:rPr>
        <w:rFonts w:hint="default"/>
        <w:sz w:val="18"/>
      </w:rPr>
    </w:lvl>
    <w:lvl w:ilvl="7">
      <w:start w:val="1"/>
      <w:numFmt w:val="decimal"/>
      <w:isLgl/>
      <w:lvlText w:val="%1.%2.%3.%4.%5.%6.%7.%8"/>
      <w:lvlJc w:val="left"/>
      <w:pPr>
        <w:ind w:left="1836" w:hanging="1440"/>
      </w:pPr>
      <w:rPr>
        <w:rFonts w:hint="default"/>
        <w:sz w:val="18"/>
      </w:rPr>
    </w:lvl>
    <w:lvl w:ilvl="8">
      <w:start w:val="1"/>
      <w:numFmt w:val="decimal"/>
      <w:isLgl/>
      <w:lvlText w:val="%1.%2.%3.%4.%5.%6.%7.%8.%9"/>
      <w:lvlJc w:val="left"/>
      <w:pPr>
        <w:ind w:left="1836" w:hanging="1440"/>
      </w:pPr>
      <w:rPr>
        <w:rFonts w:hint="default"/>
        <w:sz w:val="18"/>
      </w:rPr>
    </w:lvl>
  </w:abstractNum>
  <w:abstractNum w:abstractNumId="16">
    <w:nsid w:val="2FE40925"/>
    <w:multiLevelType w:val="hybridMultilevel"/>
    <w:tmpl w:val="F79254C4"/>
    <w:lvl w:ilvl="0" w:tplc="B7360A1A">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35ED1369"/>
    <w:multiLevelType w:val="multilevel"/>
    <w:tmpl w:val="57B41D42"/>
    <w:lvl w:ilvl="0">
      <w:start w:val="1"/>
      <w:numFmt w:val="decimal"/>
      <w:lvlText w:val="%1．"/>
      <w:lvlJc w:val="left"/>
      <w:pPr>
        <w:tabs>
          <w:tab w:val="num" w:pos="780"/>
        </w:tabs>
        <w:ind w:left="780" w:hanging="360"/>
      </w:pPr>
      <w:rPr>
        <w:rFonts w:hint="eastAsia"/>
      </w:rPr>
    </w:lvl>
    <w:lvl w:ilvl="1" w:tentative="1">
      <w:start w:val="1"/>
      <w:numFmt w:val="lowerLetter"/>
      <w:lvlText w:val="%2)"/>
      <w:lvlJc w:val="left"/>
      <w:pPr>
        <w:tabs>
          <w:tab w:val="num" w:pos="1260"/>
        </w:tabs>
        <w:ind w:left="1260" w:hanging="420"/>
      </w:pPr>
    </w:lvl>
    <w:lvl w:ilvl="2" w:tentative="1">
      <w:start w:val="1"/>
      <w:numFmt w:val="lowerRoman"/>
      <w:lvlText w:val="%3."/>
      <w:lvlJc w:val="right"/>
      <w:pPr>
        <w:tabs>
          <w:tab w:val="num" w:pos="1680"/>
        </w:tabs>
        <w:ind w:left="1680" w:hanging="420"/>
      </w:pPr>
    </w:lvl>
    <w:lvl w:ilvl="3" w:tentative="1">
      <w:start w:val="1"/>
      <w:numFmt w:val="decimal"/>
      <w:lvlText w:val="%4."/>
      <w:lvlJc w:val="left"/>
      <w:pPr>
        <w:tabs>
          <w:tab w:val="num" w:pos="2100"/>
        </w:tabs>
        <w:ind w:left="2100" w:hanging="420"/>
      </w:pPr>
    </w:lvl>
    <w:lvl w:ilvl="4" w:tentative="1">
      <w:start w:val="1"/>
      <w:numFmt w:val="lowerLetter"/>
      <w:lvlText w:val="%5)"/>
      <w:lvlJc w:val="left"/>
      <w:pPr>
        <w:tabs>
          <w:tab w:val="num" w:pos="2520"/>
        </w:tabs>
        <w:ind w:left="2520" w:hanging="420"/>
      </w:pPr>
    </w:lvl>
    <w:lvl w:ilvl="5" w:tentative="1">
      <w:start w:val="1"/>
      <w:numFmt w:val="lowerRoman"/>
      <w:lvlText w:val="%6."/>
      <w:lvlJc w:val="right"/>
      <w:pPr>
        <w:tabs>
          <w:tab w:val="num" w:pos="2940"/>
        </w:tabs>
        <w:ind w:left="2940" w:hanging="420"/>
      </w:pPr>
    </w:lvl>
    <w:lvl w:ilvl="6" w:tentative="1">
      <w:start w:val="1"/>
      <w:numFmt w:val="decimal"/>
      <w:lvlText w:val="%7."/>
      <w:lvlJc w:val="left"/>
      <w:pPr>
        <w:tabs>
          <w:tab w:val="num" w:pos="3360"/>
        </w:tabs>
        <w:ind w:left="3360" w:hanging="420"/>
      </w:pPr>
    </w:lvl>
    <w:lvl w:ilvl="7" w:tentative="1">
      <w:start w:val="1"/>
      <w:numFmt w:val="lowerLetter"/>
      <w:lvlText w:val="%8)"/>
      <w:lvlJc w:val="left"/>
      <w:pPr>
        <w:tabs>
          <w:tab w:val="num" w:pos="3780"/>
        </w:tabs>
        <w:ind w:left="3780" w:hanging="420"/>
      </w:pPr>
    </w:lvl>
    <w:lvl w:ilvl="8" w:tentative="1">
      <w:start w:val="1"/>
      <w:numFmt w:val="lowerRoman"/>
      <w:lvlText w:val="%9."/>
      <w:lvlJc w:val="right"/>
      <w:pPr>
        <w:tabs>
          <w:tab w:val="num" w:pos="4200"/>
        </w:tabs>
        <w:ind w:left="4200" w:hanging="420"/>
      </w:pPr>
    </w:lvl>
  </w:abstractNum>
  <w:abstractNum w:abstractNumId="18">
    <w:nsid w:val="49E4701A"/>
    <w:multiLevelType w:val="hybridMultilevel"/>
    <w:tmpl w:val="FA10E87A"/>
    <w:lvl w:ilvl="0" w:tplc="0B94A824">
      <w:start w:val="1"/>
      <w:numFmt w:val="decimal"/>
      <w:lvlText w:val="%1-"/>
      <w:lvlJc w:val="left"/>
      <w:pPr>
        <w:tabs>
          <w:tab w:val="num" w:pos="1410"/>
        </w:tabs>
        <w:ind w:left="1410" w:hanging="360"/>
      </w:pPr>
      <w:rPr>
        <w:rFonts w:hint="eastAsia"/>
      </w:rPr>
    </w:lvl>
    <w:lvl w:ilvl="1" w:tplc="04090019" w:tentative="1">
      <w:start w:val="1"/>
      <w:numFmt w:val="lowerLetter"/>
      <w:lvlText w:val="%2)"/>
      <w:lvlJc w:val="left"/>
      <w:pPr>
        <w:tabs>
          <w:tab w:val="num" w:pos="1890"/>
        </w:tabs>
        <w:ind w:left="1890" w:hanging="420"/>
      </w:pPr>
    </w:lvl>
    <w:lvl w:ilvl="2" w:tplc="0409001B" w:tentative="1">
      <w:start w:val="1"/>
      <w:numFmt w:val="lowerRoman"/>
      <w:lvlText w:val="%3."/>
      <w:lvlJc w:val="right"/>
      <w:pPr>
        <w:tabs>
          <w:tab w:val="num" w:pos="2310"/>
        </w:tabs>
        <w:ind w:left="2310" w:hanging="420"/>
      </w:pPr>
    </w:lvl>
    <w:lvl w:ilvl="3" w:tplc="0409000F" w:tentative="1">
      <w:start w:val="1"/>
      <w:numFmt w:val="decimal"/>
      <w:lvlText w:val="%4."/>
      <w:lvlJc w:val="left"/>
      <w:pPr>
        <w:tabs>
          <w:tab w:val="num" w:pos="2730"/>
        </w:tabs>
        <w:ind w:left="2730" w:hanging="420"/>
      </w:pPr>
    </w:lvl>
    <w:lvl w:ilvl="4" w:tplc="04090019" w:tentative="1">
      <w:start w:val="1"/>
      <w:numFmt w:val="lowerLetter"/>
      <w:lvlText w:val="%5)"/>
      <w:lvlJc w:val="left"/>
      <w:pPr>
        <w:tabs>
          <w:tab w:val="num" w:pos="3150"/>
        </w:tabs>
        <w:ind w:left="3150" w:hanging="420"/>
      </w:pPr>
    </w:lvl>
    <w:lvl w:ilvl="5" w:tplc="0409001B" w:tentative="1">
      <w:start w:val="1"/>
      <w:numFmt w:val="lowerRoman"/>
      <w:lvlText w:val="%6."/>
      <w:lvlJc w:val="right"/>
      <w:pPr>
        <w:tabs>
          <w:tab w:val="num" w:pos="3570"/>
        </w:tabs>
        <w:ind w:left="3570" w:hanging="420"/>
      </w:pPr>
    </w:lvl>
    <w:lvl w:ilvl="6" w:tplc="0409000F" w:tentative="1">
      <w:start w:val="1"/>
      <w:numFmt w:val="decimal"/>
      <w:lvlText w:val="%7."/>
      <w:lvlJc w:val="left"/>
      <w:pPr>
        <w:tabs>
          <w:tab w:val="num" w:pos="3990"/>
        </w:tabs>
        <w:ind w:left="3990" w:hanging="420"/>
      </w:pPr>
    </w:lvl>
    <w:lvl w:ilvl="7" w:tplc="04090019" w:tentative="1">
      <w:start w:val="1"/>
      <w:numFmt w:val="lowerLetter"/>
      <w:lvlText w:val="%8)"/>
      <w:lvlJc w:val="left"/>
      <w:pPr>
        <w:tabs>
          <w:tab w:val="num" w:pos="4410"/>
        </w:tabs>
        <w:ind w:left="4410" w:hanging="420"/>
      </w:pPr>
    </w:lvl>
    <w:lvl w:ilvl="8" w:tplc="0409001B" w:tentative="1">
      <w:start w:val="1"/>
      <w:numFmt w:val="lowerRoman"/>
      <w:lvlText w:val="%9."/>
      <w:lvlJc w:val="right"/>
      <w:pPr>
        <w:tabs>
          <w:tab w:val="num" w:pos="4830"/>
        </w:tabs>
        <w:ind w:left="4830" w:hanging="420"/>
      </w:pPr>
    </w:lvl>
  </w:abstractNum>
  <w:abstractNum w:abstractNumId="19">
    <w:nsid w:val="4A001835"/>
    <w:multiLevelType w:val="hybridMultilevel"/>
    <w:tmpl w:val="F258BDFC"/>
    <w:lvl w:ilvl="0" w:tplc="25A8167C">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nsid w:val="4A625E9E"/>
    <w:multiLevelType w:val="multilevel"/>
    <w:tmpl w:val="3724C0FA"/>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145"/>
        </w:tabs>
        <w:ind w:left="145" w:hanging="360"/>
      </w:pPr>
      <w:rPr>
        <w:rFonts w:hint="default"/>
      </w:rPr>
    </w:lvl>
    <w:lvl w:ilvl="2">
      <w:start w:val="1"/>
      <w:numFmt w:val="decimal"/>
      <w:lvlText w:val="%1.%2.%3"/>
      <w:lvlJc w:val="left"/>
      <w:pPr>
        <w:tabs>
          <w:tab w:val="num" w:pos="-70"/>
        </w:tabs>
        <w:ind w:left="-70" w:hanging="360"/>
      </w:pPr>
      <w:rPr>
        <w:rFonts w:hint="default"/>
      </w:rPr>
    </w:lvl>
    <w:lvl w:ilvl="3">
      <w:start w:val="1"/>
      <w:numFmt w:val="decimal"/>
      <w:lvlText w:val="%1.%2.%3.%4"/>
      <w:lvlJc w:val="left"/>
      <w:pPr>
        <w:tabs>
          <w:tab w:val="num" w:pos="75"/>
        </w:tabs>
        <w:ind w:left="75" w:hanging="720"/>
      </w:pPr>
      <w:rPr>
        <w:rFonts w:hint="default"/>
      </w:rPr>
    </w:lvl>
    <w:lvl w:ilvl="4">
      <w:start w:val="1"/>
      <w:numFmt w:val="decimal"/>
      <w:lvlText w:val="%1.%2.%3.%4.%5"/>
      <w:lvlJc w:val="left"/>
      <w:pPr>
        <w:tabs>
          <w:tab w:val="num" w:pos="-140"/>
        </w:tabs>
        <w:ind w:left="-140" w:hanging="720"/>
      </w:pPr>
      <w:rPr>
        <w:rFonts w:hint="default"/>
      </w:rPr>
    </w:lvl>
    <w:lvl w:ilvl="5">
      <w:start w:val="1"/>
      <w:numFmt w:val="decimal"/>
      <w:lvlText w:val="%1.%2.%3.%4.%5.%6"/>
      <w:lvlJc w:val="left"/>
      <w:pPr>
        <w:tabs>
          <w:tab w:val="num" w:pos="5"/>
        </w:tabs>
        <w:ind w:left="5" w:hanging="1080"/>
      </w:pPr>
      <w:rPr>
        <w:rFonts w:hint="default"/>
      </w:rPr>
    </w:lvl>
    <w:lvl w:ilvl="6">
      <w:start w:val="1"/>
      <w:numFmt w:val="decimal"/>
      <w:lvlText w:val="%1.%2.%3.%4.%5.%6.%7"/>
      <w:lvlJc w:val="left"/>
      <w:pPr>
        <w:tabs>
          <w:tab w:val="num" w:pos="-210"/>
        </w:tabs>
        <w:ind w:left="-210" w:hanging="1080"/>
      </w:pPr>
      <w:rPr>
        <w:rFonts w:hint="default"/>
      </w:rPr>
    </w:lvl>
    <w:lvl w:ilvl="7">
      <w:start w:val="1"/>
      <w:numFmt w:val="decimal"/>
      <w:lvlText w:val="%1.%2.%3.%4.%5.%6.%7.%8"/>
      <w:lvlJc w:val="left"/>
      <w:pPr>
        <w:tabs>
          <w:tab w:val="num" w:pos="-425"/>
        </w:tabs>
        <w:ind w:left="-425" w:hanging="1080"/>
      </w:pPr>
      <w:rPr>
        <w:rFonts w:hint="default"/>
      </w:rPr>
    </w:lvl>
    <w:lvl w:ilvl="8">
      <w:start w:val="1"/>
      <w:numFmt w:val="decimal"/>
      <w:lvlText w:val="%1.%2.%3.%4.%5.%6.%7.%8.%9"/>
      <w:lvlJc w:val="left"/>
      <w:pPr>
        <w:tabs>
          <w:tab w:val="num" w:pos="-280"/>
        </w:tabs>
        <w:ind w:left="-280" w:hanging="1440"/>
      </w:pPr>
      <w:rPr>
        <w:rFonts w:hint="default"/>
      </w:rPr>
    </w:lvl>
  </w:abstractNum>
  <w:abstractNum w:abstractNumId="21">
    <w:nsid w:val="4B041E34"/>
    <w:multiLevelType w:val="hybridMultilevel"/>
    <w:tmpl w:val="67C0D274"/>
    <w:lvl w:ilvl="0" w:tplc="23F8258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4D933556"/>
    <w:multiLevelType w:val="hybridMultilevel"/>
    <w:tmpl w:val="A23C88DA"/>
    <w:lvl w:ilvl="0" w:tplc="9EC8021E">
      <w:start w:val="1"/>
      <w:numFmt w:val="decimal"/>
      <w:lvlText w:val="%1-"/>
      <w:lvlJc w:val="left"/>
      <w:pPr>
        <w:tabs>
          <w:tab w:val="num" w:pos="2892"/>
        </w:tabs>
        <w:ind w:left="2892" w:hanging="360"/>
      </w:pPr>
      <w:rPr>
        <w:rFonts w:hint="default"/>
      </w:rPr>
    </w:lvl>
    <w:lvl w:ilvl="1" w:tplc="04090019" w:tentative="1">
      <w:start w:val="1"/>
      <w:numFmt w:val="lowerLetter"/>
      <w:lvlText w:val="%2)"/>
      <w:lvlJc w:val="left"/>
      <w:pPr>
        <w:tabs>
          <w:tab w:val="num" w:pos="3372"/>
        </w:tabs>
        <w:ind w:left="3372" w:hanging="420"/>
      </w:pPr>
    </w:lvl>
    <w:lvl w:ilvl="2" w:tplc="0409001B" w:tentative="1">
      <w:start w:val="1"/>
      <w:numFmt w:val="lowerRoman"/>
      <w:lvlText w:val="%3."/>
      <w:lvlJc w:val="right"/>
      <w:pPr>
        <w:tabs>
          <w:tab w:val="num" w:pos="3792"/>
        </w:tabs>
        <w:ind w:left="3792" w:hanging="420"/>
      </w:pPr>
    </w:lvl>
    <w:lvl w:ilvl="3" w:tplc="0409000F" w:tentative="1">
      <w:start w:val="1"/>
      <w:numFmt w:val="decimal"/>
      <w:lvlText w:val="%4."/>
      <w:lvlJc w:val="left"/>
      <w:pPr>
        <w:tabs>
          <w:tab w:val="num" w:pos="4212"/>
        </w:tabs>
        <w:ind w:left="4212" w:hanging="420"/>
      </w:pPr>
    </w:lvl>
    <w:lvl w:ilvl="4" w:tplc="04090019" w:tentative="1">
      <w:start w:val="1"/>
      <w:numFmt w:val="lowerLetter"/>
      <w:lvlText w:val="%5)"/>
      <w:lvlJc w:val="left"/>
      <w:pPr>
        <w:tabs>
          <w:tab w:val="num" w:pos="4632"/>
        </w:tabs>
        <w:ind w:left="4632" w:hanging="420"/>
      </w:pPr>
    </w:lvl>
    <w:lvl w:ilvl="5" w:tplc="0409001B" w:tentative="1">
      <w:start w:val="1"/>
      <w:numFmt w:val="lowerRoman"/>
      <w:lvlText w:val="%6."/>
      <w:lvlJc w:val="right"/>
      <w:pPr>
        <w:tabs>
          <w:tab w:val="num" w:pos="5052"/>
        </w:tabs>
        <w:ind w:left="5052" w:hanging="420"/>
      </w:pPr>
    </w:lvl>
    <w:lvl w:ilvl="6" w:tplc="0409000F" w:tentative="1">
      <w:start w:val="1"/>
      <w:numFmt w:val="decimal"/>
      <w:lvlText w:val="%7."/>
      <w:lvlJc w:val="left"/>
      <w:pPr>
        <w:tabs>
          <w:tab w:val="num" w:pos="5472"/>
        </w:tabs>
        <w:ind w:left="5472" w:hanging="420"/>
      </w:pPr>
    </w:lvl>
    <w:lvl w:ilvl="7" w:tplc="04090019" w:tentative="1">
      <w:start w:val="1"/>
      <w:numFmt w:val="lowerLetter"/>
      <w:lvlText w:val="%8)"/>
      <w:lvlJc w:val="left"/>
      <w:pPr>
        <w:tabs>
          <w:tab w:val="num" w:pos="5892"/>
        </w:tabs>
        <w:ind w:left="5892" w:hanging="420"/>
      </w:pPr>
    </w:lvl>
    <w:lvl w:ilvl="8" w:tplc="0409001B" w:tentative="1">
      <w:start w:val="1"/>
      <w:numFmt w:val="lowerRoman"/>
      <w:lvlText w:val="%9."/>
      <w:lvlJc w:val="right"/>
      <w:pPr>
        <w:tabs>
          <w:tab w:val="num" w:pos="6312"/>
        </w:tabs>
        <w:ind w:left="6312" w:hanging="420"/>
      </w:pPr>
    </w:lvl>
  </w:abstractNum>
  <w:abstractNum w:abstractNumId="23">
    <w:nsid w:val="50213FDE"/>
    <w:multiLevelType w:val="hybridMultilevel"/>
    <w:tmpl w:val="C3BA3B8C"/>
    <w:lvl w:ilvl="0" w:tplc="CC7401A0">
      <w:start w:val="1"/>
      <w:numFmt w:val="decimal"/>
      <w:lvlText w:val="%1-"/>
      <w:lvlJc w:val="left"/>
      <w:pPr>
        <w:tabs>
          <w:tab w:val="num" w:pos="2460"/>
        </w:tabs>
        <w:ind w:left="2460" w:hanging="360"/>
      </w:pPr>
      <w:rPr>
        <w:rFonts w:hint="eastAsia"/>
      </w:rPr>
    </w:lvl>
    <w:lvl w:ilvl="1" w:tplc="04090019" w:tentative="1">
      <w:start w:val="1"/>
      <w:numFmt w:val="lowerLetter"/>
      <w:lvlText w:val="%2)"/>
      <w:lvlJc w:val="left"/>
      <w:pPr>
        <w:tabs>
          <w:tab w:val="num" w:pos="2940"/>
        </w:tabs>
        <w:ind w:left="2940" w:hanging="420"/>
      </w:pPr>
    </w:lvl>
    <w:lvl w:ilvl="2" w:tplc="0409001B" w:tentative="1">
      <w:start w:val="1"/>
      <w:numFmt w:val="lowerRoman"/>
      <w:lvlText w:val="%3."/>
      <w:lvlJc w:val="right"/>
      <w:pPr>
        <w:tabs>
          <w:tab w:val="num" w:pos="3360"/>
        </w:tabs>
        <w:ind w:left="3360" w:hanging="420"/>
      </w:pPr>
    </w:lvl>
    <w:lvl w:ilvl="3" w:tplc="0409000F" w:tentative="1">
      <w:start w:val="1"/>
      <w:numFmt w:val="decimal"/>
      <w:lvlText w:val="%4."/>
      <w:lvlJc w:val="left"/>
      <w:pPr>
        <w:tabs>
          <w:tab w:val="num" w:pos="3780"/>
        </w:tabs>
        <w:ind w:left="3780" w:hanging="420"/>
      </w:pPr>
    </w:lvl>
    <w:lvl w:ilvl="4" w:tplc="04090019" w:tentative="1">
      <w:start w:val="1"/>
      <w:numFmt w:val="lowerLetter"/>
      <w:lvlText w:val="%5)"/>
      <w:lvlJc w:val="left"/>
      <w:pPr>
        <w:tabs>
          <w:tab w:val="num" w:pos="4200"/>
        </w:tabs>
        <w:ind w:left="4200" w:hanging="420"/>
      </w:pPr>
    </w:lvl>
    <w:lvl w:ilvl="5" w:tplc="0409001B" w:tentative="1">
      <w:start w:val="1"/>
      <w:numFmt w:val="lowerRoman"/>
      <w:lvlText w:val="%6."/>
      <w:lvlJc w:val="right"/>
      <w:pPr>
        <w:tabs>
          <w:tab w:val="num" w:pos="4620"/>
        </w:tabs>
        <w:ind w:left="4620" w:hanging="420"/>
      </w:pPr>
    </w:lvl>
    <w:lvl w:ilvl="6" w:tplc="0409000F" w:tentative="1">
      <w:start w:val="1"/>
      <w:numFmt w:val="decimal"/>
      <w:lvlText w:val="%7."/>
      <w:lvlJc w:val="left"/>
      <w:pPr>
        <w:tabs>
          <w:tab w:val="num" w:pos="5040"/>
        </w:tabs>
        <w:ind w:left="5040" w:hanging="420"/>
      </w:pPr>
    </w:lvl>
    <w:lvl w:ilvl="7" w:tplc="04090019" w:tentative="1">
      <w:start w:val="1"/>
      <w:numFmt w:val="lowerLetter"/>
      <w:lvlText w:val="%8)"/>
      <w:lvlJc w:val="left"/>
      <w:pPr>
        <w:tabs>
          <w:tab w:val="num" w:pos="5460"/>
        </w:tabs>
        <w:ind w:left="5460" w:hanging="420"/>
      </w:pPr>
    </w:lvl>
    <w:lvl w:ilvl="8" w:tplc="0409001B" w:tentative="1">
      <w:start w:val="1"/>
      <w:numFmt w:val="lowerRoman"/>
      <w:lvlText w:val="%9."/>
      <w:lvlJc w:val="right"/>
      <w:pPr>
        <w:tabs>
          <w:tab w:val="num" w:pos="5880"/>
        </w:tabs>
        <w:ind w:left="5880" w:hanging="420"/>
      </w:pPr>
    </w:lvl>
  </w:abstractNum>
  <w:abstractNum w:abstractNumId="24">
    <w:nsid w:val="543E0B6F"/>
    <w:multiLevelType w:val="hybridMultilevel"/>
    <w:tmpl w:val="566AAEAE"/>
    <w:lvl w:ilvl="0" w:tplc="BA40CA1E">
      <w:start w:val="1"/>
      <w:numFmt w:val="decimalEnclosedCircle"/>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D2938E8"/>
    <w:multiLevelType w:val="multilevel"/>
    <w:tmpl w:val="CE36900C"/>
    <w:lvl w:ilvl="0">
      <w:start w:val="1"/>
      <w:numFmt w:val="decimal"/>
      <w:pStyle w:val="1"/>
      <w:lvlText w:val="[%1]"/>
      <w:lvlJc w:val="left"/>
      <w:pPr>
        <w:tabs>
          <w:tab w:val="num" w:pos="720"/>
        </w:tabs>
        <w:ind w:left="0" w:firstLine="0"/>
      </w:pPr>
      <w:rPr>
        <w:rFonts w:hint="eastAsia"/>
      </w:rPr>
    </w:lvl>
    <w:lvl w:ilvl="1">
      <w:start w:val="1"/>
      <w:numFmt w:val="decimalZero"/>
      <w:pStyle w:val="2"/>
      <w:isLgl/>
      <w:lvlText w:val="节 %1.%2"/>
      <w:lvlJc w:val="left"/>
      <w:pPr>
        <w:tabs>
          <w:tab w:val="num" w:pos="720"/>
        </w:tabs>
        <w:ind w:left="0" w:firstLine="0"/>
      </w:pPr>
      <w:rPr>
        <w:rFonts w:hint="eastAsia"/>
      </w:rPr>
    </w:lvl>
    <w:lvl w:ilvl="2">
      <w:start w:val="1"/>
      <w:numFmt w:val="lowerLetter"/>
      <w:pStyle w:val="3"/>
      <w:lvlText w:val="(%3)"/>
      <w:lvlJc w:val="left"/>
      <w:pPr>
        <w:tabs>
          <w:tab w:val="num" w:pos="720"/>
        </w:tabs>
        <w:ind w:left="720" w:hanging="432"/>
      </w:pPr>
      <w:rPr>
        <w:rFonts w:hint="eastAsia"/>
      </w:rPr>
    </w:lvl>
    <w:lvl w:ilvl="3">
      <w:start w:val="1"/>
      <w:numFmt w:val="lowerRoman"/>
      <w:pStyle w:val="4"/>
      <w:lvlText w:val="(%4)"/>
      <w:lvlJc w:val="right"/>
      <w:pPr>
        <w:tabs>
          <w:tab w:val="num" w:pos="864"/>
        </w:tabs>
        <w:ind w:left="864" w:hanging="144"/>
      </w:pPr>
      <w:rPr>
        <w:rFonts w:hint="eastAsia"/>
      </w:rPr>
    </w:lvl>
    <w:lvl w:ilvl="4">
      <w:start w:val="1"/>
      <w:numFmt w:val="decimal"/>
      <w:pStyle w:val="5"/>
      <w:lvlText w:val="%5)"/>
      <w:lvlJc w:val="left"/>
      <w:pPr>
        <w:tabs>
          <w:tab w:val="num" w:pos="1008"/>
        </w:tabs>
        <w:ind w:left="1008" w:hanging="432"/>
      </w:pPr>
      <w:rPr>
        <w:rFonts w:hint="eastAsia"/>
      </w:rPr>
    </w:lvl>
    <w:lvl w:ilvl="5">
      <w:start w:val="1"/>
      <w:numFmt w:val="lowerLetter"/>
      <w:pStyle w:val="6"/>
      <w:lvlText w:val="%6)"/>
      <w:lvlJc w:val="left"/>
      <w:pPr>
        <w:tabs>
          <w:tab w:val="num" w:pos="1152"/>
        </w:tabs>
        <w:ind w:left="1152" w:hanging="432"/>
      </w:pPr>
      <w:rPr>
        <w:rFonts w:hint="eastAsia"/>
      </w:rPr>
    </w:lvl>
    <w:lvl w:ilvl="6">
      <w:start w:val="1"/>
      <w:numFmt w:val="lowerRoman"/>
      <w:pStyle w:val="7"/>
      <w:lvlText w:val="%7)"/>
      <w:lvlJc w:val="right"/>
      <w:pPr>
        <w:tabs>
          <w:tab w:val="num" w:pos="1296"/>
        </w:tabs>
        <w:ind w:left="1296" w:hanging="288"/>
      </w:pPr>
      <w:rPr>
        <w:rFonts w:hint="eastAsia"/>
      </w:rPr>
    </w:lvl>
    <w:lvl w:ilvl="7">
      <w:start w:val="1"/>
      <w:numFmt w:val="lowerLetter"/>
      <w:pStyle w:val="8"/>
      <w:lvlText w:val="%8."/>
      <w:lvlJc w:val="left"/>
      <w:pPr>
        <w:tabs>
          <w:tab w:val="num" w:pos="1440"/>
        </w:tabs>
        <w:ind w:left="1440" w:hanging="432"/>
      </w:pPr>
      <w:rPr>
        <w:rFonts w:hint="eastAsia"/>
      </w:rPr>
    </w:lvl>
    <w:lvl w:ilvl="8">
      <w:start w:val="1"/>
      <w:numFmt w:val="lowerRoman"/>
      <w:pStyle w:val="9"/>
      <w:lvlText w:val="%9."/>
      <w:lvlJc w:val="right"/>
      <w:pPr>
        <w:tabs>
          <w:tab w:val="num" w:pos="1584"/>
        </w:tabs>
        <w:ind w:left="1584" w:hanging="144"/>
      </w:pPr>
      <w:rPr>
        <w:rFonts w:hint="eastAsia"/>
      </w:rPr>
    </w:lvl>
  </w:abstractNum>
  <w:abstractNum w:abstractNumId="26">
    <w:nsid w:val="62B5030D"/>
    <w:multiLevelType w:val="hybridMultilevel"/>
    <w:tmpl w:val="658ADBC6"/>
    <w:lvl w:ilvl="0" w:tplc="597A2652">
      <w:start w:val="1"/>
      <w:numFmt w:val="decimal"/>
      <w:lvlText w:val="%1)"/>
      <w:lvlJc w:val="left"/>
      <w:pPr>
        <w:ind w:left="0" w:firstLine="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42F31B7"/>
    <w:multiLevelType w:val="hybridMultilevel"/>
    <w:tmpl w:val="48844022"/>
    <w:lvl w:ilvl="0" w:tplc="5266701C">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643052D4"/>
    <w:multiLevelType w:val="hybridMultilevel"/>
    <w:tmpl w:val="C114A638"/>
    <w:lvl w:ilvl="0" w:tplc="EFD8E56A">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6AAD48A5"/>
    <w:multiLevelType w:val="multilevel"/>
    <w:tmpl w:val="3B908D26"/>
    <w:lvl w:ilvl="0">
      <w:start w:val="1"/>
      <w:numFmt w:val="decimal"/>
      <w:lvlText w:val="[%1]"/>
      <w:lvlJc w:val="left"/>
      <w:pPr>
        <w:tabs>
          <w:tab w:val="num" w:pos="360"/>
        </w:tabs>
        <w:ind w:left="357" w:hanging="357"/>
      </w:pPr>
      <w:rPr>
        <w:rFonts w:ascii="Times New Roman" w:eastAsia="宋体" w:hAnsi="Times New Roman" w:hint="default"/>
        <w:sz w:val="18"/>
        <w:szCs w:val="18"/>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0">
    <w:nsid w:val="6C55366A"/>
    <w:multiLevelType w:val="multilevel"/>
    <w:tmpl w:val="60ECAA66"/>
    <w:lvl w:ilvl="0">
      <w:start w:val="3"/>
      <w:numFmt w:val="decimal"/>
      <w:lvlText w:val="%1"/>
      <w:lvlJc w:val="left"/>
      <w:pPr>
        <w:tabs>
          <w:tab w:val="num" w:pos="420"/>
        </w:tabs>
        <w:ind w:left="420" w:hanging="420"/>
      </w:pPr>
      <w:rPr>
        <w:rFonts w:hint="eastAsia"/>
      </w:rPr>
    </w:lvl>
    <w:lvl w:ilvl="1">
      <w:start w:val="3"/>
      <w:numFmt w:val="decimal"/>
      <w:lvlText w:val="%1-%2"/>
      <w:lvlJc w:val="left"/>
      <w:pPr>
        <w:tabs>
          <w:tab w:val="num" w:pos="205"/>
        </w:tabs>
        <w:ind w:left="205" w:hanging="420"/>
      </w:pPr>
      <w:rPr>
        <w:rFonts w:hint="eastAsia"/>
      </w:rPr>
    </w:lvl>
    <w:lvl w:ilvl="2">
      <w:start w:val="1"/>
      <w:numFmt w:val="decimal"/>
      <w:lvlText w:val="%1-%2.%3"/>
      <w:lvlJc w:val="left"/>
      <w:pPr>
        <w:tabs>
          <w:tab w:val="num" w:pos="-10"/>
        </w:tabs>
        <w:ind w:left="-10" w:hanging="420"/>
      </w:pPr>
      <w:rPr>
        <w:rFonts w:hint="eastAsia"/>
      </w:rPr>
    </w:lvl>
    <w:lvl w:ilvl="3">
      <w:start w:val="1"/>
      <w:numFmt w:val="decimal"/>
      <w:lvlText w:val="%1-%2.%3.%4"/>
      <w:lvlJc w:val="left"/>
      <w:pPr>
        <w:tabs>
          <w:tab w:val="num" w:pos="-225"/>
        </w:tabs>
        <w:ind w:left="-225" w:hanging="420"/>
      </w:pPr>
      <w:rPr>
        <w:rFonts w:hint="eastAsia"/>
      </w:rPr>
    </w:lvl>
    <w:lvl w:ilvl="4">
      <w:start w:val="1"/>
      <w:numFmt w:val="decimal"/>
      <w:lvlText w:val="%1-%2.%3.%4.%5"/>
      <w:lvlJc w:val="left"/>
      <w:pPr>
        <w:tabs>
          <w:tab w:val="num" w:pos="-440"/>
        </w:tabs>
        <w:ind w:left="-440" w:hanging="420"/>
      </w:pPr>
      <w:rPr>
        <w:rFonts w:hint="eastAsia"/>
      </w:rPr>
    </w:lvl>
    <w:lvl w:ilvl="5">
      <w:start w:val="1"/>
      <w:numFmt w:val="decimal"/>
      <w:lvlText w:val="%1-%2.%3.%4.%5.%6"/>
      <w:lvlJc w:val="left"/>
      <w:pPr>
        <w:tabs>
          <w:tab w:val="num" w:pos="-655"/>
        </w:tabs>
        <w:ind w:left="-655" w:hanging="420"/>
      </w:pPr>
      <w:rPr>
        <w:rFonts w:hint="eastAsia"/>
      </w:rPr>
    </w:lvl>
    <w:lvl w:ilvl="6">
      <w:start w:val="1"/>
      <w:numFmt w:val="decimal"/>
      <w:lvlText w:val="%1-%2.%3.%4.%5.%6.%7"/>
      <w:lvlJc w:val="left"/>
      <w:pPr>
        <w:tabs>
          <w:tab w:val="num" w:pos="-870"/>
        </w:tabs>
        <w:ind w:left="-870" w:hanging="420"/>
      </w:pPr>
      <w:rPr>
        <w:rFonts w:hint="eastAsia"/>
      </w:rPr>
    </w:lvl>
    <w:lvl w:ilvl="7">
      <w:start w:val="1"/>
      <w:numFmt w:val="decimal"/>
      <w:lvlText w:val="%1-%2.%3.%4.%5.%6.%7.%8"/>
      <w:lvlJc w:val="left"/>
      <w:pPr>
        <w:tabs>
          <w:tab w:val="num" w:pos="-1085"/>
        </w:tabs>
        <w:ind w:left="-1085" w:hanging="420"/>
      </w:pPr>
      <w:rPr>
        <w:rFonts w:hint="eastAsia"/>
      </w:rPr>
    </w:lvl>
    <w:lvl w:ilvl="8">
      <w:start w:val="1"/>
      <w:numFmt w:val="decimal"/>
      <w:lvlText w:val="%1-%2.%3.%4.%5.%6.%7.%8.%9"/>
      <w:lvlJc w:val="left"/>
      <w:pPr>
        <w:tabs>
          <w:tab w:val="num" w:pos="-1300"/>
        </w:tabs>
        <w:ind w:left="-1300" w:hanging="420"/>
      </w:pPr>
      <w:rPr>
        <w:rFonts w:hint="eastAsia"/>
      </w:rPr>
    </w:lvl>
  </w:abstractNum>
  <w:abstractNum w:abstractNumId="31">
    <w:nsid w:val="6D8B2B7F"/>
    <w:multiLevelType w:val="hybridMultilevel"/>
    <w:tmpl w:val="90D4C140"/>
    <w:lvl w:ilvl="0" w:tplc="EA00BAEC">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709B3B10"/>
    <w:multiLevelType w:val="multilevel"/>
    <w:tmpl w:val="1080670C"/>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145"/>
        </w:tabs>
        <w:ind w:left="145" w:hanging="360"/>
      </w:pPr>
      <w:rPr>
        <w:rFonts w:hint="default"/>
      </w:rPr>
    </w:lvl>
    <w:lvl w:ilvl="2">
      <w:start w:val="1"/>
      <w:numFmt w:val="decimal"/>
      <w:lvlText w:val="%1.%2.%3"/>
      <w:lvlJc w:val="left"/>
      <w:pPr>
        <w:tabs>
          <w:tab w:val="num" w:pos="-70"/>
        </w:tabs>
        <w:ind w:left="-70" w:hanging="360"/>
      </w:pPr>
      <w:rPr>
        <w:rFonts w:hint="default"/>
      </w:rPr>
    </w:lvl>
    <w:lvl w:ilvl="3">
      <w:start w:val="1"/>
      <w:numFmt w:val="decimal"/>
      <w:lvlText w:val="%1.%2.%3.%4"/>
      <w:lvlJc w:val="left"/>
      <w:pPr>
        <w:tabs>
          <w:tab w:val="num" w:pos="75"/>
        </w:tabs>
        <w:ind w:left="75" w:hanging="720"/>
      </w:pPr>
      <w:rPr>
        <w:rFonts w:hint="default"/>
      </w:rPr>
    </w:lvl>
    <w:lvl w:ilvl="4">
      <w:start w:val="1"/>
      <w:numFmt w:val="decimal"/>
      <w:lvlText w:val="%1.%2.%3.%4.%5"/>
      <w:lvlJc w:val="left"/>
      <w:pPr>
        <w:tabs>
          <w:tab w:val="num" w:pos="-140"/>
        </w:tabs>
        <w:ind w:left="-140" w:hanging="720"/>
      </w:pPr>
      <w:rPr>
        <w:rFonts w:hint="default"/>
      </w:rPr>
    </w:lvl>
    <w:lvl w:ilvl="5">
      <w:start w:val="1"/>
      <w:numFmt w:val="decimal"/>
      <w:lvlText w:val="%1.%2.%3.%4.%5.%6"/>
      <w:lvlJc w:val="left"/>
      <w:pPr>
        <w:tabs>
          <w:tab w:val="num" w:pos="5"/>
        </w:tabs>
        <w:ind w:left="5" w:hanging="1080"/>
      </w:pPr>
      <w:rPr>
        <w:rFonts w:hint="default"/>
      </w:rPr>
    </w:lvl>
    <w:lvl w:ilvl="6">
      <w:start w:val="1"/>
      <w:numFmt w:val="decimal"/>
      <w:lvlText w:val="%1.%2.%3.%4.%5.%6.%7"/>
      <w:lvlJc w:val="left"/>
      <w:pPr>
        <w:tabs>
          <w:tab w:val="num" w:pos="-210"/>
        </w:tabs>
        <w:ind w:left="-210" w:hanging="1080"/>
      </w:pPr>
      <w:rPr>
        <w:rFonts w:hint="default"/>
      </w:rPr>
    </w:lvl>
    <w:lvl w:ilvl="7">
      <w:start w:val="1"/>
      <w:numFmt w:val="decimal"/>
      <w:lvlText w:val="%1.%2.%3.%4.%5.%6.%7.%8"/>
      <w:lvlJc w:val="left"/>
      <w:pPr>
        <w:tabs>
          <w:tab w:val="num" w:pos="-425"/>
        </w:tabs>
        <w:ind w:left="-425" w:hanging="1080"/>
      </w:pPr>
      <w:rPr>
        <w:rFonts w:hint="default"/>
      </w:rPr>
    </w:lvl>
    <w:lvl w:ilvl="8">
      <w:start w:val="1"/>
      <w:numFmt w:val="decimal"/>
      <w:lvlText w:val="%1.%2.%3.%4.%5.%6.%7.%8.%9"/>
      <w:lvlJc w:val="left"/>
      <w:pPr>
        <w:tabs>
          <w:tab w:val="num" w:pos="-280"/>
        </w:tabs>
        <w:ind w:left="-280" w:hanging="1440"/>
      </w:pPr>
      <w:rPr>
        <w:rFonts w:hint="default"/>
      </w:rPr>
    </w:lvl>
  </w:abstractNum>
  <w:abstractNum w:abstractNumId="33">
    <w:nsid w:val="70F65441"/>
    <w:multiLevelType w:val="hybridMultilevel"/>
    <w:tmpl w:val="DEA86F3A"/>
    <w:lvl w:ilvl="0" w:tplc="1B1AF7FA">
      <w:start w:val="1"/>
      <w:numFmt w:val="decimal"/>
      <w:lvlText w:val="%1."/>
      <w:lvlJc w:val="left"/>
      <w:pPr>
        <w:tabs>
          <w:tab w:val="num" w:pos="335"/>
        </w:tabs>
        <w:ind w:left="335" w:hanging="360"/>
      </w:pPr>
      <w:rPr>
        <w:rFonts w:hint="eastAsia"/>
      </w:rPr>
    </w:lvl>
    <w:lvl w:ilvl="1" w:tplc="04090019" w:tentative="1">
      <w:start w:val="1"/>
      <w:numFmt w:val="lowerLetter"/>
      <w:lvlText w:val="%2)"/>
      <w:lvlJc w:val="left"/>
      <w:pPr>
        <w:tabs>
          <w:tab w:val="num" w:pos="815"/>
        </w:tabs>
        <w:ind w:left="815" w:hanging="420"/>
      </w:pPr>
    </w:lvl>
    <w:lvl w:ilvl="2" w:tplc="0409001B" w:tentative="1">
      <w:start w:val="1"/>
      <w:numFmt w:val="lowerRoman"/>
      <w:lvlText w:val="%3."/>
      <w:lvlJc w:val="right"/>
      <w:pPr>
        <w:tabs>
          <w:tab w:val="num" w:pos="1235"/>
        </w:tabs>
        <w:ind w:left="1235" w:hanging="420"/>
      </w:pPr>
    </w:lvl>
    <w:lvl w:ilvl="3" w:tplc="0409000F" w:tentative="1">
      <w:start w:val="1"/>
      <w:numFmt w:val="decimal"/>
      <w:lvlText w:val="%4."/>
      <w:lvlJc w:val="left"/>
      <w:pPr>
        <w:tabs>
          <w:tab w:val="num" w:pos="1655"/>
        </w:tabs>
        <w:ind w:left="1655" w:hanging="420"/>
      </w:pPr>
    </w:lvl>
    <w:lvl w:ilvl="4" w:tplc="04090019" w:tentative="1">
      <w:start w:val="1"/>
      <w:numFmt w:val="lowerLetter"/>
      <w:lvlText w:val="%5)"/>
      <w:lvlJc w:val="left"/>
      <w:pPr>
        <w:tabs>
          <w:tab w:val="num" w:pos="2075"/>
        </w:tabs>
        <w:ind w:left="2075" w:hanging="420"/>
      </w:pPr>
    </w:lvl>
    <w:lvl w:ilvl="5" w:tplc="0409001B" w:tentative="1">
      <w:start w:val="1"/>
      <w:numFmt w:val="lowerRoman"/>
      <w:lvlText w:val="%6."/>
      <w:lvlJc w:val="right"/>
      <w:pPr>
        <w:tabs>
          <w:tab w:val="num" w:pos="2495"/>
        </w:tabs>
        <w:ind w:left="2495" w:hanging="420"/>
      </w:pPr>
    </w:lvl>
    <w:lvl w:ilvl="6" w:tplc="0409000F" w:tentative="1">
      <w:start w:val="1"/>
      <w:numFmt w:val="decimal"/>
      <w:lvlText w:val="%7."/>
      <w:lvlJc w:val="left"/>
      <w:pPr>
        <w:tabs>
          <w:tab w:val="num" w:pos="2915"/>
        </w:tabs>
        <w:ind w:left="2915" w:hanging="420"/>
      </w:pPr>
    </w:lvl>
    <w:lvl w:ilvl="7" w:tplc="04090019" w:tentative="1">
      <w:start w:val="1"/>
      <w:numFmt w:val="lowerLetter"/>
      <w:lvlText w:val="%8)"/>
      <w:lvlJc w:val="left"/>
      <w:pPr>
        <w:tabs>
          <w:tab w:val="num" w:pos="3335"/>
        </w:tabs>
        <w:ind w:left="3335" w:hanging="420"/>
      </w:pPr>
    </w:lvl>
    <w:lvl w:ilvl="8" w:tplc="0409001B" w:tentative="1">
      <w:start w:val="1"/>
      <w:numFmt w:val="lowerRoman"/>
      <w:lvlText w:val="%9."/>
      <w:lvlJc w:val="right"/>
      <w:pPr>
        <w:tabs>
          <w:tab w:val="num" w:pos="3755"/>
        </w:tabs>
        <w:ind w:left="3755" w:hanging="420"/>
      </w:pPr>
    </w:lvl>
  </w:abstractNum>
  <w:abstractNum w:abstractNumId="34">
    <w:nsid w:val="710D4860"/>
    <w:multiLevelType w:val="hybridMultilevel"/>
    <w:tmpl w:val="EFEE3846"/>
    <w:lvl w:ilvl="0" w:tplc="4132825E">
      <w:start w:val="1"/>
      <w:numFmt w:val="decimal"/>
      <w:lvlText w:val="%1-"/>
      <w:lvlJc w:val="left"/>
      <w:pPr>
        <w:tabs>
          <w:tab w:val="num" w:pos="1305"/>
        </w:tabs>
        <w:ind w:left="1305" w:hanging="360"/>
      </w:pPr>
      <w:rPr>
        <w:rFonts w:hint="eastAsia"/>
      </w:rPr>
    </w:lvl>
    <w:lvl w:ilvl="1" w:tplc="04090019" w:tentative="1">
      <w:start w:val="1"/>
      <w:numFmt w:val="lowerLetter"/>
      <w:lvlText w:val="%2)"/>
      <w:lvlJc w:val="left"/>
      <w:pPr>
        <w:tabs>
          <w:tab w:val="num" w:pos="1785"/>
        </w:tabs>
        <w:ind w:left="1785" w:hanging="420"/>
      </w:pPr>
    </w:lvl>
    <w:lvl w:ilvl="2" w:tplc="0409001B" w:tentative="1">
      <w:start w:val="1"/>
      <w:numFmt w:val="lowerRoman"/>
      <w:lvlText w:val="%3."/>
      <w:lvlJc w:val="right"/>
      <w:pPr>
        <w:tabs>
          <w:tab w:val="num" w:pos="2205"/>
        </w:tabs>
        <w:ind w:left="2205" w:hanging="420"/>
      </w:pPr>
    </w:lvl>
    <w:lvl w:ilvl="3" w:tplc="0409000F" w:tentative="1">
      <w:start w:val="1"/>
      <w:numFmt w:val="decimal"/>
      <w:lvlText w:val="%4."/>
      <w:lvlJc w:val="left"/>
      <w:pPr>
        <w:tabs>
          <w:tab w:val="num" w:pos="2625"/>
        </w:tabs>
        <w:ind w:left="2625" w:hanging="420"/>
      </w:pPr>
    </w:lvl>
    <w:lvl w:ilvl="4" w:tplc="04090019" w:tentative="1">
      <w:start w:val="1"/>
      <w:numFmt w:val="lowerLetter"/>
      <w:lvlText w:val="%5)"/>
      <w:lvlJc w:val="left"/>
      <w:pPr>
        <w:tabs>
          <w:tab w:val="num" w:pos="3045"/>
        </w:tabs>
        <w:ind w:left="3045" w:hanging="420"/>
      </w:pPr>
    </w:lvl>
    <w:lvl w:ilvl="5" w:tplc="0409001B" w:tentative="1">
      <w:start w:val="1"/>
      <w:numFmt w:val="lowerRoman"/>
      <w:lvlText w:val="%6."/>
      <w:lvlJc w:val="right"/>
      <w:pPr>
        <w:tabs>
          <w:tab w:val="num" w:pos="3465"/>
        </w:tabs>
        <w:ind w:left="3465" w:hanging="420"/>
      </w:pPr>
    </w:lvl>
    <w:lvl w:ilvl="6" w:tplc="0409000F" w:tentative="1">
      <w:start w:val="1"/>
      <w:numFmt w:val="decimal"/>
      <w:lvlText w:val="%7."/>
      <w:lvlJc w:val="left"/>
      <w:pPr>
        <w:tabs>
          <w:tab w:val="num" w:pos="3885"/>
        </w:tabs>
        <w:ind w:left="3885" w:hanging="420"/>
      </w:pPr>
    </w:lvl>
    <w:lvl w:ilvl="7" w:tplc="04090019" w:tentative="1">
      <w:start w:val="1"/>
      <w:numFmt w:val="lowerLetter"/>
      <w:lvlText w:val="%8)"/>
      <w:lvlJc w:val="left"/>
      <w:pPr>
        <w:tabs>
          <w:tab w:val="num" w:pos="4305"/>
        </w:tabs>
        <w:ind w:left="4305" w:hanging="420"/>
      </w:pPr>
    </w:lvl>
    <w:lvl w:ilvl="8" w:tplc="0409001B" w:tentative="1">
      <w:start w:val="1"/>
      <w:numFmt w:val="lowerRoman"/>
      <w:lvlText w:val="%9."/>
      <w:lvlJc w:val="right"/>
      <w:pPr>
        <w:tabs>
          <w:tab w:val="num" w:pos="4725"/>
        </w:tabs>
        <w:ind w:left="4725" w:hanging="420"/>
      </w:pPr>
    </w:lvl>
  </w:abstractNum>
  <w:abstractNum w:abstractNumId="35">
    <w:nsid w:val="7C3019C3"/>
    <w:multiLevelType w:val="hybridMultilevel"/>
    <w:tmpl w:val="FDA2E7C6"/>
    <w:lvl w:ilvl="0" w:tplc="64D6D084">
      <w:start w:val="1"/>
      <w:numFmt w:val="decimal"/>
      <w:lvlText w:val="%1."/>
      <w:lvlJc w:val="left"/>
      <w:pPr>
        <w:tabs>
          <w:tab w:val="num" w:pos="360"/>
        </w:tabs>
        <w:ind w:left="360" w:hanging="360"/>
      </w:pPr>
      <w:rPr>
        <w:rFonts w:hint="eastAsia"/>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1"/>
  </w:num>
  <w:num w:numId="2">
    <w:abstractNumId w:val="13"/>
  </w:num>
  <w:num w:numId="3">
    <w:abstractNumId w:val="16"/>
  </w:num>
  <w:num w:numId="4">
    <w:abstractNumId w:val="25"/>
  </w:num>
  <w:num w:numId="5">
    <w:abstractNumId w:val="29"/>
  </w:num>
  <w:num w:numId="6">
    <w:abstractNumId w:val="19"/>
  </w:num>
  <w:num w:numId="7">
    <w:abstractNumId w:val="9"/>
  </w:num>
  <w:num w:numId="8">
    <w:abstractNumId w:val="30"/>
  </w:num>
  <w:num w:numId="9">
    <w:abstractNumId w:val="17"/>
  </w:num>
  <w:num w:numId="10">
    <w:abstractNumId w:val="32"/>
  </w:num>
  <w:num w:numId="11">
    <w:abstractNumId w:val="20"/>
  </w:num>
  <w:num w:numId="12">
    <w:abstractNumId w:val="34"/>
  </w:num>
  <w:num w:numId="13">
    <w:abstractNumId w:val="0"/>
  </w:num>
  <w:num w:numId="14">
    <w:abstractNumId w:val="2"/>
  </w:num>
  <w:num w:numId="15">
    <w:abstractNumId w:val="10"/>
  </w:num>
  <w:num w:numId="16">
    <w:abstractNumId w:val="31"/>
  </w:num>
  <w:num w:numId="17">
    <w:abstractNumId w:val="33"/>
  </w:num>
  <w:num w:numId="18">
    <w:abstractNumId w:val="11"/>
  </w:num>
  <w:num w:numId="19">
    <w:abstractNumId w:val="14"/>
  </w:num>
  <w:num w:numId="20">
    <w:abstractNumId w:val="18"/>
  </w:num>
  <w:num w:numId="21">
    <w:abstractNumId w:val="23"/>
  </w:num>
  <w:num w:numId="22">
    <w:abstractNumId w:val="22"/>
  </w:num>
  <w:num w:numId="23">
    <w:abstractNumId w:val="1"/>
  </w:num>
  <w:num w:numId="24">
    <w:abstractNumId w:val="8"/>
  </w:num>
  <w:num w:numId="25">
    <w:abstractNumId w:val="27"/>
  </w:num>
  <w:num w:numId="26">
    <w:abstractNumId w:val="28"/>
  </w:num>
  <w:num w:numId="27">
    <w:abstractNumId w:val="7"/>
  </w:num>
  <w:num w:numId="28">
    <w:abstractNumId w:val="35"/>
  </w:num>
  <w:num w:numId="29">
    <w:abstractNumId w:val="24"/>
  </w:num>
  <w:num w:numId="30">
    <w:abstractNumId w:val="3"/>
  </w:num>
  <w:num w:numId="31">
    <w:abstractNumId w:val="6"/>
  </w:num>
  <w:num w:numId="32">
    <w:abstractNumId w:val="12"/>
  </w:num>
  <w:num w:numId="33">
    <w:abstractNumId w:val="15"/>
  </w:num>
  <w:num w:numId="34">
    <w:abstractNumId w:val="5"/>
  </w:num>
  <w:num w:numId="35">
    <w:abstractNumId w:val="4"/>
  </w:num>
  <w:num w:numId="36">
    <w:abstractNumId w:val="25"/>
  </w:num>
  <w:num w:numId="37">
    <w:abstractNumId w:val="25"/>
  </w:num>
  <w:num w:numId="3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bordersDoNotSurroundHeader/>
  <w:bordersDoNotSurroundFooter/>
  <w:proofState w:spelling="clean" w:grammar="clean"/>
  <w:attachedTemplate r:id="rId1"/>
  <w:stylePaneFormatFilter w:val="3F01"/>
  <w:defaultTabStop w:val="425"/>
  <w:evenAndOddHeaders/>
  <w:drawingGridHorizontalSpacing w:val="6"/>
  <w:drawingGridVerticalSpacing w:val="6"/>
  <w:displayHorizontalDrawingGridEvery w:val="0"/>
  <w:characterSpacingControl w:val="compressPunctuation"/>
  <w:hdrShapeDefaults>
    <o:shapedefaults v:ext="edit" spidmax="8194" fillcolor="white" strokecolor="none [3213]">
      <v:fill color="white"/>
      <v:stroke color="none [3213]"/>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15A11"/>
    <w:rsid w:val="00000B4D"/>
    <w:rsid w:val="00003469"/>
    <w:rsid w:val="00003EAF"/>
    <w:rsid w:val="000042E5"/>
    <w:rsid w:val="00017CEF"/>
    <w:rsid w:val="0002678D"/>
    <w:rsid w:val="0002767F"/>
    <w:rsid w:val="000327A2"/>
    <w:rsid w:val="0003450D"/>
    <w:rsid w:val="00034DB5"/>
    <w:rsid w:val="00035C21"/>
    <w:rsid w:val="00041152"/>
    <w:rsid w:val="0004508D"/>
    <w:rsid w:val="0004547F"/>
    <w:rsid w:val="00045495"/>
    <w:rsid w:val="00047578"/>
    <w:rsid w:val="00047B75"/>
    <w:rsid w:val="00054343"/>
    <w:rsid w:val="0005474A"/>
    <w:rsid w:val="00054C58"/>
    <w:rsid w:val="00055002"/>
    <w:rsid w:val="000706BB"/>
    <w:rsid w:val="00074C17"/>
    <w:rsid w:val="00077E01"/>
    <w:rsid w:val="00080B93"/>
    <w:rsid w:val="00086D92"/>
    <w:rsid w:val="00091843"/>
    <w:rsid w:val="000A2CA4"/>
    <w:rsid w:val="000A33E5"/>
    <w:rsid w:val="000A4DCA"/>
    <w:rsid w:val="000A6B5E"/>
    <w:rsid w:val="000B2F62"/>
    <w:rsid w:val="000B3CB5"/>
    <w:rsid w:val="000B7E2F"/>
    <w:rsid w:val="000C0673"/>
    <w:rsid w:val="000C3F09"/>
    <w:rsid w:val="000C4D77"/>
    <w:rsid w:val="000C5931"/>
    <w:rsid w:val="000C7441"/>
    <w:rsid w:val="000D213A"/>
    <w:rsid w:val="000E66D1"/>
    <w:rsid w:val="000F38E4"/>
    <w:rsid w:val="000F5A3E"/>
    <w:rsid w:val="000F6261"/>
    <w:rsid w:val="000F776D"/>
    <w:rsid w:val="00100477"/>
    <w:rsid w:val="00103F3E"/>
    <w:rsid w:val="0010464A"/>
    <w:rsid w:val="00104E29"/>
    <w:rsid w:val="00105640"/>
    <w:rsid w:val="001065E2"/>
    <w:rsid w:val="0011127A"/>
    <w:rsid w:val="00113709"/>
    <w:rsid w:val="00113D18"/>
    <w:rsid w:val="001157AC"/>
    <w:rsid w:val="00125831"/>
    <w:rsid w:val="00127C14"/>
    <w:rsid w:val="00130CCD"/>
    <w:rsid w:val="00132A09"/>
    <w:rsid w:val="0013406A"/>
    <w:rsid w:val="001411C1"/>
    <w:rsid w:val="00151AC8"/>
    <w:rsid w:val="001549AD"/>
    <w:rsid w:val="00155D6C"/>
    <w:rsid w:val="00161F1D"/>
    <w:rsid w:val="00162C87"/>
    <w:rsid w:val="0016322D"/>
    <w:rsid w:val="001705EF"/>
    <w:rsid w:val="001733AD"/>
    <w:rsid w:val="00173EF9"/>
    <w:rsid w:val="00174426"/>
    <w:rsid w:val="00181C15"/>
    <w:rsid w:val="001838F0"/>
    <w:rsid w:val="0018523D"/>
    <w:rsid w:val="00185652"/>
    <w:rsid w:val="00193447"/>
    <w:rsid w:val="001A05FC"/>
    <w:rsid w:val="001B1D70"/>
    <w:rsid w:val="001B4260"/>
    <w:rsid w:val="001C05A9"/>
    <w:rsid w:val="001C5E4F"/>
    <w:rsid w:val="001C79EE"/>
    <w:rsid w:val="001E0634"/>
    <w:rsid w:val="001E4E27"/>
    <w:rsid w:val="001F5282"/>
    <w:rsid w:val="0020105E"/>
    <w:rsid w:val="00212BD2"/>
    <w:rsid w:val="002166C7"/>
    <w:rsid w:val="002170F7"/>
    <w:rsid w:val="002243F4"/>
    <w:rsid w:val="00231593"/>
    <w:rsid w:val="0023496B"/>
    <w:rsid w:val="00235073"/>
    <w:rsid w:val="00240ED3"/>
    <w:rsid w:val="002443C3"/>
    <w:rsid w:val="002444DD"/>
    <w:rsid w:val="00256A11"/>
    <w:rsid w:val="00260533"/>
    <w:rsid w:val="00260B68"/>
    <w:rsid w:val="002679E0"/>
    <w:rsid w:val="00267A7C"/>
    <w:rsid w:val="00271BC5"/>
    <w:rsid w:val="00271D31"/>
    <w:rsid w:val="00280F89"/>
    <w:rsid w:val="00283BDC"/>
    <w:rsid w:val="00284968"/>
    <w:rsid w:val="002858A9"/>
    <w:rsid w:val="00291485"/>
    <w:rsid w:val="00295BEB"/>
    <w:rsid w:val="002A105C"/>
    <w:rsid w:val="002A3944"/>
    <w:rsid w:val="002A6140"/>
    <w:rsid w:val="002A6F5B"/>
    <w:rsid w:val="002B392E"/>
    <w:rsid w:val="002C780F"/>
    <w:rsid w:val="002D35C9"/>
    <w:rsid w:val="002E145A"/>
    <w:rsid w:val="002F33CA"/>
    <w:rsid w:val="002F43FF"/>
    <w:rsid w:val="002F6EEB"/>
    <w:rsid w:val="00305E0A"/>
    <w:rsid w:val="0031009C"/>
    <w:rsid w:val="003102EB"/>
    <w:rsid w:val="00313412"/>
    <w:rsid w:val="00314B32"/>
    <w:rsid w:val="00314BBF"/>
    <w:rsid w:val="003152DA"/>
    <w:rsid w:val="003227F9"/>
    <w:rsid w:val="003242BA"/>
    <w:rsid w:val="00331D7D"/>
    <w:rsid w:val="003367DE"/>
    <w:rsid w:val="00337ECD"/>
    <w:rsid w:val="00347BAA"/>
    <w:rsid w:val="00357196"/>
    <w:rsid w:val="00357C4A"/>
    <w:rsid w:val="003669D5"/>
    <w:rsid w:val="00375ADF"/>
    <w:rsid w:val="003833B9"/>
    <w:rsid w:val="00384BCA"/>
    <w:rsid w:val="003913F7"/>
    <w:rsid w:val="00391D50"/>
    <w:rsid w:val="00392C92"/>
    <w:rsid w:val="00394F0D"/>
    <w:rsid w:val="003977C3"/>
    <w:rsid w:val="003A26CB"/>
    <w:rsid w:val="003A4ECA"/>
    <w:rsid w:val="003A6BB3"/>
    <w:rsid w:val="003C457F"/>
    <w:rsid w:val="003D2F81"/>
    <w:rsid w:val="003D3CBB"/>
    <w:rsid w:val="003D66D7"/>
    <w:rsid w:val="003E795F"/>
    <w:rsid w:val="003F2F75"/>
    <w:rsid w:val="00405458"/>
    <w:rsid w:val="004153EC"/>
    <w:rsid w:val="00421758"/>
    <w:rsid w:val="00423915"/>
    <w:rsid w:val="00424B0C"/>
    <w:rsid w:val="00426239"/>
    <w:rsid w:val="00431B0C"/>
    <w:rsid w:val="00433E19"/>
    <w:rsid w:val="0043485E"/>
    <w:rsid w:val="00446AC2"/>
    <w:rsid w:val="00451048"/>
    <w:rsid w:val="0046051B"/>
    <w:rsid w:val="004628E5"/>
    <w:rsid w:val="00462E8B"/>
    <w:rsid w:val="00463043"/>
    <w:rsid w:val="004725A9"/>
    <w:rsid w:val="0047712D"/>
    <w:rsid w:val="00481608"/>
    <w:rsid w:val="004841B9"/>
    <w:rsid w:val="0049238D"/>
    <w:rsid w:val="00494FFE"/>
    <w:rsid w:val="004C15CF"/>
    <w:rsid w:val="004C1C44"/>
    <w:rsid w:val="004C5877"/>
    <w:rsid w:val="004C5B08"/>
    <w:rsid w:val="004D1D24"/>
    <w:rsid w:val="004E6FDA"/>
    <w:rsid w:val="004F4723"/>
    <w:rsid w:val="004F5297"/>
    <w:rsid w:val="004F5867"/>
    <w:rsid w:val="005030A3"/>
    <w:rsid w:val="00512AA9"/>
    <w:rsid w:val="0052032A"/>
    <w:rsid w:val="00524C49"/>
    <w:rsid w:val="0052604B"/>
    <w:rsid w:val="0053065E"/>
    <w:rsid w:val="00533602"/>
    <w:rsid w:val="00537DF2"/>
    <w:rsid w:val="005515DB"/>
    <w:rsid w:val="00552C49"/>
    <w:rsid w:val="00552E50"/>
    <w:rsid w:val="00552EEE"/>
    <w:rsid w:val="0055787C"/>
    <w:rsid w:val="0056756B"/>
    <w:rsid w:val="00570FD9"/>
    <w:rsid w:val="005774B6"/>
    <w:rsid w:val="00585187"/>
    <w:rsid w:val="00585F00"/>
    <w:rsid w:val="00586CD7"/>
    <w:rsid w:val="00591F15"/>
    <w:rsid w:val="005929EC"/>
    <w:rsid w:val="005940CA"/>
    <w:rsid w:val="005A25D5"/>
    <w:rsid w:val="005A73F8"/>
    <w:rsid w:val="005B709F"/>
    <w:rsid w:val="005B724B"/>
    <w:rsid w:val="005C1B6B"/>
    <w:rsid w:val="005D1409"/>
    <w:rsid w:val="005D3325"/>
    <w:rsid w:val="005D4B11"/>
    <w:rsid w:val="005E4A4F"/>
    <w:rsid w:val="006012AF"/>
    <w:rsid w:val="0060290F"/>
    <w:rsid w:val="00602B73"/>
    <w:rsid w:val="006061FE"/>
    <w:rsid w:val="00610E6B"/>
    <w:rsid w:val="00612A65"/>
    <w:rsid w:val="006148AE"/>
    <w:rsid w:val="00617865"/>
    <w:rsid w:val="0062014A"/>
    <w:rsid w:val="00620F97"/>
    <w:rsid w:val="006272D5"/>
    <w:rsid w:val="006313D6"/>
    <w:rsid w:val="006356AD"/>
    <w:rsid w:val="0063775B"/>
    <w:rsid w:val="00640DBC"/>
    <w:rsid w:val="006413DE"/>
    <w:rsid w:val="00642DDF"/>
    <w:rsid w:val="00643762"/>
    <w:rsid w:val="006451CA"/>
    <w:rsid w:val="006533B5"/>
    <w:rsid w:val="00655CDC"/>
    <w:rsid w:val="006575E8"/>
    <w:rsid w:val="00660121"/>
    <w:rsid w:val="00671E59"/>
    <w:rsid w:val="006733F7"/>
    <w:rsid w:val="00674F3A"/>
    <w:rsid w:val="00681ED9"/>
    <w:rsid w:val="0068773C"/>
    <w:rsid w:val="006911AF"/>
    <w:rsid w:val="006928BF"/>
    <w:rsid w:val="006A1978"/>
    <w:rsid w:val="006A19EC"/>
    <w:rsid w:val="006A6575"/>
    <w:rsid w:val="006A760E"/>
    <w:rsid w:val="006B1B80"/>
    <w:rsid w:val="006B5ED2"/>
    <w:rsid w:val="006C44F8"/>
    <w:rsid w:val="006C6A7A"/>
    <w:rsid w:val="006D1960"/>
    <w:rsid w:val="006D2986"/>
    <w:rsid w:val="006D3DE5"/>
    <w:rsid w:val="006D405A"/>
    <w:rsid w:val="006D6614"/>
    <w:rsid w:val="006E3383"/>
    <w:rsid w:val="006E5BC5"/>
    <w:rsid w:val="006E6AB7"/>
    <w:rsid w:val="006F1962"/>
    <w:rsid w:val="006F6D95"/>
    <w:rsid w:val="00701AFD"/>
    <w:rsid w:val="007022C9"/>
    <w:rsid w:val="007042AE"/>
    <w:rsid w:val="0071271D"/>
    <w:rsid w:val="007127FB"/>
    <w:rsid w:val="007133DF"/>
    <w:rsid w:val="0071429A"/>
    <w:rsid w:val="00723873"/>
    <w:rsid w:val="0072393E"/>
    <w:rsid w:val="00725962"/>
    <w:rsid w:val="007273A2"/>
    <w:rsid w:val="00731E94"/>
    <w:rsid w:val="0073324C"/>
    <w:rsid w:val="00733FD3"/>
    <w:rsid w:val="00735C40"/>
    <w:rsid w:val="00736EE9"/>
    <w:rsid w:val="007372D9"/>
    <w:rsid w:val="00743A79"/>
    <w:rsid w:val="0074653C"/>
    <w:rsid w:val="007569C7"/>
    <w:rsid w:val="007620B1"/>
    <w:rsid w:val="0076407F"/>
    <w:rsid w:val="00773150"/>
    <w:rsid w:val="00773A30"/>
    <w:rsid w:val="007878E3"/>
    <w:rsid w:val="00794F9F"/>
    <w:rsid w:val="007A224A"/>
    <w:rsid w:val="007A37E9"/>
    <w:rsid w:val="007A394D"/>
    <w:rsid w:val="007B0873"/>
    <w:rsid w:val="007B67CA"/>
    <w:rsid w:val="007C3002"/>
    <w:rsid w:val="007C56E5"/>
    <w:rsid w:val="007D47A3"/>
    <w:rsid w:val="007D55AF"/>
    <w:rsid w:val="007D5F8C"/>
    <w:rsid w:val="007D763B"/>
    <w:rsid w:val="007E2BEB"/>
    <w:rsid w:val="007E321B"/>
    <w:rsid w:val="007F1095"/>
    <w:rsid w:val="007F18E4"/>
    <w:rsid w:val="007F4352"/>
    <w:rsid w:val="008001F2"/>
    <w:rsid w:val="00804182"/>
    <w:rsid w:val="00804A27"/>
    <w:rsid w:val="00814D59"/>
    <w:rsid w:val="00824AE1"/>
    <w:rsid w:val="00830B42"/>
    <w:rsid w:val="00834490"/>
    <w:rsid w:val="00836435"/>
    <w:rsid w:val="00844D06"/>
    <w:rsid w:val="00846298"/>
    <w:rsid w:val="00846DC2"/>
    <w:rsid w:val="00852C07"/>
    <w:rsid w:val="008631F2"/>
    <w:rsid w:val="00875FCA"/>
    <w:rsid w:val="0088094C"/>
    <w:rsid w:val="008841B2"/>
    <w:rsid w:val="00886021"/>
    <w:rsid w:val="00890858"/>
    <w:rsid w:val="008916EF"/>
    <w:rsid w:val="008964AF"/>
    <w:rsid w:val="00897B05"/>
    <w:rsid w:val="008B73BE"/>
    <w:rsid w:val="008C0555"/>
    <w:rsid w:val="008C10F2"/>
    <w:rsid w:val="008C18B5"/>
    <w:rsid w:val="008D04ED"/>
    <w:rsid w:val="008D68A7"/>
    <w:rsid w:val="008E24FD"/>
    <w:rsid w:val="008E25CA"/>
    <w:rsid w:val="008E5478"/>
    <w:rsid w:val="008F1218"/>
    <w:rsid w:val="008F20F8"/>
    <w:rsid w:val="008F6CDB"/>
    <w:rsid w:val="00905C58"/>
    <w:rsid w:val="00914FF0"/>
    <w:rsid w:val="00915363"/>
    <w:rsid w:val="009155EE"/>
    <w:rsid w:val="009206AA"/>
    <w:rsid w:val="00923D5E"/>
    <w:rsid w:val="009337E7"/>
    <w:rsid w:val="00936D27"/>
    <w:rsid w:val="00941FEA"/>
    <w:rsid w:val="00942E53"/>
    <w:rsid w:val="0094469E"/>
    <w:rsid w:val="00946279"/>
    <w:rsid w:val="0095522D"/>
    <w:rsid w:val="00957C29"/>
    <w:rsid w:val="00964F23"/>
    <w:rsid w:val="00967E45"/>
    <w:rsid w:val="009773D4"/>
    <w:rsid w:val="00981AFB"/>
    <w:rsid w:val="009826B4"/>
    <w:rsid w:val="009866B1"/>
    <w:rsid w:val="00986BB6"/>
    <w:rsid w:val="009903BF"/>
    <w:rsid w:val="00990A4B"/>
    <w:rsid w:val="009926A0"/>
    <w:rsid w:val="009A0513"/>
    <w:rsid w:val="009A511F"/>
    <w:rsid w:val="009A6FA1"/>
    <w:rsid w:val="009B0EFF"/>
    <w:rsid w:val="009B2431"/>
    <w:rsid w:val="009B53AA"/>
    <w:rsid w:val="009D70A4"/>
    <w:rsid w:val="009E3836"/>
    <w:rsid w:val="009F2F13"/>
    <w:rsid w:val="009F4FE5"/>
    <w:rsid w:val="00A00037"/>
    <w:rsid w:val="00A04600"/>
    <w:rsid w:val="00A0474C"/>
    <w:rsid w:val="00A06761"/>
    <w:rsid w:val="00A1205E"/>
    <w:rsid w:val="00A15E40"/>
    <w:rsid w:val="00A16B4F"/>
    <w:rsid w:val="00A233BA"/>
    <w:rsid w:val="00A33E03"/>
    <w:rsid w:val="00A36486"/>
    <w:rsid w:val="00A37D3E"/>
    <w:rsid w:val="00A531D9"/>
    <w:rsid w:val="00A53E34"/>
    <w:rsid w:val="00A61AD5"/>
    <w:rsid w:val="00A751B6"/>
    <w:rsid w:val="00A82344"/>
    <w:rsid w:val="00A8549E"/>
    <w:rsid w:val="00A857A9"/>
    <w:rsid w:val="00A865DD"/>
    <w:rsid w:val="00A90676"/>
    <w:rsid w:val="00A932E1"/>
    <w:rsid w:val="00A947AB"/>
    <w:rsid w:val="00AA2CEF"/>
    <w:rsid w:val="00AA489E"/>
    <w:rsid w:val="00AA7977"/>
    <w:rsid w:val="00AC49DF"/>
    <w:rsid w:val="00AC51F0"/>
    <w:rsid w:val="00AD474C"/>
    <w:rsid w:val="00AD6BB9"/>
    <w:rsid w:val="00AE07E7"/>
    <w:rsid w:val="00AE14D6"/>
    <w:rsid w:val="00AF4109"/>
    <w:rsid w:val="00B03769"/>
    <w:rsid w:val="00B03A7E"/>
    <w:rsid w:val="00B05341"/>
    <w:rsid w:val="00B116A4"/>
    <w:rsid w:val="00B124F1"/>
    <w:rsid w:val="00B15A11"/>
    <w:rsid w:val="00B15BD3"/>
    <w:rsid w:val="00B243F8"/>
    <w:rsid w:val="00B25770"/>
    <w:rsid w:val="00B274F7"/>
    <w:rsid w:val="00B33AA3"/>
    <w:rsid w:val="00B3515D"/>
    <w:rsid w:val="00B4040B"/>
    <w:rsid w:val="00B4265E"/>
    <w:rsid w:val="00B46ACD"/>
    <w:rsid w:val="00B47B11"/>
    <w:rsid w:val="00B5667D"/>
    <w:rsid w:val="00B570A3"/>
    <w:rsid w:val="00B57627"/>
    <w:rsid w:val="00B70962"/>
    <w:rsid w:val="00B70B8C"/>
    <w:rsid w:val="00B723EF"/>
    <w:rsid w:val="00B76992"/>
    <w:rsid w:val="00B82969"/>
    <w:rsid w:val="00B851D1"/>
    <w:rsid w:val="00B9173F"/>
    <w:rsid w:val="00B929B0"/>
    <w:rsid w:val="00BA1328"/>
    <w:rsid w:val="00BA4D4E"/>
    <w:rsid w:val="00BC181B"/>
    <w:rsid w:val="00BC5AB5"/>
    <w:rsid w:val="00BC683E"/>
    <w:rsid w:val="00BD2125"/>
    <w:rsid w:val="00BD4699"/>
    <w:rsid w:val="00BE2427"/>
    <w:rsid w:val="00BE2B8A"/>
    <w:rsid w:val="00C02C86"/>
    <w:rsid w:val="00C07C80"/>
    <w:rsid w:val="00C13F31"/>
    <w:rsid w:val="00C14A8D"/>
    <w:rsid w:val="00C14DA9"/>
    <w:rsid w:val="00C151FD"/>
    <w:rsid w:val="00C163E9"/>
    <w:rsid w:val="00C33CC6"/>
    <w:rsid w:val="00C34F76"/>
    <w:rsid w:val="00C466CF"/>
    <w:rsid w:val="00C52DC3"/>
    <w:rsid w:val="00C653DD"/>
    <w:rsid w:val="00C673C8"/>
    <w:rsid w:val="00C70C74"/>
    <w:rsid w:val="00C71C52"/>
    <w:rsid w:val="00C74F36"/>
    <w:rsid w:val="00C75865"/>
    <w:rsid w:val="00C75BD1"/>
    <w:rsid w:val="00C91698"/>
    <w:rsid w:val="00CB7D3B"/>
    <w:rsid w:val="00CC0218"/>
    <w:rsid w:val="00CC1411"/>
    <w:rsid w:val="00CC1D61"/>
    <w:rsid w:val="00CE36D8"/>
    <w:rsid w:val="00CF14CC"/>
    <w:rsid w:val="00CF31FF"/>
    <w:rsid w:val="00CF6E1B"/>
    <w:rsid w:val="00CF7C7D"/>
    <w:rsid w:val="00D03412"/>
    <w:rsid w:val="00D0710D"/>
    <w:rsid w:val="00D10578"/>
    <w:rsid w:val="00D17B87"/>
    <w:rsid w:val="00D247EC"/>
    <w:rsid w:val="00D24BF6"/>
    <w:rsid w:val="00D25E5D"/>
    <w:rsid w:val="00D27ECC"/>
    <w:rsid w:val="00D3705A"/>
    <w:rsid w:val="00D37DB6"/>
    <w:rsid w:val="00D45889"/>
    <w:rsid w:val="00D50F7B"/>
    <w:rsid w:val="00D5580C"/>
    <w:rsid w:val="00D56EDC"/>
    <w:rsid w:val="00D6367D"/>
    <w:rsid w:val="00D654E3"/>
    <w:rsid w:val="00D65675"/>
    <w:rsid w:val="00D66F6D"/>
    <w:rsid w:val="00D73312"/>
    <w:rsid w:val="00D77C70"/>
    <w:rsid w:val="00D83AEC"/>
    <w:rsid w:val="00D92B24"/>
    <w:rsid w:val="00D93D55"/>
    <w:rsid w:val="00DA0719"/>
    <w:rsid w:val="00DA0A9E"/>
    <w:rsid w:val="00DA1E26"/>
    <w:rsid w:val="00DA2306"/>
    <w:rsid w:val="00DB1913"/>
    <w:rsid w:val="00DB3373"/>
    <w:rsid w:val="00DB4FFB"/>
    <w:rsid w:val="00DB5744"/>
    <w:rsid w:val="00DE154B"/>
    <w:rsid w:val="00DE3141"/>
    <w:rsid w:val="00DE39EF"/>
    <w:rsid w:val="00DE655A"/>
    <w:rsid w:val="00DF31E7"/>
    <w:rsid w:val="00DF4821"/>
    <w:rsid w:val="00E00B4A"/>
    <w:rsid w:val="00E014FB"/>
    <w:rsid w:val="00E0469B"/>
    <w:rsid w:val="00E06ACD"/>
    <w:rsid w:val="00E06D9F"/>
    <w:rsid w:val="00E125B4"/>
    <w:rsid w:val="00E13D51"/>
    <w:rsid w:val="00E15180"/>
    <w:rsid w:val="00E20D6E"/>
    <w:rsid w:val="00E30D0A"/>
    <w:rsid w:val="00E36FFB"/>
    <w:rsid w:val="00E410AB"/>
    <w:rsid w:val="00E61A8F"/>
    <w:rsid w:val="00E62E18"/>
    <w:rsid w:val="00E65159"/>
    <w:rsid w:val="00E6538B"/>
    <w:rsid w:val="00E6742F"/>
    <w:rsid w:val="00E67D9A"/>
    <w:rsid w:val="00E70D2A"/>
    <w:rsid w:val="00E7301B"/>
    <w:rsid w:val="00E8241C"/>
    <w:rsid w:val="00E82754"/>
    <w:rsid w:val="00E93E23"/>
    <w:rsid w:val="00EA0AE0"/>
    <w:rsid w:val="00EA5C7F"/>
    <w:rsid w:val="00EB4351"/>
    <w:rsid w:val="00EB5363"/>
    <w:rsid w:val="00EB56CA"/>
    <w:rsid w:val="00EC05EF"/>
    <w:rsid w:val="00EC747C"/>
    <w:rsid w:val="00ED20B0"/>
    <w:rsid w:val="00ED5D8B"/>
    <w:rsid w:val="00EE1762"/>
    <w:rsid w:val="00EE3635"/>
    <w:rsid w:val="00EE74D9"/>
    <w:rsid w:val="00EF6958"/>
    <w:rsid w:val="00F0009F"/>
    <w:rsid w:val="00F00B7D"/>
    <w:rsid w:val="00F034EC"/>
    <w:rsid w:val="00F10ED0"/>
    <w:rsid w:val="00F114F4"/>
    <w:rsid w:val="00F239D8"/>
    <w:rsid w:val="00F36380"/>
    <w:rsid w:val="00F40036"/>
    <w:rsid w:val="00F414AD"/>
    <w:rsid w:val="00F437B1"/>
    <w:rsid w:val="00F44F5E"/>
    <w:rsid w:val="00F456FC"/>
    <w:rsid w:val="00F469F2"/>
    <w:rsid w:val="00F4724A"/>
    <w:rsid w:val="00F47648"/>
    <w:rsid w:val="00F50B35"/>
    <w:rsid w:val="00F54267"/>
    <w:rsid w:val="00F57171"/>
    <w:rsid w:val="00F57598"/>
    <w:rsid w:val="00F61BB2"/>
    <w:rsid w:val="00F64405"/>
    <w:rsid w:val="00F66679"/>
    <w:rsid w:val="00F7656D"/>
    <w:rsid w:val="00F82C39"/>
    <w:rsid w:val="00F83915"/>
    <w:rsid w:val="00F86931"/>
    <w:rsid w:val="00F9306E"/>
    <w:rsid w:val="00F957EC"/>
    <w:rsid w:val="00FB05D1"/>
    <w:rsid w:val="00FB2C5B"/>
    <w:rsid w:val="00FB4D59"/>
    <w:rsid w:val="00FB764D"/>
    <w:rsid w:val="00FC57D5"/>
    <w:rsid w:val="00FC7DE4"/>
    <w:rsid w:val="00FD3F13"/>
    <w:rsid w:val="00FD4944"/>
    <w:rsid w:val="00FD5307"/>
    <w:rsid w:val="00FD5380"/>
    <w:rsid w:val="00FD7C9A"/>
    <w:rsid w:val="00FE5AFF"/>
    <w:rsid w:val="00FF40B9"/>
    <w:rsid w:val="00FF4F76"/>
    <w:rsid w:val="00FF59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8194" fillcolor="white" strokecolor="none [3213]">
      <v:fill color="white"/>
      <v:stroke color="none [3213]"/>
    </o:shapedefaults>
    <o:shapelayout v:ext="edit">
      <o:idmap v:ext="edit" data="1"/>
      <o:rules v:ext="edit">
        <o:r id="V:Rule1" type="callout" idref="#AutoShape 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A3944"/>
    <w:pPr>
      <w:widowControl w:val="0"/>
      <w:jc w:val="both"/>
    </w:pPr>
    <w:rPr>
      <w:kern w:val="2"/>
      <w:sz w:val="21"/>
      <w:szCs w:val="24"/>
    </w:rPr>
  </w:style>
  <w:style w:type="paragraph" w:styleId="1">
    <w:name w:val="heading 1"/>
    <w:basedOn w:val="a"/>
    <w:next w:val="a"/>
    <w:qFormat/>
    <w:rsid w:val="002A3944"/>
    <w:pPr>
      <w:keepNext/>
      <w:keepLines/>
      <w:numPr>
        <w:numId w:val="4"/>
      </w:numPr>
      <w:spacing w:before="340" w:after="330" w:line="578" w:lineRule="auto"/>
      <w:outlineLvl w:val="0"/>
    </w:pPr>
    <w:rPr>
      <w:b/>
      <w:bCs/>
      <w:kern w:val="44"/>
      <w:sz w:val="44"/>
      <w:szCs w:val="44"/>
    </w:rPr>
  </w:style>
  <w:style w:type="paragraph" w:styleId="2">
    <w:name w:val="heading 2"/>
    <w:basedOn w:val="a"/>
    <w:next w:val="a0"/>
    <w:link w:val="2Char"/>
    <w:qFormat/>
    <w:rsid w:val="002A3944"/>
    <w:pPr>
      <w:keepNext/>
      <w:numPr>
        <w:ilvl w:val="1"/>
        <w:numId w:val="4"/>
      </w:numPr>
      <w:jc w:val="center"/>
      <w:outlineLvl w:val="1"/>
    </w:pPr>
    <w:rPr>
      <w:rFonts w:ascii="宋体"/>
      <w:sz w:val="28"/>
      <w:szCs w:val="20"/>
    </w:rPr>
  </w:style>
  <w:style w:type="paragraph" w:styleId="3">
    <w:name w:val="heading 3"/>
    <w:basedOn w:val="a"/>
    <w:next w:val="a"/>
    <w:qFormat/>
    <w:rsid w:val="002A3944"/>
    <w:pPr>
      <w:keepNext/>
      <w:keepLines/>
      <w:numPr>
        <w:ilvl w:val="2"/>
        <w:numId w:val="4"/>
      </w:numPr>
      <w:spacing w:before="260" w:after="260" w:line="416" w:lineRule="auto"/>
      <w:outlineLvl w:val="2"/>
    </w:pPr>
    <w:rPr>
      <w:b/>
      <w:bCs/>
      <w:sz w:val="32"/>
      <w:szCs w:val="32"/>
    </w:rPr>
  </w:style>
  <w:style w:type="paragraph" w:styleId="4">
    <w:name w:val="heading 4"/>
    <w:basedOn w:val="a"/>
    <w:next w:val="a"/>
    <w:qFormat/>
    <w:rsid w:val="002A3944"/>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2A3944"/>
    <w:pPr>
      <w:keepNext/>
      <w:keepLines/>
      <w:numPr>
        <w:ilvl w:val="4"/>
        <w:numId w:val="4"/>
      </w:numPr>
      <w:spacing w:before="280" w:after="290" w:line="376" w:lineRule="auto"/>
      <w:outlineLvl w:val="4"/>
    </w:pPr>
    <w:rPr>
      <w:b/>
      <w:bCs/>
      <w:sz w:val="28"/>
      <w:szCs w:val="28"/>
    </w:rPr>
  </w:style>
  <w:style w:type="paragraph" w:styleId="6">
    <w:name w:val="heading 6"/>
    <w:basedOn w:val="a"/>
    <w:next w:val="a"/>
    <w:qFormat/>
    <w:rsid w:val="002A3944"/>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
    <w:next w:val="a"/>
    <w:qFormat/>
    <w:rsid w:val="002A3944"/>
    <w:pPr>
      <w:keepNext/>
      <w:keepLines/>
      <w:numPr>
        <w:ilvl w:val="6"/>
        <w:numId w:val="4"/>
      </w:numPr>
      <w:spacing w:before="240" w:after="64" w:line="320" w:lineRule="auto"/>
      <w:outlineLvl w:val="6"/>
    </w:pPr>
    <w:rPr>
      <w:b/>
      <w:bCs/>
      <w:sz w:val="24"/>
    </w:rPr>
  </w:style>
  <w:style w:type="paragraph" w:styleId="8">
    <w:name w:val="heading 8"/>
    <w:basedOn w:val="a"/>
    <w:next w:val="a"/>
    <w:qFormat/>
    <w:rsid w:val="002A3944"/>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
    <w:next w:val="a"/>
    <w:qFormat/>
    <w:rsid w:val="002A3944"/>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2A3944"/>
    <w:pPr>
      <w:ind w:firstLine="420"/>
    </w:pPr>
  </w:style>
  <w:style w:type="paragraph" w:styleId="a4">
    <w:name w:val="Body Text Indent"/>
    <w:basedOn w:val="a"/>
    <w:link w:val="Char"/>
    <w:rsid w:val="002A3944"/>
    <w:pPr>
      <w:spacing w:line="300" w:lineRule="exact"/>
      <w:ind w:firstLine="360"/>
    </w:pPr>
    <w:rPr>
      <w:sz w:val="18"/>
    </w:rPr>
  </w:style>
  <w:style w:type="paragraph" w:styleId="a5">
    <w:name w:val="header"/>
    <w:basedOn w:val="a"/>
    <w:link w:val="Char0"/>
    <w:uiPriority w:val="99"/>
    <w:rsid w:val="002A3944"/>
    <w:pPr>
      <w:pBdr>
        <w:bottom w:val="single" w:sz="6" w:space="1" w:color="auto"/>
      </w:pBdr>
      <w:tabs>
        <w:tab w:val="center" w:pos="4153"/>
        <w:tab w:val="right" w:pos="8306"/>
      </w:tabs>
      <w:snapToGrid w:val="0"/>
      <w:jc w:val="center"/>
    </w:pPr>
    <w:rPr>
      <w:sz w:val="18"/>
      <w:szCs w:val="18"/>
    </w:rPr>
  </w:style>
  <w:style w:type="paragraph" w:styleId="a6">
    <w:name w:val="footer"/>
    <w:basedOn w:val="a"/>
    <w:link w:val="Char1"/>
    <w:uiPriority w:val="99"/>
    <w:qFormat/>
    <w:rsid w:val="002A3944"/>
    <w:pPr>
      <w:tabs>
        <w:tab w:val="center" w:pos="4153"/>
        <w:tab w:val="right" w:pos="8306"/>
      </w:tabs>
      <w:snapToGrid w:val="0"/>
      <w:jc w:val="left"/>
    </w:pPr>
    <w:rPr>
      <w:sz w:val="18"/>
      <w:szCs w:val="18"/>
    </w:rPr>
  </w:style>
  <w:style w:type="paragraph" w:styleId="a7">
    <w:name w:val="footnote text"/>
    <w:basedOn w:val="a"/>
    <w:semiHidden/>
    <w:rsid w:val="002A3944"/>
    <w:pPr>
      <w:snapToGrid w:val="0"/>
      <w:jc w:val="left"/>
    </w:pPr>
    <w:rPr>
      <w:sz w:val="18"/>
      <w:szCs w:val="18"/>
    </w:rPr>
  </w:style>
  <w:style w:type="character" w:styleId="a8">
    <w:name w:val="footnote reference"/>
    <w:semiHidden/>
    <w:rsid w:val="002A3944"/>
    <w:rPr>
      <w:vertAlign w:val="superscript"/>
    </w:rPr>
  </w:style>
  <w:style w:type="paragraph" w:styleId="20">
    <w:name w:val="Body Text 2"/>
    <w:basedOn w:val="a"/>
    <w:rsid w:val="002A3944"/>
    <w:rPr>
      <w:sz w:val="24"/>
    </w:rPr>
  </w:style>
  <w:style w:type="character" w:styleId="a9">
    <w:name w:val="annotation reference"/>
    <w:semiHidden/>
    <w:rsid w:val="002A3944"/>
    <w:rPr>
      <w:sz w:val="21"/>
      <w:szCs w:val="21"/>
    </w:rPr>
  </w:style>
  <w:style w:type="paragraph" w:styleId="aa">
    <w:name w:val="annotation text"/>
    <w:basedOn w:val="a"/>
    <w:semiHidden/>
    <w:rsid w:val="002A3944"/>
    <w:pPr>
      <w:jc w:val="left"/>
    </w:pPr>
  </w:style>
  <w:style w:type="paragraph" w:styleId="ab">
    <w:name w:val="Body Text"/>
    <w:basedOn w:val="a"/>
    <w:rsid w:val="002A3944"/>
    <w:pPr>
      <w:spacing w:line="200" w:lineRule="exact"/>
    </w:pPr>
    <w:rPr>
      <w:color w:val="FF0000"/>
      <w:sz w:val="15"/>
    </w:rPr>
  </w:style>
  <w:style w:type="paragraph" w:styleId="ac">
    <w:name w:val="caption"/>
    <w:basedOn w:val="a"/>
    <w:next w:val="a"/>
    <w:qFormat/>
    <w:rsid w:val="002A3944"/>
    <w:pPr>
      <w:spacing w:before="152" w:after="160"/>
    </w:pPr>
    <w:rPr>
      <w:rFonts w:ascii="Arial" w:eastAsia="黑体" w:hAnsi="Arial" w:cs="Arial"/>
      <w:sz w:val="20"/>
      <w:szCs w:val="20"/>
    </w:rPr>
  </w:style>
  <w:style w:type="character" w:customStyle="1" w:styleId="Char">
    <w:name w:val="正文文本缩进 Char"/>
    <w:link w:val="a4"/>
    <w:rsid w:val="008F20F8"/>
    <w:rPr>
      <w:kern w:val="2"/>
      <w:sz w:val="18"/>
      <w:szCs w:val="24"/>
    </w:rPr>
  </w:style>
  <w:style w:type="paragraph" w:styleId="ad">
    <w:name w:val="Balloon Text"/>
    <w:basedOn w:val="a"/>
    <w:link w:val="Char2"/>
    <w:rsid w:val="00723873"/>
    <w:rPr>
      <w:sz w:val="18"/>
      <w:szCs w:val="18"/>
    </w:rPr>
  </w:style>
  <w:style w:type="character" w:customStyle="1" w:styleId="Char2">
    <w:name w:val="批注框文本 Char"/>
    <w:basedOn w:val="a1"/>
    <w:link w:val="ad"/>
    <w:rsid w:val="00723873"/>
    <w:rPr>
      <w:kern w:val="2"/>
      <w:sz w:val="18"/>
      <w:szCs w:val="18"/>
    </w:rPr>
  </w:style>
  <w:style w:type="paragraph" w:styleId="ae">
    <w:name w:val="List Paragraph"/>
    <w:basedOn w:val="a"/>
    <w:uiPriority w:val="34"/>
    <w:qFormat/>
    <w:rsid w:val="00DA0A9E"/>
    <w:pPr>
      <w:ind w:firstLineChars="200" w:firstLine="420"/>
    </w:pPr>
  </w:style>
  <w:style w:type="character" w:customStyle="1" w:styleId="2Char">
    <w:name w:val="标题 2 Char"/>
    <w:link w:val="2"/>
    <w:uiPriority w:val="9"/>
    <w:qFormat/>
    <w:rsid w:val="00B76992"/>
    <w:rPr>
      <w:rFonts w:ascii="宋体"/>
      <w:kern w:val="2"/>
      <w:sz w:val="28"/>
    </w:rPr>
  </w:style>
  <w:style w:type="character" w:customStyle="1" w:styleId="Char0">
    <w:name w:val="页眉 Char"/>
    <w:basedOn w:val="a1"/>
    <w:link w:val="a5"/>
    <w:uiPriority w:val="99"/>
    <w:rsid w:val="006061FE"/>
    <w:rPr>
      <w:kern w:val="2"/>
      <w:sz w:val="18"/>
      <w:szCs w:val="18"/>
    </w:rPr>
  </w:style>
  <w:style w:type="character" w:customStyle="1" w:styleId="Char1">
    <w:name w:val="页脚 Char"/>
    <w:basedOn w:val="a1"/>
    <w:link w:val="a6"/>
    <w:uiPriority w:val="99"/>
    <w:qFormat/>
    <w:rsid w:val="006061FE"/>
    <w:rPr>
      <w:kern w:val="2"/>
      <w:sz w:val="18"/>
      <w:szCs w:val="18"/>
    </w:rPr>
  </w:style>
  <w:style w:type="character" w:styleId="af">
    <w:name w:val="Hyperlink"/>
    <w:basedOn w:val="a1"/>
    <w:rsid w:val="007E321B"/>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jpzhang@xtu.edu.cn" TargetMode="Externa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mailto:201821511219@smail.xtu.edu.cn" TargetMode="Externa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engkewei\Local%20Settings\Temporary%20Internet%20Files\OLK48\mode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model.dot</Template>
  <TotalTime>98</TotalTime>
  <Pages>10</Pages>
  <Words>2634</Words>
  <Characters>15017</Characters>
  <Application>Microsoft Office Word</Application>
  <DocSecurity>0</DocSecurity>
  <Lines>125</Lines>
  <Paragraphs>35</Paragraphs>
  <ScaleCrop>false</ScaleCrop>
  <Company>heuxb</Company>
  <LinksUpToDate>false</LinksUpToDate>
  <CharactersWithSpaces>17616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重庆工学院学报模板</dc:title>
  <dc:subject/>
  <dc:creator>cs</dc:creator>
  <cp:keywords/>
  <cp:lastModifiedBy>黄开颜</cp:lastModifiedBy>
  <cp:revision>38</cp:revision>
  <cp:lastPrinted>2020-08-22T08:47:00Z</cp:lastPrinted>
  <dcterms:created xsi:type="dcterms:W3CDTF">2020-08-31T07:37:00Z</dcterms:created>
  <dcterms:modified xsi:type="dcterms:W3CDTF">2021-04-28T07:24:00Z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