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设备类型定义文档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1559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416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2015-12-23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定义了小五孔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定义了差旅路由排插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定义了托扣结构全保护墙插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定义了气体传感器，烟雾、甲烷、一氧化碳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定义了漏水传感器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2016-01-08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2"/>
              <w:ind w:left="360" w:firstLine="0"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明确设备类型字节排序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2016-03-13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增加红外入侵检测传感器类型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增加门磁传感器类型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增加WIF+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6LowPAN</w:t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2016-05-20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增加设备型号命名规则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调整设备类型定义表格式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增加电弧、入户类产品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2016-06-22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增加接入网关类产品</w:t>
            </w:r>
          </w:p>
          <w:p>
            <w:pPr>
              <w:pStyle w:val="12"/>
              <w:numPr>
                <w:ilvl w:val="0"/>
                <w:numId w:val="4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增加扩展IO报警模块产品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2016-07-12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2"/>
              <w:numPr>
                <w:ilvl w:val="0"/>
                <w:numId w:val="5"/>
              </w:numPr>
              <w:ind w:firstLineChars="0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修改阀门类产品分类规则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设备类型字节长度为32位整型（4字节）：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厂商编码（1字节）</w:t>
            </w:r>
          </w:p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Bit24~bit31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通讯类型（1字节）</w:t>
            </w:r>
          </w:p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Bit16~bit23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设备类型（1字节）</w:t>
            </w:r>
          </w:p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Bit8~bit15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设备型号（1字节）</w:t>
            </w:r>
          </w:p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Bit0~bit7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厂商编码定义：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948A54" w:themeFill="background2" w:themeFillShade="80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厂商</w:t>
            </w:r>
          </w:p>
        </w:tc>
        <w:tc>
          <w:tcPr>
            <w:tcW w:w="4261" w:type="dxa"/>
            <w:shd w:val="clear" w:color="auto" w:fill="948A54" w:themeFill="background2" w:themeFillShade="80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公司自己产品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格力最新有定义的产品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格力之前无定义的产品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通讯类型定义：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948A54" w:themeFill="background2" w:themeFillShade="80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261" w:type="dxa"/>
            <w:shd w:val="clear" w:color="auto" w:fill="948A54" w:themeFill="background2" w:themeFillShade="80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6LowPAN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Bluetooth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 w:ascii="Arial" w:hAnsi="Arial" w:cs="Arial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WIFI+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6LowPAN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设备型号命名规则：</w:t>
      </w:r>
    </w:p>
    <w:p>
      <w:pPr>
        <w:spacing w:line="360" w:lineRule="auto"/>
      </w:pPr>
      <w:r>
        <w:object>
          <v:shape id="_x0000_i1025" o:spt="75" type="#_x0000_t75" style="height:246.75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OEM产品设备型号命名规则:</w:t>
      </w:r>
    </w:p>
    <w:p>
      <w:pPr>
        <w:spacing w:line="360" w:lineRule="auto"/>
      </w:pPr>
      <w:r>
        <w:object>
          <v:shape id="_x0000_i1026" o:spt="75" type="#_x0000_t75" style="height:223.5pt;width:41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举例:</w:t>
      </w:r>
    </w:p>
    <w:p>
      <w:pPr>
        <w:spacing w:line="360" w:lineRule="auto"/>
      </w:pPr>
      <w:r>
        <w:rPr>
          <w:rFonts w:hint="eastAsia"/>
        </w:rPr>
        <w:t>秦佳空开漏电：WS-KKLE-63</w:t>
      </w:r>
    </w:p>
    <w:p>
      <w:pPr>
        <w:spacing w:line="360" w:lineRule="auto"/>
      </w:pPr>
      <w:r>
        <w:rPr>
          <w:rFonts w:hint="eastAsia"/>
        </w:rPr>
        <w:t>秦佳墙面保护: WS-SMSC-10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设备类型定义：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便携插座设备类型表：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便携/移动插座类产品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WS-CZM-W3-510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便携小五孔1代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10A，WIFI通讯，控制继电器，定时设置，检测插座内温度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WS-ISR-W1-500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差旅排插-路由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三个插孔，带路WIFI由器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WS-ISR-00-530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家用安全排插1代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10A，四个插孔，3个USB充电接口，可外扩控制模块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3482"/>
        <w:gridCol w:w="190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566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7566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故障电弧检测空开类产品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3482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190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179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482" w:type="dxa"/>
          </w:tcPr>
          <w:p>
            <w:pPr>
              <w:pStyle w:val="12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WS-MEK-W3-63-472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故障电弧保护器6A，2P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482" w:type="dxa"/>
          </w:tcPr>
          <w:p>
            <w:pPr>
              <w:pStyle w:val="12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WS-MEK-W3-63-572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故障电弧保护器10A，2P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482" w:type="dxa"/>
          </w:tcPr>
          <w:p>
            <w:pPr>
              <w:pStyle w:val="12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WS-MEK-W3-63-672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故障电弧保护器16A，2P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WS-MEK-W3-63-772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故障电弧保护器20A，2P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WS-MEK-W3-63-872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故障电弧保护器25A，2P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WS-MEK-W3-63-972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故障电弧保护器32A，2P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WS-MEK-W3-63-A72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故障电弧保护器40A，2P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0x08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WS-MEK-W3-63-B72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故障电弧保护器50A，2P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0x09</w:t>
            </w:r>
          </w:p>
        </w:tc>
        <w:tc>
          <w:tcPr>
            <w:tcW w:w="3482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70C0"/>
                <w:szCs w:val="21"/>
              </w:rPr>
              <w:t>WS-MEK-W3-63-C72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故障电弧保护器63A，2P</w:t>
            </w: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检测信息：过压、过流、过温、漏电、电弧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墙体插座类产品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WS-CZH-W3-670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墙体保护插座16A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托扣结构（16A、WIFI、过压、过流、过温、漏电、电弧）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有害气体传感器类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SEH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-W3-001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烟雾传感器（有源WIFI）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有源，WIFI通讯；检测信息：烟雾浓度超标、温度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SEH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-W3-003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甲烷传感器（有源WIFI）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有源，WIFI通讯有源；检测信息：甲烷气体泄漏、温度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SEH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-W3-00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一氧化碳传感器（有源WIFI）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有源，WIFI通讯；检测信息：一氧化碳泄漏、温度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一氧化碳传感器（有源带电池，CC2630）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OEM，一氧化碳泄漏传感器，带备用应急电池；检测信息：一氧化碳泄漏、温度、电量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甲烷传感器（有源带电池，CC2630）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OEM，甲烷泄漏传感器，带备用应急电池；检测信息：甲烷气体泄漏、温度、电量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烟雾传感器（无源，CC2630）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OEM，光学迷宫烟雾传感器，9V电池；检测信息：烟雾浓度超标、温度、电量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0x07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WS-GD08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OEM烟雾传感器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OEM，光学迷宫烟雾传感器，有源，报警输出端口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2623"/>
        <w:gridCol w:w="2217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73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7473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水传感器产品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623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217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633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70C0"/>
              </w:rPr>
              <w:t>WS-LS712-Z2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OEM漏水传感器</w:t>
            </w:r>
          </w:p>
        </w:tc>
        <w:tc>
          <w:tcPr>
            <w:tcW w:w="2633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无源漏水检测传感器，检测信息：漏水、温度、电量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入侵检测产品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红外区域入侵传感器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无源被动红外区域人体检测传感器，检测信息：人体入侵、温度、电量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红外幕帘传感器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无源被动红外幕帘传感器，检测信息：人体入侵、温度、电量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门、窗磁传感器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无源门/窗开关状态检测传感器，检测信息：开关状态、温度、电量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视频监控摄像机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有源，WIFI通讯，视频采集编码压缩，录像存储，图片抓拍，视频远程查看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0x05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WS-DT7425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OEM双鉴入侵传感器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有源，报警输出端口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0x06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WS-DDP968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OEM双鉴幕帘传感器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有源，报警输出端口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0x07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WS-DDP448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OEM红外幕帘传感器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有源，报警输出端口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0x08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WS-FG2035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OEM玻璃破碎传感器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有源，报警输出端口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阀门控制类产品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KVC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气体阀门机械手控制器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有源，气体机械手控制阀门的开关状态，检测信息：阀门开关，温度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KVC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气体电磁阀控制器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有源，气体电磁阀的开关状态，检测信息：阀门开关，温度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0x11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KVC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水阀门机械手控制器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有源，通过电池线圈控制阀门的开关状态，检测信息：阀门开关，温度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0x12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KVC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水电磁阀控制器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有源，通过电池线圈控制阀门的开关状态，检测信息：阀门开关，温度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0x21</w:t>
            </w:r>
          </w:p>
        </w:tc>
        <w:tc>
          <w:tcPr>
            <w:tcW w:w="2126" w:type="dxa"/>
          </w:tcPr>
          <w:p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WS-FMC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OEM搬动式阀门机械手</w:t>
            </w:r>
          </w:p>
        </w:tc>
        <w:tc>
          <w:tcPr>
            <w:tcW w:w="2885" w:type="dxa"/>
          </w:tcPr>
          <w:p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有源，通过电池线圈控制阀门的开关状态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0x08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入户管理类产品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电子猫眼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电子门锁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有源，控制防盗门锁的开关状态，检测信息：门锁状态，是否被破坏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0x09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接入网关类产品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WRT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6LowPan接入WIFI网关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有源，MT7688KN+CC2530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WRT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6LowPan接入WIFI网关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有源，MT7687+CC2630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410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7421" w:type="dxa"/>
            <w:gridSpan w:val="3"/>
            <w:shd w:val="clear" w:color="auto" w:fill="244061" w:themeFill="accent1" w:themeFillShade="80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0x0A</w:t>
            </w:r>
          </w:p>
        </w:tc>
        <w:tc>
          <w:tcPr>
            <w:tcW w:w="742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扩展IO报警接入类产品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型号编码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410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885" w:type="dxa"/>
            <w:shd w:val="clear" w:color="auto" w:fill="C3BD96" w:themeFill="background2" w:themeFillShade="BF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WS-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SEH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扩展IO报警接入模块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有源，CC2630，配合其它有源传感器使用，将有源传感器输出哦IO报警信号转化为无线系统报警信息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31FE"/>
    <w:multiLevelType w:val="multilevel"/>
    <w:tmpl w:val="0EBA31FE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460651"/>
    <w:multiLevelType w:val="multilevel"/>
    <w:tmpl w:val="3546065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62F93"/>
    <w:multiLevelType w:val="multilevel"/>
    <w:tmpl w:val="3B462F9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F601F"/>
    <w:multiLevelType w:val="multilevel"/>
    <w:tmpl w:val="49CF60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07AC0"/>
    <w:multiLevelType w:val="multilevel"/>
    <w:tmpl w:val="61B07AC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0A"/>
    <w:rsid w:val="00010456"/>
    <w:rsid w:val="00017A09"/>
    <w:rsid w:val="000468EA"/>
    <w:rsid w:val="0007514B"/>
    <w:rsid w:val="00075A9E"/>
    <w:rsid w:val="00091F9C"/>
    <w:rsid w:val="000E027C"/>
    <w:rsid w:val="00124DFA"/>
    <w:rsid w:val="00144384"/>
    <w:rsid w:val="00153CB3"/>
    <w:rsid w:val="001630C1"/>
    <w:rsid w:val="00165E98"/>
    <w:rsid w:val="001675E7"/>
    <w:rsid w:val="00172AF7"/>
    <w:rsid w:val="001853B7"/>
    <w:rsid w:val="001B72BD"/>
    <w:rsid w:val="001C5669"/>
    <w:rsid w:val="001E2D73"/>
    <w:rsid w:val="001F66BD"/>
    <w:rsid w:val="00216A1D"/>
    <w:rsid w:val="00252322"/>
    <w:rsid w:val="002C113E"/>
    <w:rsid w:val="002C11DF"/>
    <w:rsid w:val="002C3FD0"/>
    <w:rsid w:val="002F35F9"/>
    <w:rsid w:val="002F401A"/>
    <w:rsid w:val="002F712F"/>
    <w:rsid w:val="003014C1"/>
    <w:rsid w:val="00331B0A"/>
    <w:rsid w:val="003322C0"/>
    <w:rsid w:val="0033326C"/>
    <w:rsid w:val="00356DA7"/>
    <w:rsid w:val="0037789C"/>
    <w:rsid w:val="003876F5"/>
    <w:rsid w:val="0039310B"/>
    <w:rsid w:val="00394A53"/>
    <w:rsid w:val="003C6B72"/>
    <w:rsid w:val="003E6D61"/>
    <w:rsid w:val="003E700E"/>
    <w:rsid w:val="003F0883"/>
    <w:rsid w:val="003F474F"/>
    <w:rsid w:val="003F7706"/>
    <w:rsid w:val="00405714"/>
    <w:rsid w:val="00431FDB"/>
    <w:rsid w:val="00441A5F"/>
    <w:rsid w:val="00471753"/>
    <w:rsid w:val="00484A92"/>
    <w:rsid w:val="0049131F"/>
    <w:rsid w:val="004B0176"/>
    <w:rsid w:val="004B5395"/>
    <w:rsid w:val="004C1183"/>
    <w:rsid w:val="004C435C"/>
    <w:rsid w:val="004D3C7E"/>
    <w:rsid w:val="004E4A11"/>
    <w:rsid w:val="00552833"/>
    <w:rsid w:val="005645BB"/>
    <w:rsid w:val="005702D7"/>
    <w:rsid w:val="00577951"/>
    <w:rsid w:val="00584B98"/>
    <w:rsid w:val="005D002A"/>
    <w:rsid w:val="005F16AB"/>
    <w:rsid w:val="005F6B52"/>
    <w:rsid w:val="005F7547"/>
    <w:rsid w:val="00626CB2"/>
    <w:rsid w:val="0065395C"/>
    <w:rsid w:val="00655E03"/>
    <w:rsid w:val="006A320C"/>
    <w:rsid w:val="006D7860"/>
    <w:rsid w:val="006E2717"/>
    <w:rsid w:val="006E6BF4"/>
    <w:rsid w:val="006E772C"/>
    <w:rsid w:val="006F6866"/>
    <w:rsid w:val="00721665"/>
    <w:rsid w:val="00726358"/>
    <w:rsid w:val="00735F67"/>
    <w:rsid w:val="00763CF6"/>
    <w:rsid w:val="0076408D"/>
    <w:rsid w:val="007A378C"/>
    <w:rsid w:val="007D4765"/>
    <w:rsid w:val="007F29FD"/>
    <w:rsid w:val="00803641"/>
    <w:rsid w:val="00821CCB"/>
    <w:rsid w:val="00855E38"/>
    <w:rsid w:val="00873A4E"/>
    <w:rsid w:val="00886DD8"/>
    <w:rsid w:val="008A7A5D"/>
    <w:rsid w:val="008D45D5"/>
    <w:rsid w:val="008D73C3"/>
    <w:rsid w:val="008E0D00"/>
    <w:rsid w:val="00906F22"/>
    <w:rsid w:val="00912D25"/>
    <w:rsid w:val="00932EE3"/>
    <w:rsid w:val="0097329D"/>
    <w:rsid w:val="009A01CC"/>
    <w:rsid w:val="009C5CDA"/>
    <w:rsid w:val="009D2B46"/>
    <w:rsid w:val="009D7660"/>
    <w:rsid w:val="009E014E"/>
    <w:rsid w:val="009E7C0B"/>
    <w:rsid w:val="00A015C9"/>
    <w:rsid w:val="00A13E18"/>
    <w:rsid w:val="00A30D59"/>
    <w:rsid w:val="00A80E6C"/>
    <w:rsid w:val="00B1341C"/>
    <w:rsid w:val="00B216ED"/>
    <w:rsid w:val="00B26D57"/>
    <w:rsid w:val="00B43485"/>
    <w:rsid w:val="00B64C06"/>
    <w:rsid w:val="00B7445F"/>
    <w:rsid w:val="00B76222"/>
    <w:rsid w:val="00B909B6"/>
    <w:rsid w:val="00B925F7"/>
    <w:rsid w:val="00BC5509"/>
    <w:rsid w:val="00BD3017"/>
    <w:rsid w:val="00BF2952"/>
    <w:rsid w:val="00C20952"/>
    <w:rsid w:val="00C7571D"/>
    <w:rsid w:val="00C76665"/>
    <w:rsid w:val="00CA1684"/>
    <w:rsid w:val="00CB143E"/>
    <w:rsid w:val="00D04C52"/>
    <w:rsid w:val="00D13029"/>
    <w:rsid w:val="00D32DD7"/>
    <w:rsid w:val="00D34952"/>
    <w:rsid w:val="00D52B2B"/>
    <w:rsid w:val="00D55CFD"/>
    <w:rsid w:val="00D768FF"/>
    <w:rsid w:val="00D76B1B"/>
    <w:rsid w:val="00D82733"/>
    <w:rsid w:val="00D83B0B"/>
    <w:rsid w:val="00D860B2"/>
    <w:rsid w:val="00DA3D02"/>
    <w:rsid w:val="00DB205B"/>
    <w:rsid w:val="00DB3645"/>
    <w:rsid w:val="00DC64C2"/>
    <w:rsid w:val="00DD4789"/>
    <w:rsid w:val="00DE5B4D"/>
    <w:rsid w:val="00DF3AAD"/>
    <w:rsid w:val="00E12FDC"/>
    <w:rsid w:val="00E2434E"/>
    <w:rsid w:val="00E26D61"/>
    <w:rsid w:val="00E635F0"/>
    <w:rsid w:val="00E74473"/>
    <w:rsid w:val="00E75D47"/>
    <w:rsid w:val="00E82CBC"/>
    <w:rsid w:val="00E93604"/>
    <w:rsid w:val="00E93FF9"/>
    <w:rsid w:val="00EC7A43"/>
    <w:rsid w:val="00ED5158"/>
    <w:rsid w:val="00ED6A19"/>
    <w:rsid w:val="00EE3114"/>
    <w:rsid w:val="00EF2CAE"/>
    <w:rsid w:val="00F015C9"/>
    <w:rsid w:val="00F047BE"/>
    <w:rsid w:val="00F14D3A"/>
    <w:rsid w:val="00F3091B"/>
    <w:rsid w:val="00F33A4A"/>
    <w:rsid w:val="00F36DF5"/>
    <w:rsid w:val="00F61C35"/>
    <w:rsid w:val="00F8764D"/>
    <w:rsid w:val="00F877D0"/>
    <w:rsid w:val="00FB0261"/>
    <w:rsid w:val="00FC551D"/>
    <w:rsid w:val="00FD4305"/>
    <w:rsid w:val="00FD6965"/>
    <w:rsid w:val="00FF480B"/>
    <w:rsid w:val="3A4571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521</Words>
  <Characters>2976</Characters>
  <Lines>24</Lines>
  <Paragraphs>6</Paragraphs>
  <TotalTime>0</TotalTime>
  <ScaleCrop>false</ScaleCrop>
  <LinksUpToDate>false</LinksUpToDate>
  <CharactersWithSpaces>3491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2015-04-20T15:26:00Z</dcterms:created>
  <dc:creator>FAXY</dc:creator>
  <cp:lastModifiedBy>wangyong</cp:lastModifiedBy>
  <dcterms:modified xsi:type="dcterms:W3CDTF">2016-09-28T06:01:03Z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