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月宫华容发布会逐页讲解脚本</w:t>
      </w:r>
    </w:p>
    <w:p>
      <w:pPr>
        <w:pStyle w:val="Subtitle"/>
      </w:pPr>
      <w:r>
        <w:t>配套发布会重构版演示文稿</w:t>
      </w:r>
    </w:p>
    <w:p>
      <w:pPr>
        <w:spacing w:after="320"/>
      </w:pPr>
      <w:r>
        <w:t>围绕任务表达、共享搬运和模块复用展开主讲。按 PPT 第 1 至 12 页讲述，第 13 至 15 页用于备答；每页附过渡语与现场动作，便于排练和配合演示。</w:t>
      </w:r>
    </w:p>
    <w:p>
      <w:pPr>
        <w:pStyle w:val="Heading2"/>
      </w:pPr>
      <w:r>
        <w:t>PPT 第1页  月宫华容 让空间跟着任务走</w:t>
      </w:r>
    </w:p>
    <w:p>
      <w:pPr>
        <w:spacing w:after="140"/>
      </w:pPr>
      <w:r>
        <w:rPr>
          <w:b/>
        </w:rPr>
        <w:t xml:space="preserve">讲述  </w:t>
      </w:r>
      <w:r>
        <w:t>科研站的任务会更新，房间之间的关系也应该能跟上。今天发布的月宫华容，把布局变成一项可以调度的能力：使用者用中文提出模块关系，软件组织让位和搬运，再把新的空间组合展示出来。我们最值得关注的设计，是把任务表达、共享搬运和模块复用接在一起。同一批二十四个舱，已经在软件里完成了科研任务区归集与预留泊位启用。接下来，我们用一句话、一套机构和两组明确结果，展示空间怎样响应任务。</w:t>
      </w:r>
    </w:p>
    <w:p>
      <w:pPr>
        <w:spacing w:after="140"/>
      </w:pPr>
      <w:r>
        <w:rPr>
          <w:b/>
        </w:rPr>
        <w:t xml:space="preserve">过渡  </w:t>
      </w:r>
      <w:r>
        <w:t>先从科研站收到一项新任务说起。</w:t>
      </w:r>
    </w:p>
    <w:p>
      <w:pPr>
        <w:spacing w:after="140"/>
      </w:pPr>
      <w:r>
        <w:rPr>
          <w:b/>
        </w:rPr>
        <w:t xml:space="preserve">现场动作  </w:t>
      </w:r>
      <w:r>
        <w:t>停留封面，读出项目名后稍停；依次指一句中文目标与同一批24舱两项结果。</w:t>
      </w:r>
    </w:p>
    <w:p>
      <w:pPr>
        <w:pStyle w:val="Heading2"/>
        <w:spacing w:before="540"/>
      </w:pPr>
      <w:r>
        <w:t>PPT 第2页  任务更新 需要空间关系一起更新</w:t>
      </w:r>
    </w:p>
    <w:p>
      <w:pPr>
        <w:spacing w:after="140"/>
      </w:pPr>
      <w:r>
        <w:rPr>
          <w:b/>
        </w:rPr>
        <w:t xml:space="preserve">讲述  </w:t>
      </w:r>
      <w:r>
        <w:t>假设你负责这座科研站。新研究需要指定舱室进入同一任务区，检修需要为待检舱安排位置，新的空间安排需要启用预留泊位。这些需求涉及同一批房间，却要求不同的组合关系。因此，长周期运行的基地需要一种持续调整空间的办法：任务变化之后，已有模块还能重新安排，已有泊位还能继续使用。月宫华容选择把房间看作可组织的功能单元，让每一次任务更新，都有机会获得与它匹配的空间方案。</w:t>
      </w:r>
    </w:p>
    <w:p>
      <w:pPr>
        <w:spacing w:after="140"/>
      </w:pPr>
      <w:r>
        <w:rPr>
          <w:b/>
        </w:rPr>
        <w:t xml:space="preserve">过渡  </w:t>
      </w:r>
      <w:r>
        <w:t>要把这样的需求落到空间里，必须接通四个环节。</w:t>
      </w:r>
    </w:p>
    <w:p>
      <w:pPr>
        <w:spacing w:after="140"/>
      </w:pPr>
      <w:r>
        <w:rPr>
          <w:b/>
        </w:rPr>
        <w:t xml:space="preserve">现场动作  </w:t>
      </w:r>
      <w:r>
        <w:t>先指左侧原有模块关系，再沿中间箭头指向右侧居住、材料、通信直线关系。</w:t>
      </w:r>
    </w:p>
    <w:p>
      <w:r>
        <w:br w:type="page"/>
      </w:r>
    </w:p>
    <w:p>
      <w:pPr>
        <w:pStyle w:val="Heading2"/>
      </w:pPr>
      <w:r>
        <w:t>PPT 第3页  一句任务目标 形成一套重组方案</w:t>
      </w:r>
    </w:p>
    <w:p>
      <w:pPr>
        <w:spacing w:after="140"/>
      </w:pPr>
      <w:r>
        <w:rPr>
          <w:b/>
        </w:rPr>
        <w:t xml:space="preserve">讲述  </w:t>
      </w:r>
      <w:r>
        <w:t>这四个环节是目标、规划、搬运和连接。使用者先说清楚，希望哪些功能模块形成什么关系；软件再根据现有房间和可用位置，选择模块、安排让位、生成路线。搬运沿节点和升降通道逐段执行，落位后更新相邻舱室的连接。这里的核心优势，是把使用者关心的任务目标和系统处理的运动细节接起来。使用者可以先表达想要的结果，再观察每一步如何把当前布局变成目标布局，最后从终态确认新的关系已经形成。</w:t>
      </w:r>
    </w:p>
    <w:p>
      <w:pPr>
        <w:spacing w:after="140"/>
      </w:pPr>
      <w:r>
        <w:rPr>
          <w:b/>
        </w:rPr>
        <w:t xml:space="preserve">过渡  </w:t>
      </w:r>
      <w:r>
        <w:t>先看目标这一端，一句话能组织怎样的模块关系。</w:t>
      </w:r>
    </w:p>
    <w:p>
      <w:pPr>
        <w:spacing w:after="140"/>
      </w:pPr>
      <w:r>
        <w:rPr>
          <w:b/>
        </w:rPr>
        <w:t xml:space="preserve">现场动作  </w:t>
      </w:r>
      <w:r>
        <w:t>沿横向四个环节依次指示；最后指使用者指定结果与系统组织具体换位两句。</w:t>
      </w:r>
    </w:p>
    <w:p>
      <w:pPr>
        <w:pStyle w:val="Heading2"/>
        <w:spacing w:before="540"/>
      </w:pPr>
      <w:r>
        <w:t>PPT 第4页  说出所需关系 三个模块排成一组</w:t>
      </w:r>
    </w:p>
    <w:p>
      <w:pPr>
        <w:spacing w:after="140"/>
      </w:pPr>
      <w:r>
        <w:rPr>
          <w:b/>
        </w:rPr>
        <w:t xml:space="preserve">讲述  </w:t>
      </w:r>
      <w:r>
        <w:t>现在给系统一句任务：把居住、材料、通信直线相连。在这个示例中，软件选出 R15 居住、R19 材料和 R18 通信，安排必要的让位与中转，最终让三个模块在三层形成连续直线组团。我们输入的是想要的关系，系统提供的是可以逐段播放的搬运计划。它的价值很直接：使用者可以围绕任务表达需求，软件负责把需求展开成具体移动。请记住最后高亮的三个房间，一句中文已经对应到一个清晰的空间结果。</w:t>
      </w:r>
    </w:p>
    <w:p>
      <w:pPr>
        <w:spacing w:after="140"/>
      </w:pPr>
      <w:r>
        <w:rPr>
          <w:b/>
        </w:rPr>
        <w:t xml:space="preserve">过渡  </w:t>
      </w:r>
      <w:r>
        <w:t>目标已经清楚，接下来要回答，谁来为这些房间提供移动能力。</w:t>
      </w:r>
    </w:p>
    <w:p>
      <w:pPr>
        <w:spacing w:after="140"/>
      </w:pPr>
      <w:r>
        <w:rPr>
          <w:b/>
        </w:rPr>
        <w:t xml:space="preserve">现场动作  </w:t>
      </w:r>
      <w:r>
        <w:t>指输入句与三模块终态；需现场演示时使用初始布局与预填指令，完成后返回第5页。</w:t>
      </w:r>
    </w:p>
    <w:p>
      <w:r>
        <w:br w:type="page"/>
      </w:r>
    </w:p>
    <w:p>
      <w:pPr>
        <w:pStyle w:val="Heading2"/>
      </w:pPr>
      <w:r>
        <w:t>PPT 第5页  八个被动房间 共享一套搬运机构</w:t>
      </w:r>
    </w:p>
    <w:p>
      <w:pPr>
        <w:spacing w:after="140"/>
      </w:pPr>
      <w:r>
        <w:rPr>
          <w:b/>
        </w:rPr>
        <w:t xml:space="preserve">讲述  </w:t>
      </w:r>
      <w:r>
        <w:t>请看桌面机构的分工。面板托住房间，板下 XY 平台移动磁头，磁头升降完成吸合与释放，再通过磁耦合牵引房间平移。八个房间可以共享这一套搬运机构，房间本身保持被动结构。这项设计的优势，是把驱动集中到公共平台，让搬运能力成为多个模块共用的服务。对于按需、一次移动一个房间的重排场景，机构轮流接管、牵引、释放不同房间，同一套驱动就有了服务多个位置和多个任务的方式。</w:t>
      </w:r>
    </w:p>
    <w:p>
      <w:pPr>
        <w:spacing w:after="140"/>
      </w:pPr>
      <w:r>
        <w:rPr>
          <w:b/>
        </w:rPr>
        <w:t xml:space="preserve">过渡  </w:t>
      </w:r>
      <w:r>
        <w:t>共享机构解决由谁来搬，接下来还需要为换位留出周转空间。</w:t>
      </w:r>
    </w:p>
    <w:p>
      <w:pPr>
        <w:spacing w:after="140"/>
      </w:pPr>
      <w:r>
        <w:rPr>
          <w:b/>
        </w:rPr>
        <w:t xml:space="preserve">现场动作  </w:t>
      </w:r>
      <w:r>
        <w:t>依次指被动房间、承重面板、磁头和XY平台；现场按已准备好的机构示意讲述。</w:t>
      </w:r>
    </w:p>
    <w:p>
      <w:pPr>
        <w:pStyle w:val="Heading2"/>
        <w:spacing w:before="540"/>
      </w:pPr>
      <w:r>
        <w:t>PPT 第6页  一个等待位 让换位可以连续发生</w:t>
      </w:r>
    </w:p>
    <w:p>
      <w:pPr>
        <w:spacing w:after="140"/>
      </w:pPr>
      <w:r>
        <w:rPr>
          <w:b/>
        </w:rPr>
        <w:t xml:space="preserve">讲述  </w:t>
      </w:r>
      <w:r>
        <w:t>两个房间需要交换位置时，可以先借用一个等待位。在各位置可达、路径具备净空的条件下，先让 A 进入等待位，再让 B 移到 A 的原位，最后让 A 进入 B 的原位。三个动作完成后，两个房间完成交换，等待位也重新空出来，能够继续服务下一次换位。华容道给我们的启发就在这里：空位可以成为反复使用的调度资源。把周转位置纳入方案，平台就能为连续发生的任务变化，保留重新组织空间的余地。</w:t>
      </w:r>
    </w:p>
    <w:p>
      <w:pPr>
        <w:spacing w:after="140"/>
      </w:pPr>
      <w:r>
        <w:rPr>
          <w:b/>
        </w:rPr>
        <w:t xml:space="preserve">过渡  </w:t>
      </w:r>
      <w:r>
        <w:t>进入多层基地以后，这样的周转还要和每一段可用通路一起安排。</w:t>
      </w:r>
    </w:p>
    <w:p>
      <w:pPr>
        <w:spacing w:after="140"/>
      </w:pPr>
      <w:r>
        <w:rPr>
          <w:b/>
        </w:rPr>
        <w:t xml:space="preserve">现场动作  </w:t>
      </w:r>
      <w:r>
        <w:t>沿A进入等待位、B换位、A归位三个状态图依次指示；最后指恢复的空位。</w:t>
      </w:r>
    </w:p>
    <w:p>
      <w:r>
        <w:br w:type="page"/>
      </w:r>
    </w:p>
    <w:p>
      <w:pPr>
        <w:pStyle w:val="Heading2"/>
      </w:pPr>
      <w:r>
        <w:t>PPT 第7页  搬运顺序与路线 由空间约束共同决定</w:t>
      </w:r>
    </w:p>
    <w:p>
      <w:pPr>
        <w:spacing w:after="140"/>
      </w:pPr>
      <w:r>
        <w:rPr>
          <w:b/>
        </w:rPr>
        <w:t xml:space="preserve">讲述  </w:t>
      </w:r>
      <w:r>
        <w:t>软件把五层空间组织成四十二个有效节点，房间在同层逐段平移，跨层经过 A、B、C 内部升降通道。每次规划都要考虑当前占位、相邻节点和移动过程的扫掠包络；一次移动一个房间，其他房间保持停靠。因此，让谁先走、在哪里中转、选哪条升降通道，需要共同决定。当前科研初态中，封闭二层 C 通道后，规划可以改用 A、B 完成同一终态。这个例子展示了任务目标与可用路线之间的关系：约束发生变化，移动计划随之调整。</w:t>
      </w:r>
    </w:p>
    <w:p>
      <w:pPr>
        <w:spacing w:after="140"/>
      </w:pPr>
      <w:r>
        <w:rPr>
          <w:b/>
        </w:rPr>
        <w:t xml:space="preserve">过渡  </w:t>
      </w:r>
      <w:r>
        <w:t>路线安排好以后，最清楚的判断就是任务要求的终态是否实现。</w:t>
      </w:r>
    </w:p>
    <w:p>
      <w:pPr>
        <w:spacing w:after="140"/>
      </w:pPr>
      <w:r>
        <w:rPr>
          <w:b/>
        </w:rPr>
        <w:t xml:space="preserve">现场动作  </w:t>
      </w:r>
      <w:r>
        <w:t>先指左侧五层软件场景，再沿右侧目标泊位、可达路径、移动包络和封闭节点四项条件指向生成搬运计划。</w:t>
      </w:r>
    </w:p>
    <w:p>
      <w:pPr>
        <w:pStyle w:val="Heading2"/>
        <w:spacing w:before="540"/>
      </w:pPr>
      <w:r>
        <w:t>PPT 第8页  三间指定舱室 进入二层科研任务区</w:t>
      </w:r>
    </w:p>
    <w:p>
      <w:pPr>
        <w:spacing w:after="140"/>
      </w:pPr>
      <w:r>
        <w:rPr>
          <w:b/>
        </w:rPr>
        <w:t xml:space="preserve">讲述  </w:t>
      </w:r>
      <w:r>
        <w:t>这项科研任务要求 R02、R03、R08 进入二层的指定任务区。请看前后对照：起始时，三个指定舱室都在一层；经过包含让位和中转的六次搬运，它们进入二层目标泊位。二层指定协作舱的数量，从零个变成三个。这个结果的意义很具体：任务先确定需要哪些舱室，空间再按这个目标进行配置。每个目标舱都有明确的起点、路线和落点，观众可以直接核对任务是否完成，空间重组因此有了清楚的结果表达。</w:t>
      </w:r>
    </w:p>
    <w:p>
      <w:pPr>
        <w:spacing w:after="140"/>
      </w:pPr>
      <w:r>
        <w:rPr>
          <w:b/>
        </w:rPr>
        <w:t xml:space="preserve">过渡  </w:t>
      </w:r>
      <w:r>
        <w:t>同一套调度能力，也可以用来启用已有空间中的预留位置。</w:t>
      </w:r>
    </w:p>
    <w:p>
      <w:pPr>
        <w:spacing w:after="140"/>
      </w:pPr>
      <w:r>
        <w:rPr>
          <w:b/>
        </w:rPr>
        <w:t xml:space="preserve">现场动作  </w:t>
      </w:r>
      <w:r>
        <w:t>先指初态L1的三个编号，再指终态L2目标区；读出0到3及6次完整搬运。</w:t>
      </w:r>
    </w:p>
    <w:p>
      <w:r>
        <w:br w:type="page"/>
      </w:r>
    </w:p>
    <w:p>
      <w:pPr>
        <w:pStyle w:val="Heading2"/>
      </w:pPr>
      <w:r>
        <w:t>PPT 第9页  全站24舱不变 二层入驻6舱变8舱</w:t>
      </w:r>
    </w:p>
    <w:p>
      <w:pPr>
        <w:spacing w:after="140"/>
      </w:pPr>
      <w:r>
        <w:rPr>
          <w:b/>
        </w:rPr>
        <w:t xml:space="preserve">讲述  </w:t>
      </w:r>
      <w:r>
        <w:t>再看预留泊位启用任务。回到这项任务的起始布局，二层入驻六个舱，软件通过九次完整搬运，启用两个预留位置，让二层入驻变成八个。整个过程中，全站始终是同一批二十四个舱。这里最值得记住的数字，是二层六到八，以及全站二十四保持不变。任务改变了舱室的分布与组合，已有模块和已有泊位共同形成新的空间安排。月宫华容由此展示了一种复用方式：把已经具备的功能单元重新配置到需要它们的位置，让空间资源继续服务新的任务。</w:t>
      </w:r>
    </w:p>
    <w:p>
      <w:pPr>
        <w:spacing w:after="140"/>
      </w:pPr>
      <w:r>
        <w:rPr>
          <w:b/>
        </w:rPr>
        <w:t xml:space="preserve">过渡  </w:t>
      </w:r>
      <w:r>
        <w:t>舱室有了新位置，连接关系也需要跟着更新。</w:t>
      </w:r>
    </w:p>
    <w:p>
      <w:pPr>
        <w:spacing w:after="140"/>
      </w:pPr>
      <w:r>
        <w:rPr>
          <w:b/>
        </w:rPr>
        <w:t xml:space="preserve">现场动作  </w:t>
      </w:r>
      <w:r>
        <w:t>沿二层6到8的变化箭头讲述，再明确指全站24舱守恒；不将搬运次数作为效率排名。</w:t>
      </w:r>
    </w:p>
    <w:p>
      <w:pPr>
        <w:pStyle w:val="Heading2"/>
        <w:spacing w:before="540"/>
      </w:pPr>
      <w:r>
        <w:t>PPT 第10页  舱室重新落位 连接关系同步更新</w:t>
      </w:r>
    </w:p>
    <w:p>
      <w:pPr>
        <w:spacing w:after="140"/>
      </w:pPr>
      <w:r>
        <w:rPr>
          <w:b/>
        </w:rPr>
        <w:t xml:space="preserve">讲述  </w:t>
      </w:r>
      <w:r>
        <w:t>在软件中，房间搬运和人员连接分别计算。搬运网络回答舱室沿哪条路线移动，人员网络回答落位后的舱室怎样相邻连通。每个房间设置六面舱口的概念几何，短接建立在正交相邻、已落位且可通行的房间之间。搬运前，舱门关闭、服务隔离、短接收回；搬运时，该房间退出人员网络；完成落位和连接恢复后，再重新参与通行。这样，观众既能看到房间去了哪里，也能理解新位置怎样改变连接关系，位置与使用关系在同一工作台中对应起来。</w:t>
      </w:r>
    </w:p>
    <w:p>
      <w:pPr>
        <w:spacing w:after="140"/>
      </w:pPr>
      <w:r>
        <w:rPr>
          <w:b/>
        </w:rPr>
        <w:t xml:space="preserve">过渡  </w:t>
      </w:r>
      <w:r>
        <w:t>把目标、移动和连接连在一起，这项能力就可以面向不同任务反复使用。</w:t>
      </w:r>
    </w:p>
    <w:p>
      <w:pPr>
        <w:spacing w:after="140"/>
      </w:pPr>
      <w:r>
        <w:rPr>
          <w:b/>
        </w:rPr>
        <w:t xml:space="preserve">现场动作  </w:t>
      </w:r>
      <w:r>
        <w:t>先沿右上接口分离、移动、落位三个步骤指示，再指右下两个相邻舱室之间的舱口短接。</w:t>
      </w:r>
    </w:p>
    <w:p>
      <w:r>
        <w:br w:type="page"/>
      </w:r>
    </w:p>
    <w:p>
      <w:pPr>
        <w:pStyle w:val="Heading2"/>
      </w:pPr>
      <w:r>
        <w:t>PPT 第11页  同一批舱室 承接不同任务</w:t>
      </w:r>
    </w:p>
    <w:p>
      <w:pPr>
        <w:spacing w:after="140"/>
      </w:pPr>
      <w:r>
        <w:rPr>
          <w:b/>
        </w:rPr>
        <w:t xml:space="preserve">讲述  </w:t>
      </w:r>
      <w:r>
        <w:t>把三项任务放在一起，月宫华容的适用性就更清楚了。科研任务把指定舱室配置到二层任务区；维修隔离任务把 R24 调到首层东缘，附近两个普通位留空，并由 R11 补入顶层；预留泊位启用任务调整二层的入驻组合。它们共享公共平台、周转位置和同一批功能舱，却形成不同的任务终态。我们的优势，是把这些共用资源组织成可重复调用的空间能力。它适合预设平台上的按需、顺序重排，也让工程教学和模块空间方案讨论有了可以直接操作的对象。</w:t>
      </w:r>
    </w:p>
    <w:p>
      <w:pPr>
        <w:spacing w:after="140"/>
      </w:pPr>
      <w:r>
        <w:rPr>
          <w:b/>
        </w:rPr>
        <w:t xml:space="preserve">过渡  </w:t>
      </w:r>
      <w:r>
        <w:t>最后，用一句话记住这套设计想带来的改变。</w:t>
      </w:r>
    </w:p>
    <w:p>
      <w:pPr>
        <w:spacing w:after="140"/>
      </w:pPr>
      <w:r>
        <w:rPr>
          <w:b/>
        </w:rPr>
        <w:t xml:space="preserve">现场动作  </w:t>
      </w:r>
      <w:r>
        <w:t>按科研、检修、泊位启用三行读取任务与结果；最后指下方适用场景。</w:t>
      </w:r>
    </w:p>
    <w:p>
      <w:pPr>
        <w:pStyle w:val="Heading2"/>
        <w:spacing w:before="540"/>
      </w:pPr>
      <w:r>
        <w:t>PPT 第12页  任务在变 空间跟上</w:t>
      </w:r>
    </w:p>
    <w:p>
      <w:pPr>
        <w:spacing w:after="140"/>
      </w:pPr>
      <w:r>
        <w:rPr>
          <w:b/>
        </w:rPr>
        <w:t xml:space="preserve">讲述  </w:t>
      </w:r>
      <w:r>
        <w:t>月宫华容提出的是一种面向任务变化的空间组织方式。我们把中文目标、共享搬运与模块复用接在一起，在软件中演示了模块组团、科研任务区归集和预留泊位启用，并用桌面机构设计解释公共驱动如何轮流服务多个被动房间。每一项结果都指向同一个价值：既有空间可以继续被组织，已有模块可以继续承接新的任务。我们希望未来科研站每收到一项新任务，都能重新安排好它所需要的空间。月宫华容，任务在变，空间跟上。谢谢。</w:t>
      </w:r>
    </w:p>
    <w:p>
      <w:pPr>
        <w:spacing w:after="140"/>
      </w:pPr>
      <w:r>
        <w:rPr>
          <w:b/>
        </w:rPr>
        <w:t xml:space="preserve">过渡  </w:t>
      </w:r>
      <w:r>
        <w:t>主讲结束；问答时按问题切换第13至15页。</w:t>
      </w:r>
    </w:p>
    <w:p>
      <w:pPr>
        <w:spacing w:after="140"/>
      </w:pPr>
      <w:r>
        <w:rPr>
          <w:b/>
        </w:rPr>
        <w:t xml:space="preserve">现场动作  </w:t>
      </w:r>
      <w:r>
        <w:t>放慢最后两句；结束后停留本页，不主动翻到备答。</w:t>
      </w:r>
    </w:p>
    <w:p>
      <w:r>
        <w:br w:type="page"/>
      </w:r>
    </w:p>
    <w:p>
      <w:pPr>
        <w:pStyle w:val="Heading1"/>
      </w:pPr>
      <w:r>
        <w:t>备答讲稿</w:t>
      </w:r>
    </w:p>
    <w:p>
      <w:pPr>
        <w:pStyle w:val="Heading2"/>
        <w:spacing w:line="360" w:lineRule="exact" w:after="120"/>
      </w:pPr>
      <w:r>
        <w:t>PPT 第13页  项目优势与适用场景</w:t>
      </w:r>
    </w:p>
    <w:p>
      <w:pPr>
        <w:spacing w:after="120" w:line="360" w:lineRule="exact"/>
      </w:pPr>
      <w:r>
        <w:rPr>
          <w:b/>
        </w:rPr>
        <w:t xml:space="preserve">讲述  </w:t>
      </w:r>
      <w:r>
        <w:t>项目的优势集中在三个相互支撑的设计。第一，任务目标可以用明确的中文模块关系表达，软件接着安排选舱、让位与路线。第二，桌面方案将驱动集中在公共平台，一套机构轮流服务多个被动房间，适合按需顺序重排。第三，软件用同一批二十四个舱展示不同任务的终态，把模块与泊位的复用表现出来。这些特点最适合预设平台、标准模块、任务阶段性变化的场景。近期可以用于工程创新教学、空间调度研究和模块建筑方案讨论；长周期科研站则提供了持续更新空间关系的应用方向。</w:t>
      </w:r>
    </w:p>
    <w:p>
      <w:pPr>
        <w:spacing w:after="120" w:line="360" w:lineRule="exact"/>
      </w:pPr>
      <w:r>
        <w:rPr>
          <w:b/>
        </w:rPr>
        <w:t xml:space="preserve">过渡  </w:t>
      </w:r>
      <w:r>
        <w:t>如追问软件使用方式，转第14页；如追问物理实现，转第15页。</w:t>
      </w:r>
    </w:p>
    <w:p>
      <w:pPr>
        <w:spacing w:after="120" w:line="360" w:lineRule="exact"/>
      </w:pPr>
      <w:r>
        <w:rPr>
          <w:b/>
        </w:rPr>
        <w:t xml:space="preserve">现场动作  </w:t>
      </w:r>
      <w:r>
        <w:t>根据问题选一至两项优势回答，不把三项完整重复一遍。</w:t>
      </w:r>
    </w:p>
    <w:p>
      <w:pPr>
        <w:pStyle w:val="Heading2"/>
        <w:spacing w:before="300" w:line="360" w:lineRule="exact" w:after="120"/>
      </w:pPr>
      <w:r>
        <w:t>PPT 第14页  中文调度支持范围</w:t>
      </w:r>
    </w:p>
    <w:p>
      <w:pPr>
        <w:spacing w:after="120" w:line="360" w:lineRule="exact"/>
      </w:pPr>
      <w:r>
        <w:rPr>
          <w:b/>
        </w:rPr>
        <w:t xml:space="preserve">讲述  </w:t>
      </w:r>
      <w:r>
        <w:t>当前中文调度支持从六类现有功能中组合二至五个模块的连接目标，可以指定楼层以及 X 或 Z 方向，组织同层连续直线组团。系统基于当前停靠布局，自动选择对应房间，允许其他房间让路和临时中转，完成后清空升降通道并高亮目标模块。它采用离线规则解析与约束规划，适合关系明确、能在已有节点网络里执行的任务表达。环形、分支、跨层排列以及否定或锁定条件，会由界面说明当前支持范围；无法生成计划时，场景保持原状。这样的处理让使用者能够知道指令表达了什么，也知道系统将实际执行什么。</w:t>
      </w:r>
    </w:p>
    <w:p>
      <w:pPr>
        <w:spacing w:after="120" w:line="360" w:lineRule="exact"/>
      </w:pPr>
      <w:r>
        <w:rPr>
          <w:b/>
        </w:rPr>
        <w:t xml:space="preserve">过渡  </w:t>
      </w:r>
      <w:r>
        <w:t>可返回第4页查看居住、材料、通信三模块实例。</w:t>
      </w:r>
    </w:p>
    <w:p>
      <w:pPr>
        <w:spacing w:after="120" w:line="360" w:lineRule="exact"/>
      </w:pPr>
      <w:r>
        <w:rPr>
          <w:b/>
        </w:rPr>
        <w:t xml:space="preserve">现场动作  </w:t>
      </w:r>
      <w:r>
        <w:t>先指左侧六类功能与二至五个模块，再指右侧楼层、方向、排列顺序和重复类型四项条件。</w:t>
      </w:r>
    </w:p>
    <w:p>
      <w:pPr>
        <w:pStyle w:val="Heading2"/>
        <w:spacing w:before="300" w:line="360" w:lineRule="exact" w:after="120"/>
      </w:pPr>
      <w:r>
        <w:t>PPT 第15页  机构与软件各自展示的对象</w:t>
      </w:r>
    </w:p>
    <w:p>
      <w:pPr>
        <w:spacing w:after="120" w:line="360" w:lineRule="exact"/>
      </w:pPr>
      <w:r>
        <w:rPr>
          <w:b/>
        </w:rPr>
        <w:t xml:space="preserve">讲述  </w:t>
      </w:r>
      <w:r>
        <w:t>桌面机构与软件展示的是同一设计逻辑的不同对象。桌面方案以八个轻质被动模型说明单平台 XY 磁牵引：面板承重，磁头吸合、牵引与释放。软件则以五层、二十四个房间展示节点占位、路径规划、升降时序、相邻连接和任务终态。两者放在一起，能够让观众从机构分工理解共享搬运，再从完整任务理解空间重组。建筑尺度的实现将围绕承载与锁定、带载升降、服务接口和环境条件逐级开展验证。讲清每个对象承担的作用，也就能看清这项方案如何从可观察的机制继续向工程应用推进。</w:t>
      </w:r>
    </w:p>
    <w:p>
      <w:pPr>
        <w:spacing w:after="120" w:line="360" w:lineRule="exact"/>
      </w:pPr>
      <w:r>
        <w:rPr>
          <w:b/>
        </w:rPr>
        <w:t xml:space="preserve">过渡  </w:t>
      </w:r>
      <w:r>
        <w:t>回答完成后返回第12页结束。</w:t>
      </w:r>
    </w:p>
    <w:p>
      <w:pPr>
        <w:spacing w:after="120" w:line="360" w:lineRule="exact"/>
      </w:pPr>
      <w:r>
        <w:rPr>
          <w:b/>
        </w:rPr>
        <w:t xml:space="preserve">现场动作  </w:t>
      </w:r>
      <w:r>
        <w:t>对应桌面机构与五层软件两行回答，再指下方近期应用。</w:t>
      </w:r>
    </w:p>
    <w:p>
      <w:r>
        <w:br w:type="page"/>
      </w:r>
    </w:p>
    <w:p>
      <w:pPr>
        <w:pStyle w:val="Heading1"/>
      </w:pPr>
      <w:r>
        <w:t>六个常见问题</w:t>
      </w:r>
    </w:p>
    <w:p>
      <w:pPr>
        <w:pStyle w:val="Heading3"/>
      </w:pPr>
      <w:r>
        <w:t>1  项目最突出的创新是什么</w:t>
      </w:r>
    </w:p>
    <w:p>
      <w:pPr>
        <w:spacing w:after="280"/>
      </w:pPr>
      <w:r>
        <w:t>把中文任务目标、共享搬运和模块复用组织成同一条可操作流程。使用者提出模块关系，软件生成让位与路径，桌面方案解释公共驱动，任务终态展示空间怎样响应需求。</w:t>
      </w:r>
    </w:p>
    <w:p>
      <w:pPr>
        <w:pStyle w:val="Heading3"/>
      </w:pPr>
      <w:r>
        <w:t>2  共享驱动的价值是什么</w:t>
      </w:r>
    </w:p>
    <w:p>
      <w:pPr>
        <w:spacing w:after="280"/>
      </w:pPr>
      <w:r>
        <w:t>驱动集中在公共平台，多个被动房间轮流接受同一机构服务，适合按需顺序换位。它提供了减少房间端运动部件的设计思路，完整费用要结合平台、安装与维护一起核算。</w:t>
      </w:r>
    </w:p>
    <w:p>
      <w:pPr>
        <w:pStyle w:val="Heading3"/>
      </w:pPr>
      <w:r>
        <w:t>3  为什么要专门留出等待位</w:t>
      </w:r>
    </w:p>
    <w:p>
      <w:pPr>
        <w:spacing w:after="280"/>
      </w:pPr>
      <w:r>
        <w:t>在位置可达、路径具备净空时，等待位为交换位置提供临时周转。换位完成后空位恢复，可以继续用于下一次任务；复杂布局则由具体占位与通路共同决定计划。</w:t>
      </w:r>
    </w:p>
    <w:p>
      <w:pPr>
        <w:pStyle w:val="Heading3"/>
      </w:pPr>
      <w:r>
        <w:t>4  科研任务证明了什么</w:t>
      </w:r>
    </w:p>
    <w:p>
      <w:pPr>
        <w:spacing w:after="280"/>
      </w:pPr>
      <w:r>
        <w:t>软件把 R02、R03、R08 从一层移入二层指定任务区，经过六次完整搬运，二层指定舱数量从零变为三个。它证明的是该任务的目标配置在当前软件场景中得到实现。</w:t>
      </w:r>
    </w:p>
    <w:p>
      <w:pPr>
        <w:pStyle w:val="Heading3"/>
      </w:pPr>
      <w:r>
        <w:t>5  二层从六个舱变八个 舱室总数增加了吗</w:t>
      </w:r>
    </w:p>
    <w:p>
      <w:pPr>
        <w:spacing w:after="280"/>
      </w:pPr>
      <w:r>
        <w:t>全站总数保持二十四个。任务启用二层两个预留泊位，重新配置已有房间，展示的是模块与泊位的复用。</w:t>
      </w:r>
    </w:p>
    <w:p>
      <w:pPr>
        <w:pStyle w:val="Heading3"/>
      </w:pPr>
      <w:r>
        <w:t>6  目前可以让人员随房间搬运吗</w:t>
      </w:r>
    </w:p>
    <w:p>
      <w:pPr>
        <w:spacing w:after="280"/>
      </w:pPr>
      <w:r>
        <w:t>本次展示对象是无人桌面模型和软件空间调度。人员运行需要由承载、锁定、服务接口与应急系统共同支持；当前方案为这些工程环节提供了明确的任务与动作组织。</w:t>
      </w:r>
    </w:p>
    <w:p>
      <w:r>
        <w:br w:type="page"/>
      </w:r>
    </w:p>
    <w:p>
      <w:pPr>
        <w:pStyle w:val="Heading1"/>
        <w:spacing w:line="360" w:lineRule="exact" w:after="120"/>
      </w:pPr>
      <w:r>
        <w:t>三分钟讲解版</w:t>
      </w:r>
    </w:p>
    <w:p>
      <w:pPr>
        <w:pStyle w:val="Subtitle"/>
        <w:spacing w:line="360" w:lineRule="exact" w:after="120"/>
      </w:pPr>
      <w:r>
        <w:t>翻页顺序  1 → 2 → 4 → 5 → 6 → 8 → 9 → 12</w:t>
      </w:r>
    </w:p>
    <w:p>
      <w:pPr>
        <w:pStyle w:val="Heading3"/>
        <w:spacing w:line="360" w:lineRule="exact" w:after="80"/>
      </w:pPr>
      <w:r>
        <w:t>PPT 第1页</w:t>
      </w:r>
    </w:p>
    <w:p>
      <w:pPr>
        <w:spacing w:after="120" w:line="360" w:lineRule="exact"/>
      </w:pPr>
      <w:r>
        <w:rPr>
          <w:sz w:val="23"/>
        </w:rPr>
        <w:t>科研站的任务会更新，房间关系也应该能跟上。月宫华容把布局变成一项可以调度的能力：用中文提出模块关系，由软件组织换位，再让同一批二十四个舱形成新的任务空间。</w:t>
      </w:r>
    </w:p>
    <w:p>
      <w:pPr>
        <w:pStyle w:val="Heading3"/>
        <w:spacing w:line="360" w:lineRule="exact" w:after="80"/>
      </w:pPr>
      <w:r>
        <w:t>PPT 第2页</w:t>
      </w:r>
    </w:p>
    <w:p>
      <w:pPr>
        <w:spacing w:after="120" w:line="360" w:lineRule="exact"/>
      </w:pPr>
      <w:r>
        <w:rPr>
          <w:sz w:val="23"/>
        </w:rPr>
        <w:t>新研究需要指定舱室进入任务区，检修需要安排待检位置，空间调整需要启用预留泊位。这些变化都在要求基地重新组织已有模块。我们的办法，就是让任务目标直接驱动空间配置。先看一句话能做什么。</w:t>
      </w:r>
    </w:p>
    <w:p>
      <w:pPr>
        <w:pStyle w:val="Heading3"/>
        <w:spacing w:line="360" w:lineRule="exact" w:after="80"/>
      </w:pPr>
      <w:r>
        <w:t>PPT 第4页</w:t>
      </w:r>
    </w:p>
    <w:p>
      <w:pPr>
        <w:spacing w:after="120" w:line="360" w:lineRule="exact"/>
      </w:pPr>
      <w:r>
        <w:rPr>
          <w:sz w:val="23"/>
        </w:rPr>
        <w:t>把居住、材料、通信直线相连。软件会选择对应房间，安排让位和中转。在这个示例中，R15、R19、R18 最终在三层形成连续组团。使用者表达需要的关系，系统组织怎样移动。目标清楚以后，还需要一套公共搬运能力。</w:t>
      </w:r>
    </w:p>
    <w:p>
      <w:pPr>
        <w:pStyle w:val="Heading3"/>
        <w:spacing w:line="360" w:lineRule="exact" w:after="80"/>
      </w:pPr>
      <w:r>
        <w:t>PPT 第5页</w:t>
      </w:r>
    </w:p>
    <w:p>
      <w:pPr>
        <w:spacing w:after="120" w:line="360" w:lineRule="exact"/>
      </w:pPr>
      <w:r>
        <w:rPr>
          <w:sz w:val="23"/>
        </w:rPr>
        <w:t>桌面方案让八个被动房间共享一个板下磁头。面板承重，XY 平台定位，磁头吸合、牵引、释放。驱动集中在公共平台，轮流服务多个房间，适合按需、顺序重排。要让换位连续发生，还需要一个等待位。</w:t>
      </w:r>
    </w:p>
    <w:p>
      <w:pPr>
        <w:pStyle w:val="Heading3"/>
        <w:spacing w:line="360" w:lineRule="exact" w:after="80"/>
      </w:pPr>
      <w:r>
        <w:t>PPT 第6页</w:t>
      </w:r>
    </w:p>
    <w:p>
      <w:pPr>
        <w:spacing w:after="120" w:line="360" w:lineRule="exact"/>
      </w:pPr>
      <w:r>
        <w:rPr>
          <w:sz w:val="23"/>
        </w:rPr>
        <w:t>在各位置可达、路径具备净空时，先让 A 进入等待位，B 移到 A 的原位，A 再进入 B 的原位。交换完成，等待位也重新空出来。空位由此成为可以反复使用的周转资源。放到基地软件中，它能支持明确的任务结果。</w:t>
      </w:r>
    </w:p>
    <w:p>
      <w:pPr>
        <w:pStyle w:val="Heading3"/>
        <w:spacing w:line="360" w:lineRule="exact" w:after="80"/>
      </w:pPr>
      <w:r>
        <w:t>PPT 第8页</w:t>
      </w:r>
    </w:p>
    <w:p>
      <w:pPr>
        <w:spacing w:after="120" w:line="360" w:lineRule="exact"/>
      </w:pPr>
      <w:r>
        <w:rPr>
          <w:sz w:val="23"/>
        </w:rPr>
        <w:t>科研任务要求 R02、R03、R08 进入二层指定任务区。三个舱起初都在一层，完整计划经过六次搬运，将它们配置到二层目标泊位。二层指定舱从零变成三个，任务要求可以从终态直接核对。</w:t>
      </w:r>
    </w:p>
    <w:p>
      <w:pPr>
        <w:pStyle w:val="Heading3"/>
        <w:spacing w:line="360" w:lineRule="exact" w:after="80"/>
      </w:pPr>
      <w:r>
        <w:t>PPT 第9页</w:t>
      </w:r>
    </w:p>
    <w:p>
      <w:pPr>
        <w:spacing w:after="120" w:line="360" w:lineRule="exact"/>
      </w:pPr>
      <w:r>
        <w:rPr>
          <w:sz w:val="23"/>
        </w:rPr>
        <w:t>切到预留泊位启用任务的初态，二层入驻从六个变成八个，而全站仍是二十四个舱。任务改变的是已有房间的分布与组合。相同模块可以重新配置，已有泊位可以继续使用，这正是空间重组带来的复用价值。</w:t>
      </w:r>
    </w:p>
    <w:p>
      <w:pPr>
        <w:pStyle w:val="Heading3"/>
        <w:spacing w:line="360" w:lineRule="exact" w:after="80"/>
      </w:pPr>
      <w:r>
        <w:t>PPT 第12页</w:t>
      </w:r>
    </w:p>
    <w:p>
      <w:pPr>
        <w:spacing w:after="120" w:line="360" w:lineRule="exact"/>
      </w:pPr>
      <w:r>
        <w:rPr>
          <w:sz w:val="23"/>
        </w:rPr>
        <w:t>月宫华容把中文目标、共享搬运和模块复用接在一起，让空间关系成为可以再次组织的资源。同一批模块，可以继续承接下一项任务需要的空间。月宫华容，任务在变，空间跟上。谢谢。</w:t>
      </w:r>
    </w:p>
    <w:sectPr w:rsidR="00FC693F" w:rsidRPr="0006063C" w:rsidSect="00034616">
      <w:footerReference w:type="default" r:id="rId9"/>
      <w:pgSz w:w="11906" w:h="16838"/>
      <w:pgMar w:top="992" w:right="1191" w:bottom="992" w:left="1191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月宫华容讲解稿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4" w:lineRule="auto" w:after="120"/>
    </w:pPr>
    <w:rPr>
      <w:rFonts w:ascii="Microsoft YaHei" w:hAnsi="Microsoft YaHei" w:eastAsia="Microsoft YaHei" w:cs="Microsoft YaHei"/>
      <w:b w:val="0"/>
      <w:i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  <w:b w:val="0"/>
      <w:i w:val="0"/>
      <w:color w:val="000000"/>
      <w:sz w:val="21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/>
      <w:outlineLvl w:val="1"/>
    </w:pPr>
    <w:rPr>
      <w:rFonts w:cstheme="majorBidi" w:ascii="Microsoft YaHei" w:hAnsi="Microsoft YaHei" w:eastAsia="Microsoft YaHei" w:cs="Microsoft YaHei"/>
      <w:b/>
      <w:bCs/>
      <w:i w:val="0"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cstheme="majorBidi" w:ascii="Microsoft YaHei" w:hAnsi="Microsoft YaHei" w:eastAsia="Microsoft YaHei" w:cs="Microsoft YaHei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cstheme="majorBidi" w:ascii="Microsoft YaHei" w:hAnsi="Microsoft YaHei" w:eastAsia="Microsoft YaHei" w:cs="Microsoft YaHei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rFonts w:cstheme="majorBidi" w:ascii="Microsoft YaHei" w:hAnsi="Microsoft YaHei" w:eastAsia="Microsoft YaHei" w:cs="Microsoft YaHei"/>
      <w:b w:val="0"/>
      <w:i w:val="0"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b w:val="0"/>
      <w:i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月宫华容发布会逐页讲解脚本</dc:title>
  <dc:subject>发布会主讲 备答与三分钟讲解</dc:subject>
  <dc:creator/>
  <cp:keywords>月宫华容 任务表达 共享搬运 模块复用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