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2D8C0524" w:rsidR="005B1E9A" w:rsidRPr="00095A38" w:rsidRDefault="003E628D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05/02/2024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2D8C0524" w:rsidR="005B1E9A" w:rsidRPr="00095A38" w:rsidRDefault="003E628D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05/02/2024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BA20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49D85B8C" w:rsidR="005B1E9A" w:rsidRPr="00084D2B" w:rsidRDefault="00085384" w:rsidP="00084D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49D85B8C" w:rsidR="005B1E9A" w:rsidRPr="00084D2B" w:rsidRDefault="00085384" w:rsidP="00084D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637CBA49" w14:textId="3401F787" w:rsidR="00E878BE" w:rsidRDefault="00934675" w:rsidP="00CA0502">
      <w:pPr>
        <w:pStyle w:val="Ttulo1"/>
        <w:rPr>
          <w:color w:val="auto"/>
        </w:rPr>
      </w:pPr>
      <w:r>
        <w:rPr>
          <w:color w:val="auto"/>
        </w:rPr>
        <w:lastRenderedPageBreak/>
        <w:t>Concepto</w:t>
      </w:r>
      <w:r w:rsidR="00CA0502" w:rsidRPr="00CA0502">
        <w:rPr>
          <w:color w:val="auto"/>
        </w:rPr>
        <w:t>:</w:t>
      </w:r>
    </w:p>
    <w:p w14:paraId="0B0C1B90" w14:textId="4A81C850" w:rsidR="00CA0502" w:rsidRDefault="00CA0502" w:rsidP="00CA0502"/>
    <w:p w14:paraId="1DEB6304" w14:textId="77777777" w:rsidR="00085384" w:rsidRPr="00085384" w:rsidRDefault="00085384" w:rsidP="00085384">
      <w:r w:rsidRPr="00085384">
        <w:t>Un socket en aplicaciones distribuidas es un mecanismo de comunicación que permite el intercambio de datos entre procesos o aplicaciones que se ejecutan en distintos equipos conectados a través de una red.</w:t>
      </w:r>
    </w:p>
    <w:p w14:paraId="6A4248F2" w14:textId="77777777" w:rsidR="00085384" w:rsidRPr="00085384" w:rsidRDefault="00085384" w:rsidP="00085384">
      <w:r w:rsidRPr="00085384">
        <w:t>Los sockets proporcionan una interfaz estandarizada para que los procesos puedan comunicarse, independientemente del lenguaje de programación y sistema operativo que usen. Funcionan mediante el modelo cliente-servidor.</w:t>
      </w:r>
    </w:p>
    <w:p w14:paraId="0BF56A79" w14:textId="77777777" w:rsidR="00085384" w:rsidRPr="00085384" w:rsidRDefault="00085384" w:rsidP="00085384">
      <w:r w:rsidRPr="00085384">
        <w:t>Algunas características importantes de los sockets:</w:t>
      </w:r>
    </w:p>
    <w:p w14:paraId="61024F6A" w14:textId="77777777" w:rsidR="00085384" w:rsidRPr="00085384" w:rsidRDefault="00085384" w:rsidP="00085384">
      <w:pPr>
        <w:pStyle w:val="Prrafodelista"/>
        <w:numPr>
          <w:ilvl w:val="0"/>
          <w:numId w:val="6"/>
        </w:numPr>
      </w:pPr>
      <w:r w:rsidRPr="00085384">
        <w:t>Permiten la comunicación bidireccional y en tiempo real entre procesos.</w:t>
      </w:r>
    </w:p>
    <w:p w14:paraId="30AD7CD6" w14:textId="77777777" w:rsidR="00085384" w:rsidRPr="00085384" w:rsidRDefault="00085384" w:rsidP="00085384">
      <w:pPr>
        <w:pStyle w:val="Prrafodelista"/>
        <w:numPr>
          <w:ilvl w:val="0"/>
          <w:numId w:val="6"/>
        </w:numPr>
      </w:pPr>
      <w:r w:rsidRPr="00085384">
        <w:t>Soportan diferentes protocolos de red como TCP y UDP. TCP provee una conexión orientada a streaming confiable, mientras que UDP es no orientada a conexión y no confiable.</w:t>
      </w:r>
    </w:p>
    <w:p w14:paraId="0A9AE3BB" w14:textId="77777777" w:rsidR="00085384" w:rsidRPr="00085384" w:rsidRDefault="00085384" w:rsidP="00085384">
      <w:pPr>
        <w:pStyle w:val="Prrafodelista"/>
        <w:numPr>
          <w:ilvl w:val="0"/>
          <w:numId w:val="6"/>
        </w:numPr>
      </w:pPr>
      <w:r w:rsidRPr="00085384">
        <w:t>Abstraen los detalles de bajo nivel de la red, por lo que facilitan la programación de aplicaciones en red.</w:t>
      </w:r>
    </w:p>
    <w:p w14:paraId="731F2312" w14:textId="77777777" w:rsidR="00085384" w:rsidRPr="00085384" w:rsidRDefault="00085384" w:rsidP="00085384">
      <w:pPr>
        <w:pStyle w:val="Prrafodelista"/>
        <w:numPr>
          <w:ilvl w:val="0"/>
          <w:numId w:val="6"/>
        </w:numPr>
      </w:pPr>
      <w:r w:rsidRPr="00085384">
        <w:t>Los sockets pueden usar diferentes sistemas de direccionamiento como IPv4 o IPv6.</w:t>
      </w:r>
    </w:p>
    <w:p w14:paraId="0C9154D7" w14:textId="77777777" w:rsidR="00085384" w:rsidRPr="00085384" w:rsidRDefault="00085384" w:rsidP="00085384">
      <w:pPr>
        <w:pStyle w:val="Prrafodelista"/>
        <w:numPr>
          <w:ilvl w:val="0"/>
          <w:numId w:val="6"/>
        </w:numPr>
      </w:pPr>
      <w:r w:rsidRPr="00085384">
        <w:t xml:space="preserve">Existen diferentes tipos de sockets como </w:t>
      </w:r>
      <w:proofErr w:type="spellStart"/>
      <w:r w:rsidRPr="00085384">
        <w:t>stream</w:t>
      </w:r>
      <w:proofErr w:type="spellEnd"/>
      <w:r w:rsidRPr="00085384">
        <w:t xml:space="preserve"> sockets y </w:t>
      </w:r>
      <w:proofErr w:type="spellStart"/>
      <w:r w:rsidRPr="00085384">
        <w:t>datagram</w:t>
      </w:r>
      <w:proofErr w:type="spellEnd"/>
      <w:r w:rsidRPr="00085384">
        <w:t xml:space="preserve"> sockets según el protocolo subyacente.</w:t>
      </w:r>
    </w:p>
    <w:p w14:paraId="3E7073C7" w14:textId="77777777" w:rsidR="00085384" w:rsidRPr="00085384" w:rsidRDefault="00085384" w:rsidP="00085384">
      <w:pPr>
        <w:pStyle w:val="Prrafodelista"/>
        <w:numPr>
          <w:ilvl w:val="0"/>
          <w:numId w:val="6"/>
        </w:numPr>
      </w:pPr>
      <w:r w:rsidRPr="00085384">
        <w:t xml:space="preserve">Posibilitan aplicaciones distribuidas tolerantes a fallos usando técnicas como </w:t>
      </w:r>
      <w:proofErr w:type="spellStart"/>
      <w:r w:rsidRPr="00085384">
        <w:t>timeouts</w:t>
      </w:r>
      <w:proofErr w:type="spellEnd"/>
      <w:r w:rsidRPr="00085384">
        <w:t>, reintentos, etc.</w:t>
      </w:r>
    </w:p>
    <w:p w14:paraId="7B16718E" w14:textId="77777777" w:rsidR="00085384" w:rsidRPr="00085384" w:rsidRDefault="00085384" w:rsidP="00085384">
      <w:r w:rsidRPr="00085384">
        <w:t>En resumen, los sockets son un mecanismo fundamental en el desarrollo de sistemas distribuidos, ya que permiten la comunicación y el intercambio de información entre aplicaciones remotas de manera simple y portable.</w:t>
      </w:r>
    </w:p>
    <w:p w14:paraId="0A9DA0D4" w14:textId="77777777" w:rsidR="00934675" w:rsidRPr="00CA0502" w:rsidRDefault="00934675" w:rsidP="00934675"/>
    <w:sectPr w:rsidR="00934675" w:rsidRPr="00CA0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3E628D"/>
    <w:rsid w:val="005566C5"/>
    <w:rsid w:val="005B1E9A"/>
    <w:rsid w:val="006A2AE7"/>
    <w:rsid w:val="00771B84"/>
    <w:rsid w:val="008008B6"/>
    <w:rsid w:val="00934675"/>
    <w:rsid w:val="00CA0502"/>
    <w:rsid w:val="00E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2B"/>
  </w:style>
  <w:style w:type="paragraph" w:styleId="Ttulo1">
    <w:name w:val="heading 1"/>
    <w:basedOn w:val="Normal"/>
    <w:next w:val="Normal"/>
    <w:link w:val="Ttulo1Car"/>
    <w:uiPriority w:val="9"/>
    <w:qFormat/>
    <w:rsid w:val="00CA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3467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7</cp:revision>
  <dcterms:created xsi:type="dcterms:W3CDTF">2024-02-04T06:23:00Z</dcterms:created>
  <dcterms:modified xsi:type="dcterms:W3CDTF">2024-02-09T21:36:00Z</dcterms:modified>
</cp:coreProperties>
</file>