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E45B0">
      <w:pPr>
        <w:jc w:val="center"/>
        <w:rPr>
          <w:rFonts w:hint="eastAsia" w:ascii="宋体" w:hAnsi="宋体" w:eastAsia="宋体"/>
          <w:b/>
          <w:bCs/>
          <w:sz w:val="44"/>
          <w:szCs w:val="44"/>
        </w:rPr>
      </w:pPr>
    </w:p>
    <w:p w14:paraId="7DCAFC87">
      <w:pPr>
        <w:jc w:val="center"/>
        <w:rPr>
          <w:rFonts w:hint="eastAsia" w:ascii="宋体" w:hAnsi="宋体" w:eastAsia="宋体"/>
          <w:b/>
          <w:bCs/>
          <w:sz w:val="44"/>
          <w:szCs w:val="44"/>
        </w:rPr>
      </w:pPr>
    </w:p>
    <w:p w14:paraId="3977AF86">
      <w:pPr>
        <w:jc w:val="center"/>
        <w:rPr>
          <w:rFonts w:hint="eastAsia" w:ascii="宋体" w:hAnsi="宋体" w:eastAsia="宋体"/>
          <w:b/>
          <w:bCs/>
          <w:sz w:val="44"/>
          <w:szCs w:val="44"/>
        </w:rPr>
      </w:pPr>
    </w:p>
    <w:p w14:paraId="387A0EFB">
      <w:pPr>
        <w:jc w:val="center"/>
        <w:rPr>
          <w:rFonts w:hint="eastAsia" w:ascii="宋体" w:hAnsi="宋体" w:eastAsia="宋体"/>
          <w:b/>
          <w:bCs/>
          <w:sz w:val="44"/>
          <w:szCs w:val="44"/>
        </w:rPr>
      </w:pPr>
    </w:p>
    <w:p w14:paraId="5704A85F">
      <w:pPr>
        <w:jc w:val="center"/>
        <w:rPr>
          <w:rFonts w:hint="eastAsia" w:ascii="宋体" w:hAnsi="宋体" w:eastAsia="宋体"/>
          <w:b/>
          <w:bCs/>
          <w:sz w:val="44"/>
          <w:szCs w:val="44"/>
        </w:rPr>
      </w:pPr>
    </w:p>
    <w:p w14:paraId="73C98FAC">
      <w:pPr>
        <w:jc w:val="center"/>
        <w:rPr>
          <w:rFonts w:hint="eastAsia" w:ascii="宋体" w:hAnsi="宋体" w:eastAsia="宋体"/>
          <w:b/>
          <w:bCs/>
          <w:sz w:val="44"/>
          <w:szCs w:val="44"/>
        </w:rPr>
      </w:pPr>
    </w:p>
    <w:p w14:paraId="725AE151">
      <w:pPr>
        <w:jc w:val="center"/>
        <w:rPr>
          <w:rFonts w:ascii="宋体" w:hAnsi="宋体" w:eastAsia="宋体"/>
          <w:b/>
          <w:sz w:val="32"/>
          <w:szCs w:val="32"/>
        </w:rPr>
      </w:pPr>
      <w:r>
        <w:rPr>
          <w:rFonts w:hint="default" w:ascii="宋体" w:hAnsi="宋体" w:eastAsia="宋体"/>
          <w:b/>
          <w:bCs/>
          <w:sz w:val="44"/>
          <w:szCs w:val="44"/>
        </w:rPr>
        <w:t>地震灾害预警与科普平台</w:t>
      </w:r>
      <w:r>
        <w:rPr>
          <w:rFonts w:hint="eastAsia" w:ascii="宋体" w:hAnsi="宋体" w:eastAsia="宋体"/>
          <w:b/>
          <w:bCs/>
          <w:sz w:val="44"/>
          <w:szCs w:val="44"/>
        </w:rPr>
        <w:t>系统</w:t>
      </w:r>
    </w:p>
    <w:p w14:paraId="4794376E">
      <w:pPr>
        <w:spacing w:line="520" w:lineRule="exact"/>
        <w:jc w:val="center"/>
        <w:rPr>
          <w:rFonts w:ascii="宋体" w:hAnsi="宋体" w:eastAsia="宋体"/>
          <w:b/>
          <w:color w:val="FF0000"/>
          <w:spacing w:val="140"/>
          <w:sz w:val="44"/>
        </w:rPr>
      </w:pPr>
    </w:p>
    <w:p w14:paraId="511EADD8">
      <w:pPr>
        <w:rPr>
          <w:rFonts w:ascii="宋体" w:hAnsi="宋体"/>
          <w:b/>
          <w:sz w:val="32"/>
          <w:szCs w:val="32"/>
        </w:rPr>
      </w:pPr>
    </w:p>
    <w:p w14:paraId="7B5A304F">
      <w:pPr>
        <w:jc w:val="center"/>
        <w:outlineLvl w:val="0"/>
        <w:rPr>
          <w:rFonts w:hint="default" w:ascii="宋体" w:hAnsi="宋体" w:eastAsiaTheme="minorEastAsia"/>
          <w:b/>
          <w:bCs/>
          <w:sz w:val="44"/>
          <w:szCs w:val="44"/>
          <w:lang w:val="en-US" w:eastAsia="zh-Hans"/>
        </w:rPr>
      </w:pPr>
      <w:bookmarkStart w:id="0" w:name="_Toc4718"/>
      <w:bookmarkStart w:id="1" w:name="_Toc7317"/>
      <w:r>
        <w:rPr>
          <w:rFonts w:hint="eastAsia" w:ascii="宋体" w:hAnsi="宋体" w:cs="宋体"/>
          <w:b/>
          <w:bCs/>
          <w:sz w:val="44"/>
          <w:szCs w:val="44"/>
        </w:rPr>
        <w:t>-</w:t>
      </w:r>
      <w:r>
        <w:rPr>
          <w:rFonts w:ascii="宋体" w:hAnsi="宋体" w:cs="宋体"/>
          <w:b/>
          <w:bCs/>
          <w:sz w:val="44"/>
          <w:szCs w:val="44"/>
        </w:rPr>
        <w:t>---</w:t>
      </w:r>
      <w:r>
        <w:rPr>
          <w:rFonts w:hint="eastAsia" w:ascii="宋体" w:hAnsi="宋体" w:cs="宋体"/>
          <w:b/>
          <w:bCs/>
          <w:sz w:val="44"/>
          <w:szCs w:val="44"/>
          <w:lang w:val="en-US" w:eastAsia="zh-Hans"/>
        </w:rPr>
        <w:t>配置及操作说明</w:t>
      </w:r>
      <w:bookmarkEnd w:id="0"/>
      <w:bookmarkEnd w:id="1"/>
    </w:p>
    <w:p w14:paraId="6FA34598">
      <w:r>
        <w:br w:type="page"/>
      </w:r>
    </w:p>
    <w:sdt>
      <w:sdtPr>
        <w:rPr>
          <w:rFonts w:ascii="宋体" w:hAnsi="宋体" w:eastAsia="宋体" w:cstheme="minorBidi"/>
          <w:b w:val="0"/>
          <w:bCs w:val="0"/>
          <w:kern w:val="2"/>
          <w:sz w:val="40"/>
          <w:szCs w:val="48"/>
          <w:lang w:val="en-US" w:eastAsia="zh-CN" w:bidi="ar-SA"/>
        </w:rPr>
        <w:id w:val="147474940"/>
        <w15:color w:val="DBDBDB"/>
        <w:docPartObj>
          <w:docPartGallery w:val="Table of Contents"/>
          <w:docPartUnique/>
        </w:docPartObj>
      </w:sdtPr>
      <w:sdtEndPr>
        <w:rPr>
          <w:rFonts w:eastAsia="宋体" w:asciiTheme="minorAscii" w:hAnsiTheme="minorAscii" w:cstheme="minorBidi"/>
          <w:b/>
          <w:bCs/>
          <w:kern w:val="44"/>
          <w:sz w:val="32"/>
          <w:szCs w:val="32"/>
          <w:lang w:val="en-US" w:eastAsia="zh-CN" w:bidi="ar-SA"/>
        </w:rPr>
      </w:sdtEndPr>
      <w:sdtContent>
        <w:p w14:paraId="6CE6A89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b w:val="0"/>
              <w:bCs w:val="0"/>
              <w:sz w:val="44"/>
              <w:szCs w:val="52"/>
            </w:rPr>
            <w:t>目录</w:t>
          </w:r>
          <w:r>
            <w:rPr>
              <w:sz w:val="22"/>
              <w:szCs w:val="36"/>
            </w:rPr>
            <w:fldChar w:fldCharType="begin"/>
          </w:r>
          <w:r>
            <w:rPr>
              <w:sz w:val="22"/>
              <w:szCs w:val="36"/>
            </w:rPr>
            <w:instrText xml:space="preserve">TOC \o "1-3" \h \u </w:instrText>
          </w:r>
          <w:r>
            <w:rPr>
              <w:sz w:val="22"/>
              <w:szCs w:val="36"/>
            </w:rPr>
            <w:fldChar w:fldCharType="separate"/>
          </w:r>
        </w:p>
        <w:p w14:paraId="604424F4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_Toc29616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 xml:space="preserve">1 </w:t>
          </w:r>
          <w:r>
            <w:rPr>
              <w:rFonts w:hint="eastAsia"/>
              <w:sz w:val="24"/>
              <w:szCs w:val="24"/>
              <w:lang w:val="en-US" w:eastAsia="zh-Hans"/>
            </w:rPr>
            <w:t>系统配置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_Toc29616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3ADDC9D4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_Toc20087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 xml:space="preserve">1.1 </w:t>
          </w:r>
          <w:r>
            <w:rPr>
              <w:rFonts w:hint="eastAsia"/>
              <w:sz w:val="24"/>
              <w:szCs w:val="24"/>
            </w:rPr>
            <w:t>环境准备与依赖安装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_Toc20087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2E977B7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_Toc11470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 xml:space="preserve">1.2 </w:t>
          </w:r>
          <w:r>
            <w:rPr>
              <w:rFonts w:hint="eastAsia"/>
              <w:sz w:val="24"/>
              <w:szCs w:val="24"/>
            </w:rPr>
            <w:t>数据库初始化与配置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_Toc11470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8D04AED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_Toc22776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t>1.3 前后端服务配置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_Toc22776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60B66F5F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_Toc1373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 xml:space="preserve">1.4 </w:t>
          </w:r>
          <w:r>
            <w:rPr>
              <w:rFonts w:hint="eastAsia"/>
              <w:sz w:val="24"/>
              <w:szCs w:val="24"/>
              <w:lang w:val="en-US" w:eastAsia="zh-CN"/>
            </w:rPr>
            <w:t>系统</w:t>
          </w:r>
          <w:r>
            <w:rPr>
              <w:rFonts w:hint="eastAsia"/>
              <w:sz w:val="24"/>
              <w:szCs w:val="24"/>
            </w:rPr>
            <w:t>启动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_Toc1373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573BDC85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_Toc6708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 xml:space="preserve">2 </w:t>
          </w:r>
          <w:r>
            <w:rPr>
              <w:rFonts w:hint="eastAsia"/>
              <w:sz w:val="24"/>
              <w:szCs w:val="24"/>
            </w:rPr>
            <w:t>操作说明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_Toc6708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21682A6D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_Toc18318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 xml:space="preserve">2.1 </w:t>
          </w:r>
          <w:r>
            <w:rPr>
              <w:rFonts w:hint="eastAsia"/>
              <w:sz w:val="24"/>
              <w:szCs w:val="24"/>
            </w:rPr>
            <w:t>用户模块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_Toc18318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D71B565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_Toc3603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 xml:space="preserve">2.1.1 </w:t>
          </w:r>
          <w:r>
            <w:rPr>
              <w:rFonts w:hint="eastAsia"/>
              <w:sz w:val="24"/>
              <w:szCs w:val="24"/>
            </w:rPr>
            <w:t>用户注册与登录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_Toc3603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BCB3C0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_Toc22583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 xml:space="preserve">2.1.2 </w:t>
          </w:r>
          <w:r>
            <w:rPr>
              <w:rFonts w:hint="eastAsia"/>
              <w:sz w:val="24"/>
              <w:szCs w:val="24"/>
            </w:rPr>
            <w:t>省份订阅功能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_Toc22583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663C69B5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_Toc17500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 xml:space="preserve">2.1.3 </w:t>
          </w:r>
          <w:r>
            <w:rPr>
              <w:rFonts w:hint="eastAsia"/>
              <w:sz w:val="24"/>
              <w:szCs w:val="24"/>
            </w:rPr>
            <w:t>地震预警查看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_Toc17500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04C29F7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_Toc29997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 xml:space="preserve">2.1.4 </w:t>
          </w:r>
          <w:r>
            <w:rPr>
              <w:rFonts w:hint="eastAsia"/>
              <w:sz w:val="24"/>
              <w:szCs w:val="24"/>
            </w:rPr>
            <w:t>AI智能问答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_Toc29997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8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0329B6C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_Toc17453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 xml:space="preserve">2.1.5 </w:t>
          </w:r>
          <w:r>
            <w:rPr>
              <w:rFonts w:hint="eastAsia"/>
              <w:sz w:val="24"/>
              <w:szCs w:val="24"/>
            </w:rPr>
            <w:t>聊天交流功能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_Toc17453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8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260DC00C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_Toc12098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 xml:space="preserve">2.1.6 </w:t>
          </w:r>
          <w:r>
            <w:rPr>
              <w:rFonts w:hint="eastAsia"/>
              <w:sz w:val="24"/>
              <w:szCs w:val="24"/>
            </w:rPr>
            <w:t>问题反馈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_Toc12098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32733FDA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_Toc12409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 xml:space="preserve">2.2 </w:t>
          </w:r>
          <w:r>
            <w:rPr>
              <w:rFonts w:hint="eastAsia"/>
              <w:sz w:val="24"/>
              <w:szCs w:val="24"/>
            </w:rPr>
            <w:t>管理员模块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_Toc12409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354BB6F3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_Toc17758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 w:eastAsia="zh-CN"/>
            </w:rPr>
            <w:t>2.2.1 管理员登录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_Toc17758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25922CBC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_Toc23873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 w:eastAsia="zh-CN"/>
            </w:rPr>
            <w:t>2.2.2 用户管理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_Toc23873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5DDCA3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_Toc29014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 w:eastAsia="zh-CN"/>
            </w:rPr>
            <w:t>2.2.3 地震数据管理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_Toc29014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90725CD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_Toc17297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 w:eastAsia="zh-CN"/>
            </w:rPr>
            <w:t>2.2.4 位置审核管理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_Toc17297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12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2E61DA55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_Toc31842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 xml:space="preserve">2.2.5 </w:t>
          </w:r>
          <w:r>
            <w:rPr>
              <w:rFonts w:hint="default"/>
              <w:sz w:val="24"/>
              <w:szCs w:val="24"/>
              <w:lang w:val="en-US" w:eastAsia="zh-CN"/>
            </w:rPr>
            <w:t>聊天内容审核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_Toc31842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12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6B5A47D3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_Toc29336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 w:eastAsia="zh-CN"/>
            </w:rPr>
            <w:t>2.2.6 反馈处理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_Toc29336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32F7C2C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_Toc24679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 w:eastAsia="zh-CN"/>
            </w:rPr>
            <w:t>2.2.7 数据统计看板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_Toc24679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5461B18C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_Toc20053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 xml:space="preserve">2.3 </w:t>
          </w:r>
          <w:r>
            <w:rPr>
              <w:rFonts w:hint="eastAsia"/>
              <w:sz w:val="24"/>
              <w:szCs w:val="24"/>
            </w:rPr>
            <w:t>科普知识模块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_Toc20053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66CD366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_Toc9328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 xml:space="preserve">2.3.1 </w:t>
          </w:r>
          <w:r>
            <w:rPr>
              <w:rFonts w:hint="eastAsia"/>
              <w:sz w:val="24"/>
              <w:szCs w:val="24"/>
            </w:rPr>
            <w:t>科普分类浏览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_Toc9328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99FCF3C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_Toc12445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t>2.3.2 科普文章阅读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_Toc12445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FCDF86A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_Toc22025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t>2.3.3 科普数据爬取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_Toc22025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0A7D5A7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_Toc26523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 xml:space="preserve">2.4 </w:t>
          </w:r>
          <w:r>
            <w:rPr>
              <w:rFonts w:hint="eastAsia"/>
              <w:sz w:val="24"/>
              <w:szCs w:val="24"/>
            </w:rPr>
            <w:t>地震数据模块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_Toc26523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002CE35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_Toc20057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 w:eastAsia="zh-CN"/>
            </w:rPr>
            <w:t>2.4.1 地震信息查询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_Toc20057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875F2F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_Toc9454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 w:eastAsia="zh-CN"/>
            </w:rPr>
            <w:t>2.4.2 多维度统计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_Toc9454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6E43ED59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_Toc10546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 w:eastAsia="zh-CN"/>
            </w:rPr>
            <w:t>2.4.3 地震数据爬取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_Toc10546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4141B6F">
          <w:pPr>
            <w:pStyle w:val="2"/>
            <w:numPr>
              <w:ilvl w:val="0"/>
              <w:numId w:val="0"/>
            </w:numPr>
            <w:ind w:leftChars="0"/>
            <w:sectPr>
              <w:pgSz w:w="11900" w:h="16840"/>
              <w:pgMar w:top="1440" w:right="1800" w:bottom="1440" w:left="1800" w:header="851" w:footer="992" w:gutter="0"/>
              <w:pgNumType w:fmt="decimal"/>
              <w:cols w:space="425" w:num="1"/>
              <w:docGrid w:type="lines" w:linePitch="312" w:charSpace="0"/>
            </w:sectPr>
          </w:pPr>
          <w:r>
            <w:rPr>
              <w:szCs w:val="36"/>
            </w:rPr>
            <w:fldChar w:fldCharType="end"/>
          </w:r>
        </w:p>
      </w:sdtContent>
    </w:sdt>
    <w:p w14:paraId="2DE0DA47">
      <w:pPr>
        <w:pStyle w:val="2"/>
        <w:rPr>
          <w:szCs w:val="32"/>
        </w:rPr>
      </w:pPr>
      <w:bookmarkStart w:id="2" w:name="_Toc29616"/>
      <w:r>
        <w:rPr>
          <w:rFonts w:hint="eastAsia"/>
          <w:szCs w:val="32"/>
          <w:lang w:val="en-US" w:eastAsia="zh-Hans"/>
        </w:rPr>
        <w:t>系统配置</w:t>
      </w:r>
      <w:bookmarkEnd w:id="2"/>
      <w:bookmarkStart w:id="47" w:name="_GoBack"/>
      <w:bookmarkEnd w:id="47"/>
    </w:p>
    <w:p w14:paraId="09C49F44">
      <w:pPr>
        <w:pStyle w:val="3"/>
        <w:bidi w:val="0"/>
      </w:pPr>
      <w:bookmarkStart w:id="3" w:name="_Toc20087"/>
      <w:r>
        <w:rPr>
          <w:rFonts w:hint="eastAsia"/>
        </w:rPr>
        <w:t>环境准备与依赖安装</w:t>
      </w:r>
      <w:bookmarkEnd w:id="3"/>
    </w:p>
    <w:p w14:paraId="379E2F4F">
      <w:pPr>
        <w:pStyle w:val="20"/>
        <w:bidi w:val="0"/>
        <w:rPr>
          <w:rFonts w:hint="eastAsia"/>
        </w:rPr>
      </w:pPr>
      <w:r>
        <w:rPr>
          <w:rFonts w:hint="eastAsia"/>
        </w:rPr>
        <w:t>在本地创建Python虚拟环境</w:t>
      </w:r>
    </w:p>
    <w:p w14:paraId="47005103">
      <w:pPr>
        <w:jc w:val="center"/>
      </w:pPr>
      <w:r>
        <w:drawing>
          <wp:inline distT="0" distB="0" distL="114300" distR="114300">
            <wp:extent cx="5027930" cy="2580640"/>
            <wp:effectExtent l="0" t="0" r="127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793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C3C22">
      <w:pPr>
        <w:pStyle w:val="18"/>
        <w:ind w:left="420" w:firstLine="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hint="eastAsia" w:ascii="宋体" w:hAnsi="宋体" w:eastAsia="宋体"/>
          <w:sz w:val="21"/>
          <w:szCs w:val="21"/>
          <w:lang w:eastAsia="zh"/>
          <w:woUserID w:val="4"/>
        </w:rPr>
        <w:t>1</w:t>
      </w:r>
      <w:r>
        <w:rPr>
          <w:rFonts w:hint="default"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创建python虚拟环境</w:t>
      </w:r>
    </w:p>
    <w:p w14:paraId="36D254ED">
      <w:pPr>
        <w:pStyle w:val="20"/>
        <w:bidi w:val="0"/>
      </w:pPr>
      <w:r>
        <w:rPr>
          <w:rFonts w:hint="eastAsia"/>
        </w:rPr>
        <w:t>在虚拟环境中安装Flask</w:t>
      </w:r>
    </w:p>
    <w:p w14:paraId="7685FE18">
      <w:pPr>
        <w:jc w:val="center"/>
      </w:pPr>
      <w:r>
        <w:drawing>
          <wp:inline distT="0" distB="0" distL="114300" distR="114300">
            <wp:extent cx="5097145" cy="660400"/>
            <wp:effectExtent l="0" t="0" r="825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b="74758"/>
                    <a:stretch>
                      <a:fillRect/>
                    </a:stretch>
                  </pic:blipFill>
                  <pic:spPr>
                    <a:xfrm>
                      <a:off x="0" y="0"/>
                      <a:ext cx="5097145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1BDC2">
      <w:pPr>
        <w:pStyle w:val="18"/>
        <w:ind w:left="420" w:firstLine="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hint="eastAsia" w:ascii="宋体" w:hAnsi="宋体" w:eastAsia="宋体"/>
          <w:sz w:val="21"/>
          <w:szCs w:val="21"/>
          <w:lang w:eastAsia="zh"/>
          <w:woUserID w:val="4"/>
        </w:rPr>
        <w:t>2</w:t>
      </w:r>
      <w:r>
        <w:rPr>
          <w:rFonts w:hint="default"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配置虚拟环境</w:t>
      </w:r>
    </w:p>
    <w:p w14:paraId="2E301EFC">
      <w:pPr>
        <w:pStyle w:val="20"/>
        <w:bidi w:val="0"/>
      </w:pPr>
      <w:r>
        <w:rPr>
          <w:rFonts w:hint="eastAsia"/>
        </w:rPr>
        <w:t>在PyCharm中配置虚拟环境</w:t>
      </w:r>
    </w:p>
    <w:p w14:paraId="3012ACD0">
      <w:pPr>
        <w:jc w:val="center"/>
      </w:pPr>
      <w:r>
        <w:drawing>
          <wp:inline distT="0" distB="0" distL="114300" distR="114300">
            <wp:extent cx="5076190" cy="2724785"/>
            <wp:effectExtent l="0" t="0" r="1397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b="33888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70307">
      <w:pPr>
        <w:pStyle w:val="18"/>
        <w:ind w:left="420" w:firstLine="0" w:firstLineChars="0"/>
        <w:jc w:val="center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hint="eastAsia" w:ascii="宋体" w:hAnsi="宋体" w:eastAsia="宋体"/>
          <w:sz w:val="21"/>
          <w:szCs w:val="21"/>
          <w:lang w:eastAsia="zh"/>
          <w:woUserID w:val="4"/>
        </w:rPr>
        <w:t>3</w:t>
      </w:r>
      <w:r>
        <w:rPr>
          <w:rFonts w:hint="default"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本地开发环境搭建</w:t>
      </w:r>
    </w:p>
    <w:p w14:paraId="40A8805E">
      <w:pPr>
        <w:pStyle w:val="18"/>
        <w:ind w:left="420" w:firstLine="0" w:firstLineChars="0"/>
        <w:jc w:val="center"/>
        <w:rPr>
          <w:rFonts w:hint="eastAsia" w:ascii="宋体" w:hAnsi="宋体" w:eastAsia="宋体"/>
          <w:sz w:val="21"/>
          <w:szCs w:val="21"/>
          <w:lang w:val="en-US" w:eastAsia="zh-Hans"/>
        </w:rPr>
      </w:pPr>
    </w:p>
    <w:p w14:paraId="7782ABE2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下载git bush</w:t>
      </w:r>
    </w:p>
    <w:p w14:paraId="396867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420" w:firstLineChars="0"/>
        <w:jc w:val="left"/>
        <w:rPr>
          <w:rFonts w:hint="default"/>
          <w:b/>
          <w:bCs/>
          <w:sz w:val="20"/>
          <w:szCs w:val="22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FFFFFF" w:themeColor="background1"/>
          <w:spacing w:val="0"/>
          <w:sz w:val="18"/>
          <w:szCs w:val="18"/>
          <w:highlight w:val="black"/>
          <w14:textFill>
            <w14:solidFill>
              <w14:schemeClr w14:val="bg1"/>
            </w14:solidFill>
          </w14:textFill>
        </w:rPr>
        <w:t> </w:t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FFFFFF" w:themeColor="background1"/>
          <w:spacing w:val="0"/>
          <w:sz w:val="18"/>
          <w:szCs w:val="18"/>
          <w:highlight w:val="black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FFFFFF" w:themeColor="background1"/>
          <w:spacing w:val="0"/>
          <w:sz w:val="18"/>
          <w:szCs w:val="18"/>
          <w:highlight w:val="black"/>
          <w14:textFill>
            <w14:solidFill>
              <w14:schemeClr w14:val="bg1"/>
            </w14:solidFill>
          </w14:textFill>
        </w:rPr>
        <w:instrText xml:space="preserve"> HYPERLINK "https://registry.npmmirror.com/-/binary/git-for-windows/v2.47.1.windows.1/Git-2.47.1-64-bit.exe" </w:instrText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FFFFFF" w:themeColor="background1"/>
          <w:spacing w:val="0"/>
          <w:sz w:val="18"/>
          <w:szCs w:val="18"/>
          <w:highlight w:val="black"/>
          <w14:textFill>
            <w14:solidFill>
              <w14:schemeClr w14:val="bg1"/>
            </w14:solidFill>
          </w14:textFill>
        </w:rPr>
        <w:fldChar w:fldCharType="separate"/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FFFFFF" w:themeColor="background1"/>
          <w:spacing w:val="0"/>
          <w:sz w:val="18"/>
          <w:szCs w:val="18"/>
          <w:highlight w:val="black"/>
          <w14:textFill>
            <w14:solidFill>
              <w14:schemeClr w14:val="bg1"/>
            </w14:solidFill>
          </w14:textFill>
        </w:rPr>
        <w:t>https://registry.npmmirror.com/-/binary/git-for-windows/v2.47.1.windows.1/Git-2.47.1-64-bit.exe</w:t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FFFFFF" w:themeColor="background1"/>
          <w:spacing w:val="0"/>
          <w:sz w:val="18"/>
          <w:szCs w:val="18"/>
          <w:highlight w:val="black"/>
          <w14:textFill>
            <w14:solidFill>
              <w14:schemeClr w14:val="bg1"/>
            </w14:solidFill>
          </w14:textFill>
        </w:rPr>
        <w:fldChar w:fldCharType="end"/>
      </w:r>
    </w:p>
    <w:p w14:paraId="05ECEAE4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打开git bush，配置账号</w:t>
      </w:r>
    </w:p>
    <w:p w14:paraId="3A3251EC">
      <w:pPr>
        <w:pStyle w:val="20"/>
        <w:bidi w:val="0"/>
        <w:spacing w:line="240" w:lineRule="auto"/>
        <w:ind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4377055"/>
            <wp:effectExtent l="0" t="0" r="1905" b="1206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03FA3">
      <w:pPr>
        <w:pStyle w:val="18"/>
        <w:ind w:left="420" w:firstLine="0" w:firstLineChars="0"/>
        <w:jc w:val="center"/>
        <w:rPr>
          <w:rFonts w:hint="default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hint="eastAsia" w:ascii="宋体" w:hAnsi="宋体" w:eastAsia="宋体"/>
          <w:sz w:val="21"/>
          <w:szCs w:val="21"/>
          <w:lang w:eastAsia="zh"/>
          <w:woUserID w:val="4"/>
        </w:rPr>
        <w:t>4</w:t>
      </w:r>
      <w:r>
        <w:rPr>
          <w:rFonts w:hint="default" w:ascii="宋体" w:hAnsi="宋体" w:eastAsia="宋体"/>
          <w:sz w:val="21"/>
          <w:szCs w:val="21"/>
        </w:rPr>
        <w:t xml:space="preserve"> Git 工具的全局提交身份配置</w:t>
      </w:r>
    </w:p>
    <w:p w14:paraId="53F6D8AE">
      <w:pPr>
        <w:pStyle w:val="20"/>
        <w:bidi w:val="0"/>
        <w:rPr>
          <w:rFonts w:hint="eastAsia"/>
          <w:lang w:val="en-US" w:eastAsia="zh-CN"/>
        </w:rPr>
      </w:pPr>
    </w:p>
    <w:p w14:paraId="671D1652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 SSH 密钥</w:t>
      </w:r>
    </w:p>
    <w:p w14:paraId="0FF64E8A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Git Bash 里输入下面命令，把邮箱换成你自己的：</w:t>
      </w:r>
    </w:p>
    <w:p w14:paraId="16AF7F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jc w:val="left"/>
        <w:rPr>
          <w:rFonts w:hint="eastAsia" w:ascii="Segoe UI Emoji" w:hAnsi="Segoe UI Emoji" w:eastAsia="Segoe UI Emoji" w:cs="Segoe UI Emoji"/>
          <w:i w:val="0"/>
          <w:iCs w:val="0"/>
          <w:caps w:val="0"/>
          <w:color w:val="FFFFFF" w:themeColor="background1"/>
          <w:spacing w:val="0"/>
          <w:sz w:val="32"/>
          <w:szCs w:val="32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FFFFFF" w:themeColor="background1"/>
          <w:spacing w:val="0"/>
          <w:sz w:val="32"/>
          <w:szCs w:val="32"/>
          <w:highlight w:val="black"/>
          <w14:textFill>
            <w14:solidFill>
              <w14:schemeClr w14:val="bg1"/>
            </w14:solidFill>
          </w14:textFill>
        </w:rPr>
        <w:t>ssh-keygen -t ed25519 -C "你的邮箱@xxx.com"</w:t>
      </w:r>
    </w:p>
    <w:p w14:paraId="403208AE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然后连续按 3 次回车，不要设置密码！</w:t>
      </w:r>
    </w:p>
    <w:p w14:paraId="3617881D">
      <w:pPr>
        <w:pStyle w:val="20"/>
        <w:bidi w:val="0"/>
        <w:rPr>
          <w:rFonts w:hint="eastAsia"/>
        </w:rPr>
      </w:pPr>
      <w:r>
        <w:rPr>
          <w:rFonts w:hint="eastAsia"/>
        </w:rPr>
        <w:t>看到类似输出就说明生成成功了</w:t>
      </w:r>
    </w:p>
    <w:p w14:paraId="4748EF37">
      <w:pPr>
        <w:ind w:firstLine="420" w:firstLineChars="0"/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2"/>
          <w:szCs w:val="22"/>
        </w:rPr>
        <w:t xml:space="preserve">Your identification has been saved in C:\Users\你的用户名\.ssh\id_ed25519 Your </w:t>
      </w:r>
      <w:r>
        <w:rPr>
          <w:rFonts w:hint="eastAsia" w:ascii="Segoe UI Emoji" w:hAnsi="Segoe UI Emoji" w:eastAsia="宋体" w:cs="Segoe UI Emoji"/>
          <w:b/>
          <w:bCs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  <w:tab/>
      </w: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2"/>
          <w:szCs w:val="22"/>
        </w:rPr>
        <w:t>public key has been saved in C:\Users\你的用户名\.ssh\id_ed25519.pub</w:t>
      </w:r>
    </w:p>
    <w:p w14:paraId="0FED3FB5">
      <w:pPr>
        <w:pStyle w:val="20"/>
        <w:bidi w:val="0"/>
        <w:rPr>
          <w:rFonts w:hint="eastAsia"/>
        </w:rPr>
      </w:pPr>
    </w:p>
    <w:p w14:paraId="4B3AA8C5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打开文件夹 C:\Users\你的电脑用户名\.ssh\</w:t>
      </w:r>
    </w:p>
    <w:p w14:paraId="01D61077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用记事本打开 id_ed25519.pub 文件，把里面所有内容全部复制下来</w:t>
      </w:r>
    </w:p>
    <w:p w14:paraId="39F2D694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（以 ssh-ed25519 开头的一长串）</w:t>
      </w:r>
    </w:p>
    <w:p w14:paraId="47CCCF73">
      <w:pPr>
        <w:pStyle w:val="20"/>
        <w:bidi w:val="0"/>
        <w:spacing w:line="240" w:lineRule="auto"/>
        <w:ind w:firstLine="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973320" cy="1779270"/>
            <wp:effectExtent l="0" t="0" r="10160" b="381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3320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73320" cy="1779270"/>
            <wp:effectExtent l="0" t="0" r="8255" b="19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3320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FF045">
      <w:pPr>
        <w:pStyle w:val="18"/>
        <w:ind w:left="420" w:firstLine="0" w:firstLineChars="0"/>
        <w:jc w:val="center"/>
        <w:rPr>
          <w:rFonts w:hint="eastAsia" w:ascii="宋体" w:hAnsi="宋体" w:eastAsia="宋体"/>
          <w:sz w:val="21"/>
          <w:szCs w:val="21"/>
          <w:lang w:val="en-US" w:eastAsia="zh-Hans"/>
        </w:rPr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hint="eastAsia" w:ascii="宋体" w:hAnsi="宋体" w:eastAsia="宋体"/>
          <w:sz w:val="21"/>
          <w:szCs w:val="21"/>
          <w:lang w:eastAsia="zh"/>
          <w:woUserID w:val="4"/>
        </w:rPr>
        <w:t>5</w:t>
      </w:r>
      <w:r>
        <w:rPr>
          <w:rFonts w:hint="default"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  <w:lang w:val="en-US" w:eastAsia="zh-Hans"/>
        </w:rPr>
        <w:t xml:space="preserve"> Git 远程仓库 SSH 免密认证密钥文件存储配置</w:t>
      </w:r>
    </w:p>
    <w:p w14:paraId="72471C3C">
      <w:pPr>
        <w:pStyle w:val="18"/>
        <w:ind w:left="420" w:firstLine="0" w:firstLineChars="0"/>
        <w:jc w:val="center"/>
        <w:rPr>
          <w:rFonts w:hint="eastAsia" w:ascii="宋体" w:hAnsi="宋体" w:eastAsia="宋体"/>
          <w:sz w:val="21"/>
          <w:szCs w:val="21"/>
          <w:lang w:val="en-US" w:eastAsia="zh-CN"/>
        </w:rPr>
      </w:pPr>
    </w:p>
    <w:p w14:paraId="54FD903D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登录你的 GitHub 账号，点击右上角头像 → Settings</w:t>
      </w:r>
    </w:p>
    <w:p w14:paraId="7E9836A6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左侧找到 SSH and GPG keys → 点击 New SSH key</w:t>
      </w:r>
    </w:p>
    <w:p w14:paraId="71EEE4AA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填写：</w:t>
      </w:r>
    </w:p>
    <w:p w14:paraId="2B64A1A0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Title：随便写（比如 “我的笔记本”）</w:t>
      </w:r>
    </w:p>
    <w:p w14:paraId="61F71FDC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Key：把刚才复制的公钥粘贴进去</w:t>
      </w:r>
    </w:p>
    <w:p w14:paraId="3948A3F5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 Add SSH key 保存</w:t>
      </w:r>
    </w:p>
    <w:p w14:paraId="63DA0F34">
      <w:pPr>
        <w:pStyle w:val="18"/>
        <w:ind w:left="42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</w:rPr>
        <w:drawing>
          <wp:inline distT="0" distB="0" distL="114300" distR="114300">
            <wp:extent cx="5271135" cy="2496185"/>
            <wp:effectExtent l="0" t="0" r="1905" b="317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hint="eastAsia" w:ascii="宋体" w:hAnsi="宋体" w:eastAsia="宋体"/>
          <w:sz w:val="21"/>
          <w:szCs w:val="21"/>
          <w:lang w:eastAsia="zh"/>
          <w:woUserID w:val="4"/>
        </w:rPr>
        <w:t>6</w:t>
      </w:r>
      <w:r>
        <w:rPr>
          <w:rFonts w:hint="default" w:ascii="宋体" w:hAnsi="宋体" w:eastAsia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GitHub 账号 SSH 公钥上传绑定配置</w:t>
      </w:r>
    </w:p>
    <w:p w14:paraId="297EA6B1">
      <w:pPr>
        <w:pStyle w:val="20"/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05AFE02F">
      <w:pPr>
        <w:pStyle w:val="20"/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775C3C82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 Git Bash，输入：</w:t>
      </w:r>
    </w:p>
    <w:p w14:paraId="6D4AF6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jc w:val="left"/>
        <w:rPr>
          <w:rFonts w:hint="eastAsia" w:ascii="Segoe UI Emoji" w:hAnsi="Segoe UI Emoji" w:eastAsia="Segoe UI Emoji" w:cs="Segoe UI Emoji"/>
          <w:i w:val="0"/>
          <w:iCs w:val="0"/>
          <w:caps w:val="0"/>
          <w:color w:val="FFFFFF" w:themeColor="background1"/>
          <w:spacing w:val="0"/>
          <w:sz w:val="32"/>
          <w:szCs w:val="32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FFFFFF" w:themeColor="background1"/>
          <w:spacing w:val="0"/>
          <w:sz w:val="32"/>
          <w:szCs w:val="32"/>
          <w:highlight w:val="black"/>
          <w14:textFill>
            <w14:solidFill>
              <w14:schemeClr w14:val="bg1"/>
            </w14:solidFill>
          </w14:textFill>
        </w:rPr>
        <w:t>ssh -T git@github.com</w:t>
      </w:r>
    </w:p>
    <w:p w14:paraId="11F3BF46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看到 Hi xxx! You've successfully authenticated... 就说明配置成功了！</w:t>
      </w:r>
    </w:p>
    <w:p w14:paraId="7ECFBD0B">
      <w:pPr>
        <w:pStyle w:val="20"/>
        <w:bidi w:val="0"/>
        <w:rPr>
          <w:rFonts w:hint="eastAsia"/>
          <w:lang w:val="en-US" w:eastAsia="zh-CN"/>
        </w:rPr>
      </w:pPr>
    </w:p>
    <w:p w14:paraId="5C1B4EB5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新建一个空文件夹，右键文件夹 → Git Bash Here</w:t>
      </w:r>
    </w:p>
    <w:p w14:paraId="0BFA3BF0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执行克隆命令：</w:t>
      </w:r>
    </w:p>
    <w:p w14:paraId="2E90A7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jc w:val="left"/>
        <w:rPr>
          <w:rFonts w:hint="eastAsia" w:ascii="Segoe UI Emoji" w:hAnsi="Segoe UI Emoji" w:eastAsia="Segoe UI Emoji" w:cs="Segoe UI Emoji"/>
          <w:i w:val="0"/>
          <w:iCs w:val="0"/>
          <w:caps w:val="0"/>
          <w:color w:val="FFFFFF" w:themeColor="background1"/>
          <w:spacing w:val="0"/>
          <w:sz w:val="24"/>
          <w:szCs w:val="24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FFFFFF" w:themeColor="background1"/>
          <w:spacing w:val="0"/>
          <w:sz w:val="24"/>
          <w:szCs w:val="24"/>
          <w:highlight w:val="black"/>
          <w14:textFill>
            <w14:solidFill>
              <w14:schemeClr w14:val="bg1"/>
            </w14:solidFill>
          </w14:textFill>
        </w:rPr>
        <w:t>git clone git@github.com:fanyaoqiutang/flak-earthquake-system.git</w:t>
      </w:r>
    </w:p>
    <w:p w14:paraId="3B71C785">
      <w:pPr>
        <w:pStyle w:val="20"/>
        <w:bidi w:val="0"/>
        <w:rPr>
          <w:rFonts w:hint="default"/>
          <w:lang w:val="en-US" w:eastAsia="zh-CN"/>
        </w:rPr>
      </w:pPr>
      <w:r>
        <w:rPr>
          <w:rFonts w:hint="eastAsia"/>
        </w:rPr>
        <w:t>项目会自动下载到文件夹里</w:t>
      </w:r>
    </w:p>
    <w:p w14:paraId="56A58DB8">
      <w:pPr>
        <w:pStyle w:val="3"/>
        <w:bidi w:val="0"/>
      </w:pPr>
      <w:bookmarkStart w:id="4" w:name="_Toc11470"/>
      <w:r>
        <w:rPr>
          <w:rFonts w:hint="eastAsia"/>
        </w:rPr>
        <w:t>数据库初始化与配置</w:t>
      </w:r>
      <w:bookmarkEnd w:id="4"/>
    </w:p>
    <w:p w14:paraId="2806543F">
      <w:pPr>
        <w:pStyle w:val="18"/>
        <w:ind w:left="420" w:firstLine="0" w:firstLineChars="0"/>
        <w:rPr>
          <w:rFonts w:hint="eastAsia"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1"/>
          <w:lang w:val="en-US" w:eastAsia="zh-CN" w:bidi="ar-SA"/>
        </w:rPr>
        <w:t>本项目使用 SQLite 嵌入式数据库，无需安装额外的数据库服务。数据库文件位于 instance/test.db。</w:t>
      </w:r>
    </w:p>
    <w:p w14:paraId="17AB556F">
      <w:pPr>
        <w:pStyle w:val="18"/>
        <w:ind w:left="420" w:firstLine="0" w:firstLineChars="0"/>
        <w:rPr>
          <w:rFonts w:hint="eastAsia"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1"/>
          <w:lang w:val="en-US" w:eastAsia="zh-CN" w:bidi="ar-SA"/>
        </w:rPr>
        <w:t>项目启动时会自动完成数据库初始化，包括创建所有数据表（共13张表）以及插入基础数据（省份数据、管理员账号 admin/123456、测试用户 testuser/123456）。</w:t>
      </w:r>
    </w:p>
    <w:p w14:paraId="466B79E3">
      <w:pPr>
        <w:pStyle w:val="18"/>
        <w:ind w:left="420" w:firstLine="0" w:firstLineChars="0"/>
        <w:rPr>
          <w:rFonts w:hint="eastAsia"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1"/>
          <w:lang w:val="en-US" w:eastAsia="zh-CN" w:bidi="ar-SA"/>
        </w:rPr>
        <w:t>如需重置数据库，删除 instance/test.db 文件后重新启动项目即可自动重建。</w:t>
      </w:r>
    </w:p>
    <w:p w14:paraId="1F5D2736">
      <w:pPr>
        <w:pStyle w:val="18"/>
        <w:ind w:left="420" w:firstLine="0" w:firstLineChars="0"/>
        <w:rPr>
          <w:rFonts w:hint="eastAsia"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1"/>
          <w:lang w:val="en-US" w:eastAsia="zh-CN" w:bidi="ar-SA"/>
        </w:rPr>
        <w:t>数据库连接配置在 app.py 文件中</w:t>
      </w:r>
    </w:p>
    <w:p w14:paraId="4B84FD07">
      <w:pPr>
        <w:pStyle w:val="18"/>
        <w:ind w:left="420" w:firstLine="0" w:firstLineChars="0"/>
        <w:rPr>
          <w:rFonts w:hint="eastAsia"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  <w:r>
        <w:drawing>
          <wp:inline distT="0" distB="0" distL="114300" distR="114300">
            <wp:extent cx="5172075" cy="771525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AD50B">
      <w:pPr>
        <w:pStyle w:val="18"/>
        <w:ind w:left="420" w:firstLine="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8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default"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数据库配置</w:t>
      </w:r>
    </w:p>
    <w:p w14:paraId="4C874D85">
      <w:pPr>
        <w:pStyle w:val="3"/>
        <w:bidi w:val="0"/>
        <w:rPr>
          <w:rFonts w:hint="eastAsia"/>
        </w:rPr>
      </w:pPr>
      <w:bookmarkStart w:id="5" w:name="_Toc22776"/>
      <w:r>
        <w:rPr>
          <w:rFonts w:hint="eastAsia"/>
        </w:rPr>
        <w:t>前后端服务配置</w:t>
      </w:r>
      <w:bookmarkEnd w:id="5"/>
    </w:p>
    <w:p w14:paraId="55F9A177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用python打开项目，选择解释器为刚刚配置虚拟环境</w:t>
      </w:r>
    </w:p>
    <w:p w14:paraId="2807EA2C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在终端输入</w:t>
      </w:r>
    </w:p>
    <w:p w14:paraId="6283A185">
      <w:pPr>
        <w:pStyle w:val="20"/>
        <w:bidi w:val="0"/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FFFFFF" w:themeColor="background1"/>
          <w:spacing w:val="0"/>
          <w:kern w:val="2"/>
          <w:sz w:val="16"/>
          <w:szCs w:val="16"/>
          <w:highlight w:val="black"/>
          <w:lang w:val="en-US" w:eastAsia="zh-CN" w:bidi="ar-SA"/>
          <w14:textFill>
            <w14:solidFill>
              <w14:schemeClr w14:val="bg1"/>
            </w14:solidFill>
          </w14:textFill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FFFFFF" w:themeColor="background1"/>
          <w:spacing w:val="0"/>
          <w:kern w:val="2"/>
          <w:sz w:val="16"/>
          <w:szCs w:val="16"/>
          <w:highlight w:val="black"/>
          <w:lang w:val="en-US" w:eastAsia="zh-CN" w:bidi="ar-SA"/>
          <w14:textFill>
            <w14:solidFill>
              <w14:schemeClr w14:val="bg1"/>
            </w14:solidFill>
          </w14:textFill>
        </w:rPr>
        <w:t>pip install flask flask-sqlalchemy flask-login flask-cors python-dotenv requests beautifulsoup4 flask-socketio</w:t>
      </w:r>
    </w:p>
    <w:p w14:paraId="66EBA06D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安装如下包</w:t>
      </w:r>
    </w:p>
    <w:p w14:paraId="2B2091FB">
      <w:pPr>
        <w:pStyle w:val="2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`flask`: Web框架核心</w:t>
      </w:r>
    </w:p>
    <w:p w14:paraId="437464C6">
      <w:pPr>
        <w:pStyle w:val="2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`flask-sqlalchemy`: ORM数据库操作</w:t>
      </w:r>
    </w:p>
    <w:p w14:paraId="5A5A4F4F">
      <w:pPr>
        <w:pStyle w:val="2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`flask-login`: 用户会话管理</w:t>
      </w:r>
    </w:p>
    <w:p w14:paraId="5C0C1B88">
      <w:pPr>
        <w:pStyle w:val="2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`flask-cors`: 跨域支持</w:t>
      </w:r>
    </w:p>
    <w:p w14:paraId="39F9B8C0">
      <w:pPr>
        <w:pStyle w:val="2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`python-dotenv`: 环境变量加载</w:t>
      </w:r>
    </w:p>
    <w:p w14:paraId="459A157B">
      <w:pPr>
        <w:pStyle w:val="2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`requests`: HTTP请求库</w:t>
      </w:r>
    </w:p>
    <w:p w14:paraId="67BA8EC8">
      <w:pPr>
        <w:pStyle w:val="2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`beautifulsoup4`: HTML解析库</w:t>
      </w:r>
    </w:p>
    <w:p w14:paraId="7CA1E958">
      <w:pPr>
        <w:pStyle w:val="2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`flask-socketio`: WebSocket实时通信</w:t>
      </w:r>
    </w:p>
    <w:p w14:paraId="402663AB">
      <w:pPr>
        <w:jc w:val="center"/>
      </w:pPr>
      <w:r>
        <w:drawing>
          <wp:inline distT="0" distB="0" distL="114300" distR="114300">
            <wp:extent cx="5260975" cy="2794000"/>
            <wp:effectExtent l="0" t="0" r="12065" b="1016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6D1CD">
      <w:pPr>
        <w:pStyle w:val="18"/>
        <w:ind w:left="420" w:firstLine="0" w:firstLineChars="0"/>
        <w:jc w:val="center"/>
        <w:rPr>
          <w:rFonts w:hint="eastAsia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hint="eastAsia" w:ascii="宋体" w:hAnsi="宋体" w:eastAsia="宋体"/>
          <w:sz w:val="21"/>
          <w:szCs w:val="21"/>
          <w:lang w:eastAsia="zh"/>
          <w:woUserID w:val="4"/>
        </w:rPr>
        <w:t>7</w:t>
      </w:r>
      <w:r>
        <w:rPr>
          <w:rFonts w:hint="default" w:ascii="宋体" w:hAnsi="宋体" w:eastAsia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4"/>
          <w:szCs w:val="24"/>
          <w:woUserID w:val="3"/>
        </w:rPr>
        <w:t>安装 Web 后端项目第三方依赖包</w:t>
      </w:r>
    </w:p>
    <w:p w14:paraId="734847EF">
      <w:pPr>
        <w:pStyle w:val="20"/>
        <w:bidi w:val="0"/>
        <w:rPr>
          <w:rFonts w:hint="eastAsia"/>
        </w:rPr>
      </w:pPr>
    </w:p>
    <w:p w14:paraId="1086BFFE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再在终端输入</w:t>
      </w:r>
    </w:p>
    <w:p w14:paraId="4C4C0885">
      <w:pPr>
        <w:pStyle w:val="20"/>
        <w:bidi w:val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FFFFFF" w:themeColor="background1"/>
          <w:spacing w:val="0"/>
          <w:kern w:val="2"/>
          <w:sz w:val="28"/>
          <w:szCs w:val="28"/>
          <w:highlight w:val="black"/>
          <w:lang w:val="en-US" w:eastAsia="zh-CN" w:bidi="ar-SA"/>
          <w14:textFill>
            <w14:solidFill>
              <w14:schemeClr w14:val="bg1"/>
            </w14:solidFill>
          </w14:textFill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FFFFFF" w:themeColor="background1"/>
          <w:spacing w:val="0"/>
          <w:kern w:val="2"/>
          <w:sz w:val="28"/>
          <w:szCs w:val="28"/>
          <w:highlight w:val="black"/>
          <w:lang w:val="en-US" w:eastAsia="zh-CN" w:bidi="ar-SA"/>
          <w14:textFill>
            <w14:solidFill>
              <w14:schemeClr w14:val="bg1"/>
            </w14:solidFill>
          </w14:textFill>
        </w:rPr>
        <w:t>cd earthquake-frontend npm install</w:t>
      </w:r>
    </w:p>
    <w:p w14:paraId="725D116C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安装如下包</w:t>
      </w:r>
    </w:p>
    <w:p w14:paraId="6275EACD">
      <w:pPr>
        <w:pStyle w:val="2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`vue`: Vue3核心框架</w:t>
      </w:r>
    </w:p>
    <w:p w14:paraId="7A52BEAE">
      <w:pPr>
        <w:pStyle w:val="2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`vue-router`: 路由管理</w:t>
      </w:r>
    </w:p>
    <w:p w14:paraId="7B9A09EF">
      <w:pPr>
        <w:pStyle w:val="2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`element-plus`: UI组件库</w:t>
      </w:r>
    </w:p>
    <w:p w14:paraId="691C5007">
      <w:pPr>
        <w:pStyle w:val="2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`axios`: HTTP请求封装</w:t>
      </w:r>
    </w:p>
    <w:p w14:paraId="596D2269">
      <w:pPr>
        <w:pStyle w:val="2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`echarts`: 数据可视化图表</w:t>
      </w:r>
    </w:p>
    <w:p w14:paraId="1086D393">
      <w:pPr>
        <w:pStyle w:val="2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`socket.io-client`: WebSocket客户端</w:t>
      </w:r>
    </w:p>
    <w:p w14:paraId="637BDD1B">
      <w:pPr>
        <w:pStyle w:val="2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`vite`: 构建工具</w:t>
      </w:r>
    </w:p>
    <w:p w14:paraId="5B328633">
      <w:pPr>
        <w:pStyle w:val="18"/>
        <w:ind w:left="0" w:leftChars="0" w:firstLine="0" w:firstLineChars="0"/>
        <w:jc w:val="both"/>
        <w:rPr>
          <w:rFonts w:hint="eastAsia" w:ascii="宋体" w:hAnsi="宋体" w:eastAsia="宋体"/>
          <w:sz w:val="21"/>
          <w:szCs w:val="21"/>
          <w:lang w:val="en-US" w:eastAsia="zh-Hans"/>
        </w:rPr>
      </w:pPr>
    </w:p>
    <w:p w14:paraId="1B8CC32E">
      <w:pPr>
        <w:pStyle w:val="3"/>
        <w:bidi w:val="0"/>
      </w:pPr>
      <w:bookmarkStart w:id="6" w:name="_Toc1373"/>
      <w:r>
        <w:rPr>
          <w:rFonts w:hint="eastAsia"/>
          <w:lang w:val="en-US" w:eastAsia="zh-CN"/>
        </w:rPr>
        <w:t>系统</w:t>
      </w:r>
      <w:r>
        <w:rPr>
          <w:rFonts w:hint="eastAsia"/>
        </w:rPr>
        <w:t>启动</w:t>
      </w:r>
      <w:bookmarkEnd w:id="6"/>
    </w:p>
    <w:p w14:paraId="26EAD5A2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运行app.py</w:t>
      </w:r>
    </w:p>
    <w:p w14:paraId="7C326F0D">
      <w:pPr>
        <w:pStyle w:val="20"/>
        <w:bidi w:val="0"/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FFFFFF" w:themeColor="background1"/>
          <w:spacing w:val="0"/>
          <w:kern w:val="2"/>
          <w:sz w:val="28"/>
          <w:szCs w:val="28"/>
          <w:highlight w:val="black"/>
          <w:lang w:val="en-US" w:eastAsia="zh-CN" w:bidi="ar-SA"/>
          <w14:textFill>
            <w14:solidFill>
              <w14:schemeClr w14:val="bg1"/>
            </w14:solidFill>
          </w14:textFill>
        </w:rPr>
      </w:pPr>
      <w:r>
        <w:rPr>
          <w:rFonts w:hint="eastAsia"/>
          <w:lang w:val="en-US" w:eastAsia="zh-CN"/>
        </w:rPr>
        <w:t>在终端输入</w:t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FFFFFF" w:themeColor="background1"/>
          <w:spacing w:val="0"/>
          <w:kern w:val="2"/>
          <w:sz w:val="28"/>
          <w:szCs w:val="28"/>
          <w:highlight w:val="black"/>
          <w:lang w:val="en-US" w:eastAsia="zh-CN" w:bidi="ar-SA"/>
          <w14:textFill>
            <w14:solidFill>
              <w14:schemeClr w14:val="bg1"/>
            </w14:solidFill>
          </w14:textFill>
        </w:rPr>
        <w:t>cd earthquake-frontend</w:t>
      </w:r>
      <w:r>
        <w:rPr>
          <w:rFonts w:hint="eastAsia"/>
          <w:lang w:val="en-US" w:eastAsia="zh-CN"/>
        </w:rPr>
        <w:t>后再输入</w:t>
      </w: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FFFFFF" w:themeColor="background1"/>
          <w:spacing w:val="0"/>
          <w:kern w:val="2"/>
          <w:sz w:val="28"/>
          <w:szCs w:val="28"/>
          <w:highlight w:val="black"/>
          <w:lang w:val="en-US" w:eastAsia="zh-CN" w:bidi="ar-SA"/>
          <w14:textFill>
            <w14:solidFill>
              <w14:schemeClr w14:val="bg1"/>
            </w14:solidFill>
          </w14:textFill>
        </w:rPr>
        <w:t>npm run dev</w:t>
      </w:r>
    </w:p>
    <w:p w14:paraId="6CA8F5A4">
      <w:pPr>
        <w:pStyle w:val="20"/>
        <w:bidi w:val="0"/>
        <w:spacing w:line="240" w:lineRule="auto"/>
        <w:ind w:firstLine="0" w:firstLineChars="0"/>
      </w:pPr>
      <w:r>
        <w:drawing>
          <wp:inline distT="0" distB="0" distL="114300" distR="114300">
            <wp:extent cx="5260975" cy="2794000"/>
            <wp:effectExtent l="0" t="0" r="12065" b="1016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EF096">
      <w:pPr>
        <w:pStyle w:val="18"/>
        <w:ind w:left="420" w:firstLine="0" w:firstLineChars="0"/>
        <w:jc w:val="center"/>
        <w:rPr>
          <w:rFonts w:hint="eastAsia" w:ascii="宋体" w:hAnsi="宋体" w:eastAsia="宋体"/>
          <w:sz w:val="21"/>
          <w:szCs w:val="21"/>
          <w:lang w:val="en-US" w:eastAsia="zh"/>
          <w:woUserID w:val="3"/>
        </w:rPr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hint="eastAsia" w:ascii="宋体" w:hAnsi="宋体" w:eastAsia="宋体"/>
          <w:sz w:val="21"/>
          <w:szCs w:val="21"/>
          <w:lang w:eastAsia="zh"/>
          <w:woUserID w:val="4"/>
        </w:rPr>
        <w:t>8</w:t>
      </w:r>
      <w:r>
        <w:rPr>
          <w:rFonts w:hint="default"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  <w:lang w:eastAsia="zh"/>
          <w:woUserID w:val="3"/>
        </w:rPr>
        <w:t>后端程序正常运行开发调试</w:t>
      </w:r>
    </w:p>
    <w:p w14:paraId="5FBAC47C">
      <w:pPr>
        <w:pStyle w:val="18"/>
        <w:ind w:left="0" w:firstLine="0" w:firstLineChars="0"/>
        <w:jc w:val="center"/>
      </w:pPr>
      <w:r>
        <w:drawing>
          <wp:inline distT="0" distB="0" distL="114300" distR="114300">
            <wp:extent cx="5260975" cy="2794000"/>
            <wp:effectExtent l="0" t="0" r="12065" b="1016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6B351">
      <w:pPr>
        <w:pStyle w:val="13"/>
        <w:keepNext w:val="0"/>
        <w:keepLines w:val="0"/>
        <w:widowControl w:val="0"/>
        <w:suppressLineNumbers w:val="0"/>
        <w:spacing w:before="0" w:beforeAutospacing="0" w:after="0" w:afterAutospacing="0"/>
        <w:ind w:left="420" w:right="0" w:firstLine="0" w:firstLineChars="0"/>
        <w:jc w:val="center"/>
        <w:rPr>
          <w:rFonts w:hint="eastAsia" w:eastAsia="宋体"/>
          <w:lang w:eastAsia="zh"/>
          <w:woUserID w:val="3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</w:t>
      </w: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"/>
        </w:rPr>
        <w:noBreakHyphen/>
      </w: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" w:bidi="ar"/>
          <w:woUserID w:val="4"/>
        </w:rPr>
        <w:t>9</w:t>
      </w: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" w:bidi="ar"/>
          <w:woUserID w:val="3"/>
        </w:rPr>
        <w:t>Vue 前端项目本地开发服务启动</w:t>
      </w:r>
    </w:p>
    <w:p w14:paraId="44E43303">
      <w:pPr>
        <w:pStyle w:val="2"/>
      </w:pPr>
      <w:bookmarkStart w:id="7" w:name="_Toc42602435"/>
      <w:bookmarkStart w:id="8" w:name="_Toc6708"/>
      <w:r>
        <w:rPr>
          <w:rFonts w:hint="eastAsia"/>
          <w:szCs w:val="32"/>
        </w:rPr>
        <w:t>操作说明</w:t>
      </w:r>
      <w:bookmarkEnd w:id="7"/>
      <w:bookmarkEnd w:id="8"/>
    </w:p>
    <w:p w14:paraId="7D4D2894">
      <w:pPr>
        <w:pStyle w:val="3"/>
        <w:bidi w:val="0"/>
      </w:pPr>
      <w:bookmarkStart w:id="9" w:name="_Toc18318"/>
      <w:bookmarkStart w:id="10" w:name="_Toc42602436"/>
      <w:r>
        <w:rPr>
          <w:rFonts w:hint="eastAsia"/>
        </w:rPr>
        <w:t>用户模块</w:t>
      </w:r>
      <w:bookmarkEnd w:id="9"/>
      <w:bookmarkEnd w:id="10"/>
    </w:p>
    <w:p w14:paraId="79D0F523">
      <w:pPr>
        <w:pStyle w:val="4"/>
      </w:pPr>
      <w:bookmarkStart w:id="11" w:name="_Toc3603"/>
      <w:r>
        <w:rPr>
          <w:rFonts w:hint="eastAsia"/>
        </w:rPr>
        <w:t>用户注册与登录</w:t>
      </w:r>
      <w:bookmarkEnd w:id="11"/>
    </w:p>
    <w:p w14:paraId="2FFD20B8">
      <w:pPr>
        <w:pStyle w:val="20"/>
        <w:ind w:firstLine="480"/>
        <w:rPr>
          <w:rFonts w:hint="eastAsia"/>
        </w:rPr>
      </w:pPr>
      <w:r>
        <w:t>未登录时点击登录按钮</w:t>
      </w:r>
      <w:r>
        <w:rPr>
          <w:rFonts w:hint="eastAsia"/>
        </w:rPr>
        <w:t>，跳转至登录页面，输入正确的账号和密码后以登录后的身份进入系统，登录页面如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_Ref40728250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noBreakHyphen/>
      </w:r>
      <w:r>
        <w:rPr>
          <w:rFonts w:hint="eastAsia"/>
        </w:rPr>
        <w:t>1</w:t>
      </w:r>
      <w:r>
        <w:t>登录界面</w:t>
      </w:r>
      <w:r>
        <w:fldChar w:fldCharType="end"/>
      </w:r>
      <w:r>
        <w:rPr>
          <w:rFonts w:hint="eastAsia"/>
        </w:rPr>
        <w:t>所示。</w:t>
      </w:r>
    </w:p>
    <w:p w14:paraId="4FD8DB1F">
      <w:pPr>
        <w:pStyle w:val="20"/>
        <w:spacing w:line="240" w:lineRule="auto"/>
        <w:ind w:firstLine="0" w:firstLineChars="0"/>
      </w:pPr>
      <w:r>
        <w:drawing>
          <wp:inline distT="0" distB="0" distL="114300" distR="114300">
            <wp:extent cx="5266690" cy="2962910"/>
            <wp:effectExtent l="0" t="0" r="6350" b="8890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2" w:name="_Toc51579961"/>
      <w:bookmarkStart w:id="13" w:name="_Toc266729591"/>
    </w:p>
    <w:p w14:paraId="42664F45">
      <w:pPr>
        <w:pStyle w:val="5"/>
        <w:jc w:val="center"/>
        <w:rPr>
          <w:rFonts w:ascii="宋体" w:hAnsi="宋体" w:eastAsia="宋体"/>
          <w:sz w:val="21"/>
          <w:szCs w:val="21"/>
        </w:rPr>
      </w:pPr>
      <w:bookmarkStart w:id="14" w:name="_Ref40728250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t>登录界面</w:t>
      </w:r>
      <w:bookmarkEnd w:id="14"/>
    </w:p>
    <w:p w14:paraId="1345919D">
      <w:pPr>
        <w:pStyle w:val="4"/>
      </w:pPr>
      <w:bookmarkStart w:id="15" w:name="_Toc22583"/>
      <w:r>
        <w:rPr>
          <w:rFonts w:hint="eastAsia"/>
        </w:rPr>
        <w:t>省份订阅功能</w:t>
      </w:r>
      <w:bookmarkEnd w:id="15"/>
    </w:p>
    <w:p w14:paraId="722B69A2">
      <w:pPr>
        <w:pStyle w:val="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登录后能够订阅省份的地震消息</w:t>
      </w:r>
    </w:p>
    <w:p w14:paraId="1EE1912D">
      <w:pPr>
        <w:pStyle w:val="20"/>
        <w:spacing w:line="240" w:lineRule="auto"/>
        <w:ind w:firstLine="0" w:firstLineChars="0"/>
      </w:pPr>
      <w:r>
        <w:drawing>
          <wp:inline distT="0" distB="0" distL="114300" distR="114300">
            <wp:extent cx="5266690" cy="2962910"/>
            <wp:effectExtent l="0" t="0" r="6350" b="8890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D200B">
      <w:pPr>
        <w:pStyle w:val="5"/>
        <w:jc w:val="center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eastAsia" w:ascii="宋体" w:hAnsi="宋体" w:eastAsia="宋体"/>
          <w:sz w:val="21"/>
          <w:szCs w:val="21"/>
          <w:woUserID w:val="4"/>
        </w:rPr>
        <w:t>省份订阅</w:t>
      </w:r>
      <w:r>
        <w:rPr>
          <w:rFonts w:ascii="宋体" w:hAnsi="宋体" w:eastAsia="宋体"/>
          <w:sz w:val="21"/>
          <w:szCs w:val="21"/>
        </w:rPr>
        <w:t>界面</w:t>
      </w:r>
    </w:p>
    <w:p w14:paraId="16F813F6">
      <w:pPr>
        <w:pStyle w:val="20"/>
        <w:spacing w:line="240" w:lineRule="auto"/>
        <w:ind w:firstLine="0" w:firstLineChars="0"/>
        <w:rPr>
          <w:rFonts w:hint="default"/>
          <w:lang w:val="en-US" w:eastAsia="zh-CN"/>
        </w:rPr>
      </w:pPr>
    </w:p>
    <w:p w14:paraId="55DF447B">
      <w:pPr>
        <w:pStyle w:val="4"/>
      </w:pPr>
      <w:bookmarkStart w:id="16" w:name="_Toc17500"/>
      <w:r>
        <w:rPr>
          <w:rFonts w:hint="eastAsia"/>
        </w:rPr>
        <w:t>地震预警查看</w:t>
      </w:r>
      <w:bookmarkEnd w:id="16"/>
    </w:p>
    <w:p w14:paraId="421785B1">
      <w:pPr>
        <w:pStyle w:val="20"/>
        <w:ind w:firstLine="48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订阅省份地震后，能够收到系统发送的地震预警弹窗</w:t>
      </w:r>
    </w:p>
    <w:p w14:paraId="75F98EFA">
      <w:pPr>
        <w:pStyle w:val="20"/>
        <w:keepNext/>
        <w:spacing w:line="240" w:lineRule="auto"/>
        <w:ind w:firstLine="0" w:firstLineChars="0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95900" cy="2918460"/>
            <wp:effectExtent l="0" t="0" r="7620" b="7620"/>
            <wp:docPr id="24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918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504854">
      <w:pPr>
        <w:pStyle w:val="5"/>
        <w:jc w:val="center"/>
        <w:rPr>
          <w:rFonts w:ascii="宋体" w:hAnsi="宋体" w:eastAsia="宋体"/>
          <w:sz w:val="21"/>
          <w:szCs w:val="21"/>
        </w:rPr>
      </w:pPr>
      <w:bookmarkStart w:id="17" w:name="_Ref40728459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3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eastAsia" w:ascii="宋体" w:hAnsi="宋体" w:eastAsia="宋体"/>
          <w:sz w:val="21"/>
          <w:szCs w:val="21"/>
          <w:woUserID w:val="4"/>
        </w:rPr>
        <w:t>地震预警查看</w:t>
      </w:r>
      <w:r>
        <w:rPr>
          <w:rFonts w:ascii="宋体" w:hAnsi="宋体" w:eastAsia="宋体"/>
          <w:sz w:val="21"/>
          <w:szCs w:val="21"/>
        </w:rPr>
        <w:t>界面</w:t>
      </w:r>
      <w:bookmarkEnd w:id="17"/>
    </w:p>
    <w:p w14:paraId="78384FB9">
      <w:pPr>
        <w:pStyle w:val="4"/>
      </w:pPr>
      <w:bookmarkStart w:id="18" w:name="_Toc29997"/>
      <w:r>
        <w:rPr>
          <w:rFonts w:hint="eastAsia"/>
        </w:rPr>
        <w:t>AI智能问答</w:t>
      </w:r>
      <w:bookmarkEnd w:id="18"/>
    </w:p>
    <w:p w14:paraId="4B0B6222">
      <w:pPr>
        <w:pStyle w:val="20"/>
        <w:ind w:firstLine="480"/>
        <w:rPr>
          <w:rFonts w:hint="eastAsia"/>
          <w:lang w:val="en-US" w:eastAsia="zh-CN"/>
        </w:rPr>
      </w:pPr>
      <w:r>
        <w:rPr>
          <w:rFonts w:hint="eastAsia"/>
        </w:rPr>
        <w:t>用户登录系统后，</w:t>
      </w:r>
      <w:r>
        <w:rPr>
          <w:rFonts w:hint="eastAsia"/>
          <w:lang w:val="en-US" w:eastAsia="zh-CN"/>
        </w:rPr>
        <w:t>在主页点击ai助手悬浮球，开启ai问答窗口。</w:t>
      </w:r>
    </w:p>
    <w:p w14:paraId="19FD2135">
      <w:pPr>
        <w:pStyle w:val="20"/>
        <w:spacing w:line="240" w:lineRule="auto"/>
        <w:ind w:firstLine="0" w:firstLineChars="0"/>
      </w:pPr>
      <w:r>
        <w:drawing>
          <wp:inline distT="0" distB="0" distL="114300" distR="114300">
            <wp:extent cx="5462270" cy="2586990"/>
            <wp:effectExtent l="0" t="0" r="8890" b="381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7979">
      <w:pPr>
        <w:pStyle w:val="5"/>
        <w:jc w:val="center"/>
      </w:pPr>
      <w:bookmarkStart w:id="19" w:name="_Ref40728565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4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eastAsia" w:ascii="宋体" w:hAnsi="宋体" w:eastAsia="宋体"/>
          <w:sz w:val="21"/>
          <w:szCs w:val="21"/>
          <w:woUserID w:val="4"/>
        </w:rPr>
        <w:t>AI智能问答</w:t>
      </w:r>
      <w:r>
        <w:rPr>
          <w:rFonts w:ascii="宋体" w:hAnsi="宋体" w:eastAsia="宋体"/>
          <w:sz w:val="21"/>
          <w:szCs w:val="21"/>
        </w:rPr>
        <w:t>界面</w:t>
      </w:r>
      <w:bookmarkEnd w:id="19"/>
    </w:p>
    <w:p w14:paraId="5DCEE331">
      <w:pPr>
        <w:pStyle w:val="4"/>
      </w:pPr>
      <w:bookmarkStart w:id="20" w:name="_Toc17453"/>
      <w:r>
        <w:rPr>
          <w:rFonts w:hint="eastAsia"/>
        </w:rPr>
        <w:t>聊天交流功能</w:t>
      </w:r>
      <w:bookmarkEnd w:id="20"/>
    </w:p>
    <w:p w14:paraId="63E020EA">
      <w:pPr>
        <w:pStyle w:val="20"/>
        <w:ind w:firstLine="480"/>
        <w:rPr>
          <w:rFonts w:hint="eastAsia"/>
          <w:lang w:val="en-US" w:eastAsia="zh-CN"/>
        </w:rPr>
      </w:pPr>
      <w:r>
        <w:rPr>
          <w:rFonts w:hint="eastAsia"/>
        </w:rPr>
        <w:t>用户登录系统后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点击聊天窗口，可以进入公共聊天窗口</w:t>
      </w:r>
    </w:p>
    <w:p w14:paraId="3BBDF230">
      <w:pPr>
        <w:pStyle w:val="20"/>
        <w:spacing w:line="240" w:lineRule="auto"/>
        <w:ind w:firstLine="0" w:firstLineChars="0"/>
      </w:pPr>
      <w:r>
        <w:drawing>
          <wp:inline distT="0" distB="0" distL="114300" distR="114300">
            <wp:extent cx="5266690" cy="2962910"/>
            <wp:effectExtent l="0" t="0" r="6350" b="8890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5C423">
      <w:pPr>
        <w:pStyle w:val="5"/>
        <w:jc w:val="center"/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5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eastAsia" w:ascii="宋体" w:hAnsi="宋体" w:eastAsia="宋体"/>
          <w:sz w:val="21"/>
          <w:szCs w:val="21"/>
          <w:woUserID w:val="4"/>
        </w:rPr>
        <w:t>聊天交流</w:t>
      </w:r>
      <w:r>
        <w:rPr>
          <w:rFonts w:ascii="宋体" w:hAnsi="宋体" w:eastAsia="宋体"/>
          <w:sz w:val="21"/>
          <w:szCs w:val="21"/>
        </w:rPr>
        <w:t>界面</w:t>
      </w:r>
    </w:p>
    <w:p w14:paraId="14D2D894">
      <w:pPr>
        <w:pStyle w:val="20"/>
        <w:spacing w:line="240" w:lineRule="auto"/>
        <w:ind w:firstLine="0" w:firstLineChars="0"/>
        <w:rPr>
          <w:rFonts w:hint="default"/>
          <w:lang w:val="en-US" w:eastAsia="zh-CN"/>
        </w:rPr>
      </w:pPr>
    </w:p>
    <w:p w14:paraId="42474E65">
      <w:pPr>
        <w:pStyle w:val="4"/>
      </w:pPr>
      <w:bookmarkStart w:id="21" w:name="_Toc12098"/>
      <w:r>
        <w:rPr>
          <w:rFonts w:hint="eastAsia"/>
        </w:rPr>
        <w:t>问题反馈</w:t>
      </w:r>
      <w:bookmarkEnd w:id="21"/>
    </w:p>
    <w:p w14:paraId="7003C15D">
      <w:pPr>
        <w:pStyle w:val="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用户可以在个人中心提交关于系统的反馈信息给管理员</w:t>
      </w:r>
    </w:p>
    <w:p w14:paraId="6EE96A5E">
      <w:pPr>
        <w:pStyle w:val="20"/>
        <w:spacing w:line="240" w:lineRule="auto"/>
        <w:ind w:firstLine="0" w:firstLineChars="0"/>
      </w:pPr>
    </w:p>
    <w:p w14:paraId="0E09A567">
      <w:pPr>
        <w:pStyle w:val="20"/>
        <w:spacing w:line="240" w:lineRule="auto"/>
        <w:ind w:firstLine="0" w:firstLineChars="0"/>
        <w:rPr>
          <w:rFonts w:hint="eastAsia" w:eastAsia="宋体"/>
          <w:lang w:eastAsia="zh"/>
        </w:rPr>
      </w:pPr>
      <w:r>
        <w:rPr>
          <w:rFonts w:hint="eastAsia" w:eastAsia="宋体"/>
          <w:lang w:eastAsia="zh"/>
        </w:rPr>
        <w:drawing>
          <wp:inline distT="0" distB="0" distL="114300" distR="114300">
            <wp:extent cx="5265420" cy="2742565"/>
            <wp:effectExtent l="0" t="0" r="11430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0372">
      <w:pPr>
        <w:pStyle w:val="5"/>
        <w:jc w:val="center"/>
        <w:rPr>
          <w:rFonts w:hint="eastAsia" w:ascii="宋体" w:hAnsi="宋体" w:eastAsia="宋体"/>
          <w:sz w:val="21"/>
          <w:szCs w:val="21"/>
          <w:lang w:eastAsia="zh"/>
          <w:woUserID w:val="3"/>
        </w:rPr>
      </w:pPr>
      <w:bookmarkStart w:id="22" w:name="_Ref40729525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6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22"/>
      <w:r>
        <w:rPr>
          <w:rFonts w:hint="eastAsia" w:ascii="宋体" w:hAnsi="宋体" w:eastAsia="宋体"/>
          <w:sz w:val="21"/>
          <w:szCs w:val="21"/>
          <w:lang w:eastAsia="zh"/>
          <w:woUserID w:val="3"/>
        </w:rPr>
        <w:t xml:space="preserve"> 用户反馈页面</w:t>
      </w:r>
    </w:p>
    <w:p w14:paraId="3B3EF1A0">
      <w:pPr>
        <w:rPr>
          <w:rFonts w:hint="eastAsia" w:ascii="宋体" w:hAnsi="宋体" w:eastAsia="宋体"/>
          <w:sz w:val="21"/>
          <w:szCs w:val="21"/>
          <w:lang w:eastAsia="zh"/>
          <w:woUserID w:val="3"/>
        </w:rPr>
      </w:pPr>
    </w:p>
    <w:p w14:paraId="6A9C92C4">
      <w:pPr>
        <w:rPr>
          <w:rFonts w:hint="eastAsia" w:ascii="宋体" w:hAnsi="宋体" w:eastAsia="宋体"/>
          <w:sz w:val="21"/>
          <w:szCs w:val="21"/>
          <w:lang w:eastAsia="zh"/>
          <w:woUserID w:val="3"/>
        </w:rPr>
      </w:pPr>
    </w:p>
    <w:p w14:paraId="1632EE25">
      <w:pPr>
        <w:rPr>
          <w:rFonts w:hint="eastAsia" w:ascii="宋体" w:hAnsi="宋体" w:eastAsia="宋体"/>
          <w:sz w:val="21"/>
          <w:szCs w:val="21"/>
          <w:lang w:eastAsia="zh"/>
          <w:woUserID w:val="3"/>
        </w:rPr>
      </w:pPr>
    </w:p>
    <w:p w14:paraId="76F97274">
      <w:pPr>
        <w:rPr>
          <w:rFonts w:hint="eastAsia" w:ascii="宋体" w:hAnsi="宋体" w:eastAsia="宋体"/>
          <w:sz w:val="21"/>
          <w:szCs w:val="21"/>
          <w:lang w:eastAsia="zh"/>
          <w:woUserID w:val="3"/>
        </w:rPr>
      </w:pPr>
    </w:p>
    <w:p w14:paraId="6AA25576">
      <w:pPr>
        <w:rPr>
          <w:rFonts w:hint="eastAsia" w:ascii="宋体" w:hAnsi="宋体" w:eastAsia="宋体"/>
          <w:sz w:val="21"/>
          <w:szCs w:val="21"/>
          <w:lang w:eastAsia="zh"/>
          <w:woUserID w:val="3"/>
        </w:rPr>
      </w:pPr>
    </w:p>
    <w:p w14:paraId="08219134">
      <w:pPr>
        <w:rPr>
          <w:rFonts w:hint="eastAsia" w:ascii="宋体" w:hAnsi="宋体" w:eastAsia="宋体"/>
          <w:sz w:val="21"/>
          <w:szCs w:val="21"/>
          <w:lang w:eastAsia="zh"/>
          <w:woUserID w:val="3"/>
        </w:rPr>
      </w:pPr>
    </w:p>
    <w:p w14:paraId="4E93DC19">
      <w:pPr>
        <w:rPr>
          <w:rFonts w:hint="eastAsia" w:ascii="宋体" w:hAnsi="宋体" w:eastAsia="宋体"/>
          <w:sz w:val="21"/>
          <w:szCs w:val="21"/>
          <w:lang w:eastAsia="zh"/>
          <w:woUserID w:val="3"/>
        </w:rPr>
      </w:pPr>
    </w:p>
    <w:p w14:paraId="1205E839">
      <w:pPr>
        <w:rPr>
          <w:rFonts w:hint="eastAsia" w:ascii="宋体" w:hAnsi="宋体" w:eastAsia="宋体"/>
          <w:sz w:val="21"/>
          <w:szCs w:val="21"/>
          <w:lang w:eastAsia="zh"/>
          <w:woUserID w:val="3"/>
        </w:rPr>
      </w:pPr>
    </w:p>
    <w:p w14:paraId="1D988962">
      <w:pPr>
        <w:pStyle w:val="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管理员收到反馈信息后可以处理反馈信息</w:t>
      </w:r>
    </w:p>
    <w:p w14:paraId="1661D6E5">
      <w:pPr>
        <w:pStyle w:val="20"/>
        <w:spacing w:line="240" w:lineRule="auto"/>
        <w:ind w:firstLine="480"/>
        <w:rPr>
          <w:rFonts w:hint="eastAsia" w:eastAsia="宋体"/>
          <w:lang w:val="en-US" w:eastAsia="zh"/>
        </w:rPr>
      </w:pPr>
      <w:r>
        <w:rPr>
          <w:rFonts w:hint="eastAsia" w:eastAsia="宋体"/>
          <w:lang w:val="en-US" w:eastAsia="zh"/>
        </w:rPr>
        <w:drawing>
          <wp:inline distT="0" distB="0" distL="114300" distR="114300">
            <wp:extent cx="5256530" cy="2781935"/>
            <wp:effectExtent l="0" t="0" r="1270" b="1841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0DC6">
      <w:pPr>
        <w:pStyle w:val="5"/>
        <w:jc w:val="center"/>
        <w:rPr>
          <w:rFonts w:hint="eastAsia" w:ascii="宋体" w:hAnsi="宋体" w:eastAsia="宋体"/>
          <w:sz w:val="21"/>
          <w:szCs w:val="21"/>
          <w:lang w:eastAsia="zh"/>
          <w:woUserID w:val="3"/>
        </w:rPr>
      </w:pPr>
      <w:bookmarkStart w:id="23" w:name="_Ref40730230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7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23"/>
      <w:r>
        <w:rPr>
          <w:rFonts w:hint="eastAsia" w:ascii="宋体" w:hAnsi="宋体" w:eastAsia="宋体"/>
          <w:sz w:val="21"/>
          <w:szCs w:val="21"/>
          <w:lang w:eastAsia="zh"/>
          <w:woUserID w:val="3"/>
        </w:rPr>
        <w:t>管理员查看处理反馈页面</w:t>
      </w:r>
    </w:p>
    <w:p w14:paraId="0BEF136B">
      <w:pPr>
        <w:pStyle w:val="3"/>
        <w:spacing w:before="0" w:after="0" w:line="400" w:lineRule="exact"/>
      </w:pPr>
      <w:bookmarkStart w:id="24" w:name="_Toc12409"/>
      <w:r>
        <w:rPr>
          <w:rFonts w:hint="eastAsia"/>
        </w:rPr>
        <w:t>管理员模块</w:t>
      </w:r>
      <w:bookmarkEnd w:id="24"/>
    </w:p>
    <w:p w14:paraId="4D06B3F8">
      <w:pPr>
        <w:pStyle w:val="20"/>
        <w:ind w:firstLine="480"/>
      </w:pPr>
      <w:r>
        <w:t>管理员输入账号密码完成登录后，进入后台管理页面，左侧菜单栏提供全系统管理功能入口，右侧主区域展示对应管理表格与操作弹窗，可对用户、地震数据、行政区划、互动内容、异常地点、用户反馈统一管控，各页面支持分页、新增、编辑、删除、批量审核操作，所有数据实时同步数据库。</w:t>
      </w:r>
    </w:p>
    <w:p w14:paraId="0F7CDA3A">
      <w:pPr>
        <w:pStyle w:val="4"/>
        <w:rPr>
          <w:rFonts w:hint="default"/>
          <w:b w:val="0"/>
          <w:lang w:val="en-US" w:eastAsia="zh-CN"/>
        </w:rPr>
      </w:pPr>
      <w:bookmarkStart w:id="25" w:name="_Toc17758"/>
      <w:r>
        <w:rPr>
          <w:rFonts w:hint="default"/>
          <w:b w:val="0"/>
          <w:lang w:val="en-US" w:eastAsia="zh-CN"/>
        </w:rPr>
        <w:t>管理员登录</w:t>
      </w:r>
      <w:bookmarkEnd w:id="25"/>
    </w:p>
    <w:p w14:paraId="28BDDCCA">
      <w:pPr>
        <w:pStyle w:val="20"/>
        <w:ind w:firstLine="480"/>
        <w:rPr>
          <w:rFonts w:hint="default"/>
          <w:lang w:val="en-US" w:eastAsia="zh-CN"/>
        </w:rPr>
      </w:pPr>
      <w:r>
        <w:t>管理员输入后台账号、密码完成身份校验，校验通过跳转后台仪表盘首页；账号密码错误、账号禁用时弹出对应提示，登录状态保存，退出登录后清空身份凭证，返回系统首页。</w:t>
      </w:r>
    </w:p>
    <w:p w14:paraId="4D523308">
      <w:pPr>
        <w:pStyle w:val="5"/>
        <w:jc w:val="center"/>
        <w:rPr>
          <w:rFonts w:hint="eastAsia" w:ascii="宋体" w:hAnsi="宋体" w:eastAsia="宋体"/>
          <w:sz w:val="21"/>
          <w:szCs w:val="21"/>
          <w:lang w:eastAsia="zh"/>
          <w:woUserID w:val="4"/>
        </w:rPr>
      </w:pPr>
      <w:bookmarkStart w:id="26" w:name="_Ref37608919"/>
      <w:bookmarkStart w:id="27" w:name="_Ref40730576"/>
      <w:r>
        <w:rPr>
          <w:rFonts w:hint="eastAsia" w:ascii="宋体" w:hAnsi="宋体" w:eastAsia="宋体"/>
          <w:sz w:val="21"/>
          <w:szCs w:val="21"/>
          <w:lang w:eastAsia="zh"/>
          <w:woUserID w:val="4"/>
        </w:rPr>
        <w:drawing>
          <wp:inline distT="0" distB="0" distL="114300" distR="114300">
            <wp:extent cx="5266055" cy="2922270"/>
            <wp:effectExtent l="0" t="0" r="10795" b="1143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06C9">
      <w:pPr>
        <w:pStyle w:val="5"/>
        <w:jc w:val="center"/>
        <w:rPr>
          <w:rFonts w:ascii="宋体" w:hAnsi="宋体" w:eastAsia="宋体"/>
          <w:sz w:val="21"/>
          <w:szCs w:val="21"/>
          <w:woUserID w:val="4"/>
        </w:rPr>
      </w:pPr>
      <w:r>
        <w:rPr>
          <w:rFonts w:hint="eastAsia" w:ascii="宋体" w:hAnsi="宋体" w:eastAsia="宋体"/>
          <w:sz w:val="21"/>
          <w:szCs w:val="21"/>
          <w:woUserID w:val="4"/>
        </w:rPr>
        <w:t xml:space="preserve">图 </w:t>
      </w:r>
      <w:r>
        <w:rPr>
          <w:rFonts w:ascii="宋体" w:hAnsi="宋体" w:eastAsia="宋体"/>
          <w:sz w:val="21"/>
          <w:szCs w:val="21"/>
          <w:woUserID w:val="4"/>
        </w:rPr>
        <w:fldChar w:fldCharType="begin"/>
      </w:r>
      <w:r>
        <w:rPr>
          <w:rFonts w:ascii="宋体" w:hAnsi="宋体" w:eastAsia="宋体"/>
          <w:sz w:val="21"/>
          <w:szCs w:val="21"/>
          <w:woUserID w:val="4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  <w:woUserID w:val="4"/>
        </w:rPr>
        <w:instrText xml:space="preserve">STYLEREF 1 \s</w:instrText>
      </w:r>
      <w:r>
        <w:rPr>
          <w:rFonts w:ascii="宋体" w:hAnsi="宋体" w:eastAsia="宋体"/>
          <w:sz w:val="21"/>
          <w:szCs w:val="21"/>
          <w:woUserID w:val="4"/>
        </w:rPr>
        <w:instrText xml:space="preserve"> </w:instrText>
      </w:r>
      <w:r>
        <w:rPr>
          <w:rFonts w:ascii="宋体" w:hAnsi="宋体" w:eastAsia="宋体"/>
          <w:sz w:val="21"/>
          <w:szCs w:val="21"/>
          <w:woUserID w:val="4"/>
        </w:rPr>
        <w:fldChar w:fldCharType="separate"/>
      </w:r>
      <w:r>
        <w:rPr>
          <w:rFonts w:hint="eastAsia" w:ascii="宋体" w:hAnsi="宋体" w:eastAsia="宋体"/>
          <w:sz w:val="21"/>
          <w:szCs w:val="21"/>
          <w:woUserID w:val="4"/>
        </w:rPr>
        <w:t>2</w:t>
      </w:r>
      <w:r>
        <w:rPr>
          <w:rFonts w:ascii="宋体" w:hAnsi="宋体" w:eastAsia="宋体"/>
          <w:sz w:val="21"/>
          <w:szCs w:val="21"/>
          <w:woUserID w:val="4"/>
        </w:rPr>
        <w:fldChar w:fldCharType="end"/>
      </w:r>
      <w:r>
        <w:rPr>
          <w:rFonts w:ascii="宋体" w:hAnsi="宋体" w:eastAsia="宋体"/>
          <w:sz w:val="21"/>
          <w:szCs w:val="21"/>
          <w:woUserID w:val="4"/>
        </w:rPr>
        <w:noBreakHyphen/>
      </w:r>
      <w:r>
        <w:rPr>
          <w:rFonts w:ascii="宋体" w:hAnsi="宋体" w:eastAsia="宋体"/>
          <w:sz w:val="21"/>
          <w:szCs w:val="21"/>
          <w:woUserID w:val="4"/>
        </w:rPr>
        <w:fldChar w:fldCharType="begin"/>
      </w:r>
      <w:r>
        <w:rPr>
          <w:rFonts w:ascii="宋体" w:hAnsi="宋体" w:eastAsia="宋体"/>
          <w:sz w:val="21"/>
          <w:szCs w:val="21"/>
          <w:woUserID w:val="4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  <w:woUserID w:val="4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  <w:woUserID w:val="4"/>
        </w:rPr>
        <w:instrText xml:space="preserve"> </w:instrText>
      </w:r>
      <w:r>
        <w:rPr>
          <w:rFonts w:ascii="宋体" w:hAnsi="宋体" w:eastAsia="宋体"/>
          <w:sz w:val="21"/>
          <w:szCs w:val="21"/>
          <w:woUserID w:val="4"/>
        </w:rPr>
        <w:fldChar w:fldCharType="separate"/>
      </w:r>
      <w:r>
        <w:rPr>
          <w:rFonts w:hint="eastAsia" w:ascii="宋体" w:hAnsi="宋体" w:eastAsia="宋体"/>
          <w:sz w:val="21"/>
          <w:szCs w:val="21"/>
          <w:woUserID w:val="4"/>
        </w:rPr>
        <w:t>8</w:t>
      </w:r>
      <w:r>
        <w:rPr>
          <w:rFonts w:ascii="宋体" w:hAnsi="宋体" w:eastAsia="宋体"/>
          <w:sz w:val="21"/>
          <w:szCs w:val="21"/>
          <w:woUserID w:val="4"/>
        </w:rPr>
        <w:fldChar w:fldCharType="end"/>
      </w:r>
      <w:bookmarkEnd w:id="26"/>
      <w:r>
        <w:rPr>
          <w:rFonts w:hint="eastAsia" w:ascii="宋体" w:hAnsi="宋体" w:eastAsia="宋体"/>
          <w:sz w:val="21"/>
          <w:szCs w:val="21"/>
          <w:woUserID w:val="4"/>
        </w:rPr>
        <w:t>管理员登录</w:t>
      </w:r>
      <w:r>
        <w:rPr>
          <w:rFonts w:ascii="宋体" w:hAnsi="宋体" w:eastAsia="宋体"/>
          <w:sz w:val="21"/>
          <w:szCs w:val="21"/>
          <w:woUserID w:val="4"/>
        </w:rPr>
        <w:t>界面</w:t>
      </w:r>
      <w:bookmarkEnd w:id="27"/>
    </w:p>
    <w:p w14:paraId="2F914DBD">
      <w:pPr>
        <w:rPr>
          <w:rFonts w:hint="default"/>
          <w:lang w:val="en-US" w:eastAsia="zh-CN"/>
        </w:rPr>
      </w:pPr>
    </w:p>
    <w:p w14:paraId="425CB882">
      <w:pPr>
        <w:pStyle w:val="4"/>
        <w:rPr>
          <w:rFonts w:hint="default"/>
          <w:b w:val="0"/>
          <w:lang w:val="en-US" w:eastAsia="zh-CN"/>
        </w:rPr>
      </w:pPr>
      <w:bookmarkStart w:id="28" w:name="_Toc23873"/>
      <w:r>
        <w:rPr>
          <w:rFonts w:hint="default"/>
          <w:b w:val="0"/>
          <w:lang w:val="en-US" w:eastAsia="zh-CN"/>
        </w:rPr>
        <w:t>用户管理</w:t>
      </w:r>
      <w:bookmarkEnd w:id="28"/>
    </w:p>
    <w:p w14:paraId="07604E73">
      <w:pPr>
        <w:pStyle w:val="20"/>
        <w:ind w:firstLine="480"/>
        <w:rPr>
          <w:rFonts w:hint="default"/>
          <w:lang w:val="en-US" w:eastAsia="zh-CN"/>
        </w:rPr>
      </w:pPr>
      <w:r>
        <w:t>管理员在后台侧边栏点击用户管理，进入用户列表页面，分页展示平台全部注册用户信息，包含</w:t>
      </w:r>
      <w:r>
        <w:rPr>
          <w:rFonts w:hint="eastAsia"/>
          <w:lang w:eastAsia="zh"/>
        </w:rPr>
        <w:t>ID</w:t>
      </w:r>
      <w:r>
        <w:t>、注册时间、订阅</w:t>
      </w:r>
      <w:r>
        <w:rPr>
          <w:rFonts w:hint="eastAsia"/>
          <w:lang w:eastAsia="zh"/>
        </w:rPr>
        <w:t>省份</w:t>
      </w:r>
      <w:r>
        <w:t>、账号状态。管理员可编辑修改用户订阅省份、手机号，支持启用/禁用用户账号，对无效账号执行删除操作，修改后实时刷新用户列表。</w:t>
      </w:r>
    </w:p>
    <w:p w14:paraId="158BEB45">
      <w:pPr>
        <w:pStyle w:val="5"/>
        <w:jc w:val="center"/>
        <w:rPr>
          <w:rFonts w:hint="eastAsia" w:ascii="宋体" w:hAnsi="宋体" w:eastAsia="宋体"/>
          <w:sz w:val="21"/>
          <w:szCs w:val="21"/>
          <w:lang w:eastAsia="zh"/>
          <w:woUserID w:val="4"/>
        </w:rPr>
      </w:pPr>
      <w:bookmarkStart w:id="29" w:name="_Ref37608970"/>
      <w:bookmarkStart w:id="30" w:name="_Ref40730579"/>
      <w:r>
        <w:rPr>
          <w:rFonts w:hint="eastAsia" w:ascii="宋体" w:hAnsi="宋体" w:eastAsia="宋体"/>
          <w:sz w:val="21"/>
          <w:szCs w:val="21"/>
          <w:lang w:eastAsia="zh"/>
          <w:woUserID w:val="4"/>
        </w:rPr>
        <w:drawing>
          <wp:inline distT="0" distB="0" distL="114300" distR="114300">
            <wp:extent cx="5259070" cy="2517775"/>
            <wp:effectExtent l="0" t="0" r="17780" b="1587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6DC2">
      <w:pPr>
        <w:pStyle w:val="5"/>
        <w:jc w:val="center"/>
        <w:rPr>
          <w:rFonts w:ascii="宋体" w:hAnsi="宋体" w:eastAsia="宋体"/>
          <w:sz w:val="21"/>
          <w:szCs w:val="21"/>
          <w:woUserID w:val="4"/>
        </w:rPr>
      </w:pPr>
      <w:r>
        <w:rPr>
          <w:rFonts w:hint="eastAsia" w:ascii="宋体" w:hAnsi="宋体" w:eastAsia="宋体"/>
          <w:sz w:val="21"/>
          <w:szCs w:val="21"/>
          <w:woUserID w:val="4"/>
        </w:rPr>
        <w:t xml:space="preserve">图 </w:t>
      </w:r>
      <w:r>
        <w:rPr>
          <w:rFonts w:ascii="宋体" w:hAnsi="宋体" w:eastAsia="宋体"/>
          <w:sz w:val="21"/>
          <w:szCs w:val="21"/>
          <w:woUserID w:val="4"/>
        </w:rPr>
        <w:fldChar w:fldCharType="begin"/>
      </w:r>
      <w:r>
        <w:rPr>
          <w:rFonts w:ascii="宋体" w:hAnsi="宋体" w:eastAsia="宋体"/>
          <w:sz w:val="21"/>
          <w:szCs w:val="21"/>
          <w:woUserID w:val="4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  <w:woUserID w:val="4"/>
        </w:rPr>
        <w:instrText xml:space="preserve">STYLEREF 1 \s</w:instrText>
      </w:r>
      <w:r>
        <w:rPr>
          <w:rFonts w:ascii="宋体" w:hAnsi="宋体" w:eastAsia="宋体"/>
          <w:sz w:val="21"/>
          <w:szCs w:val="21"/>
          <w:woUserID w:val="4"/>
        </w:rPr>
        <w:instrText xml:space="preserve"> </w:instrText>
      </w:r>
      <w:r>
        <w:rPr>
          <w:rFonts w:ascii="宋体" w:hAnsi="宋体" w:eastAsia="宋体"/>
          <w:sz w:val="21"/>
          <w:szCs w:val="21"/>
          <w:woUserID w:val="4"/>
        </w:rPr>
        <w:fldChar w:fldCharType="separate"/>
      </w:r>
      <w:r>
        <w:rPr>
          <w:rFonts w:hint="eastAsia" w:ascii="宋体" w:hAnsi="宋体" w:eastAsia="宋体"/>
          <w:sz w:val="21"/>
          <w:szCs w:val="21"/>
          <w:woUserID w:val="4"/>
        </w:rPr>
        <w:t>2</w:t>
      </w:r>
      <w:r>
        <w:rPr>
          <w:rFonts w:ascii="宋体" w:hAnsi="宋体" w:eastAsia="宋体"/>
          <w:sz w:val="21"/>
          <w:szCs w:val="21"/>
          <w:woUserID w:val="4"/>
        </w:rPr>
        <w:fldChar w:fldCharType="end"/>
      </w:r>
      <w:r>
        <w:rPr>
          <w:rFonts w:ascii="宋体" w:hAnsi="宋体" w:eastAsia="宋体"/>
          <w:sz w:val="21"/>
          <w:szCs w:val="21"/>
          <w:woUserID w:val="4"/>
        </w:rPr>
        <w:noBreakHyphen/>
      </w:r>
      <w:r>
        <w:rPr>
          <w:rFonts w:ascii="宋体" w:hAnsi="宋体" w:eastAsia="宋体"/>
          <w:sz w:val="21"/>
          <w:szCs w:val="21"/>
          <w:woUserID w:val="4"/>
        </w:rPr>
        <w:fldChar w:fldCharType="begin"/>
      </w:r>
      <w:r>
        <w:rPr>
          <w:rFonts w:ascii="宋体" w:hAnsi="宋体" w:eastAsia="宋体"/>
          <w:sz w:val="21"/>
          <w:szCs w:val="21"/>
          <w:woUserID w:val="4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  <w:woUserID w:val="4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  <w:woUserID w:val="4"/>
        </w:rPr>
        <w:instrText xml:space="preserve"> </w:instrText>
      </w:r>
      <w:r>
        <w:rPr>
          <w:rFonts w:ascii="宋体" w:hAnsi="宋体" w:eastAsia="宋体"/>
          <w:sz w:val="21"/>
          <w:szCs w:val="21"/>
          <w:woUserID w:val="4"/>
        </w:rPr>
        <w:fldChar w:fldCharType="separate"/>
      </w:r>
      <w:r>
        <w:rPr>
          <w:rFonts w:hint="eastAsia" w:ascii="宋体" w:hAnsi="宋体" w:eastAsia="宋体"/>
          <w:sz w:val="21"/>
          <w:szCs w:val="21"/>
          <w:woUserID w:val="4"/>
        </w:rPr>
        <w:t>9</w:t>
      </w:r>
      <w:r>
        <w:rPr>
          <w:rFonts w:ascii="宋体" w:hAnsi="宋体" w:eastAsia="宋体"/>
          <w:sz w:val="21"/>
          <w:szCs w:val="21"/>
          <w:woUserID w:val="4"/>
        </w:rPr>
        <w:fldChar w:fldCharType="end"/>
      </w:r>
      <w:bookmarkEnd w:id="29"/>
      <w:r>
        <w:rPr>
          <w:rFonts w:hint="default" w:ascii="宋体" w:hAnsi="宋体" w:eastAsia="宋体"/>
          <w:sz w:val="21"/>
          <w:szCs w:val="21"/>
          <w:lang w:val="en-US" w:eastAsia="zh-CN"/>
          <w:woUserID w:val="4"/>
        </w:rPr>
        <w:t>用户管理</w:t>
      </w:r>
      <w:r>
        <w:rPr>
          <w:rFonts w:ascii="宋体" w:hAnsi="宋体" w:eastAsia="宋体"/>
          <w:sz w:val="21"/>
          <w:szCs w:val="21"/>
          <w:woUserID w:val="4"/>
        </w:rPr>
        <w:t>界面</w:t>
      </w:r>
      <w:bookmarkEnd w:id="30"/>
    </w:p>
    <w:p w14:paraId="1862CCD9">
      <w:pPr>
        <w:rPr>
          <w:rFonts w:hint="default"/>
          <w:lang w:val="en-US" w:eastAsia="zh-CN"/>
        </w:rPr>
      </w:pPr>
    </w:p>
    <w:p w14:paraId="109AFA2A">
      <w:pPr>
        <w:pStyle w:val="4"/>
        <w:rPr>
          <w:rFonts w:hint="default"/>
          <w:b w:val="0"/>
          <w:lang w:val="en-US" w:eastAsia="zh-CN"/>
        </w:rPr>
      </w:pPr>
      <w:bookmarkStart w:id="31" w:name="_Toc29014"/>
      <w:r>
        <w:rPr>
          <w:rFonts w:hint="default"/>
          <w:b w:val="0"/>
          <w:lang w:val="en-US" w:eastAsia="zh-CN"/>
        </w:rPr>
        <w:t>地震数据管理</w:t>
      </w:r>
      <w:bookmarkEnd w:id="31"/>
    </w:p>
    <w:p w14:paraId="1DCC53CB">
      <w:pPr>
        <w:pStyle w:val="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进入地震数据管理页面，分页展示爬虫抓取入库的全部地震记录，包含发生城市、发震时间、震级、震源深度、经纬度、震情描述。支持单条删除无效、重复地震数据，切换分页浏览全部历史地震；配合爬虫脚本同步新增实时地震数据，支持查看单条地震完整详情。</w:t>
      </w:r>
    </w:p>
    <w:p w14:paraId="5C4F42BF">
      <w:pPr>
        <w:pStyle w:val="5"/>
        <w:jc w:val="center"/>
        <w:rPr>
          <w:rFonts w:hint="eastAsia" w:ascii="宋体" w:hAnsi="宋体" w:eastAsia="宋体"/>
          <w:sz w:val="21"/>
          <w:szCs w:val="21"/>
          <w:lang w:eastAsia="zh"/>
          <w:woUserID w:val="4"/>
        </w:rPr>
      </w:pPr>
      <w:bookmarkStart w:id="32" w:name="_Ref40730589"/>
      <w:r>
        <w:rPr>
          <w:rFonts w:hint="eastAsia" w:ascii="宋体" w:hAnsi="宋体" w:eastAsia="宋体"/>
          <w:sz w:val="21"/>
          <w:szCs w:val="21"/>
          <w:lang w:eastAsia="zh"/>
          <w:woUserID w:val="4"/>
        </w:rPr>
        <w:drawing>
          <wp:inline distT="0" distB="0" distL="114300" distR="114300">
            <wp:extent cx="5259070" cy="2517775"/>
            <wp:effectExtent l="0" t="0" r="17780" b="1587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4CC2">
      <w:pPr>
        <w:pStyle w:val="5"/>
        <w:jc w:val="center"/>
        <w:rPr>
          <w:rFonts w:hint="eastAsia" w:eastAsia="宋体"/>
          <w:lang w:val="en-US" w:eastAsia="zh"/>
          <w:woUserID w:val="4"/>
        </w:rPr>
      </w:pPr>
      <w:r>
        <w:rPr>
          <w:rFonts w:hint="eastAsia" w:ascii="宋体" w:hAnsi="宋体" w:eastAsia="宋体"/>
          <w:sz w:val="21"/>
          <w:szCs w:val="21"/>
          <w:woUserID w:val="4"/>
        </w:rPr>
        <w:t xml:space="preserve">图 </w:t>
      </w:r>
      <w:r>
        <w:rPr>
          <w:rFonts w:ascii="宋体" w:hAnsi="宋体" w:eastAsia="宋体"/>
          <w:sz w:val="21"/>
          <w:szCs w:val="21"/>
          <w:woUserID w:val="4"/>
        </w:rPr>
        <w:fldChar w:fldCharType="begin"/>
      </w:r>
      <w:r>
        <w:rPr>
          <w:rFonts w:ascii="宋体" w:hAnsi="宋体" w:eastAsia="宋体"/>
          <w:sz w:val="21"/>
          <w:szCs w:val="21"/>
          <w:woUserID w:val="4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  <w:woUserID w:val="4"/>
        </w:rPr>
        <w:instrText xml:space="preserve">STYLEREF 1 \s</w:instrText>
      </w:r>
      <w:r>
        <w:rPr>
          <w:rFonts w:ascii="宋体" w:hAnsi="宋体" w:eastAsia="宋体"/>
          <w:sz w:val="21"/>
          <w:szCs w:val="21"/>
          <w:woUserID w:val="4"/>
        </w:rPr>
        <w:instrText xml:space="preserve"> </w:instrText>
      </w:r>
      <w:r>
        <w:rPr>
          <w:rFonts w:ascii="宋体" w:hAnsi="宋体" w:eastAsia="宋体"/>
          <w:sz w:val="21"/>
          <w:szCs w:val="21"/>
          <w:woUserID w:val="4"/>
        </w:rPr>
        <w:fldChar w:fldCharType="separate"/>
      </w:r>
      <w:r>
        <w:rPr>
          <w:rFonts w:hint="eastAsia" w:ascii="宋体" w:hAnsi="宋体" w:eastAsia="宋体"/>
          <w:sz w:val="21"/>
          <w:szCs w:val="21"/>
          <w:woUserID w:val="4"/>
        </w:rPr>
        <w:t>2</w:t>
      </w:r>
      <w:r>
        <w:rPr>
          <w:rFonts w:ascii="宋体" w:hAnsi="宋体" w:eastAsia="宋体"/>
          <w:sz w:val="21"/>
          <w:szCs w:val="21"/>
          <w:woUserID w:val="4"/>
        </w:rPr>
        <w:fldChar w:fldCharType="end"/>
      </w:r>
      <w:r>
        <w:rPr>
          <w:rFonts w:ascii="宋体" w:hAnsi="宋体" w:eastAsia="宋体"/>
          <w:sz w:val="21"/>
          <w:szCs w:val="21"/>
          <w:woUserID w:val="4"/>
        </w:rPr>
        <w:noBreakHyphen/>
      </w:r>
      <w:r>
        <w:rPr>
          <w:rFonts w:ascii="宋体" w:hAnsi="宋体" w:eastAsia="宋体"/>
          <w:sz w:val="21"/>
          <w:szCs w:val="21"/>
          <w:woUserID w:val="4"/>
        </w:rPr>
        <w:fldChar w:fldCharType="begin"/>
      </w:r>
      <w:r>
        <w:rPr>
          <w:rFonts w:ascii="宋体" w:hAnsi="宋体" w:eastAsia="宋体"/>
          <w:sz w:val="21"/>
          <w:szCs w:val="21"/>
          <w:woUserID w:val="4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  <w:woUserID w:val="4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  <w:woUserID w:val="4"/>
        </w:rPr>
        <w:instrText xml:space="preserve"> </w:instrText>
      </w:r>
      <w:r>
        <w:rPr>
          <w:rFonts w:ascii="宋体" w:hAnsi="宋体" w:eastAsia="宋体"/>
          <w:sz w:val="21"/>
          <w:szCs w:val="21"/>
          <w:woUserID w:val="4"/>
        </w:rPr>
        <w:fldChar w:fldCharType="separate"/>
      </w:r>
      <w:r>
        <w:rPr>
          <w:rFonts w:hint="eastAsia" w:ascii="宋体" w:hAnsi="宋体" w:eastAsia="宋体"/>
          <w:sz w:val="21"/>
          <w:szCs w:val="21"/>
          <w:woUserID w:val="4"/>
        </w:rPr>
        <w:t>10</w:t>
      </w:r>
      <w:r>
        <w:rPr>
          <w:rFonts w:ascii="宋体" w:hAnsi="宋体" w:eastAsia="宋体"/>
          <w:sz w:val="21"/>
          <w:szCs w:val="21"/>
          <w:woUserID w:val="4"/>
        </w:rPr>
        <w:fldChar w:fldCharType="end"/>
      </w:r>
      <w:r>
        <w:rPr>
          <w:rFonts w:hint="default" w:ascii="宋体" w:hAnsi="宋体" w:eastAsia="宋体"/>
          <w:sz w:val="21"/>
          <w:szCs w:val="21"/>
          <w:lang w:val="en-US" w:eastAsia="zh-CN"/>
          <w:woUserID w:val="4"/>
        </w:rPr>
        <w:t>地震数据管理</w:t>
      </w:r>
      <w:bookmarkEnd w:id="32"/>
      <w:r>
        <w:rPr>
          <w:rFonts w:hint="eastAsia" w:ascii="宋体" w:hAnsi="宋体" w:eastAsia="宋体"/>
          <w:sz w:val="21"/>
          <w:szCs w:val="21"/>
          <w:lang w:val="en-US" w:eastAsia="zh"/>
          <w:woUserID w:val="4"/>
        </w:rPr>
        <w:t>界面</w:t>
      </w:r>
    </w:p>
    <w:p w14:paraId="3AC15722">
      <w:pPr>
        <w:pStyle w:val="4"/>
        <w:spacing w:before="157" w:beforeLines="50"/>
        <w:rPr>
          <w:rFonts w:hint="default"/>
          <w:b w:val="0"/>
          <w:lang w:val="en-US" w:eastAsia="zh-CN"/>
        </w:rPr>
      </w:pPr>
      <w:bookmarkStart w:id="33" w:name="_Toc17297"/>
      <w:r>
        <w:rPr>
          <w:rFonts w:hint="default"/>
          <w:b w:val="0"/>
          <w:lang w:val="en-US" w:eastAsia="zh-CN"/>
        </w:rPr>
        <w:t>位置审核管理</w:t>
      </w:r>
      <w:bookmarkEnd w:id="33"/>
    </w:p>
    <w:p w14:paraId="289A9DFB">
      <w:pPr>
        <w:pStyle w:val="20"/>
        <w:ind w:firstLine="480"/>
        <w:rPr>
          <w:rFonts w:hint="default"/>
          <w:lang w:val="en-US" w:eastAsia="zh-CN"/>
        </w:rPr>
      </w:pPr>
      <w:r>
        <w:t>管理员进入位置审核管理页面，表格展示爬虫无法自动匹配城市的地震地点，包含地点名称、推测省份、候选城市、出现频次、最新震级、审核状态。可查看该地点关联的多条地震样例，人工分配归属城市完成审核入库，或拒绝该地点不予匹配；支持批量审核多条待处理地点，完善城市地名匹配库，提升后续爬虫识别精度。</w:t>
      </w:r>
    </w:p>
    <w:p w14:paraId="5EFFEC4A">
      <w:pPr>
        <w:widowControl w:val="0"/>
        <w:jc w:val="center"/>
        <w:rPr>
          <w:rFonts w:hint="eastAsia" w:ascii="宋体" w:hAnsi="宋体" w:eastAsia="宋体" w:cstheme="majorBidi"/>
          <w:kern w:val="2"/>
          <w:sz w:val="21"/>
          <w:szCs w:val="21"/>
          <w:lang w:val="en-US" w:eastAsia="zh" w:bidi="ar-SA"/>
          <w:woUserID w:val="4"/>
        </w:rPr>
      </w:pP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" w:bidi="ar-SA"/>
          <w:woUserID w:val="4"/>
        </w:rPr>
        <w:drawing>
          <wp:inline distT="0" distB="0" distL="114300" distR="114300">
            <wp:extent cx="5259070" cy="2517775"/>
            <wp:effectExtent l="0" t="0" r="17780" b="1587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AE04">
      <w:pPr>
        <w:widowControl w:val="0"/>
        <w:jc w:val="center"/>
        <w:rPr>
          <w:rFonts w:hint="default" w:eastAsia="宋体" w:asciiTheme="majorAscii" w:hAnsiTheme="majorAscii" w:cstheme="majorBidi"/>
          <w:kern w:val="2"/>
          <w:sz w:val="20"/>
          <w:szCs w:val="20"/>
          <w:lang w:val="en-US" w:eastAsia="zh-CN" w:bidi="ar-SA"/>
          <w:woUserID w:val="4"/>
        </w:rPr>
      </w:pP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t xml:space="preserve">图 </w:t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fldChar w:fldCharType="begin"/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instrText xml:space="preserve"> STYLEREF 1 \s </w:instrText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fldChar w:fldCharType="separate"/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t>2</w:t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fldChar w:fldCharType="end"/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noBreakHyphen/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" w:bidi="ar-SA"/>
          <w:woUserID w:val="4"/>
        </w:rPr>
        <w:t>11</w:t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t>位置审核管理</w:t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" w:bidi="ar-SA"/>
          <w:woUserID w:val="4"/>
        </w:rPr>
        <w:t>界面</w:t>
      </w:r>
    </w:p>
    <w:p w14:paraId="5CB550E8">
      <w:pPr>
        <w:pStyle w:val="4"/>
        <w:rPr>
          <w:rFonts w:hint="default"/>
          <w:b w:val="0"/>
          <w:lang w:val="en-US" w:eastAsia="zh-CN"/>
        </w:rPr>
      </w:pPr>
      <w:bookmarkStart w:id="34" w:name="_Toc31842"/>
      <w:r>
        <w:rPr>
          <w:rFonts w:hint="default"/>
          <w:b w:val="0"/>
          <w:lang w:val="en-US" w:eastAsia="zh-CN"/>
        </w:rPr>
        <w:t>聊天内容审核</w:t>
      </w:r>
      <w:bookmarkEnd w:id="34"/>
    </w:p>
    <w:p w14:paraId="2D39A5CD">
      <w:pPr>
        <w:pStyle w:val="20"/>
        <w:ind w:firstLine="480"/>
        <w:rPr>
          <w:rFonts w:hint="default"/>
          <w:lang w:val="en-US" w:eastAsia="zh-CN"/>
        </w:rPr>
      </w:pPr>
      <w:r>
        <w:t>管理员进入聊天内容管理页面，分页展示交流区全部用户留言，包含发布人、发布时间、完整留言文本。可巡查用户互动内容，删除违规、无意义聊天信息，维护平台交流环境，分页加载海量留言数据便于逐条核查。</w:t>
      </w:r>
    </w:p>
    <w:p w14:paraId="2D6F0115">
      <w:pPr>
        <w:widowControl w:val="0"/>
        <w:jc w:val="center"/>
        <w:rPr>
          <w:rFonts w:hint="eastAsia" w:ascii="宋体" w:hAnsi="宋体" w:eastAsia="宋体" w:cstheme="majorBidi"/>
          <w:kern w:val="2"/>
          <w:sz w:val="21"/>
          <w:szCs w:val="21"/>
          <w:lang w:val="en-US" w:eastAsia="zh" w:bidi="ar-SA"/>
          <w:woUserID w:val="4"/>
        </w:rPr>
      </w:pP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" w:bidi="ar-SA"/>
          <w:woUserID w:val="4"/>
        </w:rPr>
        <w:drawing>
          <wp:inline distT="0" distB="0" distL="114300" distR="114300">
            <wp:extent cx="5259070" cy="2517775"/>
            <wp:effectExtent l="0" t="0" r="17780" b="1587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65E7">
      <w:pPr>
        <w:widowControl w:val="0"/>
        <w:jc w:val="center"/>
        <w:rPr>
          <w:rFonts w:hint="default"/>
          <w:lang w:val="en-US" w:eastAsia="zh-CN"/>
        </w:rPr>
      </w:pP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t xml:space="preserve">图 </w:t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fldChar w:fldCharType="begin"/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instrText xml:space="preserve"> STYLEREF 1 \s </w:instrText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fldChar w:fldCharType="separate"/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t>2</w:t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fldChar w:fldCharType="end"/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noBreakHyphen/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" w:bidi="ar-SA"/>
          <w:woUserID w:val="4"/>
        </w:rPr>
        <w:t>12聊天内容审核界面</w:t>
      </w:r>
    </w:p>
    <w:p w14:paraId="6063BA5F">
      <w:pPr>
        <w:pStyle w:val="4"/>
        <w:rPr>
          <w:rFonts w:hint="default"/>
          <w:b w:val="0"/>
          <w:lang w:val="en-US" w:eastAsia="zh-CN"/>
        </w:rPr>
      </w:pPr>
      <w:bookmarkStart w:id="35" w:name="_Toc29336"/>
      <w:r>
        <w:rPr>
          <w:rFonts w:hint="default"/>
          <w:b w:val="0"/>
          <w:lang w:val="en-US" w:eastAsia="zh-CN"/>
        </w:rPr>
        <w:t>反馈处理</w:t>
      </w:r>
      <w:bookmarkEnd w:id="35"/>
    </w:p>
    <w:p w14:paraId="690F83C3">
      <w:pPr>
        <w:pStyle w:val="20"/>
        <w:ind w:firstLine="480"/>
        <w:rPr>
          <w:rFonts w:hint="default"/>
          <w:lang w:val="en-US" w:eastAsia="zh-CN"/>
        </w:rPr>
      </w:pPr>
      <w:r>
        <w:t>管理员查看用户提交的系统反馈记录，展示反馈人、提交时间、反馈内容、处理状态；可标记反馈为已处理，填写处理回复，删除无效反馈信息，跟踪用户问题处理进度。</w:t>
      </w:r>
    </w:p>
    <w:p w14:paraId="1BD30750">
      <w:pPr>
        <w:widowControl w:val="0"/>
        <w:jc w:val="center"/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</w:pPr>
      <w:r>
        <w:rPr>
          <w:rFonts w:hint="eastAsia" w:eastAsia="宋体"/>
          <w:lang w:val="en-US" w:eastAsia="zh"/>
          <w:woUserID w:val="2"/>
        </w:rPr>
        <w:drawing>
          <wp:inline distT="0" distB="0" distL="114300" distR="114300">
            <wp:extent cx="5256530" cy="2781935"/>
            <wp:effectExtent l="0" t="0" r="1270" b="1841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8C32">
      <w:pPr>
        <w:widowControl w:val="0"/>
        <w:jc w:val="center"/>
        <w:rPr>
          <w:rFonts w:hint="default"/>
          <w:lang w:val="en-US" w:eastAsia="zh-CN"/>
        </w:rPr>
      </w:pP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t xml:space="preserve">图 </w:t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fldChar w:fldCharType="begin"/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instrText xml:space="preserve"> STYLEREF 1 \s </w:instrText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fldChar w:fldCharType="separate"/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t>2</w:t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fldChar w:fldCharType="end"/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noBreakHyphen/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" w:bidi="ar-SA"/>
          <w:woUserID w:val="4"/>
        </w:rPr>
        <w:t>13反馈处理界面</w:t>
      </w:r>
    </w:p>
    <w:p w14:paraId="3B62C712">
      <w:pPr>
        <w:pStyle w:val="4"/>
        <w:rPr>
          <w:rFonts w:hint="default"/>
          <w:b w:val="0"/>
          <w:lang w:val="en-US" w:eastAsia="zh-CN"/>
        </w:rPr>
      </w:pPr>
      <w:bookmarkStart w:id="36" w:name="_Toc24679"/>
      <w:r>
        <w:rPr>
          <w:rFonts w:hint="default"/>
          <w:b w:val="0"/>
          <w:lang w:val="en-US" w:eastAsia="zh-CN"/>
        </w:rPr>
        <w:t>数据统计看板</w:t>
      </w:r>
      <w:bookmarkEnd w:id="36"/>
    </w:p>
    <w:p w14:paraId="7E8E94F7">
      <w:pPr>
        <w:pStyle w:val="20"/>
        <w:ind w:firstLine="480"/>
        <w:rPr>
          <w:rFonts w:hint="default"/>
          <w:lang w:val="en-US" w:eastAsia="zh-CN"/>
        </w:rPr>
      </w:pPr>
      <w:r>
        <w:t>管理员登录后台默认进入数据统计看板页面，展示系统核心统计卡片：总用户数、今日新增聊天消息、地震数据总数、待处理反馈数量、待审核地点数量。卡片点击可快速跳转对应管理页面，页面自动请求后端统计接口实时更新各项指标，直观展示系统整体运行数据。</w:t>
      </w:r>
    </w:p>
    <w:p w14:paraId="5EC654E5">
      <w:pPr>
        <w:widowControl w:val="0"/>
        <w:jc w:val="center"/>
        <w:rPr>
          <w:rFonts w:hint="eastAsia" w:ascii="宋体" w:hAnsi="宋体" w:eastAsia="宋体" w:cstheme="majorBidi"/>
          <w:kern w:val="2"/>
          <w:sz w:val="21"/>
          <w:szCs w:val="21"/>
          <w:lang w:val="en-US" w:eastAsia="zh" w:bidi="ar-SA"/>
          <w:woUserID w:val="4"/>
        </w:rPr>
      </w:pP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" w:bidi="ar-SA"/>
          <w:woUserID w:val="4"/>
        </w:rPr>
        <w:drawing>
          <wp:inline distT="0" distB="0" distL="114300" distR="114300">
            <wp:extent cx="5259070" cy="2517775"/>
            <wp:effectExtent l="0" t="0" r="17780" b="1587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A002">
      <w:pPr>
        <w:widowControl w:val="0"/>
        <w:jc w:val="center"/>
        <w:rPr>
          <w:rFonts w:hint="default"/>
          <w:lang w:val="en-US" w:eastAsia="zh-CN"/>
        </w:rPr>
      </w:pP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t xml:space="preserve">图 </w:t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fldChar w:fldCharType="begin"/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instrText xml:space="preserve"> STYLEREF 1 \s </w:instrText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fldChar w:fldCharType="separate"/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t>2</w:t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fldChar w:fldCharType="end"/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-CN" w:bidi="ar-SA"/>
          <w:woUserID w:val="4"/>
        </w:rPr>
        <w:noBreakHyphen/>
      </w:r>
      <w:r>
        <w:rPr>
          <w:rFonts w:hint="eastAsia" w:ascii="宋体" w:hAnsi="宋体" w:eastAsia="宋体" w:cstheme="majorBidi"/>
          <w:kern w:val="2"/>
          <w:sz w:val="21"/>
          <w:szCs w:val="21"/>
          <w:lang w:val="en-US" w:eastAsia="zh" w:bidi="ar-SA"/>
          <w:woUserID w:val="4"/>
        </w:rPr>
        <w:t>14数据统计看板界面</w:t>
      </w:r>
    </w:p>
    <w:p w14:paraId="542A3AC1">
      <w:pPr>
        <w:pStyle w:val="3"/>
        <w:spacing w:before="0" w:after="0" w:line="400" w:lineRule="exact"/>
      </w:pPr>
      <w:bookmarkStart w:id="37" w:name="_Toc20053"/>
      <w:r>
        <w:rPr>
          <w:rFonts w:hint="eastAsia"/>
        </w:rPr>
        <w:t>科普知识模块</w:t>
      </w:r>
      <w:bookmarkEnd w:id="37"/>
    </w:p>
    <w:p w14:paraId="2A84D3D2">
      <w:pPr>
        <w:pStyle w:val="4"/>
        <w:rPr>
          <w:b w:val="0"/>
        </w:rPr>
      </w:pPr>
      <w:bookmarkStart w:id="38" w:name="_Toc9328"/>
      <w:r>
        <w:rPr>
          <w:rFonts w:hint="eastAsia"/>
          <w:b w:val="0"/>
        </w:rPr>
        <w:t>科普分类浏览</w:t>
      </w:r>
      <w:bookmarkEnd w:id="38"/>
    </w:p>
    <w:p w14:paraId="05796206">
      <w:pPr>
        <w:pStyle w:val="20"/>
        <w:ind w:firstLine="480"/>
      </w:pPr>
      <w:r>
        <w:t>管理员在管理后台</w:t>
      </w:r>
      <w:r>
        <w:rPr>
          <w:rFonts w:hint="eastAsia"/>
        </w:rPr>
        <w:t>，</w:t>
      </w:r>
      <w:r>
        <w:t>点击分类管理</w:t>
      </w:r>
      <w:r>
        <w:rPr>
          <w:rFonts w:hint="eastAsia"/>
        </w:rPr>
        <w:t>，进入分类列表页面，可以点击添加分类按钮，新增商品分类，也可对已存在的分类进行编辑或删除。创建分类页面如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_Ref40730868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noBreakHyphen/>
      </w:r>
      <w:r>
        <w:rPr>
          <w:rFonts w:hint="eastAsia"/>
        </w:rPr>
        <w:t>1</w:t>
      </w:r>
      <w:r>
        <w:rPr>
          <w:rFonts w:hint="eastAsia"/>
          <w:lang w:eastAsia="zh"/>
          <w:woUserID w:val="2"/>
        </w:rPr>
        <w:t>5</w:t>
      </w:r>
      <w:r>
        <w:t>创建分类页面</w:t>
      </w:r>
      <w:r>
        <w:fldChar w:fldCharType="end"/>
      </w:r>
      <w:r>
        <w:rPr>
          <w:rFonts w:hint="eastAsia"/>
        </w:rPr>
        <w:t>所示，分类检索页面如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_Ref40730883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noBreakHyphen/>
      </w:r>
      <w:r>
        <w:rPr>
          <w:rFonts w:hint="eastAsia"/>
        </w:rPr>
        <w:t>1</w:t>
      </w:r>
      <w:r>
        <w:rPr>
          <w:rFonts w:hint="eastAsia"/>
          <w:lang w:eastAsia="zh"/>
          <w:woUserID w:val="2"/>
        </w:rPr>
        <w:t>6文章阅读页面</w:t>
      </w:r>
      <w:r>
        <w:fldChar w:fldCharType="end"/>
      </w:r>
      <w:r>
        <w:rPr>
          <w:rFonts w:hint="eastAsia"/>
        </w:rPr>
        <w:t>所示。</w:t>
      </w:r>
    </w:p>
    <w:p w14:paraId="67DF654E">
      <w:pPr>
        <w:pStyle w:val="20"/>
        <w:keepNext/>
        <w:spacing w:line="240" w:lineRule="auto"/>
        <w:ind w:firstLine="0" w:firstLineChars="0"/>
        <w:jc w:val="center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4730750" cy="2475230"/>
            <wp:effectExtent l="0" t="0" r="12700" b="127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3CFF">
      <w:pPr>
        <w:pStyle w:val="5"/>
        <w:jc w:val="center"/>
        <w:rPr>
          <w:rFonts w:ascii="宋体" w:hAnsi="宋体" w:eastAsia="宋体"/>
          <w:sz w:val="21"/>
          <w:szCs w:val="21"/>
        </w:rPr>
      </w:pPr>
      <w:bookmarkStart w:id="39" w:name="_Ref40730868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hint="eastAsia" w:ascii="宋体" w:hAnsi="宋体" w:eastAsia="宋体"/>
          <w:sz w:val="21"/>
          <w:szCs w:val="21"/>
          <w:lang w:eastAsia="zh"/>
          <w:woUserID w:val="4"/>
        </w:rPr>
        <w:t>15</w:t>
      </w:r>
      <w:r>
        <w:rPr>
          <w:rFonts w:ascii="宋体" w:hAnsi="宋体" w:eastAsia="宋体"/>
          <w:sz w:val="21"/>
          <w:szCs w:val="21"/>
        </w:rPr>
        <w:t>创建分类页面</w:t>
      </w:r>
      <w:bookmarkEnd w:id="39"/>
    </w:p>
    <w:p w14:paraId="15013782">
      <w:pPr>
        <w:pStyle w:val="20"/>
        <w:keepNext/>
        <w:spacing w:line="240" w:lineRule="auto"/>
        <w:ind w:firstLine="0" w:firstLineChars="0"/>
        <w:jc w:val="center"/>
      </w:pPr>
    </w:p>
    <w:p w14:paraId="1AF6AAC3">
      <w:pPr>
        <w:pStyle w:val="4"/>
        <w:rPr>
          <w:rFonts w:hint="eastAsia"/>
          <w:b w:val="0"/>
        </w:rPr>
      </w:pPr>
      <w:bookmarkStart w:id="40" w:name="_Toc12445"/>
      <w:r>
        <w:rPr>
          <w:rFonts w:hint="eastAsia"/>
          <w:b w:val="0"/>
        </w:rPr>
        <w:t>科普文章阅读</w:t>
      </w:r>
      <w:bookmarkEnd w:id="40"/>
    </w:p>
    <w:p w14:paraId="52B9186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80" w:firstLineChars="200"/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  <w: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  <w:t>通过文章 ID 请求后端获取数据库内完整科普文章数据</w:t>
      </w:r>
      <w:r>
        <w:rPr>
          <w:rFonts w:hint="eastAsia" w:ascii="Times New Roman" w:hAnsi="Times New Roman" w:eastAsia="宋体" w:cstheme="minorBidi"/>
          <w:kern w:val="2"/>
          <w:sz w:val="24"/>
          <w:szCs w:val="21"/>
          <w:lang w:val="en-US" w:eastAsia="zh" w:bidi="ar-SA"/>
          <w:woUserID w:val="4"/>
        </w:rPr>
        <w:t>，</w:t>
      </w:r>
      <w: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  <w:t>页面动态渲染文章标题、图文内容、发布信息</w:t>
      </w:r>
      <w:r>
        <w:rPr>
          <w:rFonts w:hint="eastAsia" w:ascii="Times New Roman" w:hAnsi="Times New Roman" w:eastAsia="宋体" w:cstheme="minorBidi"/>
          <w:kern w:val="2"/>
          <w:sz w:val="24"/>
          <w:szCs w:val="21"/>
          <w:lang w:val="en-US" w:eastAsia="zh" w:bidi="ar-SA"/>
          <w:woUserID w:val="4"/>
        </w:rPr>
        <w:t>；</w:t>
      </w:r>
      <w: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  <w:t>数据随数据库修改实时更新，无静态写死内容</w:t>
      </w:r>
    </w:p>
    <w:p w14:paraId="2D1F5B6C">
      <w:pPr>
        <w:rPr>
          <w:rFonts w:hint="eastAsia"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</w:p>
    <w:p w14:paraId="023BF886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4730750" cy="2475230"/>
            <wp:effectExtent l="0" t="0" r="12700" b="127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EC2B">
      <w:pPr>
        <w:pStyle w:val="5"/>
        <w:jc w:val="center"/>
        <w:rPr>
          <w:rFonts w:hint="eastAsia" w:ascii="宋体" w:hAnsi="宋体" w:eastAsia="宋体"/>
          <w:sz w:val="21"/>
          <w:szCs w:val="21"/>
          <w:lang w:eastAsia="zh"/>
          <w:woUserID w:val="4"/>
        </w:rPr>
      </w:pPr>
      <w:r>
        <w:rPr>
          <w:rFonts w:hint="eastAsia" w:ascii="宋体" w:hAnsi="宋体" w:eastAsia="宋体"/>
          <w:sz w:val="21"/>
          <w:szCs w:val="21"/>
          <w:woUserID w:val="4"/>
        </w:rPr>
        <w:t xml:space="preserve">图 </w:t>
      </w:r>
      <w:r>
        <w:rPr>
          <w:rFonts w:ascii="宋体" w:hAnsi="宋体" w:eastAsia="宋体"/>
          <w:sz w:val="21"/>
          <w:szCs w:val="21"/>
          <w:woUserID w:val="4"/>
        </w:rPr>
        <w:fldChar w:fldCharType="begin"/>
      </w:r>
      <w:r>
        <w:rPr>
          <w:rFonts w:ascii="宋体" w:hAnsi="宋体" w:eastAsia="宋体"/>
          <w:sz w:val="21"/>
          <w:szCs w:val="21"/>
          <w:woUserID w:val="4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  <w:woUserID w:val="4"/>
        </w:rPr>
        <w:instrText xml:space="preserve">STYLEREF 1 \s</w:instrText>
      </w:r>
      <w:r>
        <w:rPr>
          <w:rFonts w:ascii="宋体" w:hAnsi="宋体" w:eastAsia="宋体"/>
          <w:sz w:val="21"/>
          <w:szCs w:val="21"/>
          <w:woUserID w:val="4"/>
        </w:rPr>
        <w:instrText xml:space="preserve"> </w:instrText>
      </w:r>
      <w:r>
        <w:rPr>
          <w:rFonts w:ascii="宋体" w:hAnsi="宋体" w:eastAsia="宋体"/>
          <w:sz w:val="21"/>
          <w:szCs w:val="21"/>
          <w:woUserID w:val="4"/>
        </w:rPr>
        <w:fldChar w:fldCharType="separate"/>
      </w:r>
      <w:r>
        <w:rPr>
          <w:rFonts w:hint="eastAsia" w:ascii="宋体" w:hAnsi="宋体" w:eastAsia="宋体"/>
          <w:sz w:val="21"/>
          <w:szCs w:val="21"/>
          <w:woUserID w:val="4"/>
        </w:rPr>
        <w:t>2</w:t>
      </w:r>
      <w:r>
        <w:rPr>
          <w:rFonts w:ascii="宋体" w:hAnsi="宋体" w:eastAsia="宋体"/>
          <w:sz w:val="21"/>
          <w:szCs w:val="21"/>
          <w:woUserID w:val="4"/>
        </w:rPr>
        <w:fldChar w:fldCharType="end"/>
      </w:r>
      <w:r>
        <w:rPr>
          <w:rFonts w:ascii="宋体" w:hAnsi="宋体" w:eastAsia="宋体"/>
          <w:sz w:val="21"/>
          <w:szCs w:val="21"/>
          <w:woUserID w:val="4"/>
        </w:rPr>
        <w:noBreakHyphen/>
      </w:r>
      <w:r>
        <w:rPr>
          <w:rFonts w:hint="eastAsia" w:ascii="宋体" w:hAnsi="宋体" w:eastAsia="宋体"/>
          <w:sz w:val="21"/>
          <w:szCs w:val="21"/>
          <w:lang w:eastAsia="zh"/>
          <w:woUserID w:val="4"/>
        </w:rPr>
        <w:t>16文章阅读页面（1）</w:t>
      </w:r>
    </w:p>
    <w:p w14:paraId="19E8B9D2">
      <w:pPr>
        <w:rPr>
          <w:rFonts w:hint="eastAsia" w:eastAsiaTheme="minorEastAsia"/>
          <w:lang w:eastAsia="zh"/>
        </w:rPr>
      </w:pPr>
      <w:r>
        <w:rPr>
          <w:rFonts w:hint="eastAsia" w:eastAsiaTheme="minorEastAsia"/>
          <w:lang w:eastAsia="zh"/>
        </w:rPr>
        <w:drawing>
          <wp:inline distT="0" distB="0" distL="114300" distR="114300">
            <wp:extent cx="5266055" cy="2757805"/>
            <wp:effectExtent l="0" t="0" r="10795" b="444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E2BC">
      <w:pPr>
        <w:jc w:val="center"/>
        <w:rPr>
          <w:rFonts w:hint="eastAsia" w:eastAsiaTheme="minorEastAsia"/>
          <w:lang w:eastAsia="zh"/>
        </w:rPr>
      </w:pPr>
      <w:r>
        <w:rPr>
          <w:rFonts w:hint="eastAsia" w:ascii="宋体" w:hAnsi="宋体" w:eastAsia="宋体"/>
          <w:sz w:val="21"/>
          <w:szCs w:val="21"/>
          <w:woUserID w:val="4"/>
        </w:rPr>
        <w:t xml:space="preserve">图 </w:t>
      </w:r>
      <w:r>
        <w:rPr>
          <w:rFonts w:ascii="宋体" w:hAnsi="宋体" w:eastAsia="宋体"/>
          <w:sz w:val="21"/>
          <w:szCs w:val="21"/>
          <w:woUserID w:val="4"/>
        </w:rPr>
        <w:fldChar w:fldCharType="begin"/>
      </w:r>
      <w:r>
        <w:rPr>
          <w:rFonts w:ascii="宋体" w:hAnsi="宋体" w:eastAsia="宋体"/>
          <w:sz w:val="21"/>
          <w:szCs w:val="21"/>
          <w:woUserID w:val="4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  <w:woUserID w:val="4"/>
        </w:rPr>
        <w:instrText xml:space="preserve">STYLEREF 1 \s</w:instrText>
      </w:r>
      <w:r>
        <w:rPr>
          <w:rFonts w:ascii="宋体" w:hAnsi="宋体" w:eastAsia="宋体"/>
          <w:sz w:val="21"/>
          <w:szCs w:val="21"/>
          <w:woUserID w:val="4"/>
        </w:rPr>
        <w:instrText xml:space="preserve"> </w:instrText>
      </w:r>
      <w:r>
        <w:rPr>
          <w:rFonts w:ascii="宋体" w:hAnsi="宋体" w:eastAsia="宋体"/>
          <w:sz w:val="21"/>
          <w:szCs w:val="21"/>
          <w:woUserID w:val="4"/>
        </w:rPr>
        <w:fldChar w:fldCharType="separate"/>
      </w:r>
      <w:r>
        <w:rPr>
          <w:rFonts w:hint="eastAsia" w:ascii="宋体" w:hAnsi="宋体" w:eastAsia="宋体"/>
          <w:sz w:val="21"/>
          <w:szCs w:val="21"/>
          <w:woUserID w:val="4"/>
        </w:rPr>
        <w:t>2</w:t>
      </w:r>
      <w:r>
        <w:rPr>
          <w:rFonts w:ascii="宋体" w:hAnsi="宋体" w:eastAsia="宋体"/>
          <w:sz w:val="21"/>
          <w:szCs w:val="21"/>
          <w:woUserID w:val="4"/>
        </w:rPr>
        <w:fldChar w:fldCharType="end"/>
      </w:r>
      <w:r>
        <w:rPr>
          <w:rFonts w:ascii="宋体" w:hAnsi="宋体" w:eastAsia="宋体"/>
          <w:sz w:val="21"/>
          <w:szCs w:val="21"/>
          <w:woUserID w:val="4"/>
        </w:rPr>
        <w:noBreakHyphen/>
      </w:r>
      <w:r>
        <w:rPr>
          <w:rFonts w:hint="eastAsia" w:ascii="宋体" w:hAnsi="宋体" w:eastAsia="宋体"/>
          <w:sz w:val="21"/>
          <w:szCs w:val="21"/>
          <w:lang w:eastAsia="zh"/>
          <w:woUserID w:val="4"/>
        </w:rPr>
        <w:t>17文章阅读页面（2）</w:t>
      </w:r>
    </w:p>
    <w:p w14:paraId="2E79C261">
      <w:pPr>
        <w:rPr>
          <w:rFonts w:hint="default"/>
        </w:rPr>
      </w:pPr>
    </w:p>
    <w:p w14:paraId="2FAEC8B7">
      <w:pPr>
        <w:pStyle w:val="4"/>
        <w:rPr>
          <w:rFonts w:hint="eastAsia"/>
          <w:b w:val="0"/>
        </w:rPr>
      </w:pPr>
      <w:bookmarkStart w:id="41" w:name="_Toc22025"/>
      <w:r>
        <w:rPr>
          <w:rFonts w:hint="eastAsia"/>
          <w:b w:val="0"/>
        </w:rPr>
        <w:t>科普数据爬取</w:t>
      </w:r>
      <w:bookmarkEnd w:id="41"/>
    </w:p>
    <w:p w14:paraId="109B913E">
      <w:pPr>
        <w:pStyle w:val="5"/>
        <w:jc w:val="center"/>
        <w:rPr>
          <w:rFonts w:hint="eastAsia" w:ascii="宋体" w:hAnsi="宋体" w:eastAsia="宋体"/>
          <w:sz w:val="21"/>
          <w:szCs w:val="21"/>
          <w:lang w:eastAsia="zh"/>
          <w:woUserID w:val="2"/>
        </w:rPr>
      </w:pPr>
      <w:r>
        <w:rPr>
          <w:rFonts w:hint="eastAsia" w:ascii="宋体" w:hAnsi="宋体" w:eastAsia="宋体"/>
          <w:sz w:val="21"/>
          <w:szCs w:val="21"/>
          <w:lang w:eastAsia="zh"/>
          <w:woUserID w:val="2"/>
        </w:rPr>
        <w:drawing>
          <wp:inline distT="0" distB="0" distL="114300" distR="114300">
            <wp:extent cx="3419475" cy="4562475"/>
            <wp:effectExtent l="0" t="0" r="9525" b="952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7A58">
      <w:pPr>
        <w:pStyle w:val="5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Fonts w:hint="eastAsia" w:ascii="宋体" w:hAnsi="宋体" w:eastAsia="宋体"/>
          <w:sz w:val="21"/>
          <w:szCs w:val="21"/>
          <w:woUserID w:val="2"/>
        </w:rPr>
        <w:t xml:space="preserve">图 </w:t>
      </w:r>
      <w:r>
        <w:rPr>
          <w:rFonts w:ascii="宋体" w:hAnsi="宋体" w:eastAsia="宋体"/>
          <w:sz w:val="21"/>
          <w:szCs w:val="21"/>
          <w:woUserID w:val="2"/>
        </w:rPr>
        <w:fldChar w:fldCharType="begin"/>
      </w:r>
      <w:r>
        <w:rPr>
          <w:rFonts w:ascii="宋体" w:hAnsi="宋体" w:eastAsia="宋体"/>
          <w:sz w:val="21"/>
          <w:szCs w:val="21"/>
          <w:woUserID w:val="2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  <w:woUserID w:val="2"/>
        </w:rPr>
        <w:instrText xml:space="preserve">STYLEREF 1 \s</w:instrText>
      </w:r>
      <w:r>
        <w:rPr>
          <w:rFonts w:ascii="宋体" w:hAnsi="宋体" w:eastAsia="宋体"/>
          <w:sz w:val="21"/>
          <w:szCs w:val="21"/>
          <w:woUserID w:val="2"/>
        </w:rPr>
        <w:instrText xml:space="preserve"> </w:instrText>
      </w:r>
      <w:r>
        <w:rPr>
          <w:rFonts w:ascii="宋体" w:hAnsi="宋体" w:eastAsia="宋体"/>
          <w:sz w:val="21"/>
          <w:szCs w:val="21"/>
          <w:woUserID w:val="2"/>
        </w:rPr>
        <w:fldChar w:fldCharType="separate"/>
      </w:r>
      <w:r>
        <w:rPr>
          <w:rFonts w:hint="eastAsia" w:ascii="宋体" w:hAnsi="宋体" w:eastAsia="宋体"/>
          <w:sz w:val="21"/>
          <w:szCs w:val="21"/>
          <w:woUserID w:val="2"/>
        </w:rPr>
        <w:t>2</w:t>
      </w:r>
      <w:r>
        <w:rPr>
          <w:rFonts w:ascii="宋体" w:hAnsi="宋体" w:eastAsia="宋体"/>
          <w:sz w:val="21"/>
          <w:szCs w:val="21"/>
          <w:woUserID w:val="2"/>
        </w:rPr>
        <w:fldChar w:fldCharType="end"/>
      </w:r>
      <w:r>
        <w:rPr>
          <w:rFonts w:ascii="宋体" w:hAnsi="宋体" w:eastAsia="宋体"/>
          <w:sz w:val="21"/>
          <w:szCs w:val="21"/>
          <w:woUserID w:val="2"/>
        </w:rPr>
        <w:noBreakHyphen/>
      </w:r>
      <w:r>
        <w:rPr>
          <w:rFonts w:hint="eastAsia" w:ascii="宋体" w:hAnsi="宋体" w:eastAsia="宋体"/>
          <w:sz w:val="21"/>
          <w:szCs w:val="21"/>
          <w:lang w:eastAsia="zh"/>
          <w:woUserID w:val="2"/>
        </w:rPr>
        <w:t>22</w:t>
      </w:r>
      <w:r>
        <w:rPr>
          <w:rFonts w:hint="eastAsia" w:ascii="宋体" w:hAnsi="宋体" w:eastAsia="宋体"/>
          <w:sz w:val="21"/>
          <w:szCs w:val="21"/>
          <w:lang w:eastAsia="zh"/>
          <w:woUserID w:val="4"/>
        </w:rPr>
        <w:t>科普数据爬取代码</w:t>
      </w:r>
    </w:p>
    <w:p w14:paraId="7E29DB0B">
      <w:pPr>
        <w:rPr>
          <w:rFonts w:hint="eastAsia"/>
        </w:rPr>
      </w:pPr>
    </w:p>
    <w:p w14:paraId="7BDA36EF">
      <w:pPr>
        <w:pStyle w:val="3"/>
        <w:spacing w:before="0" w:after="0" w:line="400" w:lineRule="exact"/>
        <w:rPr>
          <w:color w:val="000000"/>
          <w:sz w:val="24"/>
          <w:szCs w:val="24"/>
          <w:woUserID w:val="4"/>
        </w:rPr>
      </w:pPr>
      <w:bookmarkStart w:id="42" w:name="_Toc26523"/>
      <w:r>
        <w:rPr>
          <w:rFonts w:hint="eastAsia"/>
        </w:rPr>
        <w:t>地震数据模块</w:t>
      </w:r>
      <w:bookmarkEnd w:id="42"/>
    </w:p>
    <w:p w14:paraId="51D4B297">
      <w:pPr>
        <w:pStyle w:val="20"/>
        <w:ind w:firstLine="480"/>
        <w:rPr>
          <w:lang w:val="en-US" w:eastAsia="zh-CN"/>
        </w:rPr>
      </w:pPr>
      <w:r>
        <w:rPr>
          <w:lang w:val="en-US" w:eastAsia="zh-CN"/>
        </w:rPr>
        <w:t>普通用户功能</w:t>
      </w:r>
      <w:r>
        <w:rPr>
          <w:rFonts w:hint="eastAsia"/>
          <w:lang w:val="en-US" w:eastAsia="zh"/>
        </w:rPr>
        <w:t>：</w:t>
      </w:r>
      <w:r>
        <w:rPr>
          <w:lang w:val="en-US" w:eastAsia="zh-CN"/>
        </w:rPr>
        <w:t>根据地区、时间、震级筛选地震数据</w:t>
      </w:r>
      <w:r>
        <w:rPr>
          <w:rFonts w:hint="eastAsia"/>
          <w:lang w:val="en-US" w:eastAsia="zh"/>
        </w:rPr>
        <w:t>；</w:t>
      </w:r>
      <w:r>
        <w:rPr>
          <w:lang w:val="en-US" w:eastAsia="zh-CN"/>
        </w:rPr>
        <w:t>地图查看地震分布点位，点击查看单条地震详情</w:t>
      </w:r>
      <w:r>
        <w:rPr>
          <w:rFonts w:hint="eastAsia"/>
          <w:lang w:val="en-US" w:eastAsia="zh"/>
        </w:rPr>
        <w:t>；</w:t>
      </w:r>
      <w:r>
        <w:rPr>
          <w:lang w:val="en-US" w:eastAsia="zh-CN"/>
        </w:rPr>
        <w:t>浏览近期地震简要信息列表</w:t>
      </w:r>
      <w:r>
        <w:rPr>
          <w:rFonts w:hint="eastAsia"/>
          <w:lang w:val="en-US" w:eastAsia="zh"/>
        </w:rPr>
        <w:t>；</w:t>
      </w:r>
      <w:r>
        <w:rPr>
          <w:lang w:val="en-US" w:eastAsia="zh-CN"/>
        </w:rPr>
        <w:t>查看完整地震参数与防震提示</w:t>
      </w:r>
      <w:r>
        <w:rPr>
          <w:rFonts w:hint="eastAsia"/>
          <w:lang w:val="en-US" w:eastAsia="zh"/>
        </w:rPr>
        <w:t>；</w:t>
      </w:r>
      <w:r>
        <w:rPr>
          <w:lang w:val="en-US" w:eastAsia="zh-CN"/>
        </w:rPr>
        <w:t>地图一键定位指定震中位置</w:t>
      </w:r>
    </w:p>
    <w:p w14:paraId="4FA2450E">
      <w:pPr>
        <w:pStyle w:val="20"/>
        <w:ind w:firstLine="480"/>
        <w:rPr>
          <w:rFonts w:hint="eastAsia"/>
          <w:lang w:val="en-US" w:eastAsia="zh"/>
        </w:rPr>
      </w:pPr>
      <w:r>
        <w:rPr>
          <w:lang w:val="en-US" w:eastAsia="zh-CN"/>
        </w:rPr>
        <w:t>管理人员功能</w:t>
      </w:r>
      <w:r>
        <w:rPr>
          <w:rFonts w:hint="eastAsia"/>
          <w:lang w:val="en-US" w:eastAsia="zh"/>
        </w:rPr>
        <w:t>：运行爬虫抓取官方实时地震数据并入库；执行脚本批量转换、修正旧地震字段数据；查看未匹配城市的异常地点待审核数据；人工校对异常地理位置，绑定对应城市；清理重复、无效的地震历史记录；查看爬虫抓取、数据导入统计信息；初始化、维护省份城市基础数据库</w:t>
      </w:r>
    </w:p>
    <w:p w14:paraId="6DDD9DE5">
      <w:pPr>
        <w:pStyle w:val="20"/>
        <w:keepNext/>
        <w:spacing w:line="240" w:lineRule="auto"/>
        <w:ind w:firstLine="0" w:firstLineChars="0"/>
        <w:jc w:val="center"/>
        <w:rPr>
          <w:rFonts w:hint="eastAsia" w:eastAsia="宋体"/>
          <w:lang w:val="en-US" w:eastAsia="zh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 w:eastAsia="宋体"/>
          <w:lang w:val="en-US" w:eastAsia="zh"/>
        </w:rPr>
        <w:drawing>
          <wp:inline distT="0" distB="0" distL="114300" distR="114300">
            <wp:extent cx="5256530" cy="2663825"/>
            <wp:effectExtent l="0" t="0" r="1270" b="317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D631">
      <w:pPr>
        <w:pStyle w:val="5"/>
        <w:jc w:val="center"/>
        <w:rPr>
          <w:rFonts w:hint="eastAsia" w:ascii="宋体" w:hAnsi="宋体" w:eastAsia="宋体"/>
          <w:sz w:val="21"/>
          <w:szCs w:val="21"/>
          <w:lang w:eastAsia="zh"/>
          <w:woUserID w:val="4"/>
        </w:rPr>
      </w:pPr>
      <w:bookmarkStart w:id="43" w:name="_Ref40731156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bookmarkEnd w:id="43"/>
      <w:r>
        <w:rPr>
          <w:rFonts w:hint="eastAsia" w:ascii="宋体" w:hAnsi="宋体" w:eastAsia="宋体"/>
          <w:sz w:val="21"/>
          <w:szCs w:val="21"/>
          <w:lang w:eastAsia="zh"/>
          <w:woUserID w:val="4"/>
        </w:rPr>
        <w:t>1</w:t>
      </w:r>
      <w:r>
        <w:rPr>
          <w:rFonts w:hint="eastAsia" w:ascii="宋体" w:hAnsi="宋体" w:eastAsia="宋体"/>
          <w:sz w:val="21"/>
          <w:szCs w:val="21"/>
          <w:lang w:eastAsia="zh"/>
          <w:woUserID w:val="2"/>
        </w:rPr>
        <w:t>9</w:t>
      </w:r>
      <w:r>
        <w:rPr>
          <w:rFonts w:hint="eastAsia" w:ascii="宋体" w:hAnsi="宋体" w:eastAsia="宋体"/>
          <w:sz w:val="21"/>
          <w:szCs w:val="21"/>
          <w:lang w:eastAsia="zh"/>
          <w:woUserID w:val="4"/>
        </w:rPr>
        <w:t>首页地震页面</w:t>
      </w:r>
    </w:p>
    <w:p w14:paraId="452B80A8">
      <w:pPr>
        <w:pStyle w:val="20"/>
        <w:ind w:firstLine="480"/>
      </w:pPr>
    </w:p>
    <w:bookmarkEnd w:id="12"/>
    <w:bookmarkEnd w:id="13"/>
    <w:p w14:paraId="0237EAEF">
      <w:pPr>
        <w:pStyle w:val="4"/>
        <w:rPr>
          <w:rFonts w:hint="default"/>
          <w:b w:val="0"/>
          <w:lang w:val="en-US" w:eastAsia="zh-CN"/>
        </w:rPr>
      </w:pPr>
      <w:bookmarkStart w:id="44" w:name="_Toc20057"/>
      <w:r>
        <w:rPr>
          <w:rFonts w:hint="default"/>
          <w:b w:val="0"/>
          <w:lang w:val="en-US" w:eastAsia="zh-CN"/>
        </w:rPr>
        <w:t>地震信息查询</w:t>
      </w:r>
      <w:bookmarkEnd w:id="44"/>
    </w:p>
    <w:p w14:paraId="754E6699">
      <w:pPr>
        <w:pStyle w:val="20"/>
        <w:ind w:firstLine="480"/>
        <w:rPr>
          <w:lang w:val="en-US" w:eastAsia="zh-CN"/>
        </w:rPr>
      </w:pPr>
      <w:r>
        <w:rPr>
          <w:lang w:val="en-US" w:eastAsia="zh-CN"/>
        </w:rPr>
        <w:t xml:space="preserve">用户：筛选地区、时间、震级查询地震，地图查看点位与详情，定位震中 </w:t>
      </w:r>
    </w:p>
    <w:p w14:paraId="58AA1E84">
      <w:pPr>
        <w:pStyle w:val="20"/>
        <w:ind w:firstLine="480"/>
      </w:pPr>
      <w:r>
        <w:rPr>
          <w:lang w:val="en-US" w:eastAsia="zh-CN"/>
        </w:rPr>
        <w:t>管理员：批量管理地震原始数据，审核未匹配地点，校正地理关联信息</w:t>
      </w:r>
    </w:p>
    <w:p w14:paraId="133B2DB1">
      <w:pPr>
        <w:rPr>
          <w:rFonts w:hint="eastAsia" w:eastAsiaTheme="minorEastAsia"/>
          <w:lang w:val="en-US" w:eastAsia="zh"/>
        </w:rPr>
      </w:pPr>
      <w:r>
        <w:rPr>
          <w:rFonts w:hint="eastAsia" w:eastAsiaTheme="minorEastAsia"/>
          <w:lang w:val="en-US" w:eastAsia="zh"/>
        </w:rPr>
        <w:drawing>
          <wp:inline distT="0" distB="0" distL="114300" distR="114300">
            <wp:extent cx="5260975" cy="2554605"/>
            <wp:effectExtent l="0" t="0" r="15875" b="1714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F35D">
      <w:pPr>
        <w:pStyle w:val="5"/>
        <w:jc w:val="center"/>
        <w:rPr>
          <w:rFonts w:hint="eastAsia" w:ascii="宋体" w:hAnsi="宋体" w:eastAsia="宋体"/>
          <w:sz w:val="21"/>
          <w:szCs w:val="21"/>
          <w:lang w:eastAsia="zh"/>
          <w:woUserID w:val="4"/>
        </w:rPr>
      </w:pPr>
      <w:r>
        <w:rPr>
          <w:rFonts w:hint="eastAsia" w:ascii="宋体" w:hAnsi="宋体" w:eastAsia="宋体"/>
          <w:sz w:val="21"/>
          <w:szCs w:val="21"/>
          <w:woUserID w:val="4"/>
        </w:rPr>
        <w:t xml:space="preserve">图 </w:t>
      </w:r>
      <w:r>
        <w:rPr>
          <w:rFonts w:ascii="宋体" w:hAnsi="宋体" w:eastAsia="宋体"/>
          <w:sz w:val="21"/>
          <w:szCs w:val="21"/>
          <w:woUserID w:val="4"/>
        </w:rPr>
        <w:fldChar w:fldCharType="begin"/>
      </w:r>
      <w:r>
        <w:rPr>
          <w:rFonts w:ascii="宋体" w:hAnsi="宋体" w:eastAsia="宋体"/>
          <w:sz w:val="21"/>
          <w:szCs w:val="21"/>
          <w:woUserID w:val="4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  <w:woUserID w:val="4"/>
        </w:rPr>
        <w:instrText xml:space="preserve">STYLEREF 1 \s</w:instrText>
      </w:r>
      <w:r>
        <w:rPr>
          <w:rFonts w:ascii="宋体" w:hAnsi="宋体" w:eastAsia="宋体"/>
          <w:sz w:val="21"/>
          <w:szCs w:val="21"/>
          <w:woUserID w:val="4"/>
        </w:rPr>
        <w:instrText xml:space="preserve"> </w:instrText>
      </w:r>
      <w:r>
        <w:rPr>
          <w:rFonts w:ascii="宋体" w:hAnsi="宋体" w:eastAsia="宋体"/>
          <w:sz w:val="21"/>
          <w:szCs w:val="21"/>
          <w:woUserID w:val="4"/>
        </w:rPr>
        <w:fldChar w:fldCharType="separate"/>
      </w:r>
      <w:r>
        <w:rPr>
          <w:rFonts w:hint="eastAsia" w:ascii="宋体" w:hAnsi="宋体" w:eastAsia="宋体"/>
          <w:sz w:val="21"/>
          <w:szCs w:val="21"/>
          <w:woUserID w:val="4"/>
        </w:rPr>
        <w:t>2</w:t>
      </w:r>
      <w:r>
        <w:rPr>
          <w:rFonts w:ascii="宋体" w:hAnsi="宋体" w:eastAsia="宋体"/>
          <w:sz w:val="21"/>
          <w:szCs w:val="21"/>
          <w:woUserID w:val="4"/>
        </w:rPr>
        <w:fldChar w:fldCharType="end"/>
      </w:r>
      <w:r>
        <w:rPr>
          <w:rFonts w:ascii="宋体" w:hAnsi="宋体" w:eastAsia="宋体"/>
          <w:sz w:val="21"/>
          <w:szCs w:val="21"/>
          <w:woUserID w:val="4"/>
        </w:rPr>
        <w:noBreakHyphen/>
      </w:r>
      <w:r>
        <w:rPr>
          <w:rFonts w:hint="eastAsia" w:ascii="宋体" w:hAnsi="宋体" w:eastAsia="宋体"/>
          <w:sz w:val="21"/>
          <w:szCs w:val="21"/>
          <w:lang w:eastAsia="zh"/>
          <w:woUserID w:val="2"/>
        </w:rPr>
        <w:t>20</w:t>
      </w:r>
      <w:r>
        <w:rPr>
          <w:rFonts w:hint="eastAsia" w:ascii="宋体" w:hAnsi="宋体" w:eastAsia="宋体"/>
          <w:sz w:val="21"/>
          <w:szCs w:val="21"/>
          <w:lang w:eastAsia="zh"/>
          <w:woUserID w:val="4"/>
        </w:rPr>
        <w:t>管理员待审核地点管理页面</w:t>
      </w:r>
    </w:p>
    <w:p w14:paraId="4B20210D">
      <w:pPr>
        <w:rPr>
          <w:rFonts w:hint="default"/>
          <w:lang w:val="en-US" w:eastAsia="zh-CN"/>
        </w:rPr>
      </w:pPr>
    </w:p>
    <w:p w14:paraId="0B9093E4">
      <w:pPr>
        <w:pStyle w:val="4"/>
        <w:rPr>
          <w:rFonts w:hint="default"/>
          <w:b w:val="0"/>
          <w:lang w:val="en-US" w:eastAsia="zh-CN"/>
        </w:rPr>
      </w:pPr>
      <w:bookmarkStart w:id="45" w:name="_Toc9454"/>
      <w:r>
        <w:rPr>
          <w:rFonts w:hint="default"/>
          <w:b w:val="0"/>
          <w:lang w:val="en-US" w:eastAsia="zh-CN"/>
        </w:rPr>
        <w:t>多维度统计</w:t>
      </w:r>
      <w:bookmarkEnd w:id="45"/>
    </w:p>
    <w:p w14:paraId="07C0D5A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  <w:t>对地震数据从不同条件分类汇总展示 统计维度：地区、时间周期、震级大小、数据抓取导入数量</w:t>
      </w:r>
    </w:p>
    <w:p w14:paraId="6B8822B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4"/>
        </w:rPr>
        <w:drawing>
          <wp:inline distT="0" distB="0" distL="114300" distR="114300">
            <wp:extent cx="5268595" cy="274955"/>
            <wp:effectExtent l="0" t="0" r="8255" b="1079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118D">
      <w:pPr>
        <w:pStyle w:val="5"/>
        <w:jc w:val="center"/>
        <w:rPr>
          <w:rFonts w:hint="eastAsia" w:ascii="宋体" w:hAnsi="宋体" w:eastAsia="宋体"/>
          <w:sz w:val="21"/>
          <w:szCs w:val="21"/>
          <w:lang w:eastAsia="zh"/>
          <w:woUserID w:val="4"/>
        </w:rPr>
      </w:pPr>
      <w:r>
        <w:rPr>
          <w:rFonts w:hint="eastAsia" w:ascii="宋体" w:hAnsi="宋体" w:eastAsia="宋体"/>
          <w:sz w:val="21"/>
          <w:szCs w:val="21"/>
          <w:woUserID w:val="4"/>
        </w:rPr>
        <w:t xml:space="preserve">图 </w:t>
      </w:r>
      <w:r>
        <w:rPr>
          <w:rFonts w:ascii="宋体" w:hAnsi="宋体" w:eastAsia="宋体"/>
          <w:sz w:val="21"/>
          <w:szCs w:val="21"/>
          <w:woUserID w:val="4"/>
        </w:rPr>
        <w:fldChar w:fldCharType="begin"/>
      </w:r>
      <w:r>
        <w:rPr>
          <w:rFonts w:ascii="宋体" w:hAnsi="宋体" w:eastAsia="宋体"/>
          <w:sz w:val="21"/>
          <w:szCs w:val="21"/>
          <w:woUserID w:val="4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  <w:woUserID w:val="4"/>
        </w:rPr>
        <w:instrText xml:space="preserve">STYLEREF 1 \s</w:instrText>
      </w:r>
      <w:r>
        <w:rPr>
          <w:rFonts w:ascii="宋体" w:hAnsi="宋体" w:eastAsia="宋体"/>
          <w:sz w:val="21"/>
          <w:szCs w:val="21"/>
          <w:woUserID w:val="4"/>
        </w:rPr>
        <w:instrText xml:space="preserve"> </w:instrText>
      </w:r>
      <w:r>
        <w:rPr>
          <w:rFonts w:ascii="宋体" w:hAnsi="宋体" w:eastAsia="宋体"/>
          <w:sz w:val="21"/>
          <w:szCs w:val="21"/>
          <w:woUserID w:val="4"/>
        </w:rPr>
        <w:fldChar w:fldCharType="separate"/>
      </w:r>
      <w:r>
        <w:rPr>
          <w:rFonts w:hint="eastAsia" w:ascii="宋体" w:hAnsi="宋体" w:eastAsia="宋体"/>
          <w:sz w:val="21"/>
          <w:szCs w:val="21"/>
          <w:woUserID w:val="4"/>
        </w:rPr>
        <w:t>2</w:t>
      </w:r>
      <w:r>
        <w:rPr>
          <w:rFonts w:ascii="宋体" w:hAnsi="宋体" w:eastAsia="宋体"/>
          <w:sz w:val="21"/>
          <w:szCs w:val="21"/>
          <w:woUserID w:val="4"/>
        </w:rPr>
        <w:fldChar w:fldCharType="end"/>
      </w:r>
      <w:r>
        <w:rPr>
          <w:rFonts w:ascii="宋体" w:hAnsi="宋体" w:eastAsia="宋体"/>
          <w:sz w:val="21"/>
          <w:szCs w:val="21"/>
          <w:woUserID w:val="4"/>
        </w:rPr>
        <w:noBreakHyphen/>
      </w:r>
      <w:r>
        <w:rPr>
          <w:rFonts w:hint="eastAsia" w:ascii="宋体" w:hAnsi="宋体" w:eastAsia="宋体"/>
          <w:sz w:val="21"/>
          <w:szCs w:val="21"/>
          <w:lang w:eastAsia="zh"/>
          <w:woUserID w:val="4"/>
        </w:rPr>
        <w:t>2</w:t>
      </w:r>
      <w:r>
        <w:rPr>
          <w:rFonts w:hint="eastAsia" w:ascii="宋体" w:hAnsi="宋体" w:eastAsia="宋体"/>
          <w:sz w:val="21"/>
          <w:szCs w:val="21"/>
          <w:lang w:eastAsia="zh"/>
          <w:woUserID w:val="2"/>
        </w:rPr>
        <w:t>1</w:t>
      </w:r>
      <w:r>
        <w:rPr>
          <w:rFonts w:hint="eastAsia" w:ascii="宋体" w:hAnsi="宋体" w:eastAsia="宋体"/>
          <w:sz w:val="21"/>
          <w:szCs w:val="21"/>
          <w:lang w:eastAsia="zh"/>
          <w:woUserID w:val="4"/>
        </w:rPr>
        <w:t>多维度统计页面</w:t>
      </w:r>
    </w:p>
    <w:p w14:paraId="2AAA1B47">
      <w:pPr>
        <w:rPr>
          <w:rFonts w:hint="default"/>
          <w:lang w:val="en-US" w:eastAsia="zh-CN"/>
        </w:rPr>
      </w:pPr>
    </w:p>
    <w:p w14:paraId="02260BDA">
      <w:pPr>
        <w:pStyle w:val="4"/>
        <w:rPr>
          <w:rFonts w:hint="default"/>
          <w:b w:val="0"/>
          <w:lang w:val="en-US" w:eastAsia="zh-CN"/>
        </w:rPr>
      </w:pPr>
      <w:bookmarkStart w:id="46" w:name="_Toc10546"/>
      <w:r>
        <w:rPr>
          <w:rFonts w:hint="default"/>
          <w:b w:val="0"/>
          <w:lang w:val="en-US" w:eastAsia="zh-CN"/>
        </w:rPr>
        <w:t>地震数据爬取</w:t>
      </w:r>
      <w:bookmarkEnd w:id="46"/>
    </w:p>
    <w:p w14:paraId="601A4D0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  <w:t>模拟浏览器请求访问中国地震台网接口，抓取官方原始地震 JSON 数据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4"/>
        </w:rPr>
        <w:t>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  <w:t>通过经纬度范围过滤，仅保留中国境内地震记录，剔除海外、海域数据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4"/>
        </w:rPr>
        <w:t>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  <w:t>读取省市数据库生成地名匹配规则，自动解析震点位置绑定对应城市 ID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4"/>
        </w:rPr>
        <w:t>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  <w:t>地名无法匹配时存入待审核表，记录频次、震级、时间供后台人工校对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4"/>
        </w:rPr>
        <w:t>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  <w:t>校验数据库避免重复插入，成功匹配的地震数据批量写入地震信息表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4"/>
        </w:rPr>
        <w:t>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  <w:t>请求间隔延时防反爬，控制台输出抓取、导入、失败数据统计，捕获网络与解析异常</w:t>
      </w:r>
    </w:p>
    <w:p w14:paraId="2145ACC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4"/>
        </w:rPr>
        <w:drawing>
          <wp:inline distT="0" distB="0" distL="114300" distR="114300">
            <wp:extent cx="5267325" cy="3098165"/>
            <wp:effectExtent l="0" t="0" r="9525" b="698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4"/>
        </w:rPr>
        <w:drawing>
          <wp:inline distT="0" distB="0" distL="114300" distR="114300">
            <wp:extent cx="2722245" cy="2973705"/>
            <wp:effectExtent l="0" t="0" r="1905" b="1714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4"/>
        </w:rPr>
        <w:drawing>
          <wp:inline distT="0" distB="0" distL="114300" distR="114300">
            <wp:extent cx="2456815" cy="2183765"/>
            <wp:effectExtent l="0" t="0" r="635" b="698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5681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92BD">
      <w:pPr>
        <w:pStyle w:val="5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4"/>
        </w:rPr>
      </w:pPr>
      <w:r>
        <w:rPr>
          <w:rFonts w:hint="eastAsia" w:ascii="宋体" w:hAnsi="宋体" w:eastAsia="宋体"/>
          <w:sz w:val="21"/>
          <w:szCs w:val="21"/>
          <w:woUserID w:val="4"/>
        </w:rPr>
        <w:t xml:space="preserve">图 </w:t>
      </w:r>
      <w:r>
        <w:rPr>
          <w:rFonts w:ascii="宋体" w:hAnsi="宋体" w:eastAsia="宋体"/>
          <w:sz w:val="21"/>
          <w:szCs w:val="21"/>
          <w:woUserID w:val="4"/>
        </w:rPr>
        <w:fldChar w:fldCharType="begin"/>
      </w:r>
      <w:r>
        <w:rPr>
          <w:rFonts w:ascii="宋体" w:hAnsi="宋体" w:eastAsia="宋体"/>
          <w:sz w:val="21"/>
          <w:szCs w:val="21"/>
          <w:woUserID w:val="4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  <w:woUserID w:val="4"/>
        </w:rPr>
        <w:instrText xml:space="preserve">STYLEREF 1 \s</w:instrText>
      </w:r>
      <w:r>
        <w:rPr>
          <w:rFonts w:ascii="宋体" w:hAnsi="宋体" w:eastAsia="宋体"/>
          <w:sz w:val="21"/>
          <w:szCs w:val="21"/>
          <w:woUserID w:val="4"/>
        </w:rPr>
        <w:instrText xml:space="preserve"> </w:instrText>
      </w:r>
      <w:r>
        <w:rPr>
          <w:rFonts w:ascii="宋体" w:hAnsi="宋体" w:eastAsia="宋体"/>
          <w:sz w:val="21"/>
          <w:szCs w:val="21"/>
          <w:woUserID w:val="4"/>
        </w:rPr>
        <w:fldChar w:fldCharType="separate"/>
      </w:r>
      <w:r>
        <w:rPr>
          <w:rFonts w:hint="eastAsia" w:ascii="宋体" w:hAnsi="宋体" w:eastAsia="宋体"/>
          <w:sz w:val="21"/>
          <w:szCs w:val="21"/>
          <w:woUserID w:val="4"/>
        </w:rPr>
        <w:t>2</w:t>
      </w:r>
      <w:r>
        <w:rPr>
          <w:rFonts w:ascii="宋体" w:hAnsi="宋体" w:eastAsia="宋体"/>
          <w:sz w:val="21"/>
          <w:szCs w:val="21"/>
          <w:woUserID w:val="4"/>
        </w:rPr>
        <w:fldChar w:fldCharType="end"/>
      </w:r>
      <w:r>
        <w:rPr>
          <w:rFonts w:ascii="宋体" w:hAnsi="宋体" w:eastAsia="宋体"/>
          <w:sz w:val="21"/>
          <w:szCs w:val="21"/>
          <w:woUserID w:val="4"/>
        </w:rPr>
        <w:noBreakHyphen/>
      </w:r>
      <w:r>
        <w:rPr>
          <w:rFonts w:hint="eastAsia" w:ascii="宋体" w:hAnsi="宋体" w:eastAsia="宋体"/>
          <w:sz w:val="21"/>
          <w:szCs w:val="21"/>
          <w:lang w:eastAsia="zh"/>
          <w:woUserID w:val="4"/>
        </w:rPr>
        <w:t>2</w:t>
      </w:r>
      <w:r>
        <w:rPr>
          <w:rFonts w:hint="eastAsia" w:ascii="宋体" w:hAnsi="宋体" w:eastAsia="宋体"/>
          <w:sz w:val="21"/>
          <w:szCs w:val="21"/>
          <w:lang w:eastAsia="zh"/>
          <w:woUserID w:val="2"/>
        </w:rPr>
        <w:t>2</w:t>
      </w:r>
      <w:r>
        <w:rPr>
          <w:rFonts w:hint="eastAsia" w:ascii="宋体" w:hAnsi="宋体" w:eastAsia="宋体"/>
          <w:sz w:val="21"/>
          <w:szCs w:val="21"/>
          <w:lang w:eastAsia="zh"/>
          <w:woUserID w:val="4"/>
        </w:rPr>
        <w:t>爬虫核心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4"/>
        </w:rPr>
        <w:t>代码</w:t>
      </w:r>
    </w:p>
    <w:p w14:paraId="0E686201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5269230" cy="4906645"/>
            <wp:effectExtent l="0" t="0" r="7620" b="825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A71C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4"/>
        </w:rPr>
      </w:pPr>
      <w:r>
        <w:rPr>
          <w:rFonts w:hint="eastAsia" w:ascii="宋体" w:hAnsi="宋体" w:eastAsia="宋体"/>
          <w:sz w:val="21"/>
          <w:szCs w:val="21"/>
          <w:woUserID w:val="4"/>
        </w:rPr>
        <w:t xml:space="preserve">图 </w:t>
      </w:r>
      <w:r>
        <w:rPr>
          <w:rFonts w:ascii="宋体" w:hAnsi="宋体" w:eastAsia="宋体"/>
          <w:sz w:val="21"/>
          <w:szCs w:val="21"/>
          <w:woUserID w:val="4"/>
        </w:rPr>
        <w:fldChar w:fldCharType="begin"/>
      </w:r>
      <w:r>
        <w:rPr>
          <w:rFonts w:ascii="宋体" w:hAnsi="宋体" w:eastAsia="宋体"/>
          <w:sz w:val="21"/>
          <w:szCs w:val="21"/>
          <w:woUserID w:val="4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  <w:woUserID w:val="4"/>
        </w:rPr>
        <w:instrText xml:space="preserve">STYLEREF 1 \s</w:instrText>
      </w:r>
      <w:r>
        <w:rPr>
          <w:rFonts w:ascii="宋体" w:hAnsi="宋体" w:eastAsia="宋体"/>
          <w:sz w:val="21"/>
          <w:szCs w:val="21"/>
          <w:woUserID w:val="4"/>
        </w:rPr>
        <w:instrText xml:space="preserve"> </w:instrText>
      </w:r>
      <w:r>
        <w:rPr>
          <w:rFonts w:ascii="宋体" w:hAnsi="宋体" w:eastAsia="宋体"/>
          <w:sz w:val="21"/>
          <w:szCs w:val="21"/>
          <w:woUserID w:val="4"/>
        </w:rPr>
        <w:fldChar w:fldCharType="separate"/>
      </w:r>
      <w:r>
        <w:rPr>
          <w:rFonts w:hint="eastAsia" w:ascii="宋体" w:hAnsi="宋体" w:eastAsia="宋体"/>
          <w:sz w:val="21"/>
          <w:szCs w:val="21"/>
          <w:woUserID w:val="4"/>
        </w:rPr>
        <w:t>2</w:t>
      </w:r>
      <w:r>
        <w:rPr>
          <w:rFonts w:ascii="宋体" w:hAnsi="宋体" w:eastAsia="宋体"/>
          <w:sz w:val="21"/>
          <w:szCs w:val="21"/>
          <w:woUserID w:val="4"/>
        </w:rPr>
        <w:fldChar w:fldCharType="end"/>
      </w:r>
      <w:r>
        <w:rPr>
          <w:rFonts w:ascii="宋体" w:hAnsi="宋体" w:eastAsia="宋体"/>
          <w:sz w:val="21"/>
          <w:szCs w:val="21"/>
          <w:woUserID w:val="4"/>
        </w:rPr>
        <w:noBreakHyphen/>
      </w:r>
      <w:r>
        <w:rPr>
          <w:rFonts w:hint="eastAsia" w:ascii="宋体" w:hAnsi="宋体" w:eastAsia="宋体"/>
          <w:sz w:val="21"/>
          <w:szCs w:val="21"/>
          <w:lang w:eastAsia="zh"/>
          <w:woUserID w:val="4"/>
        </w:rPr>
        <w:t>2</w:t>
      </w:r>
      <w:r>
        <w:rPr>
          <w:rFonts w:hint="eastAsia" w:ascii="宋体" w:hAnsi="宋体" w:eastAsia="宋体"/>
          <w:sz w:val="21"/>
          <w:szCs w:val="21"/>
          <w:lang w:eastAsia="zh"/>
          <w:woUserID w:val="2"/>
        </w:rPr>
        <w:t>3</w:t>
      </w:r>
      <w:r>
        <w:rPr>
          <w:rFonts w:ascii="宋体" w:hAnsi="宋体" w:eastAsia="宋体" w:cs="宋体"/>
          <w:sz w:val="24"/>
          <w:szCs w:val="24"/>
          <w:woUserID w:val="4"/>
        </w:rPr>
        <w:t>主执行入口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4"/>
        </w:rPr>
        <w:t>代码</w:t>
      </w:r>
    </w:p>
    <w:sectPr>
      <w:footerReference r:id="rId3" w:type="default"/>
      <w:pgSz w:w="11900" w:h="16840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8633A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7CCAEB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F7CCAEB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E76B11"/>
    <w:multiLevelType w:val="multilevel"/>
    <w:tmpl w:val="12E76B11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I2NjE4NjMwYTMyMzZkNjM3M2MzMDliZmYxOTVlM2EifQ=="/>
  </w:docVars>
  <w:rsids>
    <w:rsidRoot w:val="00922DE6"/>
    <w:rsid w:val="003E4001"/>
    <w:rsid w:val="004A2B3A"/>
    <w:rsid w:val="005222F0"/>
    <w:rsid w:val="007003D2"/>
    <w:rsid w:val="007B5519"/>
    <w:rsid w:val="00877F09"/>
    <w:rsid w:val="00922DE6"/>
    <w:rsid w:val="00B51E14"/>
    <w:rsid w:val="00F70841"/>
    <w:rsid w:val="02A641F7"/>
    <w:rsid w:val="04AB0032"/>
    <w:rsid w:val="05B6419B"/>
    <w:rsid w:val="07727AEC"/>
    <w:rsid w:val="08F13AAD"/>
    <w:rsid w:val="096864F2"/>
    <w:rsid w:val="0A400B34"/>
    <w:rsid w:val="0D872355"/>
    <w:rsid w:val="0F3C5A28"/>
    <w:rsid w:val="0F8C0A60"/>
    <w:rsid w:val="169206FB"/>
    <w:rsid w:val="19DE4A2F"/>
    <w:rsid w:val="1BD525BD"/>
    <w:rsid w:val="1C9563AA"/>
    <w:rsid w:val="1D754692"/>
    <w:rsid w:val="1F813A12"/>
    <w:rsid w:val="206E2D79"/>
    <w:rsid w:val="21683CF1"/>
    <w:rsid w:val="22F5592B"/>
    <w:rsid w:val="23005595"/>
    <w:rsid w:val="2335035C"/>
    <w:rsid w:val="23EF339D"/>
    <w:rsid w:val="288FA80A"/>
    <w:rsid w:val="2942661E"/>
    <w:rsid w:val="2B1DD82B"/>
    <w:rsid w:val="2BE617CC"/>
    <w:rsid w:val="2E556795"/>
    <w:rsid w:val="2F99385A"/>
    <w:rsid w:val="33E36E82"/>
    <w:rsid w:val="36BD75CE"/>
    <w:rsid w:val="3BBB17B3"/>
    <w:rsid w:val="3BF2E2F8"/>
    <w:rsid w:val="3D586E4A"/>
    <w:rsid w:val="3EC6723B"/>
    <w:rsid w:val="3ED1331F"/>
    <w:rsid w:val="3FA146E6"/>
    <w:rsid w:val="3FC7643C"/>
    <w:rsid w:val="40A17565"/>
    <w:rsid w:val="43811983"/>
    <w:rsid w:val="46487E6C"/>
    <w:rsid w:val="48DD6D8F"/>
    <w:rsid w:val="49F72751"/>
    <w:rsid w:val="52020133"/>
    <w:rsid w:val="53793A04"/>
    <w:rsid w:val="537F08BF"/>
    <w:rsid w:val="53EF597F"/>
    <w:rsid w:val="54EB1352"/>
    <w:rsid w:val="582809D1"/>
    <w:rsid w:val="5A102A00"/>
    <w:rsid w:val="5AF80757"/>
    <w:rsid w:val="5B925FD7"/>
    <w:rsid w:val="5D2A32A8"/>
    <w:rsid w:val="5DA64068"/>
    <w:rsid w:val="6015480F"/>
    <w:rsid w:val="675E16E5"/>
    <w:rsid w:val="67D557B1"/>
    <w:rsid w:val="6C711CE5"/>
    <w:rsid w:val="6CF77C90"/>
    <w:rsid w:val="71B5E2C4"/>
    <w:rsid w:val="73BFC2AA"/>
    <w:rsid w:val="75B1B532"/>
    <w:rsid w:val="76FFC78C"/>
    <w:rsid w:val="78BD65C2"/>
    <w:rsid w:val="79827BD3"/>
    <w:rsid w:val="79CD0031"/>
    <w:rsid w:val="7AFF30C2"/>
    <w:rsid w:val="7DEBFF73"/>
    <w:rsid w:val="7E387FAE"/>
    <w:rsid w:val="7EAFD6E6"/>
    <w:rsid w:val="7F9039FD"/>
    <w:rsid w:val="7FBD4BCA"/>
    <w:rsid w:val="7FD78D8B"/>
    <w:rsid w:val="8EFB05AA"/>
    <w:rsid w:val="B5FFF2A3"/>
    <w:rsid w:val="BE973A96"/>
    <w:rsid w:val="CDBB9B9A"/>
    <w:rsid w:val="D76D5CA6"/>
    <w:rsid w:val="DF7E86A0"/>
    <w:rsid w:val="E9F71F0A"/>
    <w:rsid w:val="ECFCE8AB"/>
    <w:rsid w:val="EDF91198"/>
    <w:rsid w:val="EFBB945B"/>
    <w:rsid w:val="F55F56C1"/>
    <w:rsid w:val="F71AECAA"/>
    <w:rsid w:val="F73FB6B0"/>
    <w:rsid w:val="F7F37BED"/>
    <w:rsid w:val="FC4FA9D7"/>
    <w:rsid w:val="FF76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line="240" w:lineRule="auto"/>
      <w:ind w:left="431" w:hanging="431"/>
      <w:outlineLvl w:val="0"/>
    </w:pPr>
    <w:rPr>
      <w:rFonts w:eastAsia="宋体" w:asciiTheme="minorAscii" w:hAnsiTheme="minorAscii"/>
      <w:b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line="240" w:lineRule="auto"/>
      <w:ind w:left="578" w:hanging="578"/>
      <w:outlineLvl w:val="1"/>
    </w:pPr>
    <w:rPr>
      <w:rFonts w:asciiTheme="majorAscii" w:hAnsiTheme="majorAscii" w:eastAsiaTheme="majorEastAsia" w:cstheme="majorBidi"/>
      <w:b/>
      <w:bCs/>
      <w:sz w:val="28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line="240" w:lineRule="auto"/>
      <w:outlineLvl w:val="2"/>
    </w:pPr>
    <w:rPr>
      <w:rFonts w:asciiTheme="minorAscii" w:hAnsiTheme="minorAscii"/>
      <w:b/>
      <w:bCs/>
      <w:sz w:val="32"/>
      <w:szCs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asciiTheme="majorAscii" w:hAnsiTheme="majorAscii" w:eastAsiaTheme="minorEastAsia" w:cstheme="majorBidi"/>
      <w:sz w:val="20"/>
      <w:szCs w:val="20"/>
    </w:rPr>
  </w:style>
  <w:style w:type="paragraph" w:styleId="6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7">
    <w:name w:val="Balloon Text"/>
    <w:basedOn w:val="1"/>
    <w:link w:val="19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8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semiHidden/>
    <w:unhideWhenUsed/>
    <w:qFormat/>
    <w:uiPriority w:val="39"/>
  </w:style>
  <w:style w:type="paragraph" w:styleId="11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semiHidden/>
    <w:unhideWhenUsed/>
    <w:qFormat/>
    <w:uiPriority w:val="99"/>
    <w:rPr>
      <w:sz w:val="24"/>
    </w:rPr>
  </w:style>
  <w:style w:type="character" w:styleId="16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HTML Code"/>
    <w:basedOn w:val="15"/>
    <w:qFormat/>
    <w:uiPriority w:val="0"/>
    <w:rPr>
      <w:rFonts w:ascii="Courier New" w:hAnsi="Courier New"/>
      <w:sz w:val="20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批注框文本 字符"/>
    <w:basedOn w:val="15"/>
    <w:link w:val="7"/>
    <w:semiHidden/>
    <w:qFormat/>
    <w:uiPriority w:val="99"/>
    <w:rPr>
      <w:rFonts w:ascii="宋体" w:eastAsia="宋体"/>
      <w:sz w:val="18"/>
      <w:szCs w:val="18"/>
    </w:rPr>
  </w:style>
  <w:style w:type="paragraph" w:customStyle="1" w:styleId="20">
    <w:name w:val="中文正文"/>
    <w:basedOn w:val="1"/>
    <w:qFormat/>
    <w:uiPriority w:val="0"/>
    <w:pPr>
      <w:spacing w:line="400" w:lineRule="exact"/>
      <w:ind w:firstLine="200" w:firstLineChars="200"/>
    </w:pPr>
    <w:rPr>
      <w:rFonts w:ascii="Times New Roman" w:hAnsi="Times New Roman" w:eastAsia="宋体"/>
      <w:sz w:val="24"/>
      <w:szCs w:val="21"/>
    </w:rPr>
  </w:style>
  <w:style w:type="paragraph" w:customStyle="1" w:styleId="21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2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theme" Target="theme/theme1.xml"/><Relationship Id="rId39" Type="http://schemas.openxmlformats.org/officeDocument/2006/relationships/customXml" Target="../customXml/item1.xml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318</Words>
  <Characters>553</Characters>
  <Lines>1</Lines>
  <Paragraphs>1</Paragraphs>
  <TotalTime>1</TotalTime>
  <ScaleCrop>false</ScaleCrop>
  <LinksUpToDate>false</LinksUpToDate>
  <CharactersWithSpaces>677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2019-06-04T23:05:00Z</dcterms:created>
  <dc:creator>zhang booksun</dc:creator>
  <cp:lastModifiedBy>慕年</cp:lastModifiedBy>
  <dcterms:modified xsi:type="dcterms:W3CDTF">2026-06-27T15:17:06Z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9DEEC049D1244723AB07458717E1F216_13</vt:lpwstr>
  </property>
  <property fmtid="{D5CDD505-2E9C-101B-9397-08002B2CF9AE}" pid="4" name="KSOTemplateDocerSaveRecord">
    <vt:lpwstr>eyJoZGlkIjoiMDk4ZTAwYmY1YTVlOWNmYmYxODU1MjY3MGExMWRjMDgiLCJ1c2VySWQiOiI4MDIyMjkxNTYifQ==</vt:lpwstr>
  </property>
</Properties>
</file>