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06" w:rsidRDefault="00E50106" w:rsidP="00E50106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山西省医疗纠纷人民调解委员会</w:t>
      </w:r>
    </w:p>
    <w:p w:rsidR="00E50106" w:rsidRDefault="00E50106" w:rsidP="00E50106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int="eastAsia"/>
          <w:b/>
          <w:bCs/>
          <w:sz w:val="36"/>
          <w:szCs w:val="36"/>
        </w:rPr>
        <w:t>医疗纠纷调解申请书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（医方）</w:t>
      </w:r>
    </w:p>
    <w:tbl>
      <w:tblPr>
        <w:tblW w:w="0" w:type="auto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930"/>
        <w:gridCol w:w="1110"/>
        <w:gridCol w:w="1299"/>
        <w:gridCol w:w="1448"/>
        <w:gridCol w:w="1447"/>
      </w:tblGrid>
      <w:tr w:rsidR="00E50106" w:rsidTr="00E50106">
        <w:trPr>
          <w:trHeight w:val="735"/>
        </w:trPr>
        <w:tc>
          <w:tcPr>
            <w:tcW w:w="1446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106" w:rsidRDefault="00E50106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申请医院</w:t>
            </w:r>
          </w:p>
        </w:tc>
        <w:tc>
          <w:tcPr>
            <w:tcW w:w="193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106" w:rsidRPr="00E50106" w:rsidRDefault="00E90810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${hospital}</w:t>
            </w:r>
          </w:p>
        </w:tc>
        <w:tc>
          <w:tcPr>
            <w:tcW w:w="111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106" w:rsidRDefault="00E50106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代理人</w:t>
            </w:r>
          </w:p>
        </w:tc>
        <w:tc>
          <w:tcPr>
            <w:tcW w:w="129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106" w:rsidRPr="00E90810" w:rsidRDefault="00E90810" w:rsidP="00E50106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E90810">
              <w:rPr>
                <w:rFonts w:ascii="宋体" w:hAnsi="宋体"/>
                <w:bCs/>
                <w:sz w:val="28"/>
                <w:szCs w:val="28"/>
              </w:rPr>
              <w:t>${agent}</w:t>
            </w:r>
          </w:p>
        </w:tc>
        <w:tc>
          <w:tcPr>
            <w:tcW w:w="144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106" w:rsidRDefault="00E50106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电话</w:t>
            </w:r>
          </w:p>
        </w:tc>
        <w:tc>
          <w:tcPr>
            <w:tcW w:w="144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E50106" w:rsidRDefault="00E90810" w:rsidP="00E50106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${phone}</w:t>
            </w:r>
          </w:p>
        </w:tc>
      </w:tr>
      <w:tr w:rsidR="00E50106" w:rsidTr="00E50106">
        <w:trPr>
          <w:trHeight w:val="652"/>
        </w:trPr>
        <w:tc>
          <w:tcPr>
            <w:tcW w:w="144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106" w:rsidRDefault="00E50106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患者姓名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106" w:rsidRPr="00E50106" w:rsidRDefault="00E90810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${patientName}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106" w:rsidRDefault="00E50106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性  别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106" w:rsidRPr="00E50106" w:rsidRDefault="00E90810" w:rsidP="00E50106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${sex}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106" w:rsidRDefault="00E50106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年龄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E50106" w:rsidRDefault="00E90810" w:rsidP="00E50106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${age}</w:t>
            </w:r>
          </w:p>
        </w:tc>
      </w:tr>
      <w:tr w:rsidR="00E50106" w:rsidTr="00E50106">
        <w:trPr>
          <w:trHeight w:val="6599"/>
        </w:trPr>
        <w:tc>
          <w:tcPr>
            <w:tcW w:w="8680" w:type="dxa"/>
            <w:gridSpan w:val="6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hideMark/>
          </w:tcPr>
          <w:p w:rsidR="002902DE" w:rsidRDefault="00E50106" w:rsidP="002902DE">
            <w:pPr>
              <w:widowControl/>
              <w:spacing w:line="580" w:lineRule="exact"/>
              <w:ind w:firstLineChars="200" w:firstLine="562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纠纷概要：</w:t>
            </w:r>
            <w:r w:rsidR="002902DE">
              <w:rPr>
                <w:rFonts w:ascii="宋体" w:hAnsi="宋体"/>
                <w:sz w:val="28"/>
                <w:szCs w:val="28"/>
              </w:rPr>
              <w:t xml:space="preserve"> </w:t>
            </w:r>
          </w:p>
          <w:p w:rsidR="002902DE" w:rsidRDefault="002902DE" w:rsidP="002902DE">
            <w:pPr>
              <w:widowControl/>
              <w:spacing w:line="580" w:lineRule="exact"/>
              <w:ind w:firstLineChars="200" w:firstLine="56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${jfgy</w:t>
            </w:r>
            <w:bookmarkStart w:id="0" w:name="_GoBack"/>
            <w:bookmarkEnd w:id="0"/>
            <w:r>
              <w:rPr>
                <w:rFonts w:ascii="宋体" w:hAnsi="宋体"/>
                <w:sz w:val="28"/>
                <w:szCs w:val="28"/>
              </w:rPr>
              <w:t>}</w:t>
            </w:r>
          </w:p>
        </w:tc>
      </w:tr>
      <w:tr w:rsidR="00E50106" w:rsidTr="00E50106">
        <w:trPr>
          <w:trHeight w:val="2895"/>
        </w:trPr>
        <w:tc>
          <w:tcPr>
            <w:tcW w:w="8680" w:type="dxa"/>
            <w:gridSpan w:val="6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E50106" w:rsidRDefault="00E50106">
            <w:pPr>
              <w:ind w:firstLineChars="200" w:firstLine="562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人民调解委员会已将申请人民调解的相关规定告知我，现自愿申请人民调解会进行调解。</w:t>
            </w:r>
          </w:p>
          <w:p w:rsidR="00E50106" w:rsidRDefault="00E50106">
            <w:pPr>
              <w:ind w:firstLineChars="950" w:firstLine="2670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申请人签字：</w:t>
            </w:r>
          </w:p>
          <w:p w:rsidR="00E50106" w:rsidRDefault="00E50106">
            <w:pPr>
              <w:tabs>
                <w:tab w:val="left" w:pos="7550"/>
              </w:tabs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                                   年    月    日</w:t>
            </w:r>
            <w:r>
              <w:rPr>
                <w:rFonts w:ascii="宋体" w:hAnsi="宋体" w:hint="eastAsia"/>
                <w:sz w:val="28"/>
                <w:szCs w:val="28"/>
              </w:rPr>
              <w:tab/>
            </w:r>
          </w:p>
        </w:tc>
      </w:tr>
    </w:tbl>
    <w:p w:rsidR="00E50106" w:rsidRDefault="00E50106" w:rsidP="00E50106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                    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山西省医疗纠纷人民调解委员会  制 表</w:t>
      </w:r>
    </w:p>
    <w:p w:rsidR="00B406F7" w:rsidRPr="00E50106" w:rsidRDefault="00BC3E0A"/>
    <w:sectPr w:rsidR="00B406F7" w:rsidRPr="00E50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E0A" w:rsidRDefault="00BC3E0A" w:rsidP="00E90810">
      <w:r>
        <w:separator/>
      </w:r>
    </w:p>
  </w:endnote>
  <w:endnote w:type="continuationSeparator" w:id="0">
    <w:p w:rsidR="00BC3E0A" w:rsidRDefault="00BC3E0A" w:rsidP="00E90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E0A" w:rsidRDefault="00BC3E0A" w:rsidP="00E90810">
      <w:r>
        <w:separator/>
      </w:r>
    </w:p>
  </w:footnote>
  <w:footnote w:type="continuationSeparator" w:id="0">
    <w:p w:rsidR="00BC3E0A" w:rsidRDefault="00BC3E0A" w:rsidP="00E908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6C"/>
    <w:rsid w:val="002902DE"/>
    <w:rsid w:val="003A356C"/>
    <w:rsid w:val="00420A28"/>
    <w:rsid w:val="00845CA3"/>
    <w:rsid w:val="00B207CF"/>
    <w:rsid w:val="00BC3E0A"/>
    <w:rsid w:val="00C96E9E"/>
    <w:rsid w:val="00E50106"/>
    <w:rsid w:val="00E61A4A"/>
    <w:rsid w:val="00E9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0082BE-0A36-4538-BEE4-112DB610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1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81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8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>微软中国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2019-06-22T01:18:00Z</dcterms:created>
  <dcterms:modified xsi:type="dcterms:W3CDTF">2019-06-22T03:16:00Z</dcterms:modified>
</cp:coreProperties>
</file>