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106" w:rsidRDefault="00E50106" w:rsidP="00E50106">
      <w:pPr>
        <w:jc w:val="center"/>
        <w:rPr>
          <w:rFonts w:ascii="黑体" w:eastAsia="黑体"/>
          <w:b/>
          <w:bCs/>
          <w:sz w:val="36"/>
          <w:szCs w:val="36"/>
        </w:rPr>
      </w:pPr>
      <w:r>
        <w:rPr>
          <w:rFonts w:ascii="黑体" w:eastAsia="黑体" w:hint="eastAsia"/>
          <w:b/>
          <w:bCs/>
          <w:sz w:val="36"/>
          <w:szCs w:val="36"/>
        </w:rPr>
        <w:t>山西省医疗纠纷人民调解委员会</w:t>
      </w:r>
    </w:p>
    <w:p w:rsidR="00E50106" w:rsidRDefault="00E50106" w:rsidP="00E50106">
      <w:pPr>
        <w:jc w:val="center"/>
        <w:rPr>
          <w:rFonts w:ascii="黑体" w:eastAsia="黑体" w:hAnsi="黑体" w:cs="黑体" w:hint="eastAsia"/>
          <w:sz w:val="32"/>
          <w:szCs w:val="32"/>
        </w:rPr>
      </w:pPr>
      <w:r>
        <w:rPr>
          <w:rFonts w:ascii="黑体" w:eastAsia="黑体" w:hint="eastAsia"/>
          <w:b/>
          <w:bCs/>
          <w:sz w:val="36"/>
          <w:szCs w:val="36"/>
        </w:rPr>
        <w:t>医疗纠纷调解申请书</w:t>
      </w:r>
      <w:r>
        <w:rPr>
          <w:rFonts w:ascii="黑体" w:eastAsia="黑体" w:hAnsi="黑体" w:cs="黑体" w:hint="eastAsia"/>
          <w:b/>
          <w:bCs/>
          <w:sz w:val="32"/>
          <w:szCs w:val="32"/>
        </w:rPr>
        <w:t>（医方）</w:t>
      </w:r>
    </w:p>
    <w:tbl>
      <w:tblPr>
        <w:tblW w:w="0" w:type="auto"/>
        <w:tblInd w:w="-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6"/>
        <w:gridCol w:w="1930"/>
        <w:gridCol w:w="1110"/>
        <w:gridCol w:w="1299"/>
        <w:gridCol w:w="1448"/>
        <w:gridCol w:w="1447"/>
      </w:tblGrid>
      <w:tr w:rsidR="00E50106" w:rsidTr="00E50106">
        <w:trPr>
          <w:trHeight w:val="735"/>
        </w:trPr>
        <w:tc>
          <w:tcPr>
            <w:tcW w:w="1446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106" w:rsidRDefault="00E50106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申请医院</w:t>
            </w:r>
          </w:p>
        </w:tc>
        <w:tc>
          <w:tcPr>
            <w:tcW w:w="1930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106" w:rsidRPr="00E50106" w:rsidRDefault="00E50106">
            <w:pPr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E50106">
              <w:rPr>
                <w:rFonts w:ascii="宋体" w:hAnsi="宋体" w:hint="eastAsia"/>
                <w:bCs/>
                <w:sz w:val="28"/>
                <w:szCs w:val="28"/>
              </w:rPr>
              <w:t>$</w:t>
            </w:r>
            <w:r w:rsidRPr="00E50106">
              <w:rPr>
                <w:rFonts w:ascii="宋体" w:hAnsi="宋体"/>
                <w:bCs/>
                <w:sz w:val="28"/>
                <w:szCs w:val="28"/>
              </w:rPr>
              <w:t>{hospital}</w:t>
            </w:r>
          </w:p>
        </w:tc>
        <w:tc>
          <w:tcPr>
            <w:tcW w:w="1110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106" w:rsidRDefault="00E50106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代理人</w:t>
            </w:r>
          </w:p>
        </w:tc>
        <w:tc>
          <w:tcPr>
            <w:tcW w:w="129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106" w:rsidRDefault="00E50106" w:rsidP="00E50106">
            <w:pPr>
              <w:jc w:val="center"/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/>
                <w:b/>
                <w:bCs/>
                <w:sz w:val="28"/>
                <w:szCs w:val="28"/>
              </w:rPr>
              <w:t>$</w:t>
            </w:r>
            <w:r w:rsidRPr="00E50106">
              <w:rPr>
                <w:rFonts w:ascii="宋体" w:hAnsi="宋体"/>
                <w:bCs/>
                <w:sz w:val="28"/>
                <w:szCs w:val="28"/>
              </w:rPr>
              <w:t>{agent}</w:t>
            </w:r>
          </w:p>
        </w:tc>
        <w:tc>
          <w:tcPr>
            <w:tcW w:w="1448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106" w:rsidRDefault="00E50106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电话</w:t>
            </w:r>
          </w:p>
        </w:tc>
        <w:tc>
          <w:tcPr>
            <w:tcW w:w="1447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E50106" w:rsidRDefault="00E50106" w:rsidP="00E5010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</w:t>
            </w:r>
            <w:r>
              <w:rPr>
                <w:rFonts w:ascii="宋体" w:hAnsi="宋体"/>
                <w:sz w:val="28"/>
                <w:szCs w:val="28"/>
              </w:rPr>
              <w:t>{phone}</w:t>
            </w:r>
          </w:p>
        </w:tc>
      </w:tr>
      <w:tr w:rsidR="00E50106" w:rsidTr="00E50106">
        <w:trPr>
          <w:trHeight w:val="652"/>
        </w:trPr>
        <w:tc>
          <w:tcPr>
            <w:tcW w:w="1446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106" w:rsidRDefault="00E50106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患者姓名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106" w:rsidRPr="00E50106" w:rsidRDefault="00E50106">
            <w:pPr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 w:rsidRPr="00E50106">
              <w:rPr>
                <w:rFonts w:ascii="宋体" w:hAnsi="宋体" w:hint="eastAsia"/>
                <w:bCs/>
                <w:sz w:val="28"/>
                <w:szCs w:val="28"/>
              </w:rPr>
              <w:t>$</w:t>
            </w:r>
            <w:r w:rsidRPr="00E50106">
              <w:rPr>
                <w:rFonts w:ascii="宋体" w:hAnsi="宋体"/>
                <w:bCs/>
                <w:sz w:val="28"/>
                <w:szCs w:val="28"/>
              </w:rPr>
              <w:t>{</w:t>
            </w:r>
            <w:proofErr w:type="spellStart"/>
            <w:r>
              <w:rPr>
                <w:rFonts w:ascii="宋体" w:hAnsi="宋体"/>
                <w:bCs/>
                <w:sz w:val="28"/>
                <w:szCs w:val="28"/>
              </w:rPr>
              <w:t>patientName</w:t>
            </w:r>
            <w:proofErr w:type="spellEnd"/>
            <w:r w:rsidRPr="00E50106">
              <w:rPr>
                <w:rFonts w:ascii="宋体" w:hAnsi="宋体"/>
                <w:bCs/>
                <w:sz w:val="28"/>
                <w:szCs w:val="28"/>
              </w:rPr>
              <w:t>}</w:t>
            </w:r>
          </w:p>
        </w:tc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106" w:rsidRDefault="00E50106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性  别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0106" w:rsidRPr="00E50106" w:rsidRDefault="00E50106" w:rsidP="00E50106">
            <w:pPr>
              <w:jc w:val="center"/>
              <w:rPr>
                <w:rFonts w:ascii="宋体" w:hAnsi="宋体" w:hint="eastAsia"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Cs/>
                <w:sz w:val="28"/>
                <w:szCs w:val="28"/>
              </w:rPr>
              <w:t>$</w:t>
            </w:r>
            <w:r>
              <w:rPr>
                <w:rFonts w:ascii="宋体" w:hAnsi="宋体"/>
                <w:bCs/>
                <w:sz w:val="28"/>
                <w:szCs w:val="28"/>
              </w:rPr>
              <w:t>{sex}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0106" w:rsidRDefault="00E50106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年龄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ckThinSmallGap" w:sz="24" w:space="0" w:color="auto"/>
            </w:tcBorders>
          </w:tcPr>
          <w:p w:rsidR="00E50106" w:rsidRDefault="00E50106" w:rsidP="00E50106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$</w:t>
            </w:r>
            <w:r>
              <w:rPr>
                <w:rFonts w:ascii="宋体" w:hAnsi="宋体"/>
                <w:sz w:val="28"/>
                <w:szCs w:val="28"/>
              </w:rPr>
              <w:t>{age}</w:t>
            </w:r>
          </w:p>
        </w:tc>
      </w:tr>
      <w:tr w:rsidR="00E50106" w:rsidTr="00E50106">
        <w:trPr>
          <w:trHeight w:val="6599"/>
        </w:trPr>
        <w:tc>
          <w:tcPr>
            <w:tcW w:w="8680" w:type="dxa"/>
            <w:gridSpan w:val="6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thickThinSmallGap" w:sz="24" w:space="0" w:color="auto"/>
            </w:tcBorders>
            <w:hideMark/>
          </w:tcPr>
          <w:p w:rsidR="00E50106" w:rsidRDefault="00E50106">
            <w:pPr>
              <w:widowControl/>
              <w:spacing w:line="580" w:lineRule="exact"/>
              <w:ind w:firstLineChars="200" w:firstLine="562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纠纷概要：</w:t>
            </w:r>
            <w:r w:rsidRPr="00E50106">
              <w:rPr>
                <w:rFonts w:ascii="宋体" w:hAnsi="宋体" w:hint="eastAsia"/>
                <w:bCs/>
                <w:sz w:val="28"/>
                <w:szCs w:val="28"/>
              </w:rPr>
              <w:t>$</w:t>
            </w:r>
            <w:r w:rsidRPr="00E50106">
              <w:rPr>
                <w:rFonts w:ascii="宋体" w:hAnsi="宋体"/>
                <w:bCs/>
                <w:sz w:val="28"/>
                <w:szCs w:val="28"/>
              </w:rPr>
              <w:t>{</w:t>
            </w:r>
            <w:r>
              <w:rPr>
                <w:rFonts w:ascii="宋体" w:hAnsi="宋体"/>
                <w:bCs/>
                <w:sz w:val="28"/>
                <w:szCs w:val="28"/>
              </w:rPr>
              <w:t>jfgy</w:t>
            </w:r>
            <w:bookmarkStart w:id="0" w:name="_GoBack"/>
            <w:bookmarkEnd w:id="0"/>
            <w:r w:rsidRPr="00E50106">
              <w:rPr>
                <w:rFonts w:ascii="宋体" w:hAnsi="宋体"/>
                <w:bCs/>
                <w:sz w:val="28"/>
                <w:szCs w:val="28"/>
              </w:rPr>
              <w:t>}</w:t>
            </w:r>
          </w:p>
        </w:tc>
      </w:tr>
      <w:tr w:rsidR="00E50106" w:rsidTr="00E50106">
        <w:trPr>
          <w:trHeight w:val="2895"/>
        </w:trPr>
        <w:tc>
          <w:tcPr>
            <w:tcW w:w="8680" w:type="dxa"/>
            <w:gridSpan w:val="6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hideMark/>
          </w:tcPr>
          <w:p w:rsidR="00E50106" w:rsidRDefault="00E50106">
            <w:pPr>
              <w:ind w:firstLineChars="200" w:firstLine="562"/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人民调解委员会已将申请人民调解的相关规定告知我，现自愿申请人民调解会进行调解。</w:t>
            </w:r>
          </w:p>
          <w:p w:rsidR="00E50106" w:rsidRDefault="00E50106">
            <w:pPr>
              <w:ind w:firstLineChars="950" w:firstLine="2670"/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>申请人签字：</w:t>
            </w:r>
          </w:p>
          <w:p w:rsidR="00E50106" w:rsidRDefault="00E50106">
            <w:pPr>
              <w:tabs>
                <w:tab w:val="left" w:pos="7550"/>
              </w:tabs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sz w:val="28"/>
                <w:szCs w:val="28"/>
              </w:rPr>
              <w:t xml:space="preserve">                                    年    月    日</w:t>
            </w:r>
            <w:r>
              <w:rPr>
                <w:rFonts w:ascii="宋体" w:hAnsi="宋体" w:hint="eastAsia"/>
                <w:sz w:val="28"/>
                <w:szCs w:val="28"/>
              </w:rPr>
              <w:tab/>
            </w:r>
          </w:p>
        </w:tc>
      </w:tr>
    </w:tbl>
    <w:p w:rsidR="00E50106" w:rsidRDefault="00E50106" w:rsidP="00E50106">
      <w:pPr>
        <w:rPr>
          <w:rFonts w:ascii="宋体" w:hAnsi="宋体" w:cs="宋体" w:hint="eastAsia"/>
          <w:b/>
          <w:bCs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bCs/>
          <w:sz w:val="28"/>
          <w:szCs w:val="28"/>
        </w:rPr>
        <w:t xml:space="preserve">                      </w:t>
      </w:r>
      <w:r>
        <w:rPr>
          <w:rFonts w:ascii="宋体" w:hAnsi="宋体" w:cs="宋体" w:hint="eastAsia"/>
          <w:b/>
          <w:bCs/>
          <w:sz w:val="28"/>
          <w:szCs w:val="28"/>
        </w:rPr>
        <w:t xml:space="preserve"> 山西省医疗纠纷人民调解委员会  制 表</w:t>
      </w:r>
    </w:p>
    <w:p w:rsidR="00B406F7" w:rsidRPr="00E50106" w:rsidRDefault="00E50106">
      <w:pPr>
        <w:rPr>
          <w:rFonts w:hint="eastAsia"/>
        </w:rPr>
      </w:pPr>
    </w:p>
    <w:sectPr w:rsidR="00B406F7" w:rsidRPr="00E50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56C"/>
    <w:rsid w:val="003A356C"/>
    <w:rsid w:val="00420A28"/>
    <w:rsid w:val="00B207CF"/>
    <w:rsid w:val="00E5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082BE-0A36-4538-BEE4-112DB6104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010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6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>微软中国</Company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2019-06-22T01:18:00Z</dcterms:created>
  <dcterms:modified xsi:type="dcterms:W3CDTF">2019-06-22T01:22:00Z</dcterms:modified>
</cp:coreProperties>
</file>