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77" w:rsidRDefault="00D4076B" w:rsidP="00FB4C1C">
      <w:pPr>
        <w:pStyle w:val="Ttulo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23700B" wp14:editId="1D8E37EE">
                <wp:simplePos x="0" y="0"/>
                <wp:positionH relativeFrom="column">
                  <wp:posOffset>596900</wp:posOffset>
                </wp:positionH>
                <wp:positionV relativeFrom="paragraph">
                  <wp:posOffset>-711199</wp:posOffset>
                </wp:positionV>
                <wp:extent cx="5701030" cy="7207322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175" y="0"/>
                          <a:ext cx="5675700" cy="71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B9444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smallCaps/>
                                <w:color w:val="000000"/>
                                <w:sz w:val="32"/>
                              </w:rPr>
                              <w:t>UNIVERSIDAD POLITÉCNICA DE TULANCINGO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571E0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A61C00"/>
                                <w:sz w:val="32"/>
                              </w:rPr>
                              <w:t>Reporte Unidad 4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por</w:t>
                            </w:r>
                            <w:proofErr w:type="gramEnd"/>
                          </w:p>
                          <w:p w:rsidR="00571E0C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br/>
                              <w:t>2230229 Gonzalez Castro Elizabeth</w:t>
                            </w:r>
                          </w:p>
                          <w:p w:rsidR="00571E0C" w:rsidRPr="00571E0C" w:rsidRDefault="00571E0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  <w:lang w:val="pt-BR"/>
                              </w:rPr>
                            </w:pPr>
                            <w:r w:rsidRPr="00571E0C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2230738 Hurtado Vega Maria Estephania</w:t>
                            </w:r>
                          </w:p>
                          <w:p w:rsidR="00571E0C" w:rsidRDefault="00571E0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  <w:lang w:val="pt-BR"/>
                              </w:rPr>
                            </w:pPr>
                            <w:r w:rsidRPr="00571E0C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2234539 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rejo Romo Adriana</w:t>
                            </w:r>
                          </w:p>
                          <w:p w:rsidR="00571E0C" w:rsidRDefault="00571E0C" w:rsidP="00571E0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</w:pPr>
                            <w:r w:rsidRPr="00571E0C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t>2230016  B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t>adillo Gonzalez Ambar</w:t>
                            </w:r>
                          </w:p>
                          <w:p w:rsidR="00D4076B" w:rsidRPr="00571E0C" w:rsidRDefault="00D4076B" w:rsidP="00571E0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</w:rPr>
                              <w:t>Ingeniería en Sistemas Computacionales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Asignatura:</w:t>
                            </w:r>
                          </w:p>
                          <w:p w:rsidR="00571E0C" w:rsidRDefault="00571E0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C0504D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C0504D"/>
                                <w:sz w:val="28"/>
                              </w:rPr>
                              <w:t>Base de Datos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Nombre del Catedrático:</w:t>
                            </w:r>
                          </w:p>
                          <w:p w:rsidR="00571E0C" w:rsidRDefault="00571E0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  <w:u w:val="single"/>
                              </w:rPr>
                              <w:t>Mtro. Victor Hugo Fernández Cruz</w:t>
                            </w:r>
                          </w:p>
                          <w:p w:rsidR="00D4076B" w:rsidRDefault="00571E0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Quinto</w:t>
                            </w:r>
                            <w:r w:rsidR="00D4076B"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 xml:space="preserve"> Cuatrimestre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</w:rPr>
                              <w:t>ISC 54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Tulancingo de Bravo, Hidalgo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47pt;margin-top:-56pt;width:448.9pt;height:56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" strokecolor="#b94441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smallCaps/>
                          <w:color w:val="000000"/>
                          <w:sz w:val="32"/>
                        </w:rPr>
                        <w:t>UNIVERSIDAD POLITÉCNICA DE TULANCINGO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571E0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A61C00"/>
                          <w:sz w:val="32"/>
                        </w:rPr>
                        <w:t>Reporte Unidad 4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por</w:t>
                      </w:r>
                      <w:proofErr w:type="gramEnd"/>
                    </w:p>
                    <w:p w:rsidR="00571E0C" w:rsidRDefault="00D4076B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t xml:space="preserve">                           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br/>
                        <w:t>2230229 Gonzalez Castro Elizabeth</w:t>
                      </w:r>
                    </w:p>
                    <w:p w:rsidR="00571E0C" w:rsidRPr="00571E0C" w:rsidRDefault="00571E0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  <w:lang w:val="pt-BR"/>
                        </w:rPr>
                      </w:pPr>
                      <w:r w:rsidRPr="00571E0C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  <w:lang w:val="pt-BR"/>
                        </w:rPr>
                        <w:t>2230738 Hurtado Vega Maria Estephania</w:t>
                      </w:r>
                    </w:p>
                    <w:p w:rsidR="00571E0C" w:rsidRDefault="00571E0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  <w:lang w:val="pt-BR"/>
                        </w:rPr>
                      </w:pPr>
                      <w:r w:rsidRPr="00571E0C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  <w:lang w:val="pt-BR"/>
                        </w:rPr>
                        <w:t>2234539 T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  <w:lang w:val="pt-BR"/>
                        </w:rPr>
                        <w:t>rejo Romo Adriana</w:t>
                      </w:r>
                    </w:p>
                    <w:p w:rsidR="00571E0C" w:rsidRDefault="00571E0C" w:rsidP="00571E0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</w:pPr>
                      <w:r w:rsidRPr="00571E0C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t>2230016  B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t>adillo Gonzalez Ambar</w:t>
                      </w:r>
                    </w:p>
                    <w:p w:rsidR="00D4076B" w:rsidRPr="00571E0C" w:rsidRDefault="00D4076B" w:rsidP="00571E0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</w:rPr>
                        <w:t>Ingeniería en Sistemas Computacionales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Asignatura:</w:t>
                      </w:r>
                    </w:p>
                    <w:p w:rsidR="00571E0C" w:rsidRDefault="00571E0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C0504D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C0504D"/>
                          <w:sz w:val="28"/>
                        </w:rPr>
                        <w:t>Base de Datos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Nombre del Catedrático:</w:t>
                      </w:r>
                    </w:p>
                    <w:p w:rsidR="00571E0C" w:rsidRDefault="00571E0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  <w:u w:val="single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  <w:u w:val="single"/>
                        </w:rPr>
                        <w:t>Mtro. Victor Hugo Fernández Cruz</w:t>
                      </w:r>
                    </w:p>
                    <w:p w:rsidR="00D4076B" w:rsidRDefault="00571E0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Quinto</w:t>
                      </w:r>
                      <w:r w:rsidR="00D4076B"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 xml:space="preserve"> Cuatrimestre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</w:rPr>
                        <w:t>ISC 54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Tulancingo de Bravo, Hidalgo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046872" wp14:editId="6827C616">
                <wp:simplePos x="0" y="0"/>
                <wp:positionH relativeFrom="column">
                  <wp:posOffset>-749299</wp:posOffset>
                </wp:positionH>
                <wp:positionV relativeFrom="paragraph">
                  <wp:posOffset>-711199</wp:posOffset>
                </wp:positionV>
                <wp:extent cx="1176020" cy="1177290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0690" y="3204055"/>
                          <a:ext cx="1150620" cy="115189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B9444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margin-left:-59pt;margin-top:-56pt;width:92.6pt;height:9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" filled="f" strokecolor="#b94441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8E730C1" wp14:editId="38463222">
            <wp:simplePos x="0" y="0"/>
            <wp:positionH relativeFrom="column">
              <wp:posOffset>-594359</wp:posOffset>
            </wp:positionH>
            <wp:positionV relativeFrom="paragraph">
              <wp:posOffset>-613409</wp:posOffset>
            </wp:positionV>
            <wp:extent cx="847725" cy="988717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33426" t="3005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88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6F77" w:rsidRDefault="00D407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-733424</wp:posOffset>
                </wp:positionH>
                <wp:positionV relativeFrom="paragraph">
                  <wp:posOffset>95988</wp:posOffset>
                </wp:positionV>
                <wp:extent cx="1171575" cy="6438900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0690" y="0"/>
                          <a:ext cx="1150620" cy="7560000"/>
                        </a:xfrm>
                        <a:prstGeom prst="rect">
                          <a:avLst/>
                        </a:prstGeom>
                        <a:solidFill>
                          <a:srgbClr val="B94441"/>
                        </a:solidFill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FFFFFF"/>
                                <w:sz w:val="136"/>
                              </w:rPr>
                              <w:t>U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FFFFFF"/>
                                <w:sz w:val="136"/>
                              </w:rPr>
                              <w:t>P</w:t>
                            </w:r>
                          </w:p>
                          <w:p w:rsidR="00D4076B" w:rsidRDefault="00D4076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FFFFFF"/>
                                <w:sz w:val="136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8" style="position:absolute;margin-left:-57.75pt;margin-top:7.55pt;width:92.25pt;height:50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" fillcolor="#b94441" strokecolor="#c00000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FFFFFF"/>
                          <w:sz w:val="136"/>
                        </w:rPr>
                        <w:t>U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FFFFFF"/>
                          <w:sz w:val="136"/>
                        </w:rPr>
                        <w:t>P</w:t>
                      </w:r>
                    </w:p>
                    <w:p w:rsidR="00D4076B" w:rsidRDefault="00D407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FFFFFF"/>
                          <w:sz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9B6F77" w:rsidRDefault="00D4076B"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5553075</wp:posOffset>
            </wp:positionH>
            <wp:positionV relativeFrom="paragraph">
              <wp:posOffset>5202126</wp:posOffset>
            </wp:positionV>
            <wp:extent cx="674112" cy="786229"/>
            <wp:effectExtent l="0" t="0" r="0" b="0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33426" t="30051"/>
                    <a:stretch>
                      <a:fillRect/>
                    </a:stretch>
                  </pic:blipFill>
                  <pic:spPr>
                    <a:xfrm>
                      <a:off x="0" y="0"/>
                      <a:ext cx="674112" cy="786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9B6F77" w:rsidRDefault="009B6F77"/>
    <w:p w:rsidR="00A34357" w:rsidRDefault="00A34357"/>
    <w:p w:rsidR="004D299F" w:rsidRDefault="004D299F" w:rsidP="004D299F">
      <w:r>
        <w:lastRenderedPageBreak/>
        <w:br w:type="page"/>
      </w:r>
    </w:p>
    <w:p w:rsidR="004D299F" w:rsidRPr="004D299F" w:rsidRDefault="004D299F" w:rsidP="004D299F">
      <w:pPr>
        <w:rPr>
          <w:rFonts w:ascii="Arial" w:hAnsi="Arial" w:cs="Arial"/>
          <w:b/>
        </w:rPr>
      </w:pPr>
      <w:r w:rsidRPr="004D299F">
        <w:rPr>
          <w:rFonts w:ascii="Arial" w:hAnsi="Arial" w:cs="Arial"/>
          <w:b/>
          <w:sz w:val="32"/>
        </w:rPr>
        <w:lastRenderedPageBreak/>
        <w:t>Resumen</w:t>
      </w:r>
    </w:p>
    <w:p w:rsidR="004D299F" w:rsidRDefault="004D299F" w:rsidP="004D299F"/>
    <w:p w:rsidR="003E270B" w:rsidRPr="003E270B" w:rsidRDefault="003E270B" w:rsidP="00F03CB4">
      <w:pPr>
        <w:spacing w:after="0" w:line="240" w:lineRule="auto"/>
        <w:rPr>
          <w:rFonts w:ascii="Arial" w:hAnsi="Arial" w:cs="Arial"/>
          <w:sz w:val="24"/>
        </w:rPr>
      </w:pPr>
      <w:r w:rsidRPr="003E270B">
        <w:rPr>
          <w:rFonts w:ascii="Arial" w:hAnsi="Arial" w:cs="Arial"/>
          <w:sz w:val="24"/>
        </w:rPr>
        <w:t>Este reporte presenta un caso práctico de consulta y manipulación de una base de</w:t>
      </w:r>
    </w:p>
    <w:p w:rsidR="003E270B" w:rsidRPr="003E270B" w:rsidRDefault="003E270B" w:rsidP="00F03CB4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3E270B">
        <w:rPr>
          <w:rFonts w:ascii="Arial" w:hAnsi="Arial" w:cs="Arial"/>
          <w:sz w:val="24"/>
        </w:rPr>
        <w:t>datos</w:t>
      </w:r>
      <w:proofErr w:type="gramEnd"/>
      <w:r w:rsidRPr="003E270B">
        <w:rPr>
          <w:rFonts w:ascii="Arial" w:hAnsi="Arial" w:cs="Arial"/>
          <w:sz w:val="24"/>
        </w:rPr>
        <w:t xml:space="preserve"> sobre </w:t>
      </w:r>
      <w:proofErr w:type="spellStart"/>
      <w:r w:rsidRPr="003E270B">
        <w:rPr>
          <w:rFonts w:ascii="Arial" w:hAnsi="Arial" w:cs="Arial"/>
          <w:sz w:val="24"/>
        </w:rPr>
        <w:t>pa</w:t>
      </w:r>
      <w:r w:rsidR="00F03CB4">
        <w:rPr>
          <w:rFonts w:ascii="Arial" w:hAnsi="Arial" w:cs="Arial"/>
          <w:sz w:val="24"/>
        </w:rPr>
        <w:t>r</w:t>
      </w:r>
      <w:r w:rsidRPr="003E270B">
        <w:rPr>
          <w:rFonts w:ascii="Arial" w:hAnsi="Arial" w:cs="Arial"/>
          <w:sz w:val="24"/>
        </w:rPr>
        <w:t>quetes</w:t>
      </w:r>
      <w:proofErr w:type="spellEnd"/>
      <w:r w:rsidRPr="003E270B">
        <w:rPr>
          <w:rFonts w:ascii="Arial" w:hAnsi="Arial" w:cs="Arial"/>
          <w:sz w:val="24"/>
        </w:rPr>
        <w:t xml:space="preserve"> naturales gestionados por cada comunidad autónoma,</w:t>
      </w:r>
    </w:p>
    <w:p w:rsidR="003E270B" w:rsidRPr="003E270B" w:rsidRDefault="003E270B" w:rsidP="00F03CB4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3E270B">
        <w:rPr>
          <w:rFonts w:ascii="Arial" w:hAnsi="Arial" w:cs="Arial"/>
          <w:sz w:val="24"/>
        </w:rPr>
        <w:t>siguiendo</w:t>
      </w:r>
      <w:proofErr w:type="gramEnd"/>
      <w:r w:rsidRPr="003E270B">
        <w:rPr>
          <w:rFonts w:ascii="Arial" w:hAnsi="Arial" w:cs="Arial"/>
          <w:sz w:val="24"/>
        </w:rPr>
        <w:t xml:space="preserve"> las especificaciones del ministerio del medio ambiente. Se describen las</w:t>
      </w:r>
    </w:p>
    <w:p w:rsidR="003E270B" w:rsidRPr="003E270B" w:rsidRDefault="003E270B" w:rsidP="00F03CB4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3E270B">
        <w:rPr>
          <w:rFonts w:ascii="Arial" w:hAnsi="Arial" w:cs="Arial"/>
          <w:sz w:val="24"/>
        </w:rPr>
        <w:t>consultas</w:t>
      </w:r>
      <w:proofErr w:type="gramEnd"/>
      <w:r w:rsidRPr="003E270B">
        <w:rPr>
          <w:rFonts w:ascii="Arial" w:hAnsi="Arial" w:cs="Arial"/>
          <w:sz w:val="24"/>
        </w:rPr>
        <w:t xml:space="preserve"> realizadas y las sentencias de manipulación de datos utilizadas para</w:t>
      </w:r>
    </w:p>
    <w:p w:rsidR="004D299F" w:rsidRPr="004D299F" w:rsidRDefault="003E270B" w:rsidP="00F03CB4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3E270B">
        <w:rPr>
          <w:rFonts w:ascii="Arial" w:hAnsi="Arial" w:cs="Arial"/>
          <w:sz w:val="24"/>
        </w:rPr>
        <w:t>gestionar</w:t>
      </w:r>
      <w:proofErr w:type="gramEnd"/>
      <w:r w:rsidRPr="003E270B">
        <w:rPr>
          <w:rFonts w:ascii="Arial" w:hAnsi="Arial" w:cs="Arial"/>
          <w:sz w:val="24"/>
        </w:rPr>
        <w:t xml:space="preserve"> la información.</w:t>
      </w:r>
    </w:p>
    <w:p w:rsidR="004D299F" w:rsidRPr="004D299F" w:rsidRDefault="004D299F" w:rsidP="004D299F">
      <w:pPr>
        <w:rPr>
          <w:rFonts w:ascii="Arial" w:hAnsi="Arial" w:cs="Arial"/>
        </w:rPr>
      </w:pPr>
    </w:p>
    <w:p w:rsidR="004D299F" w:rsidRPr="004D299F" w:rsidRDefault="004D299F" w:rsidP="004D299F">
      <w:pPr>
        <w:rPr>
          <w:rFonts w:ascii="Arial" w:hAnsi="Arial" w:cs="Arial"/>
          <w:b/>
          <w:sz w:val="32"/>
        </w:rPr>
      </w:pPr>
      <w:r w:rsidRPr="004D299F">
        <w:rPr>
          <w:rFonts w:ascii="Arial" w:hAnsi="Arial" w:cs="Arial"/>
          <w:b/>
          <w:sz w:val="32"/>
        </w:rPr>
        <w:t>Introducción</w:t>
      </w:r>
    </w:p>
    <w:p w:rsidR="004D299F" w:rsidRPr="004D299F" w:rsidRDefault="004D299F" w:rsidP="004D299F">
      <w:pPr>
        <w:rPr>
          <w:rFonts w:ascii="Arial" w:hAnsi="Arial" w:cs="Arial"/>
          <w:sz w:val="24"/>
        </w:rPr>
      </w:pPr>
    </w:p>
    <w:p w:rsidR="00F03CB4" w:rsidRPr="00F03CB4" w:rsidRDefault="00F03CB4" w:rsidP="00F03CB4">
      <w:pPr>
        <w:spacing w:after="0"/>
        <w:rPr>
          <w:rFonts w:ascii="Arial" w:hAnsi="Arial" w:cs="Arial"/>
          <w:sz w:val="24"/>
        </w:rPr>
      </w:pPr>
      <w:r w:rsidRPr="00F03CB4">
        <w:rPr>
          <w:rFonts w:ascii="Arial" w:hAnsi="Arial" w:cs="Arial"/>
          <w:sz w:val="24"/>
        </w:rPr>
        <w:t>El ministerio del medio ambiente ha decidido crear un sistema de información</w:t>
      </w:r>
    </w:p>
    <w:p w:rsidR="00F03CB4" w:rsidRPr="00F03CB4" w:rsidRDefault="00F03CB4" w:rsidP="00F03CB4">
      <w:pPr>
        <w:spacing w:after="0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sobre</w:t>
      </w:r>
      <w:proofErr w:type="gramEnd"/>
      <w:r w:rsidRPr="00F03CB4">
        <w:rPr>
          <w:rFonts w:ascii="Arial" w:hAnsi="Arial" w:cs="Arial"/>
          <w:sz w:val="24"/>
        </w:rPr>
        <w:t xml:space="preserve"> los paquetes naturales gestionados por cada comunidad autónoma. El</w:t>
      </w:r>
    </w:p>
    <w:p w:rsidR="00F03CB4" w:rsidRPr="00F03CB4" w:rsidRDefault="00F03CB4" w:rsidP="00F03CB4">
      <w:pPr>
        <w:spacing w:after="0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sistema</w:t>
      </w:r>
      <w:proofErr w:type="gramEnd"/>
      <w:r w:rsidRPr="00F03CB4">
        <w:rPr>
          <w:rFonts w:ascii="Arial" w:hAnsi="Arial" w:cs="Arial"/>
          <w:sz w:val="24"/>
        </w:rPr>
        <w:t xml:space="preserve"> debe permitir consultar información sobre los parques naturales, sus</w:t>
      </w:r>
    </w:p>
    <w:p w:rsidR="004D299F" w:rsidRDefault="00F03CB4" w:rsidP="00F03CB4">
      <w:pPr>
        <w:spacing w:after="0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áreas</w:t>
      </w:r>
      <w:proofErr w:type="gramEnd"/>
      <w:r w:rsidRPr="00F03CB4">
        <w:rPr>
          <w:rFonts w:ascii="Arial" w:hAnsi="Arial" w:cs="Arial"/>
          <w:sz w:val="24"/>
        </w:rPr>
        <w:t>, especies presentes y personal a cargo.</w:t>
      </w:r>
    </w:p>
    <w:p w:rsidR="00F03CB4" w:rsidRDefault="00F03CB4" w:rsidP="00F03CB4">
      <w:pPr>
        <w:spacing w:after="0"/>
        <w:rPr>
          <w:rFonts w:ascii="Arial" w:hAnsi="Arial" w:cs="Arial"/>
          <w:sz w:val="24"/>
        </w:rPr>
      </w:pPr>
    </w:p>
    <w:p w:rsidR="00F03CB4" w:rsidRPr="004D299F" w:rsidRDefault="00F03CB4" w:rsidP="00F03CB4">
      <w:pPr>
        <w:spacing w:after="0"/>
        <w:rPr>
          <w:rFonts w:ascii="Arial" w:hAnsi="Arial" w:cs="Arial"/>
        </w:rPr>
      </w:pPr>
    </w:p>
    <w:p w:rsidR="004D299F" w:rsidRPr="004D299F" w:rsidRDefault="004D299F" w:rsidP="004D299F">
      <w:pPr>
        <w:rPr>
          <w:rFonts w:ascii="Arial" w:hAnsi="Arial" w:cs="Arial"/>
          <w:b/>
          <w:sz w:val="32"/>
        </w:rPr>
      </w:pPr>
      <w:r w:rsidRPr="004D299F">
        <w:rPr>
          <w:rFonts w:ascii="Arial" w:hAnsi="Arial" w:cs="Arial"/>
          <w:b/>
          <w:sz w:val="32"/>
        </w:rPr>
        <w:t>Desarrollo</w:t>
      </w:r>
    </w:p>
    <w:p w:rsidR="004D299F" w:rsidRPr="004D299F" w:rsidRDefault="004D299F" w:rsidP="004D299F">
      <w:pPr>
        <w:rPr>
          <w:rFonts w:ascii="Arial" w:hAnsi="Arial" w:cs="Arial"/>
        </w:rPr>
      </w:pPr>
    </w:p>
    <w:p w:rsidR="00F03CB4" w:rsidRDefault="00F03CB4" w:rsidP="00F03CB4">
      <w:pPr>
        <w:spacing w:after="16"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F03CB4">
        <w:rPr>
          <w:rFonts w:ascii="Arial" w:hAnsi="Arial" w:cs="Arial"/>
          <w:b/>
          <w:sz w:val="28"/>
          <w:u w:val="single"/>
        </w:rPr>
        <w:t>Construcción de consultas en álgebra relacional</w:t>
      </w: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sz w:val="24"/>
        </w:rPr>
      </w:pPr>
      <w:r w:rsidRPr="00F03CB4">
        <w:rPr>
          <w:rFonts w:ascii="Arial" w:hAnsi="Arial" w:cs="Arial"/>
          <w:sz w:val="24"/>
        </w:rPr>
        <w:t>Consulta para obtener el número de parques existentes en cada comunidad</w:t>
      </w: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sz w:val="24"/>
          <w:lang w:val="pt-BR"/>
        </w:rPr>
      </w:pPr>
      <w:proofErr w:type="gramStart"/>
      <w:r w:rsidRPr="00F03CB4">
        <w:rPr>
          <w:rFonts w:ascii="Arial" w:hAnsi="Arial" w:cs="Arial"/>
          <w:sz w:val="24"/>
          <w:lang w:val="pt-BR"/>
        </w:rPr>
        <w:t>autónoma</w:t>
      </w:r>
      <w:proofErr w:type="gramEnd"/>
      <w:r w:rsidRPr="00F03CB4">
        <w:rPr>
          <w:rFonts w:ascii="Arial" w:hAnsi="Arial" w:cs="Arial"/>
          <w:sz w:val="24"/>
          <w:lang w:val="pt-BR"/>
        </w:rPr>
        <w:t>:</w:t>
      </w: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b/>
          <w:sz w:val="26"/>
          <w:szCs w:val="26"/>
          <w:lang w:val="pt-BR"/>
        </w:rPr>
      </w:pPr>
      <w:proofErr w:type="gramStart"/>
      <w:r w:rsidRPr="00F03CB4">
        <w:rPr>
          <w:rFonts w:ascii="Arial" w:hAnsi="Arial" w:cs="Arial"/>
          <w:b/>
          <w:sz w:val="26"/>
          <w:szCs w:val="26"/>
        </w:rPr>
        <w:t>π</w:t>
      </w:r>
      <w:proofErr w:type="gramEnd"/>
      <w:r w:rsidRPr="00F03CB4">
        <w:rPr>
          <w:rFonts w:ascii="Arial" w:hAnsi="Arial" w:cs="Arial"/>
          <w:b/>
          <w:sz w:val="26"/>
          <w:szCs w:val="26"/>
          <w:lang w:val="pt-BR"/>
        </w:rPr>
        <w:t xml:space="preserve"> </w:t>
      </w:r>
      <w:proofErr w:type="spellStart"/>
      <w:r w:rsidRPr="00F03CB4">
        <w:rPr>
          <w:rFonts w:ascii="Arial" w:hAnsi="Arial" w:cs="Arial"/>
          <w:b/>
          <w:sz w:val="26"/>
          <w:szCs w:val="26"/>
          <w:lang w:val="pt-BR"/>
        </w:rPr>
        <w:t>ComunidadAutónoma</w:t>
      </w:r>
      <w:proofErr w:type="spellEnd"/>
      <w:r w:rsidRPr="00F03CB4">
        <w:rPr>
          <w:rFonts w:ascii="Arial" w:hAnsi="Arial" w:cs="Arial"/>
          <w:b/>
          <w:sz w:val="26"/>
          <w:szCs w:val="26"/>
          <w:lang w:val="pt-BR"/>
        </w:rPr>
        <w:t>, COUNT(Parque) (Parques)</w:t>
      </w: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sz w:val="24"/>
        </w:rPr>
      </w:pPr>
      <w:r w:rsidRPr="00F03CB4">
        <w:rPr>
          <w:rFonts w:ascii="Arial" w:hAnsi="Arial" w:cs="Arial"/>
          <w:sz w:val="24"/>
        </w:rPr>
        <w:t>Consulta para obtener la superficie total declarada como parque natural en cada</w:t>
      </w: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comunidad</w:t>
      </w:r>
      <w:proofErr w:type="gramEnd"/>
      <w:r w:rsidRPr="00F03CB4">
        <w:rPr>
          <w:rFonts w:ascii="Arial" w:hAnsi="Arial" w:cs="Arial"/>
          <w:sz w:val="24"/>
        </w:rPr>
        <w:t xml:space="preserve"> autónoma:</w:t>
      </w:r>
    </w:p>
    <w:p w:rsidR="00F03CB4" w:rsidRDefault="00F03CB4" w:rsidP="00F03CB4">
      <w:pPr>
        <w:spacing w:after="16" w:line="360" w:lineRule="auto"/>
        <w:jc w:val="both"/>
        <w:rPr>
          <w:rFonts w:ascii="Arial" w:hAnsi="Arial" w:cs="Arial"/>
          <w:b/>
          <w:sz w:val="26"/>
          <w:szCs w:val="26"/>
        </w:rPr>
      </w:pPr>
      <w:proofErr w:type="gramStart"/>
      <w:r w:rsidRPr="00F03CB4">
        <w:rPr>
          <w:rFonts w:ascii="Arial" w:hAnsi="Arial" w:cs="Arial"/>
          <w:b/>
          <w:sz w:val="26"/>
          <w:szCs w:val="26"/>
        </w:rPr>
        <w:t>π</w:t>
      </w:r>
      <w:proofErr w:type="gramEnd"/>
      <w:r w:rsidRPr="00F03CB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F03CB4">
        <w:rPr>
          <w:rFonts w:ascii="Arial" w:hAnsi="Arial" w:cs="Arial"/>
          <w:b/>
          <w:sz w:val="26"/>
          <w:szCs w:val="26"/>
        </w:rPr>
        <w:t>ComunidadAutónoma</w:t>
      </w:r>
      <w:proofErr w:type="spellEnd"/>
      <w:r w:rsidRPr="00F03CB4">
        <w:rPr>
          <w:rFonts w:ascii="Arial" w:hAnsi="Arial" w:cs="Arial"/>
          <w:b/>
          <w:sz w:val="26"/>
          <w:szCs w:val="26"/>
        </w:rPr>
        <w:t>, SUM(Superficie) (Parques)</w:t>
      </w:r>
    </w:p>
    <w:p w:rsidR="00B35830" w:rsidRDefault="00B35830" w:rsidP="00F03CB4">
      <w:pPr>
        <w:spacing w:after="16" w:line="360" w:lineRule="auto"/>
        <w:jc w:val="both"/>
        <w:rPr>
          <w:rFonts w:ascii="Arial" w:hAnsi="Arial" w:cs="Arial"/>
          <w:b/>
          <w:sz w:val="26"/>
          <w:szCs w:val="26"/>
        </w:rPr>
      </w:pPr>
    </w:p>
    <w:p w:rsidR="00B35830" w:rsidRDefault="00B35830" w:rsidP="00F03CB4">
      <w:pPr>
        <w:spacing w:after="16" w:line="360" w:lineRule="auto"/>
        <w:jc w:val="both"/>
        <w:rPr>
          <w:rFonts w:ascii="Arial" w:hAnsi="Arial" w:cs="Arial"/>
          <w:b/>
          <w:sz w:val="26"/>
          <w:szCs w:val="26"/>
        </w:rPr>
      </w:pPr>
    </w:p>
    <w:p w:rsidR="00B35830" w:rsidRPr="00F03CB4" w:rsidRDefault="00B35830" w:rsidP="00F03CB4">
      <w:pPr>
        <w:spacing w:after="16" w:line="360" w:lineRule="auto"/>
        <w:jc w:val="both"/>
        <w:rPr>
          <w:rFonts w:ascii="Arial" w:hAnsi="Arial" w:cs="Arial"/>
          <w:b/>
          <w:sz w:val="26"/>
          <w:szCs w:val="26"/>
        </w:rPr>
      </w:pP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sz w:val="24"/>
        </w:rPr>
      </w:pPr>
    </w:p>
    <w:p w:rsidR="00F03CB4" w:rsidRPr="00B35830" w:rsidRDefault="00F03CB4" w:rsidP="00B35830">
      <w:pPr>
        <w:spacing w:after="16" w:line="360" w:lineRule="auto"/>
        <w:rPr>
          <w:rFonts w:ascii="Arial" w:hAnsi="Arial" w:cs="Arial"/>
          <w:b/>
          <w:sz w:val="24"/>
          <w:u w:val="single"/>
        </w:rPr>
      </w:pPr>
      <w:r w:rsidRPr="00B35830">
        <w:rPr>
          <w:rFonts w:ascii="Arial" w:hAnsi="Arial" w:cs="Arial"/>
          <w:b/>
          <w:sz w:val="24"/>
          <w:u w:val="single"/>
        </w:rPr>
        <w:lastRenderedPageBreak/>
        <w:t>Formular sentencias de manipulación de datos en lenguaje estructurado de</w:t>
      </w:r>
      <w:r w:rsidR="00B35830" w:rsidRPr="00B35830">
        <w:rPr>
          <w:rFonts w:ascii="Arial" w:hAnsi="Arial" w:cs="Arial"/>
          <w:b/>
          <w:sz w:val="24"/>
          <w:u w:val="single"/>
        </w:rPr>
        <w:t xml:space="preserve"> C</w:t>
      </w:r>
      <w:r w:rsidRPr="00B35830">
        <w:rPr>
          <w:rFonts w:ascii="Arial" w:hAnsi="Arial" w:cs="Arial"/>
          <w:b/>
          <w:sz w:val="24"/>
          <w:u w:val="single"/>
        </w:rPr>
        <w:t>onsulta</w:t>
      </w:r>
      <w:r w:rsidR="00B35830" w:rsidRPr="00B35830">
        <w:rPr>
          <w:rFonts w:ascii="Arial" w:hAnsi="Arial" w:cs="Arial"/>
          <w:b/>
          <w:sz w:val="24"/>
          <w:u w:val="single"/>
        </w:rPr>
        <w:t>.</w:t>
      </w:r>
    </w:p>
    <w:p w:rsidR="00B35830" w:rsidRPr="00F03CB4" w:rsidRDefault="00B35830" w:rsidP="00F03CB4">
      <w:pPr>
        <w:spacing w:after="16" w:line="360" w:lineRule="auto"/>
        <w:jc w:val="both"/>
        <w:rPr>
          <w:rFonts w:ascii="Arial" w:hAnsi="Arial" w:cs="Arial"/>
          <w:sz w:val="24"/>
        </w:rPr>
      </w:pPr>
    </w:p>
    <w:p w:rsidR="00F03CB4" w:rsidRPr="00F03CB4" w:rsidRDefault="00F03CB4" w:rsidP="00F03CB4">
      <w:pPr>
        <w:spacing w:after="16" w:line="360" w:lineRule="auto"/>
        <w:jc w:val="both"/>
        <w:rPr>
          <w:rFonts w:ascii="Arial" w:hAnsi="Arial" w:cs="Arial"/>
          <w:sz w:val="24"/>
        </w:rPr>
      </w:pPr>
      <w:r w:rsidRPr="004A6F92">
        <w:rPr>
          <w:rFonts w:ascii="Arial" w:hAnsi="Arial" w:cs="Arial"/>
        </w:rPr>
        <w:t>Inserción de un nuevo parque natural</w:t>
      </w:r>
      <w:r w:rsidRPr="00F03CB4">
        <w:rPr>
          <w:rFonts w:ascii="Arial" w:hAnsi="Arial" w:cs="Arial"/>
          <w:sz w:val="24"/>
        </w:rPr>
        <w:t>:</w:t>
      </w:r>
    </w:p>
    <w:p w:rsidR="00F03CB4" w:rsidRPr="00B35830" w:rsidRDefault="00F03CB4" w:rsidP="00B35830">
      <w:pPr>
        <w:spacing w:after="16" w:line="360" w:lineRule="auto"/>
        <w:rPr>
          <w:rFonts w:ascii="Arial" w:hAnsi="Arial" w:cs="Arial"/>
          <w:b/>
          <w:sz w:val="24"/>
          <w:szCs w:val="24"/>
        </w:rPr>
      </w:pPr>
      <w:r w:rsidRPr="00B35830">
        <w:rPr>
          <w:rFonts w:ascii="Arial" w:hAnsi="Arial" w:cs="Arial"/>
          <w:b/>
          <w:sz w:val="24"/>
          <w:szCs w:val="24"/>
        </w:rPr>
        <w:t xml:space="preserve">INSERT INTO Parques (Nombre, </w:t>
      </w:r>
      <w:proofErr w:type="spellStart"/>
      <w:r w:rsidRPr="00B35830">
        <w:rPr>
          <w:rFonts w:ascii="Arial" w:hAnsi="Arial" w:cs="Arial"/>
          <w:b/>
          <w:sz w:val="24"/>
          <w:szCs w:val="24"/>
        </w:rPr>
        <w:t>FechaDeclaracion</w:t>
      </w:r>
      <w:proofErr w:type="spellEnd"/>
      <w:r w:rsidRPr="00B3583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35830">
        <w:rPr>
          <w:rFonts w:ascii="Arial" w:hAnsi="Arial" w:cs="Arial"/>
          <w:b/>
          <w:sz w:val="24"/>
          <w:szCs w:val="24"/>
        </w:rPr>
        <w:t>ComunidadAutonoma</w:t>
      </w:r>
      <w:proofErr w:type="spellEnd"/>
      <w:r w:rsidRPr="00B35830">
        <w:rPr>
          <w:rFonts w:ascii="Arial" w:hAnsi="Arial" w:cs="Arial"/>
          <w:b/>
          <w:sz w:val="24"/>
          <w:szCs w:val="24"/>
        </w:rPr>
        <w:t>)</w:t>
      </w:r>
    </w:p>
    <w:p w:rsidR="00F03CB4" w:rsidRPr="00B35830" w:rsidRDefault="00B35830" w:rsidP="00B35830">
      <w:pPr>
        <w:spacing w:after="16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 (‘</w:t>
      </w:r>
      <w:r w:rsidR="00F03CB4" w:rsidRPr="00B35830">
        <w:rPr>
          <w:rFonts w:ascii="Arial" w:hAnsi="Arial" w:cs="Arial"/>
          <w:b/>
          <w:sz w:val="24"/>
          <w:szCs w:val="24"/>
        </w:rPr>
        <w:t>Parque Nacional X</w:t>
      </w:r>
      <w:r>
        <w:rPr>
          <w:rFonts w:ascii="Arial" w:hAnsi="Arial" w:cs="Arial"/>
          <w:b/>
          <w:sz w:val="24"/>
          <w:szCs w:val="24"/>
        </w:rPr>
        <w:t>’, ‘2024-04-09’</w:t>
      </w:r>
      <w:r w:rsidR="00F03CB4" w:rsidRPr="00B35830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‘</w:t>
      </w:r>
      <w:r w:rsidR="00F03CB4" w:rsidRPr="00B35830">
        <w:rPr>
          <w:rFonts w:ascii="Arial" w:hAnsi="Arial" w:cs="Arial"/>
          <w:b/>
          <w:sz w:val="24"/>
          <w:szCs w:val="24"/>
        </w:rPr>
        <w:t>Comunidad A</w:t>
      </w:r>
      <w:r>
        <w:rPr>
          <w:rFonts w:ascii="Arial" w:hAnsi="Arial" w:cs="Arial"/>
          <w:b/>
          <w:sz w:val="24"/>
          <w:szCs w:val="24"/>
        </w:rPr>
        <w:t>’</w:t>
      </w:r>
      <w:r w:rsidR="00F03CB4" w:rsidRPr="00B35830">
        <w:rPr>
          <w:rFonts w:ascii="Arial" w:hAnsi="Arial" w:cs="Arial"/>
          <w:b/>
          <w:sz w:val="24"/>
          <w:szCs w:val="24"/>
        </w:rPr>
        <w:t>);</w:t>
      </w:r>
    </w:p>
    <w:p w:rsidR="00F03CB4" w:rsidRPr="004A6F92" w:rsidRDefault="00F03CB4" w:rsidP="00F03CB4">
      <w:pPr>
        <w:spacing w:after="16" w:line="360" w:lineRule="auto"/>
        <w:jc w:val="both"/>
        <w:rPr>
          <w:rFonts w:ascii="Arial" w:hAnsi="Arial" w:cs="Arial"/>
          <w:b/>
          <w:u w:val="single"/>
        </w:rPr>
      </w:pPr>
    </w:p>
    <w:p w:rsidR="00B35830" w:rsidRPr="004A6F92" w:rsidRDefault="00F03CB4" w:rsidP="00F03CB4">
      <w:pPr>
        <w:spacing w:after="16" w:line="360" w:lineRule="auto"/>
        <w:jc w:val="both"/>
        <w:rPr>
          <w:rFonts w:ascii="Arial" w:hAnsi="Arial" w:cs="Arial"/>
          <w:b/>
          <w:u w:val="single"/>
        </w:rPr>
      </w:pPr>
      <w:r w:rsidRPr="004A6F92">
        <w:rPr>
          <w:rFonts w:ascii="Arial" w:hAnsi="Arial" w:cs="Arial"/>
          <w:b/>
          <w:u w:val="single"/>
        </w:rPr>
        <w:t>Formular sentencias de consulta de datos en lenguaje estructurado de consulta</w:t>
      </w:r>
      <w:r w:rsidR="00B35830" w:rsidRPr="004A6F92">
        <w:rPr>
          <w:rFonts w:ascii="Arial" w:hAnsi="Arial" w:cs="Arial"/>
          <w:b/>
          <w:u w:val="single"/>
        </w:rPr>
        <w:t>.</w:t>
      </w:r>
    </w:p>
    <w:p w:rsidR="00F03CB4" w:rsidRDefault="00F03CB4" w:rsidP="00F03CB4">
      <w:pPr>
        <w:spacing w:after="16" w:line="360" w:lineRule="auto"/>
        <w:jc w:val="both"/>
        <w:rPr>
          <w:rFonts w:ascii="Arial" w:hAnsi="Arial" w:cs="Arial"/>
          <w:sz w:val="24"/>
        </w:rPr>
      </w:pPr>
      <w:r w:rsidRPr="00F03CB4">
        <w:rPr>
          <w:rFonts w:ascii="Arial" w:hAnsi="Arial" w:cs="Arial"/>
          <w:sz w:val="24"/>
        </w:rPr>
        <w:t>Consulta para obtener las especies animales presentes en un área determinada:</w:t>
      </w:r>
    </w:p>
    <w:p w:rsidR="00B35830" w:rsidRPr="00F03CB4" w:rsidRDefault="00B35830" w:rsidP="00F03CB4">
      <w:pPr>
        <w:spacing w:after="16" w:line="360" w:lineRule="auto"/>
        <w:jc w:val="both"/>
        <w:rPr>
          <w:rFonts w:ascii="Arial" w:hAnsi="Arial" w:cs="Arial"/>
          <w:sz w:val="24"/>
        </w:rPr>
      </w:pPr>
    </w:p>
    <w:p w:rsidR="00F03CB4" w:rsidRPr="00B35830" w:rsidRDefault="00F03CB4" w:rsidP="00F03CB4">
      <w:pPr>
        <w:spacing w:after="16" w:line="360" w:lineRule="auto"/>
        <w:jc w:val="both"/>
        <w:rPr>
          <w:rFonts w:ascii="Arial" w:hAnsi="Arial" w:cs="Arial"/>
          <w:b/>
          <w:sz w:val="24"/>
        </w:rPr>
      </w:pPr>
      <w:r w:rsidRPr="00B35830">
        <w:rPr>
          <w:rFonts w:ascii="Arial" w:hAnsi="Arial" w:cs="Arial"/>
          <w:b/>
          <w:sz w:val="24"/>
        </w:rPr>
        <w:t xml:space="preserve">SELECT </w:t>
      </w:r>
      <w:proofErr w:type="spellStart"/>
      <w:r w:rsidRPr="00B35830">
        <w:rPr>
          <w:rFonts w:ascii="Arial" w:hAnsi="Arial" w:cs="Arial"/>
          <w:b/>
          <w:sz w:val="24"/>
        </w:rPr>
        <w:t>EspecieVulgar</w:t>
      </w:r>
      <w:proofErr w:type="spellEnd"/>
      <w:r w:rsidRPr="00B35830">
        <w:rPr>
          <w:rFonts w:ascii="Arial" w:hAnsi="Arial" w:cs="Arial"/>
          <w:b/>
          <w:sz w:val="24"/>
        </w:rPr>
        <w:t xml:space="preserve">, </w:t>
      </w:r>
      <w:proofErr w:type="spellStart"/>
      <w:r w:rsidRPr="00B35830">
        <w:rPr>
          <w:rFonts w:ascii="Arial" w:hAnsi="Arial" w:cs="Arial"/>
          <w:b/>
          <w:sz w:val="24"/>
        </w:rPr>
        <w:t>TipoAlimentacion</w:t>
      </w:r>
      <w:proofErr w:type="spellEnd"/>
      <w:r w:rsidRPr="00B35830">
        <w:rPr>
          <w:rFonts w:ascii="Arial" w:hAnsi="Arial" w:cs="Arial"/>
          <w:b/>
          <w:sz w:val="24"/>
        </w:rPr>
        <w:t xml:space="preserve"> FROM </w:t>
      </w:r>
      <w:proofErr w:type="spellStart"/>
      <w:r w:rsidRPr="00B35830">
        <w:rPr>
          <w:rFonts w:ascii="Arial" w:hAnsi="Arial" w:cs="Arial"/>
          <w:b/>
          <w:sz w:val="24"/>
        </w:rPr>
        <w:t>EspeciesAnimales</w:t>
      </w:r>
      <w:proofErr w:type="spellEnd"/>
      <w:r w:rsidRPr="00B35830">
        <w:rPr>
          <w:rFonts w:ascii="Arial" w:hAnsi="Arial" w:cs="Arial"/>
          <w:b/>
          <w:sz w:val="24"/>
        </w:rPr>
        <w:t xml:space="preserve"> WHERE</w:t>
      </w:r>
    </w:p>
    <w:p w:rsidR="00F03CB4" w:rsidRPr="00B35830" w:rsidRDefault="00F03CB4" w:rsidP="00F03CB4">
      <w:pPr>
        <w:spacing w:after="16" w:line="360" w:lineRule="auto"/>
        <w:jc w:val="both"/>
        <w:rPr>
          <w:rFonts w:ascii="Arial" w:hAnsi="Arial" w:cs="Arial"/>
          <w:b/>
          <w:sz w:val="24"/>
        </w:rPr>
      </w:pPr>
      <w:proofErr w:type="spellStart"/>
      <w:r w:rsidRPr="00B35830">
        <w:rPr>
          <w:rFonts w:ascii="Arial" w:hAnsi="Arial" w:cs="Arial"/>
          <w:b/>
          <w:sz w:val="24"/>
        </w:rPr>
        <w:t>Area</w:t>
      </w:r>
      <w:proofErr w:type="spellEnd"/>
      <w:r w:rsidRPr="00B35830">
        <w:rPr>
          <w:rFonts w:ascii="Arial" w:hAnsi="Arial" w:cs="Arial"/>
          <w:b/>
          <w:sz w:val="24"/>
        </w:rPr>
        <w:t xml:space="preserve"> = </w:t>
      </w:r>
      <w:r w:rsidR="00B35830">
        <w:rPr>
          <w:rFonts w:ascii="Arial" w:hAnsi="Arial" w:cs="Arial"/>
          <w:b/>
          <w:sz w:val="24"/>
        </w:rPr>
        <w:t>‘</w:t>
      </w:r>
      <w:r w:rsidRPr="00B35830">
        <w:rPr>
          <w:rFonts w:ascii="Arial" w:hAnsi="Arial" w:cs="Arial"/>
          <w:b/>
          <w:sz w:val="24"/>
        </w:rPr>
        <w:t>Área Y</w:t>
      </w:r>
      <w:r w:rsidR="00B35830">
        <w:rPr>
          <w:rFonts w:ascii="Arial" w:hAnsi="Arial" w:cs="Arial"/>
          <w:b/>
          <w:sz w:val="24"/>
        </w:rPr>
        <w:t>’;</w:t>
      </w:r>
    </w:p>
    <w:p w:rsidR="00F03CB4" w:rsidRPr="00B35830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  <w:u w:val="single"/>
        </w:rPr>
      </w:pPr>
    </w:p>
    <w:p w:rsidR="00F03CB4" w:rsidRPr="00B35830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B35830">
        <w:rPr>
          <w:rFonts w:ascii="Arial" w:hAnsi="Arial" w:cs="Arial"/>
          <w:b/>
          <w:sz w:val="24"/>
          <w:u w:val="single"/>
        </w:rPr>
        <w:t>Formular sentencias de consulta de múltiples tablas en lenguaje</w:t>
      </w:r>
    </w:p>
    <w:p w:rsidR="00F03CB4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  <w:u w:val="single"/>
        </w:rPr>
      </w:pPr>
      <w:proofErr w:type="gramStart"/>
      <w:r w:rsidRPr="00B35830">
        <w:rPr>
          <w:rFonts w:ascii="Arial" w:hAnsi="Arial" w:cs="Arial"/>
          <w:b/>
          <w:sz w:val="24"/>
          <w:u w:val="single"/>
        </w:rPr>
        <w:t>estructurado</w:t>
      </w:r>
      <w:proofErr w:type="gramEnd"/>
      <w:r w:rsidRPr="00B35830">
        <w:rPr>
          <w:rFonts w:ascii="Arial" w:hAnsi="Arial" w:cs="Arial"/>
          <w:b/>
          <w:sz w:val="24"/>
          <w:u w:val="single"/>
        </w:rPr>
        <w:t xml:space="preserve"> de consulta</w:t>
      </w:r>
      <w:r w:rsidR="00B35830">
        <w:rPr>
          <w:rFonts w:ascii="Arial" w:hAnsi="Arial" w:cs="Arial"/>
          <w:b/>
          <w:sz w:val="24"/>
          <w:u w:val="single"/>
        </w:rPr>
        <w:t>.</w:t>
      </w:r>
    </w:p>
    <w:p w:rsidR="00400FC8" w:rsidRPr="00F03CB4" w:rsidRDefault="00400FC8" w:rsidP="00F03CB4">
      <w:pPr>
        <w:spacing w:after="10" w:line="360" w:lineRule="auto"/>
        <w:jc w:val="both"/>
        <w:rPr>
          <w:rFonts w:ascii="Arial" w:hAnsi="Arial" w:cs="Arial"/>
          <w:sz w:val="24"/>
        </w:rPr>
      </w:pPr>
    </w:p>
    <w:p w:rsidR="00F03CB4" w:rsidRPr="00F03CB4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r w:rsidRPr="00F03CB4">
        <w:rPr>
          <w:rFonts w:ascii="Arial" w:hAnsi="Arial" w:cs="Arial"/>
          <w:sz w:val="24"/>
        </w:rPr>
        <w:t>Consulta para obtener el nombre de un parque natural y el nombre del organismo</w:t>
      </w:r>
    </w:p>
    <w:p w:rsidR="00F03CB4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responsable</w:t>
      </w:r>
      <w:proofErr w:type="gramEnd"/>
      <w:r w:rsidRPr="00F03CB4">
        <w:rPr>
          <w:rFonts w:ascii="Arial" w:hAnsi="Arial" w:cs="Arial"/>
          <w:sz w:val="24"/>
        </w:rPr>
        <w:t xml:space="preserve"> en una comunidad autónoma específica:</w:t>
      </w:r>
    </w:p>
    <w:p w:rsidR="00400FC8" w:rsidRPr="00F03CB4" w:rsidRDefault="00400FC8" w:rsidP="00F03CB4">
      <w:pPr>
        <w:spacing w:after="10" w:line="360" w:lineRule="auto"/>
        <w:jc w:val="both"/>
        <w:rPr>
          <w:rFonts w:ascii="Arial" w:hAnsi="Arial" w:cs="Arial"/>
          <w:sz w:val="24"/>
        </w:rPr>
      </w:pPr>
    </w:p>
    <w:p w:rsidR="00F03CB4" w:rsidRPr="00B35830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  <w:lang w:val="pt-BR"/>
        </w:rPr>
      </w:pPr>
      <w:r w:rsidRPr="00B35830">
        <w:rPr>
          <w:rFonts w:ascii="Arial" w:hAnsi="Arial" w:cs="Arial"/>
          <w:b/>
          <w:sz w:val="24"/>
          <w:lang w:val="pt-BR"/>
        </w:rPr>
        <w:t xml:space="preserve">SELECT </w:t>
      </w:r>
      <w:proofErr w:type="spellStart"/>
      <w:r w:rsidRPr="00B35830">
        <w:rPr>
          <w:rFonts w:ascii="Arial" w:hAnsi="Arial" w:cs="Arial"/>
          <w:b/>
          <w:sz w:val="24"/>
          <w:lang w:val="pt-BR"/>
        </w:rPr>
        <w:t>P.Nombre</w:t>
      </w:r>
      <w:proofErr w:type="spellEnd"/>
      <w:r w:rsidRPr="00B35830">
        <w:rPr>
          <w:rFonts w:ascii="Arial" w:hAnsi="Arial" w:cs="Arial"/>
          <w:b/>
          <w:sz w:val="24"/>
          <w:lang w:val="pt-BR"/>
        </w:rPr>
        <w:t xml:space="preserve"> AS Parque, </w:t>
      </w:r>
      <w:proofErr w:type="spellStart"/>
      <w:r w:rsidRPr="00B35830">
        <w:rPr>
          <w:rFonts w:ascii="Arial" w:hAnsi="Arial" w:cs="Arial"/>
          <w:b/>
          <w:sz w:val="24"/>
          <w:lang w:val="pt-BR"/>
        </w:rPr>
        <w:t>O.Nombre</w:t>
      </w:r>
      <w:proofErr w:type="spellEnd"/>
      <w:r w:rsidRPr="00B35830">
        <w:rPr>
          <w:rFonts w:ascii="Arial" w:hAnsi="Arial" w:cs="Arial"/>
          <w:b/>
          <w:sz w:val="24"/>
          <w:lang w:val="pt-BR"/>
        </w:rPr>
        <w:t xml:space="preserve"> AS </w:t>
      </w:r>
      <w:proofErr w:type="spellStart"/>
      <w:proofErr w:type="gramStart"/>
      <w:r w:rsidRPr="00B35830">
        <w:rPr>
          <w:rFonts w:ascii="Arial" w:hAnsi="Arial" w:cs="Arial"/>
          <w:b/>
          <w:sz w:val="24"/>
          <w:lang w:val="pt-BR"/>
        </w:rPr>
        <w:t>OrganismoResponsable</w:t>
      </w:r>
      <w:proofErr w:type="spellEnd"/>
      <w:proofErr w:type="gramEnd"/>
    </w:p>
    <w:p w:rsidR="00F03CB4" w:rsidRPr="00B35830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  <w:lang w:val="pt-BR"/>
        </w:rPr>
      </w:pPr>
      <w:r w:rsidRPr="00B35830">
        <w:rPr>
          <w:rFonts w:ascii="Arial" w:hAnsi="Arial" w:cs="Arial"/>
          <w:b/>
          <w:sz w:val="24"/>
          <w:lang w:val="pt-BR"/>
        </w:rPr>
        <w:t>FROM Parques P</w:t>
      </w:r>
    </w:p>
    <w:p w:rsidR="00F03CB4" w:rsidRPr="00B35830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  <w:r w:rsidRPr="00B35830">
        <w:rPr>
          <w:rFonts w:ascii="Arial" w:hAnsi="Arial" w:cs="Arial"/>
          <w:b/>
          <w:sz w:val="24"/>
        </w:rPr>
        <w:t xml:space="preserve">JOIN </w:t>
      </w:r>
      <w:proofErr w:type="spellStart"/>
      <w:r w:rsidRPr="00B35830">
        <w:rPr>
          <w:rFonts w:ascii="Arial" w:hAnsi="Arial" w:cs="Arial"/>
          <w:b/>
          <w:sz w:val="24"/>
        </w:rPr>
        <w:t>OrganismosResponsables</w:t>
      </w:r>
      <w:proofErr w:type="spellEnd"/>
      <w:r w:rsidRPr="00B35830">
        <w:rPr>
          <w:rFonts w:ascii="Arial" w:hAnsi="Arial" w:cs="Arial"/>
          <w:b/>
          <w:sz w:val="24"/>
        </w:rPr>
        <w:t xml:space="preserve"> O ON </w:t>
      </w:r>
      <w:proofErr w:type="spellStart"/>
      <w:r w:rsidRPr="00B35830">
        <w:rPr>
          <w:rFonts w:ascii="Arial" w:hAnsi="Arial" w:cs="Arial"/>
          <w:b/>
          <w:sz w:val="24"/>
        </w:rPr>
        <w:t>P.ComunidadAutonoma</w:t>
      </w:r>
      <w:proofErr w:type="spellEnd"/>
      <w:r w:rsidRPr="00B35830">
        <w:rPr>
          <w:rFonts w:ascii="Arial" w:hAnsi="Arial" w:cs="Arial"/>
          <w:b/>
          <w:sz w:val="24"/>
        </w:rPr>
        <w:t xml:space="preserve"> =</w:t>
      </w:r>
    </w:p>
    <w:p w:rsidR="00F03CB4" w:rsidRPr="00B35830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  <w:proofErr w:type="spellStart"/>
      <w:r w:rsidRPr="00B35830">
        <w:rPr>
          <w:rFonts w:ascii="Arial" w:hAnsi="Arial" w:cs="Arial"/>
          <w:b/>
          <w:sz w:val="24"/>
        </w:rPr>
        <w:t>O.ComunidadAutonoma</w:t>
      </w:r>
      <w:proofErr w:type="spellEnd"/>
    </w:p>
    <w:p w:rsidR="00F03CB4" w:rsidRDefault="00F03CB4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  <w:r w:rsidRPr="00B35830">
        <w:rPr>
          <w:rFonts w:ascii="Arial" w:hAnsi="Arial" w:cs="Arial"/>
          <w:b/>
          <w:sz w:val="24"/>
        </w:rPr>
        <w:t xml:space="preserve">WHERE </w:t>
      </w:r>
      <w:proofErr w:type="spellStart"/>
      <w:r w:rsidRPr="00B35830">
        <w:rPr>
          <w:rFonts w:ascii="Arial" w:hAnsi="Arial" w:cs="Arial"/>
          <w:b/>
          <w:sz w:val="24"/>
        </w:rPr>
        <w:t>P.ComunidadAutonoma</w:t>
      </w:r>
      <w:proofErr w:type="spellEnd"/>
      <w:r w:rsidRPr="00B35830">
        <w:rPr>
          <w:rFonts w:ascii="Arial" w:hAnsi="Arial" w:cs="Arial"/>
          <w:b/>
          <w:sz w:val="24"/>
        </w:rPr>
        <w:t xml:space="preserve"> = </w:t>
      </w:r>
      <w:r w:rsidR="00400FC8">
        <w:rPr>
          <w:rFonts w:ascii="Arial" w:hAnsi="Arial" w:cs="Arial"/>
          <w:b/>
          <w:sz w:val="24"/>
        </w:rPr>
        <w:t>‘</w:t>
      </w:r>
      <w:r w:rsidRPr="00B35830">
        <w:rPr>
          <w:rFonts w:ascii="Arial" w:hAnsi="Arial" w:cs="Arial"/>
          <w:b/>
          <w:sz w:val="24"/>
        </w:rPr>
        <w:t>Comunidad B</w:t>
      </w:r>
      <w:r w:rsidR="00400FC8">
        <w:rPr>
          <w:rFonts w:ascii="Arial" w:hAnsi="Arial" w:cs="Arial"/>
          <w:b/>
          <w:sz w:val="24"/>
        </w:rPr>
        <w:t>’</w:t>
      </w:r>
      <w:r w:rsidRPr="00B35830">
        <w:rPr>
          <w:rFonts w:ascii="Arial" w:hAnsi="Arial" w:cs="Arial"/>
          <w:b/>
          <w:sz w:val="24"/>
        </w:rPr>
        <w:t>;</w:t>
      </w:r>
    </w:p>
    <w:p w:rsid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400FC8" w:rsidRPr="00B35830" w:rsidRDefault="00400FC8" w:rsidP="00F03CB4">
      <w:pPr>
        <w:spacing w:after="10" w:line="360" w:lineRule="auto"/>
        <w:jc w:val="both"/>
        <w:rPr>
          <w:rFonts w:ascii="Arial" w:hAnsi="Arial" w:cs="Arial"/>
          <w:b/>
          <w:sz w:val="24"/>
        </w:rPr>
      </w:pPr>
    </w:p>
    <w:p w:rsidR="00F03CB4" w:rsidRDefault="00F03CB4" w:rsidP="00F03CB4">
      <w:pPr>
        <w:spacing w:after="10" w:line="360" w:lineRule="auto"/>
        <w:jc w:val="both"/>
        <w:rPr>
          <w:rFonts w:ascii="Arial" w:hAnsi="Arial" w:cs="Arial"/>
          <w:b/>
          <w:sz w:val="32"/>
        </w:rPr>
      </w:pPr>
      <w:r w:rsidRPr="00400FC8">
        <w:rPr>
          <w:rFonts w:ascii="Arial" w:hAnsi="Arial" w:cs="Arial"/>
          <w:b/>
          <w:sz w:val="32"/>
        </w:rPr>
        <w:t>Conclusiones</w:t>
      </w:r>
    </w:p>
    <w:p w:rsidR="00400FC8" w:rsidRPr="00400FC8" w:rsidRDefault="00400FC8" w:rsidP="00F03CB4">
      <w:pPr>
        <w:spacing w:after="10" w:line="360" w:lineRule="auto"/>
        <w:jc w:val="both"/>
        <w:rPr>
          <w:rFonts w:ascii="Arial" w:hAnsi="Arial" w:cs="Arial"/>
          <w:b/>
          <w:sz w:val="32"/>
        </w:rPr>
      </w:pPr>
    </w:p>
    <w:p w:rsidR="00F03CB4" w:rsidRPr="00F03CB4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r w:rsidRPr="00F03CB4">
        <w:rPr>
          <w:rFonts w:ascii="Arial" w:hAnsi="Arial" w:cs="Arial"/>
          <w:sz w:val="24"/>
        </w:rPr>
        <w:t>El sistema de información sobre paquetes naturales gestionados por cada</w:t>
      </w:r>
    </w:p>
    <w:p w:rsidR="00F03CB4" w:rsidRPr="00F03CB4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comunidad</w:t>
      </w:r>
      <w:proofErr w:type="gramEnd"/>
      <w:r w:rsidRPr="00F03CB4">
        <w:rPr>
          <w:rFonts w:ascii="Arial" w:hAnsi="Arial" w:cs="Arial"/>
          <w:sz w:val="24"/>
        </w:rPr>
        <w:t xml:space="preserve"> autónoma permite gestionar eficientemente la información sobre</w:t>
      </w:r>
    </w:p>
    <w:p w:rsidR="00F03CB4" w:rsidRPr="00F03CB4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parques</w:t>
      </w:r>
      <w:proofErr w:type="gramEnd"/>
      <w:r w:rsidRPr="00F03CB4">
        <w:rPr>
          <w:rFonts w:ascii="Arial" w:hAnsi="Arial" w:cs="Arial"/>
          <w:sz w:val="24"/>
        </w:rPr>
        <w:t xml:space="preserve"> naturales, áreas, especies presentes y personal a cargo. El uso de</w:t>
      </w:r>
    </w:p>
    <w:p w:rsidR="00F03CB4" w:rsidRPr="00F03CB4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consultas</w:t>
      </w:r>
      <w:proofErr w:type="gramEnd"/>
      <w:r w:rsidRPr="00F03CB4">
        <w:rPr>
          <w:rFonts w:ascii="Arial" w:hAnsi="Arial" w:cs="Arial"/>
          <w:sz w:val="24"/>
        </w:rPr>
        <w:t xml:space="preserve"> en álgebra relacional y sentencias SQL facilita la obtención de</w:t>
      </w:r>
    </w:p>
    <w:p w:rsidR="00F03CB4" w:rsidRPr="00F03CB4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información</w:t>
      </w:r>
      <w:proofErr w:type="gramEnd"/>
      <w:r w:rsidRPr="00F03CB4">
        <w:rPr>
          <w:rFonts w:ascii="Arial" w:hAnsi="Arial" w:cs="Arial"/>
          <w:sz w:val="24"/>
        </w:rPr>
        <w:t xml:space="preserve"> relevante para la toma de decisiones en la gestión de estos espacios</w:t>
      </w:r>
    </w:p>
    <w:p w:rsidR="004D299F" w:rsidRPr="004D299F" w:rsidRDefault="00F03CB4" w:rsidP="00F03CB4">
      <w:pPr>
        <w:spacing w:after="10" w:line="360" w:lineRule="auto"/>
        <w:jc w:val="both"/>
        <w:rPr>
          <w:rFonts w:ascii="Arial" w:hAnsi="Arial" w:cs="Arial"/>
          <w:sz w:val="24"/>
        </w:rPr>
      </w:pPr>
      <w:proofErr w:type="gramStart"/>
      <w:r w:rsidRPr="00F03CB4">
        <w:rPr>
          <w:rFonts w:ascii="Arial" w:hAnsi="Arial" w:cs="Arial"/>
          <w:sz w:val="24"/>
        </w:rPr>
        <w:t>naturales</w:t>
      </w:r>
      <w:proofErr w:type="gramEnd"/>
      <w:r w:rsidRPr="00F03CB4">
        <w:rPr>
          <w:rFonts w:ascii="Arial" w:hAnsi="Arial" w:cs="Arial"/>
          <w:sz w:val="24"/>
        </w:rPr>
        <w:t>.</w:t>
      </w:r>
    </w:p>
    <w:p w:rsidR="004D299F" w:rsidRDefault="004D299F" w:rsidP="00F03CB4">
      <w:pPr>
        <w:spacing w:line="360" w:lineRule="auto"/>
      </w:pPr>
    </w:p>
    <w:p w:rsidR="00811CEE" w:rsidRDefault="00811CEE" w:rsidP="004A6F92">
      <w:pPr>
        <w:spacing w:line="360" w:lineRule="auto"/>
      </w:pPr>
      <w:bookmarkStart w:id="0" w:name="_GoBack"/>
      <w:bookmarkEnd w:id="0"/>
    </w:p>
    <w:sectPr w:rsidR="00811CEE" w:rsidSect="00E30F3F">
      <w:headerReference w:type="default" r:id="rId9"/>
      <w:pgSz w:w="12240" w:h="15840"/>
      <w:pgMar w:top="1701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12" w:rsidRDefault="007A3E12" w:rsidP="00E30F3F">
      <w:pPr>
        <w:spacing w:after="0" w:line="240" w:lineRule="auto"/>
      </w:pPr>
      <w:r>
        <w:separator/>
      </w:r>
    </w:p>
  </w:endnote>
  <w:endnote w:type="continuationSeparator" w:id="0">
    <w:p w:rsidR="007A3E12" w:rsidRDefault="007A3E12" w:rsidP="00E3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12" w:rsidRDefault="007A3E12" w:rsidP="00E30F3F">
      <w:pPr>
        <w:spacing w:after="0" w:line="240" w:lineRule="auto"/>
      </w:pPr>
      <w:r>
        <w:separator/>
      </w:r>
    </w:p>
  </w:footnote>
  <w:footnote w:type="continuationSeparator" w:id="0">
    <w:p w:rsidR="007A3E12" w:rsidRDefault="007A3E12" w:rsidP="00E3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3187031"/>
      <w:docPartObj>
        <w:docPartGallery w:val="Page Numbers (Top of Page)"/>
        <w:docPartUnique/>
      </w:docPartObj>
    </w:sdtPr>
    <w:sdtContent>
      <w:p w:rsidR="00E30F3F" w:rsidRDefault="00E30F3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07E" w:rsidRPr="0050407E">
          <w:rPr>
            <w:noProof/>
            <w:lang w:val="es-ES"/>
          </w:rPr>
          <w:t>4</w:t>
        </w:r>
        <w:r>
          <w:fldChar w:fldCharType="end"/>
        </w:r>
      </w:p>
    </w:sdtContent>
  </w:sdt>
  <w:p w:rsidR="00E30F3F" w:rsidRPr="00E30F3F" w:rsidRDefault="00E30F3F" w:rsidP="00E30F3F">
    <w:pPr>
      <w:spacing w:line="275" w:lineRule="auto"/>
      <w:textDirection w:val="btLr"/>
      <w:rPr>
        <w:color w:val="000000" w:themeColor="text1"/>
        <w:sz w:val="16"/>
      </w:rPr>
    </w:pPr>
    <w:r w:rsidRPr="00E30F3F">
      <w:rPr>
        <w:rFonts w:ascii="Bookman Old Style" w:eastAsia="Bookman Old Style" w:hAnsi="Bookman Old Style" w:cs="Bookman Old Style"/>
        <w:color w:val="000000" w:themeColor="text1"/>
      </w:rPr>
      <w:t>Reporte Unidad 4</w:t>
    </w:r>
  </w:p>
  <w:p w:rsidR="00E30F3F" w:rsidRPr="00E30F3F" w:rsidRDefault="00E30F3F" w:rsidP="00E30F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D00"/>
    <w:multiLevelType w:val="hybridMultilevel"/>
    <w:tmpl w:val="D286D7CE"/>
    <w:lvl w:ilvl="0" w:tplc="080A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F54365F"/>
    <w:multiLevelType w:val="hybridMultilevel"/>
    <w:tmpl w:val="88AA63EC"/>
    <w:lvl w:ilvl="0" w:tplc="DA4E78E6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3E57632"/>
    <w:multiLevelType w:val="hybridMultilevel"/>
    <w:tmpl w:val="ED7093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6F77"/>
    <w:rsid w:val="000D3A52"/>
    <w:rsid w:val="001526ED"/>
    <w:rsid w:val="003A5D1C"/>
    <w:rsid w:val="003E270B"/>
    <w:rsid w:val="00400FC8"/>
    <w:rsid w:val="00430BDB"/>
    <w:rsid w:val="00430EE8"/>
    <w:rsid w:val="00455A88"/>
    <w:rsid w:val="004A6F92"/>
    <w:rsid w:val="004D299F"/>
    <w:rsid w:val="0050407E"/>
    <w:rsid w:val="0052382B"/>
    <w:rsid w:val="00571E0C"/>
    <w:rsid w:val="00697F80"/>
    <w:rsid w:val="006D431B"/>
    <w:rsid w:val="00725E5F"/>
    <w:rsid w:val="007A3E12"/>
    <w:rsid w:val="007E2B0E"/>
    <w:rsid w:val="00811CEE"/>
    <w:rsid w:val="008259B1"/>
    <w:rsid w:val="00833A7B"/>
    <w:rsid w:val="008C2AF7"/>
    <w:rsid w:val="009B6F77"/>
    <w:rsid w:val="00A00285"/>
    <w:rsid w:val="00A34357"/>
    <w:rsid w:val="00A44CFB"/>
    <w:rsid w:val="00A84384"/>
    <w:rsid w:val="00AE0D16"/>
    <w:rsid w:val="00B35830"/>
    <w:rsid w:val="00B97E31"/>
    <w:rsid w:val="00CE69CC"/>
    <w:rsid w:val="00D37FB4"/>
    <w:rsid w:val="00D4076B"/>
    <w:rsid w:val="00D62B5A"/>
    <w:rsid w:val="00E30F3F"/>
    <w:rsid w:val="00E6290E"/>
    <w:rsid w:val="00F03CB4"/>
    <w:rsid w:val="00F20CA3"/>
    <w:rsid w:val="00F36C8F"/>
    <w:rsid w:val="00F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B4C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7Car">
    <w:name w:val="Título 7 Car"/>
    <w:basedOn w:val="Fuentedeprrafopredeter"/>
    <w:link w:val="Ttulo7"/>
    <w:uiPriority w:val="9"/>
    <w:rsid w:val="00FB4C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C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2B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2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4">
    <w:name w:val="Medium Grid 1 Accent 4"/>
    <w:basedOn w:val="Tablanormal"/>
    <w:uiPriority w:val="67"/>
    <w:rsid w:val="00E62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3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F3F"/>
  </w:style>
  <w:style w:type="paragraph" w:styleId="Piedepgina">
    <w:name w:val="footer"/>
    <w:basedOn w:val="Normal"/>
    <w:link w:val="PiedepginaCar"/>
    <w:uiPriority w:val="99"/>
    <w:unhideWhenUsed/>
    <w:rsid w:val="00E3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B4C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7Car">
    <w:name w:val="Título 7 Car"/>
    <w:basedOn w:val="Fuentedeprrafopredeter"/>
    <w:link w:val="Ttulo7"/>
    <w:uiPriority w:val="9"/>
    <w:rsid w:val="00FB4C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C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2B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2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4">
    <w:name w:val="Medium Grid 1 Accent 4"/>
    <w:basedOn w:val="Tablanormal"/>
    <w:uiPriority w:val="67"/>
    <w:rsid w:val="00E62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3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F3F"/>
  </w:style>
  <w:style w:type="paragraph" w:styleId="Piedepgina">
    <w:name w:val="footer"/>
    <w:basedOn w:val="Normal"/>
    <w:link w:val="PiedepginaCar"/>
    <w:uiPriority w:val="99"/>
    <w:unhideWhenUsed/>
    <w:rsid w:val="00E3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58"/>
    <w:rsid w:val="00041458"/>
    <w:rsid w:val="00E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87631B7655473596BB08364ABEDDFA">
    <w:name w:val="F987631B7655473596BB08364ABEDDFA"/>
    <w:rsid w:val="000414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87631B7655473596BB08364ABEDDFA">
    <w:name w:val="F987631B7655473596BB08364ABEDDFA"/>
    <w:rsid w:val="000414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Nochu G.C</dc:creator>
  <cp:lastModifiedBy>Nochu G.C</cp:lastModifiedBy>
  <cp:revision>3</cp:revision>
  <cp:lastPrinted>2024-04-12T05:42:00Z</cp:lastPrinted>
  <dcterms:created xsi:type="dcterms:W3CDTF">2024-04-12T04:44:00Z</dcterms:created>
  <dcterms:modified xsi:type="dcterms:W3CDTF">2024-04-12T08:02:00Z</dcterms:modified>
</cp:coreProperties>
</file>