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81.png" ContentType="image/png"/>
  <Override PartName="/word/media/rId99.png" ContentType="image/png"/>
  <Override PartName="/word/media/rId102.png" ContentType="image/png"/>
  <Override PartName="/word/media/rId108.png" ContentType="image/png"/>
  <Override PartName="/word/media/rId114.png" ContentType="image/png"/>
  <Override PartName="/word/media/rId120.png" ContentType="image/png"/>
  <Override PartName="/word/media/rId96.png" ContentType="image/png"/>
  <Override PartName="/word/media/rId111.png" ContentType="image/png"/>
  <Override PartName="/word/media/rId117.png" ContentType="image/png"/>
  <Override PartName="/word/media/rId86.png" ContentType="image/png"/>
  <Override PartName="/word/media/rId105.png" ContentType="image/png"/>
  <Override PartName="/word/media/rId130.png" ContentType="image/png"/>
  <Override PartName="/word/media/rId133.png" ContentType="image/png"/>
  <Override PartName="/word/media/rId127.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rFonts w:hint="eastAsia"/>
        </w:rPr>
        <w:t xml:space="preserve">NICE：带平衡校正的神经初始化静力凝聚及其在切割</w:t>
      </w:r>
      <w:r>
        <w:t xml:space="preserve"> TPMS </w:t>
      </w:r>
      <w:r>
        <w:rPr>
          <w:rFonts w:hint="eastAsia"/>
        </w:rPr>
        <w:t xml:space="preserve">点阵厚度设计中的应用</w:t>
      </w:r>
    </w:p>
    <w:p>
      <w:pPr>
        <w:pStyle w:val="Heading2"/>
      </w:pPr>
      <w:r>
        <w:rPr>
          <w:rFonts w:hint="eastAsia"/>
        </w:rPr>
        <w:t xml:space="preserve">摘要</w:t>
      </w:r>
    </w:p>
    <w:p>
      <w:pPr>
        <w:pStyle w:val="FirstParagraph"/>
      </w:pPr>
      <w:r>
        <w:rPr>
          <w:rFonts w:hint="eastAsia"/>
        </w:rPr>
        <w:t xml:space="preserve">对按零件外形切割的点阵进行厚度优化时，既需要细尺度的分析精度，也需要在每次设计迭代中快速完成分析。细尺度有限元模型须离散全部胞元，每次设计迭代都需重新组装和求解大规模方程组。均匀化方法所采用的周期性边界条件假设在不满足尺度分离或胞元被切割时不再成立。静力凝聚方法可消去各胞元的内部自由度，在不损失精度的前提下减小整体方程组的规模，但每次设计迭代都须重新分解全部胞元的内部刚度矩阵。本文提出</w:t>
      </w:r>
      <w:r>
        <w:t xml:space="preserve"> NICE </w:t>
      </w:r>
      <w:r>
        <w:rPr>
          <w:rFonts w:hint="eastAsia"/>
        </w:rPr>
        <w:t xml:space="preserve">方法，以避免静力凝聚中的上述分解。该方法保留胞元边界面和切割平面单元上的全部自由度，利用以胞元几何为输入的神经网络，由主自由度位移预测内部位移，通过两重网格修正减小内部不平衡力，由修正后位移场的应变能计算凝聚刚度矩阵。对任意网络参数，所得凝聚刚度矩阵给出的应变能都不低于精确值，超出部分为内部位移误差的二阶小量。同时，厚度灵敏度的误差含内部位移误差的一阶项，柔度的精度不能保证灵敏度的精度，因此本文在网络训练与检验中均计入灵敏度。在面力载荷下，80</w:t>
      </w:r>
      <w:r>
        <w:t xml:space="preserve"> </w:t>
      </w:r>
      <w:r>
        <w:rPr>
          <w:rFonts w:hint="eastAsia"/>
        </w:rPr>
        <w:t xml:space="preserve">个</w:t>
      </w:r>
      <w:r>
        <w:t xml:space="preserve"> Schwarz-P </w:t>
      </w:r>
      <w:r>
        <w:rPr>
          <w:rFonts w:hint="eastAsia"/>
        </w:rPr>
        <w:t xml:space="preserve">验证几何上的平均能量误差为</w:t>
      </w:r>
      <w:r>
        <w:t xml:space="preserve"> </w:t>
      </w:r>
      <w:r>
        <w:rPr>
          <w:rFonts w:hint="eastAsia"/>
        </w:rPr>
        <w:t xml:space="preserve">0.074%；两个八胞元点阵在面载荷下的柔度误差低于</w:t>
      </w:r>
      <w:r>
        <w:t xml:space="preserve"> </w:t>
      </w:r>
      <w:r>
        <w:rPr>
          <w:rFonts w:hint="eastAsia"/>
        </w:rPr>
        <w:t xml:space="preserve">0.015%，点阵梯度误差在</w:t>
      </w:r>
      <w:r>
        <w:t xml:space="preserve"> 0.09% </w:t>
      </w:r>
      <w:r>
        <w:rPr>
          <w:rFonts w:hint="eastAsia"/>
        </w:rPr>
        <w:t xml:space="preserve">以内；含灵敏度计算的八胞元点阵分析在一块</w:t>
      </w:r>
      <w:r>
        <w:t xml:space="preserve"> GPU </w:t>
      </w:r>
      <w:r>
        <w:rPr>
          <w:rFonts w:hint="eastAsia"/>
        </w:rPr>
        <w:t xml:space="preserve">上比</w:t>
      </w:r>
      <w:r>
        <w:t xml:space="preserve"> 16 </w:t>
      </w:r>
      <w:r>
        <w:rPr>
          <w:rFonts w:hint="eastAsia"/>
        </w:rPr>
        <w:t xml:space="preserve">个</w:t>
      </w:r>
      <w:r>
        <w:t xml:space="preserve"> CPU </w:t>
      </w:r>
      <w:r>
        <w:rPr>
          <w:rFonts w:hint="eastAsia"/>
        </w:rPr>
        <w:t xml:space="preserve">线程上的整体直接求解快约十倍；厚度优化复现了精确静力凝聚在八胞元点阵上得到的设计，各角点参数的差异不超过</w:t>
      </w:r>
      <w:r>
        <w:t xml:space="preserve"> </w:t>
      </w:r>
      <w:r>
        <w:rPr>
          <w:rFonts w:hint="eastAsia"/>
        </w:rPr>
        <w:t xml:space="preserve">0.0051。对于在切割处固支的</w:t>
      </w:r>
      <w:r>
        <w:t xml:space="preserve"> 24 </w:t>
      </w:r>
      <w:r>
        <w:rPr>
          <w:rFonts w:hint="eastAsia"/>
        </w:rPr>
        <w:t xml:space="preserve">胞元单层板，均匀化方法将初始设计的柔度低估</w:t>
      </w:r>
      <w:r>
        <w:t xml:space="preserve"> </w:t>
      </w:r>
      <w:r>
        <w:rPr>
          <w:rFonts w:hint="eastAsia"/>
        </w:rPr>
        <w:t xml:space="preserve">27%；在最终设计上，NICE</w:t>
      </w:r>
      <w:r>
        <w:t xml:space="preserve"> </w:t>
      </w:r>
      <w:r>
        <w:rPr>
          <w:rFonts w:hint="eastAsia"/>
        </w:rPr>
        <w:t xml:space="preserve">与精确静力凝聚的柔度偏差为</w:t>
      </w:r>
      <w:r>
        <w:t xml:space="preserve"> </w:t>
      </w:r>
      <w:r>
        <w:rPr>
          <w:rFonts w:hint="eastAsia"/>
        </w:rPr>
        <w:t xml:space="preserve">0.03%，梯度偏差为</w:t>
      </w:r>
      <w:r>
        <w:t xml:space="preserve"> 0.3%。</w:t>
      </w:r>
    </w:p>
    <w:p>
      <w:pPr>
        <w:pStyle w:val="BodyText"/>
      </w:pPr>
      <w:r>
        <w:rPr>
          <w:rFonts w:hint="eastAsia"/>
          <w:b/>
          <w:bCs/>
        </w:rPr>
        <w:t xml:space="preserve">关键词：</w:t>
      </w:r>
      <w:r>
        <w:t xml:space="preserve"> </w:t>
      </w:r>
      <w:r>
        <w:rPr>
          <w:rFonts w:hint="eastAsia"/>
        </w:rPr>
        <w:t xml:space="preserve">超单元；静力凝聚；神经网络；多重网格；切割有限元法；TPMS</w:t>
      </w:r>
      <w:r>
        <w:t xml:space="preserve"> </w:t>
      </w:r>
      <w:r>
        <w:rPr>
          <w:rFonts w:hint="eastAsia"/>
        </w:rPr>
        <w:t xml:space="preserve">点阵；厚度优化。</w:t>
      </w:r>
    </w:p>
    <w:p>
      <w:pPr>
        <w:pStyle w:val="Heading2"/>
      </w:pPr>
      <w:r>
        <w:t xml:space="preserve">1. </w:t>
      </w:r>
      <w:r>
        <w:rPr>
          <w:rFonts w:hint="eastAsia"/>
        </w:rPr>
        <w:t xml:space="preserve">引言</w:t>
      </w:r>
    </w:p>
    <w:p>
      <w:pPr>
        <w:pStyle w:val="FirstParagraph"/>
      </w:pPr>
      <w:r>
        <w:rPr>
          <w:rFonts w:hint="eastAsia"/>
        </w:rPr>
        <w:t xml:space="preserve">点阵结构可通过胞元厚度的梯度分布调节各部位的刚度</w:t>
      </w:r>
      <w:r>
        <w:t xml:space="preserve"> </w:t>
      </w:r>
      <w:hyperlink r:id="rId20">
        <w:r>
          <w:rPr>
            <w:rStyle w:val="Hyperlink"/>
          </w:rPr>
          <w:t xml:space="preserve">Yu et al. (2019)</w:t>
        </w:r>
      </w:hyperlink>
      <w:r>
        <w:rPr>
          <w:rFonts w:hint="eastAsia"/>
        </w:rPr>
        <w:t xml:space="preserve">。梯度点阵的厚度设计以各胞元的厚度参数为设计变量，通过迭代优化确定其分布。厚度设计依赖于局部响应，如支撑和载荷附近胞元的刚度以及柔度对各胞元厚度的灵敏度，因此须准确计算各胞元的响应；同时，每次设计迭代均需重新分析整个结构，单次分析的计算量随模型规模增大，并在优化过程中不断累积。分析精度要求模型分辨胞元尺度的变形，计算效率则要求模型规模尽可能小，二者相互制约。</w:t>
      </w:r>
    </w:p>
    <w:p>
      <w:pPr>
        <w:pStyle w:val="BodyText"/>
      </w:pPr>
      <w:r>
        <w:rPr>
          <w:rFonts w:hint="eastAsia"/>
        </w:rPr>
        <w:t xml:space="preserve">细尺度有限元模型直接离散全部胞元，能够满足精度要求；借助大规模并行求解器，此类模型已用于极大规模的拓扑优化</w:t>
      </w:r>
      <w:r>
        <w:t xml:space="preserve"> </w:t>
      </w:r>
      <w:hyperlink r:id="rId21">
        <w:r>
          <w:rPr>
            <w:rStyle w:val="Hyperlink"/>
          </w:rPr>
          <w:t xml:space="preserve">Aage et al. (2017)</w:t>
        </w:r>
      </w:hyperlink>
      <w:r>
        <w:rPr>
          <w:rFonts w:hint="eastAsia"/>
        </w:rPr>
        <w:t xml:space="preserve">。然而，每次设计迭代都会改变全部胞元的几何，细尺度模型须在每次迭代中重新组装和求解（第</w:t>
      </w:r>
      <w:r>
        <w:t xml:space="preserve"> 5.9 </w:t>
      </w:r>
      <w:r>
        <w:rPr>
          <w:rFonts w:hint="eastAsia"/>
        </w:rPr>
        <w:t xml:space="preserve">节）。均匀化方法以等效材料代替胞元，计算代价低，是梯度点阵设计的常用方法</w:t>
      </w:r>
      <w:r>
        <w:t xml:space="preserve"> </w:t>
      </w:r>
      <w:hyperlink r:id="rId22">
        <w:r>
          <w:rPr>
            <w:rStyle w:val="Hyperlink"/>
          </w:rPr>
          <w:t xml:space="preserve">Li et al. (2018)</w:t>
        </w:r>
      </w:hyperlink>
      <w:r>
        <w:t xml:space="preserve">,</w:t>
      </w:r>
      <w:r>
        <w:t xml:space="preserve"> </w:t>
      </w:r>
      <w:hyperlink r:id="rId23">
        <w:r>
          <w:rPr>
            <w:rStyle w:val="Hyperlink"/>
          </w:rPr>
          <w:t xml:space="preserve">Wu et al. (2021)</w:t>
        </w:r>
      </w:hyperlink>
      <w:r>
        <w:rPr>
          <w:rFonts w:hint="eastAsia"/>
        </w:rPr>
        <w:t xml:space="preserve">。该方法在单胞上施加周期性边界条件，前提是结构尺度远大于胞元尺寸，且胞元完整并周期排列。在支撑、载荷和边界附近，位移场的变化尺度与胞元尺寸相当，尺度分离不再成立；点阵按零件外形切割后，边界处的切割胞元不再完整，周期性也不再成立。对于第</w:t>
      </w:r>
      <w:r>
        <w:t xml:space="preserve"> 5.10 </w:t>
      </w:r>
      <w:r>
        <w:rPr>
          <w:rFonts w:hint="eastAsia"/>
        </w:rPr>
        <w:t xml:space="preserve">节在切割处固支的单层板（图</w:t>
      </w:r>
      <w:r>
        <w:t xml:space="preserve"> </w:t>
      </w:r>
      <w:r>
        <w:rPr>
          <w:rFonts w:hint="eastAsia"/>
        </w:rPr>
        <w:t xml:space="preserve">1），均匀化模型将均匀初始设计的柔度低估了</w:t>
      </w:r>
      <w:r>
        <w:t xml:space="preserve"> 27%。</w:t>
      </w:r>
    </w:p>
    <w:p>
      <w:pPr>
        <w:pStyle w:val="BodyText"/>
      </w:pPr>
      <w:r>
        <w:drawing>
          <wp:inline>
            <wp:extent cx="5334000" cy="2257171"/>
            <wp:effectExtent b="0" l="0" r="0" t="0"/>
            <wp:docPr descr="Figure 1" title="" id="25" name="Picture"/>
            <a:graphic>
              <a:graphicData uri="http://schemas.openxmlformats.org/drawingml/2006/picture">
                <pic:pic>
                  <pic:nvPicPr>
                    <pic:cNvPr descr="figures/F00_problem.png" id="26" name="Picture"/>
                    <pic:cNvPicPr>
                      <a:picLocks noChangeArrowheads="1" noChangeAspect="1"/>
                    </pic:cNvPicPr>
                  </pic:nvPicPr>
                  <pic:blipFill>
                    <a:blip r:embed="rId24"/>
                    <a:stretch>
                      <a:fillRect/>
                    </a:stretch>
                  </pic:blipFill>
                  <pic:spPr bwMode="auto">
                    <a:xfrm>
                      <a:off x="0" y="0"/>
                      <a:ext cx="5334000" cy="225717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 </w:t>
      </w:r>
      <w:r>
        <w:rPr>
          <w:rFonts w:hint="eastAsia"/>
          <w:b/>
          <w:bCs/>
        </w:rPr>
        <w:t xml:space="preserve">按零件外形切割、在切割处固支的点阵。</w:t>
      </w:r>
      <w:r>
        <w:t xml:space="preserve"> </w:t>
      </w:r>
      <w:r>
        <w:t xml:space="preserve">(a)</w:t>
      </w:r>
      <w:r>
        <w:t xml:space="preserve"> </w:t>
      </w:r>
      <m:oMath>
        <m:r>
          <m:t>8</m:t>
        </m:r>
        <m:r>
          <m:rPr>
            <m:sty m:val="p"/>
          </m:rPr>
          <m:t>×</m:t>
        </m:r>
        <m:r>
          <m:t>4</m:t>
        </m:r>
      </m:oMath>
      <w:r>
        <w:t xml:space="preserve"> </w:t>
      </w:r>
      <w:r>
        <w:rPr>
          <w:rFonts w:hint="eastAsia"/>
        </w:rPr>
        <w:t xml:space="preserve">个</w:t>
      </w:r>
      <w:r>
        <w:t xml:space="preserve"> Schwarz-P </w:t>
      </w:r>
      <w:r>
        <w:rPr>
          <w:rFonts w:hint="eastAsia"/>
        </w:rPr>
        <w:t xml:space="preserve">胞元（</w:t>
      </w:r>
      <m:oMath>
        <m:r>
          <m:t>τ</m:t>
        </m:r>
        <m:r>
          <m:rPr>
            <m:sty m:val="p"/>
          </m:rPr>
          <m:t>=</m:t>
        </m:r>
        <m:r>
          <m:t>0.40</m:t>
        </m:r>
      </m:oMath>
      <w:r>
        <w:rPr>
          <w:rFonts w:hint="eastAsia"/>
        </w:rPr>
        <w:t xml:space="preserve">）经平面切割后，余下</w:t>
      </w:r>
      <w:r>
        <w:t xml:space="preserve"> 16 </w:t>
      </w:r>
      <w:r>
        <w:rPr>
          <w:rFonts w:hint="eastAsia"/>
        </w:rPr>
        <w:t xml:space="preserve">个未切割胞元（浅色）和</w:t>
      </w:r>
      <w:r>
        <w:t xml:space="preserve"> 8 </w:t>
      </w:r>
      <w:r>
        <w:rPr>
          <w:rFonts w:hint="eastAsia"/>
        </w:rPr>
        <w:t xml:space="preserve">个切割胞元（深色）；切割平面单元的全部自由度固定（阴影线），端面承受面内面力（箭头）。(b)</w:t>
      </w:r>
      <w:r>
        <w:t xml:space="preserve"> (a) </w:t>
      </w:r>
      <w:r>
        <w:rPr>
          <w:rFonts w:hint="eastAsia"/>
        </w:rPr>
        <w:t xml:space="preserve">中框出的切割胞元：72,631</w:t>
      </w:r>
      <w:r>
        <w:t xml:space="preserve"> </w:t>
      </w:r>
      <w:r>
        <w:rPr>
          <w:rFonts w:hint="eastAsia"/>
        </w:rPr>
        <w:t xml:space="preserve">个节点中，位于胞元边界面（蓝色）和切割平面单元中（沙色）的</w:t>
      </w:r>
      <w:r>
        <w:t xml:space="preserve"> 9,674 </w:t>
      </w:r>
      <w:r>
        <w:rPr>
          <w:rFonts w:hint="eastAsia"/>
        </w:rPr>
        <w:t xml:space="preserve">个节点被保留，其余节点经静力凝聚消去。</w:t>
      </w:r>
    </w:p>
    <w:p>
      <w:pPr>
        <w:pStyle w:val="BodyText"/>
      </w:pPr>
      <w:r>
        <w:rPr>
          <w:rFonts w:hint="eastAsia"/>
        </w:rPr>
        <w:t xml:space="preserve">子结构法介于上述两类方法之间。该方法将每个胞元视为一个子结构（超单元），通过静力凝聚消去其内部自由度，只保留与相邻胞元、支撑和载荷相连的主自由度</w:t>
      </w:r>
      <w:r>
        <w:t xml:space="preserve"> </w:t>
      </w:r>
      <w:hyperlink r:id="rId27">
        <w:r>
          <w:rPr>
            <w:rStyle w:val="Hyperlink"/>
          </w:rPr>
          <w:t xml:space="preserve">Guyan (1965)</w:t>
        </w:r>
      </w:hyperlink>
      <w:r>
        <w:t xml:space="preserve">,</w:t>
      </w:r>
      <w:r>
        <w:t xml:space="preserve"> </w:t>
      </w:r>
      <w:hyperlink r:id="rId28">
        <w:r>
          <w:rPr>
            <w:rStyle w:val="Hyperlink"/>
          </w:rPr>
          <w:t xml:space="preserve">Irons (1965)</w:t>
        </w:r>
      </w:hyperlink>
      <w:r>
        <w:rPr>
          <w:rFonts w:hint="eastAsia"/>
        </w:rPr>
        <w:t xml:space="preserve">。整体方程组仅在主自由度上组装和求解，各胞元的内部位移在求解后恢复，用于计算灵敏度等局部量。对于切割薄壁胞元，主自由度包括胞元边界面全部节点以及与切割平面相交的单元（以下称切割平面单元）全部节点上的自由度；在本文的</w:t>
      </w:r>
      <w:r>
        <w:t xml:space="preserve"> 80 </w:t>
      </w:r>
      <w:r>
        <w:rPr>
          <w:rFonts w:hint="eastAsia"/>
        </w:rPr>
        <w:t xml:space="preserve">个验证几何中，单个胞元的主自由度为</w:t>
      </w:r>
      <w:r>
        <w:t xml:space="preserve"> 2,679 </w:t>
      </w:r>
      <w:r>
        <w:rPr>
          <w:rFonts w:hint="eastAsia"/>
        </w:rPr>
        <w:t xml:space="preserve">至</w:t>
      </w:r>
      <w:r>
        <w:t xml:space="preserve"> 45,900 </w:t>
      </w:r>
      <w:r>
        <w:rPr>
          <w:rFonts w:hint="eastAsia"/>
        </w:rPr>
        <w:t xml:space="preserve">个，中位数约为</w:t>
      </w:r>
      <w:r>
        <w:t xml:space="preserve"> </w:t>
      </w:r>
      <m:oMath>
        <m:r>
          <m:t>2.4</m:t>
        </m:r>
        <m:r>
          <m:rPr>
            <m:sty m:val="p"/>
          </m:rPr>
          <m:t>×</m:t>
        </m:r>
        <m:sSup>
          <m:e>
            <m:r>
              <m:t>10</m:t>
            </m:r>
          </m:e>
          <m:sup>
            <m:r>
              <m:t>4</m:t>
            </m:r>
          </m:sup>
        </m:sSup>
      </m:oMath>
      <w:r>
        <w:rPr>
          <w:rFonts w:hint="eastAsia"/>
        </w:rPr>
        <w:t xml:space="preserve">，内部自由度的数目约为其</w:t>
      </w:r>
      <w:r>
        <w:t xml:space="preserve"> 6 </w:t>
      </w:r>
      <w:r>
        <w:rPr>
          <w:rFonts w:hint="eastAsia"/>
        </w:rPr>
        <w:t xml:space="preserve">倍（按中位数计，图</w:t>
      </w:r>
      <w:r>
        <w:t xml:space="preserve"> </w:t>
      </w:r>
      <w:r>
        <w:rPr>
          <w:rFonts w:hint="eastAsia"/>
        </w:rPr>
        <w:t xml:space="preserve">1b）。静力凝聚不引入近似，但其常规实现须对每个胞元的内部刚度矩阵进行稀疏</w:t>
      </w:r>
      <w:r>
        <w:t xml:space="preserve"> Cholesky </w:t>
      </w:r>
      <w:r>
        <w:rPr>
          <w:rFonts w:hint="eastAsia"/>
        </w:rPr>
        <w:t xml:space="preserve">分解，并据此形成稠密的凝聚刚度矩阵。主自由度数目为中位数的胞元，其凝聚刚度矩阵在双精度下占用</w:t>
      </w:r>
      <w:r>
        <w:t xml:space="preserve"> 4.2 </w:t>
      </w:r>
      <w:r>
        <w:rPr>
          <w:rFonts w:hint="eastAsia"/>
        </w:rPr>
        <w:t xml:space="preserve">GiB；对于第</w:t>
      </w:r>
      <w:r>
        <w:t xml:space="preserve"> 5.9 </w:t>
      </w:r>
      <w:r>
        <w:rPr>
          <w:rFonts w:hint="eastAsia"/>
        </w:rPr>
        <w:t xml:space="preserve">节的部署胞元，单个胞元的</w:t>
      </w:r>
      <w:r>
        <w:t xml:space="preserve"> Cholesky </w:t>
      </w:r>
      <w:r>
        <w:rPr>
          <w:rFonts w:hint="eastAsia"/>
        </w:rPr>
        <w:t xml:space="preserve">因子占用</w:t>
      </w:r>
      <w:r>
        <w:t xml:space="preserve"> 0.60–9.4 </w:t>
      </w:r>
      <w:r>
        <w:rPr>
          <w:rFonts w:hint="eastAsia"/>
        </w:rPr>
        <w:t xml:space="preserve">GiB。每次设计迭代都会改变全部胞元的几何，这些分解须对全部胞元重新进行；在第</w:t>
      </w:r>
      <w:r>
        <w:t xml:space="preserve"> 5.9 </w:t>
      </w:r>
      <w:r>
        <w:rPr>
          <w:rFonts w:hint="eastAsia"/>
        </w:rPr>
        <w:t xml:space="preserve">节的八胞元点阵上，常规精确静力凝聚完成一次分析需</w:t>
      </w:r>
      <w:r>
        <w:t xml:space="preserve"> 16–20 </w:t>
      </w:r>
      <w:r>
        <w:rPr>
          <w:rFonts w:hint="eastAsia"/>
        </w:rPr>
        <w:t xml:space="preserve">min，长于整体点阵直接求解所需的</w:t>
      </w:r>
      <w:r>
        <w:t xml:space="preserve"> 14–17 min。</w:t>
      </w:r>
    </w:p>
    <w:p>
      <w:pPr>
        <w:pStyle w:val="BodyText"/>
      </w:pPr>
      <w:r>
        <w:rPr>
          <w:rFonts w:hint="eastAsia"/>
        </w:rPr>
        <w:t xml:space="preserve">学习组件模型以神经网络给出单元或子结构的刚度关系，分析中无需求解组件内部的平衡问题。学习子结构方法</w:t>
      </w:r>
      <w:r>
        <w:t xml:space="preserve"> </w:t>
      </w:r>
      <w:hyperlink r:id="rId29">
        <w:r>
          <w:rPr>
            <w:rStyle w:val="Hyperlink"/>
          </w:rPr>
          <w:t xml:space="preserve">Huang et al. (2023)</w:t>
        </w:r>
      </w:hyperlink>
      <w:r>
        <w:t xml:space="preserve">,</w:t>
      </w:r>
      <w:r>
        <w:t xml:space="preserve"> </w:t>
      </w:r>
      <w:hyperlink r:id="rId30">
        <w:r>
          <w:rPr>
            <w:rStyle w:val="Hyperlink"/>
          </w:rPr>
          <w:t xml:space="preserve">Guo et al. (2026a)</w:t>
        </w:r>
      </w:hyperlink>
      <w:r>
        <w:t xml:space="preserve"> </w:t>
      </w:r>
      <w:r>
        <w:rPr>
          <w:rFonts w:hint="eastAsia"/>
        </w:rPr>
        <w:t xml:space="preserve">以神经网络预测数值形函数，按</w:t>
      </w:r>
      <w:r>
        <w:t xml:space="preserve"> </w:t>
      </w:r>
      <m:oMath>
        <m:sSup>
          <m:e>
            <m:r>
              <m:t>N</m:t>
            </m:r>
          </m:e>
          <m:sup>
            <m:r>
              <m:t>T</m:t>
            </m:r>
          </m:sup>
        </m:sSup>
        <m:r>
          <m:t>K</m:t>
        </m:r>
        <m:r>
          <m:t>N</m:t>
        </m:r>
      </m:oMath>
      <w:r>
        <w:t xml:space="preserve"> </w:t>
      </w:r>
      <w:r>
        <w:rPr>
          <w:rFonts w:hint="eastAsia"/>
        </w:rPr>
        <w:t xml:space="preserve">计算子结构刚度矩阵，并按有限元的方式组装。为控制网络的输出规模，学习子结构方法以少量自由度描述子结构的边界位移，例如采用线性插值或三次</w:t>
      </w:r>
      <w:r>
        <w:t xml:space="preserve"> Bézier </w:t>
      </w:r>
      <w:r>
        <w:rPr>
          <w:rFonts w:hint="eastAsia"/>
        </w:rPr>
        <w:t xml:space="preserve">插值，并为每个边界自由度输出一个形函数；端口约化方法</w:t>
      </w:r>
      <w:r>
        <w:t xml:space="preserve"> </w:t>
      </w:r>
      <w:hyperlink r:id="rId31">
        <w:r>
          <w:rPr>
            <w:rStyle w:val="Hyperlink"/>
          </w:rPr>
          <w:t xml:space="preserve">Eftang &amp; Patera (2013)</w:t>
        </w:r>
      </w:hyperlink>
      <w:r>
        <w:t xml:space="preserve">,</w:t>
      </w:r>
      <w:r>
        <w:t xml:space="preserve"> </w:t>
      </w:r>
      <w:hyperlink r:id="rId32">
        <w:r>
          <w:rPr>
            <w:rStyle w:val="Hyperlink"/>
          </w:rPr>
          <w:t xml:space="preserve">Smetana &amp; Patera (2016)</w:t>
        </w:r>
      </w:hyperlink>
      <w:r>
        <w:t xml:space="preserve">,</w:t>
      </w:r>
      <w:r>
        <w:t xml:space="preserve"> </w:t>
      </w:r>
      <w:hyperlink r:id="rId33">
        <w:r>
          <w:rPr>
            <w:rStyle w:val="Hyperlink"/>
          </w:rPr>
          <w:t xml:space="preserve">Ballani et al. (2018)</w:t>
        </w:r>
      </w:hyperlink>
      <w:r>
        <w:t xml:space="preserve"> </w:t>
      </w:r>
      <w:r>
        <w:rPr>
          <w:rFonts w:hint="eastAsia"/>
        </w:rPr>
        <w:t xml:space="preserve">同样缩减组件之间共享的自由度。边界自由度的缩减限定了相邻子结构之间可传递的位移分布，由此引入的模型误差不能通过提高内部近似的精度来消除。对于切割胞元，切割面上的支撑和载荷作用于切割平面单元的全部节点，这些节点上的自由度均须保留为主自由度，主自由度集合的规模与构成因此随胞元几何而变。</w:t>
      </w:r>
    </w:p>
    <w:p>
      <w:pPr>
        <w:pStyle w:val="BodyText"/>
      </w:pPr>
      <w:r>
        <w:rPr>
          <w:rFonts w:hint="eastAsia"/>
        </w:rPr>
        <w:t xml:space="preserve">为此，本文针对主自由度集合随切割变化的情形，提出带平衡校正的神经初始化静力凝聚方法（neural-initialised</w:t>
      </w:r>
      <w:r>
        <w:t xml:space="preserve"> static condensation with equilibrium </w:t>
      </w:r>
      <w:r>
        <w:rPr>
          <w:rFonts w:hint="eastAsia"/>
        </w:rPr>
        <w:t xml:space="preserve">correction，NICE）。该方法保留胞元边界面和切割平面单元上的全部自由度，仅对内部位移进行近似：利用以胞元几何为输入的神经网络，由主自由度位移给出内部位移的初值，随后保持主自由度位移不变，施加一次由</w:t>
      </w:r>
      <w:r>
        <w:t xml:space="preserve"> Chebyshev </w:t>
      </w:r>
      <w:r>
        <w:rPr>
          <w:rFonts w:hint="eastAsia"/>
        </w:rPr>
        <w:t xml:space="preserve">光滑和粗网格校正组成的两重网格循环</w:t>
      </w:r>
      <w:r>
        <w:t xml:space="preserve"> </w:t>
      </w:r>
      <w:hyperlink r:id="rId34">
        <w:r>
          <w:rPr>
            <w:rStyle w:val="Hyperlink"/>
          </w:rPr>
          <w:t xml:space="preserve">Xu (1992)</w:t>
        </w:r>
      </w:hyperlink>
      <w:r>
        <w:rPr>
          <w:rFonts w:hint="eastAsia"/>
        </w:rPr>
        <w:t xml:space="preserve">，以减小内部不平衡力。网络对几何为非线性，对主自由度位移严格线性；其参数作用于单元局部节点位置、特征通道和网格层级，而不与具体自由度对应，因此约</w:t>
      </w:r>
      <w:r>
        <w:t xml:space="preserve"> </w:t>
      </w:r>
      <m:oMath>
        <m:r>
          <m:t>6</m:t>
        </m:r>
        <m:r>
          <m:rPr>
            <m:sty m:val="p"/>
          </m:rPr>
          <m:t>×</m:t>
        </m:r>
        <m:sSup>
          <m:e>
            <m:r>
              <m:t>10</m:t>
            </m:r>
          </m:e>
          <m:sup>
            <m:r>
              <m:t>5</m:t>
            </m:r>
          </m:sup>
        </m:sSup>
      </m:oMath>
      <w:r>
        <w:t xml:space="preserve"> </w:t>
      </w:r>
      <w:r>
        <w:rPr>
          <w:rFonts w:hint="eastAsia"/>
        </w:rPr>
        <w:t xml:space="preserve">个参数的同一网络可用于主自由度数目不同的胞元。光滑主要减小内部误差的高频分量，粗网格校正则减小其低频分量。网络与修正共同确定由主自由度位移到胞元全部位移的线性映射，凝聚刚度矩阵由所得位移场的应变能计算。装配方程组以预条件共轭梯度法求解，只需计算凝聚刚度矩阵与向量的乘积；该乘积由网络、修正、胞元刚度矩阵及修正和网络的转置依次作用得到，因此既不分解内部刚度矩阵，也无需形成该映射和凝聚刚度矩阵。</w:t>
      </w:r>
    </w:p>
    <w:p>
      <w:pPr>
        <w:pStyle w:val="BodyText"/>
      </w:pPr>
      <w:r>
        <w:t xml:space="preserve">NICE </w:t>
      </w:r>
      <w:r>
        <w:rPr>
          <w:rFonts w:hint="eastAsia"/>
        </w:rPr>
        <w:t xml:space="preserve">的网络输出对主自由度位移严格线性，并由构造精确再现主自由度位移和刚体运动；两重网格修正为固定的线性运算，同样保持这两项性质。因此，由修正后位移场的应变能计算的凝聚刚度矩阵对称半正定，零能模态仅为刚体运动。由最小势能原理，该矩阵给出的应变能不低于精确值，超出部分恰为内部位移误差的应变能，构成精确凝聚刚度矩阵的上界；这些性质由构造保证，不依赖于网络的训练精度。在第</w:t>
      </w:r>
      <w:r>
        <w:t xml:space="preserve"> 3.4 </w:t>
      </w:r>
      <w:r>
        <w:rPr>
          <w:rFonts w:hint="eastAsia"/>
        </w:rPr>
        <w:t xml:space="preserve">节所述条件下，修正不会增大凝聚刚度矩阵的误差</w:t>
      </w:r>
      <w:r>
        <w:t xml:space="preserve"> </w:t>
      </w:r>
      <w:hyperlink r:id="rId35">
        <w:r>
          <w:rPr>
            <w:rStyle w:val="Hyperlink"/>
          </w:rPr>
          <w:t xml:space="preserve">Golub &amp; Varga (1961)</w:t>
        </w:r>
      </w:hyperlink>
      <w:r>
        <w:t xml:space="preserve">,</w:t>
      </w:r>
      <w:r>
        <w:t xml:space="preserve"> </w:t>
      </w:r>
      <w:hyperlink r:id="rId36">
        <w:r>
          <w:rPr>
            <w:rStyle w:val="Hyperlink"/>
          </w:rPr>
          <w:t xml:space="preserve">Xu &amp; Zikatanov (2002)</w:t>
        </w:r>
      </w:hyperlink>
      <w:r>
        <w:t xml:space="preserve">。</w:t>
      </w:r>
    </w:p>
    <w:p>
      <w:pPr>
        <w:pStyle w:val="BodyText"/>
      </w:pPr>
      <w:r>
        <w:rPr>
          <w:rFonts w:hint="eastAsia"/>
        </w:rPr>
        <w:t xml:space="preserve">内部位移误差对柔度和灵敏度的影响并不相同。柔度的相对误差不超过各胞元能量误差按其应变能占比的加权和，为内部位移误差的二阶小量；厚度灵敏度则经由刚度矩阵对厚度的导数，含有内部位移误差的一阶项，能量误差对该项只能给出平方根量级的界。因此，柔度的精度不能保证灵敏度的精度：应变能占比小的胞元几乎不影响柔度，但其灵敏度仍可能不准确。在拓扑优化的近似重分析和非精确求解中，已有研究观察到类似现象</w:t>
      </w:r>
      <w:r>
        <w:t xml:space="preserve"> </w:t>
      </w:r>
      <w:hyperlink r:id="rId37">
        <w:r>
          <w:rPr>
            <w:rStyle w:val="Hyperlink"/>
          </w:rPr>
          <w:t xml:space="preserve">Amir et al. (2009)</w:t>
        </w:r>
      </w:hyperlink>
      <w:r>
        <w:t xml:space="preserve">,</w:t>
      </w:r>
      <w:r>
        <w:t xml:space="preserve"> </w:t>
      </w:r>
      <w:hyperlink r:id="rId38">
        <w:r>
          <w:rPr>
            <w:rStyle w:val="Hyperlink"/>
          </w:rPr>
          <w:t xml:space="preserve">Amir et al. (2010)</w:t>
        </w:r>
      </w:hyperlink>
      <w:r>
        <w:t xml:space="preserve">,</w:t>
      </w:r>
      <w:r>
        <w:t xml:space="preserve"> </w:t>
      </w:r>
      <w:hyperlink r:id="rId39">
        <w:r>
          <w:rPr>
            <w:rStyle w:val="Hyperlink"/>
          </w:rPr>
          <w:t xml:space="preserve">Gogu (2015)</w:t>
        </w:r>
      </w:hyperlink>
      <w:r>
        <w:rPr>
          <w:rFonts w:hint="eastAsia"/>
        </w:rPr>
        <w:t xml:space="preserve">。第</w:t>
      </w:r>
      <w:r>
        <w:t xml:space="preserve"> 4 </w:t>
      </w:r>
      <w:r>
        <w:rPr>
          <w:rFonts w:hint="eastAsia"/>
        </w:rPr>
        <w:t xml:space="preserve">节针对满足上述线性与再现性质的任意内部位移近似推导了这些关系，据此，NICE</w:t>
      </w:r>
      <w:r>
        <w:t xml:space="preserve"> </w:t>
      </w:r>
      <w:r>
        <w:rPr>
          <w:rFonts w:hint="eastAsia"/>
        </w:rPr>
        <w:t xml:space="preserve">的训练计入能量与灵敏度，装配检验同时考察柔度与灵敏度（第</w:t>
      </w:r>
      <w:r>
        <w:t xml:space="preserve"> 3.5 </w:t>
      </w:r>
      <w:r>
        <w:rPr>
          <w:rFonts w:hint="eastAsia"/>
        </w:rPr>
        <w:t xml:space="preserve">和</w:t>
      </w:r>
      <w:r>
        <w:t xml:space="preserve"> 5.6 </w:t>
      </w:r>
      <w:r>
        <w:rPr>
          <w:rFonts w:hint="eastAsia"/>
        </w:rPr>
        <w:t xml:space="preserve">节）。</w:t>
      </w:r>
    </w:p>
    <w:p>
      <w:pPr>
        <w:pStyle w:val="BodyText"/>
      </w:pPr>
      <w:r>
        <w:rPr>
          <w:rFonts w:hint="eastAsia"/>
        </w:rPr>
        <w:t xml:space="preserve">本文的主要工作如下：</w:t>
      </w:r>
    </w:p>
    <w:p>
      <w:pPr>
        <w:pStyle w:val="Compact"/>
        <w:numPr>
          <w:ilvl w:val="0"/>
          <w:numId w:val="1001"/>
        </w:numPr>
      </w:pPr>
      <w:r>
        <w:rPr>
          <w:rFonts w:hint="eastAsia"/>
        </w:rPr>
        <w:t xml:space="preserve">保留切割胞元边界面和切割平面单元上的全部自由度，仅近似内部位移。切割面上的支撑和载荷由此可直接施加于主自由度；同时，保留全部主自由度避免了缩减边界自由度引起的误差，在第</w:t>
      </w:r>
      <w:r>
        <w:t xml:space="preserve"> 5.7 </w:t>
      </w:r>
      <w:r>
        <w:rPr>
          <w:rFonts w:hint="eastAsia"/>
        </w:rPr>
        <w:t xml:space="preserve">节的消融算例中，该误差主要影响局部灵敏度（第</w:t>
      </w:r>
      <w:r>
        <w:t xml:space="preserve"> 2、5.7 </w:t>
      </w:r>
      <w:r>
        <w:rPr>
          <w:rFonts w:hint="eastAsia"/>
        </w:rPr>
        <w:t xml:space="preserve">和</w:t>
      </w:r>
      <w:r>
        <w:t xml:space="preserve"> 5.10 </w:t>
      </w:r>
      <w:r>
        <w:rPr>
          <w:rFonts w:hint="eastAsia"/>
        </w:rPr>
        <w:t xml:space="preserve">节）。</w:t>
      </w:r>
    </w:p>
    <w:p>
      <w:pPr>
        <w:pStyle w:val="Compact"/>
        <w:numPr>
          <w:ilvl w:val="0"/>
          <w:numId w:val="1001"/>
        </w:numPr>
      </w:pPr>
      <w:r>
        <w:rPr>
          <w:rFonts w:hint="eastAsia"/>
        </w:rPr>
        <w:t xml:space="preserve">提出适用于随切割变化的主自由度集合的网络结构：网络参数作用于单元局部节点位置、特征通道和网格层级，规模与主自由度数目无关，同一网络无需重新训练即可用于训练范围内的不同切割；网络输出对主自由度位移严格线性，并精确再现主自由度位移和刚体运动。静力凝聚的能量性质因而对学习模型同样成立（第</w:t>
      </w:r>
      <w:r>
        <w:t xml:space="preserve"> 3.1、3.2 </w:t>
      </w:r>
      <w:r>
        <w:rPr>
          <w:rFonts w:hint="eastAsia"/>
        </w:rPr>
        <w:t xml:space="preserve">和</w:t>
      </w:r>
      <w:r>
        <w:t xml:space="preserve"> 3.6 </w:t>
      </w:r>
      <w:r>
        <w:rPr>
          <w:rFonts w:hint="eastAsia"/>
        </w:rPr>
        <w:t xml:space="preserve">节）。</w:t>
      </w:r>
    </w:p>
    <w:p>
      <w:pPr>
        <w:pStyle w:val="Compact"/>
        <w:numPr>
          <w:ilvl w:val="0"/>
          <w:numId w:val="1001"/>
        </w:numPr>
      </w:pPr>
      <w:r>
        <w:rPr>
          <w:rFonts w:hint="eastAsia"/>
        </w:rPr>
        <w:t xml:space="preserve">在凝聚刚度矩阵的计算中引入固定的两重网格修正，并在训练中计入该修正。修正保持上述性质，并在上述条件下不增大能量误差。网络与修正作用互补：对未经重新训练的基础网络，修正即可将面力载荷下的平均能量误差由</w:t>
      </w:r>
      <w:r>
        <w:t xml:space="preserve"> 6.89% </w:t>
      </w:r>
      <w:r>
        <w:rPr>
          <w:rFonts w:hint="eastAsia"/>
        </w:rPr>
        <w:t xml:space="preserve">降至</w:t>
      </w:r>
      <w:r>
        <w:t xml:space="preserve"> </w:t>
      </w:r>
      <w:r>
        <w:rPr>
          <w:rFonts w:hint="eastAsia"/>
        </w:rPr>
        <w:t xml:space="preserve">0.0965%；在相同修正下，不含可训练参数的图调和初始场所遗留的误差为</w:t>
      </w:r>
      <w:r>
        <w:t xml:space="preserve"> NICE </w:t>
      </w:r>
      <w:r>
        <w:rPr>
          <w:rFonts w:hint="eastAsia"/>
        </w:rPr>
        <w:t xml:space="preserve">的</w:t>
      </w:r>
      <w:r>
        <w:t xml:space="preserve"> 5.4 </w:t>
      </w:r>
      <w:r>
        <w:rPr>
          <w:rFonts w:hint="eastAsia"/>
        </w:rPr>
        <w:t xml:space="preserve">至</w:t>
      </w:r>
      <w:r>
        <w:t xml:space="preserve"> 265 </w:t>
      </w:r>
      <w:r>
        <w:rPr>
          <w:rFonts w:hint="eastAsia"/>
        </w:rPr>
        <w:t xml:space="preserve">倍（第</w:t>
      </w:r>
      <w:r>
        <w:t xml:space="preserve"> 3.3–3.5、5.3 </w:t>
      </w:r>
      <w:r>
        <w:rPr>
          <w:rFonts w:hint="eastAsia"/>
        </w:rPr>
        <w:t xml:space="preserve">和</w:t>
      </w:r>
      <w:r>
        <w:t xml:space="preserve"> 5.5 </w:t>
      </w:r>
      <w:r>
        <w:rPr>
          <w:rFonts w:hint="eastAsia"/>
        </w:rPr>
        <w:t xml:space="preserve">节，表</w:t>
      </w:r>
      <w:r>
        <w:t xml:space="preserve"> </w:t>
      </w:r>
      <w:r>
        <w:rPr>
          <w:rFonts w:hint="eastAsia"/>
        </w:rPr>
        <w:t xml:space="preserve">4）。</w:t>
      </w:r>
    </w:p>
    <w:p>
      <w:pPr>
        <w:pStyle w:val="Compact"/>
        <w:numPr>
          <w:ilvl w:val="0"/>
          <w:numId w:val="1001"/>
        </w:numPr>
      </w:pPr>
      <w:r>
        <w:rPr>
          <w:rFonts w:hint="eastAsia"/>
        </w:rPr>
        <w:t xml:space="preserve">推导内部位移误差进入柔度和灵敏度的不同途径，据此对二者分别检验，并将厚度设计与精确静力凝聚核对、与均匀化方法比较（第</w:t>
      </w:r>
      <w:r>
        <w:t xml:space="preserve"> 4、5.6、5.8 </w:t>
      </w:r>
      <w:r>
        <w:rPr>
          <w:rFonts w:hint="eastAsia"/>
        </w:rPr>
        <w:t xml:space="preserve">和</w:t>
      </w:r>
      <w:r>
        <w:t xml:space="preserve"> 5.10 </w:t>
      </w:r>
      <w:r>
        <w:rPr>
          <w:rFonts w:hint="eastAsia"/>
        </w:rPr>
        <w:t xml:space="preserve">节）。</w:t>
      </w:r>
    </w:p>
    <w:p>
      <w:pPr>
        <w:pStyle w:val="FirstParagraph"/>
      </w:pPr>
      <w:r>
        <w:rPr>
          <w:rFonts w:hint="eastAsia"/>
        </w:rPr>
        <w:t xml:space="preserve">第</w:t>
      </w:r>
      <w:r>
        <w:t xml:space="preserve"> 1.1 </w:t>
      </w:r>
      <w:r>
        <w:rPr>
          <w:rFonts w:hint="eastAsia"/>
        </w:rPr>
        <w:t xml:space="preserve">节综述相关工作。第</w:t>
      </w:r>
      <w:r>
        <w:t xml:space="preserve"> 2 </w:t>
      </w:r>
      <w:r>
        <w:rPr>
          <w:rFonts w:hint="eastAsia"/>
        </w:rPr>
        <w:t xml:space="preserve">节介绍切割胞元的几何与切割有限元离散、静力凝聚和设计问题。第</w:t>
      </w:r>
      <w:r>
        <w:t xml:space="preserve"> 3 </w:t>
      </w:r>
      <w:r>
        <w:rPr>
          <w:rFonts w:hint="eastAsia"/>
        </w:rPr>
        <w:t xml:space="preserve">节介绍</w:t>
      </w:r>
      <w:r>
        <w:t xml:space="preserve"> NICE </w:t>
      </w:r>
      <w:r>
        <w:rPr>
          <w:rFonts w:hint="eastAsia"/>
        </w:rPr>
        <w:t xml:space="preserve">方法，包括凝聚刚度矩阵的计算、预测内部位移的网络、两重网格修正、训练方法，以及不显式形成凝聚刚度矩阵的施加方式。第</w:t>
      </w:r>
      <w:r>
        <w:t xml:space="preserve"> 4 </w:t>
      </w:r>
      <w:r>
        <w:rPr>
          <w:rFonts w:hint="eastAsia"/>
        </w:rPr>
        <w:t xml:space="preserve">节分析内部位移误差对柔度和灵敏度的影响，相关证明见附录。第</w:t>
      </w:r>
      <w:r>
        <w:t xml:space="preserve"> 5 </w:t>
      </w:r>
      <w:r>
        <w:rPr>
          <w:rFonts w:hint="eastAsia"/>
        </w:rPr>
        <w:t xml:space="preserve">节给出数值算例，研究对象为稳定化切割有限元模型中的切割薄壁</w:t>
      </w:r>
      <w:r>
        <w:t xml:space="preserve"> Schwarz-P </w:t>
      </w:r>
      <w:r>
        <w:rPr>
          <w:rFonts w:hint="eastAsia"/>
        </w:rPr>
        <w:t xml:space="preserve">胞元，内容包括：80</w:t>
      </w:r>
      <w:r>
        <w:t xml:space="preserve"> </w:t>
      </w:r>
      <w:r>
        <w:rPr>
          <w:rFonts w:hint="eastAsia"/>
        </w:rPr>
        <w:t xml:space="preserve">个验证几何和两胞元装配上的精度，限制胞元边界面位移的消融，由训练和检查点选择均未使用的胞元构成的八胞元点阵，与整体点阵直接求解及常规精确静力凝聚的计算成本比较，以及与精确静力凝聚核对、并与均匀化模型比较的厚度优化。第</w:t>
      </w:r>
      <w:r>
        <w:t xml:space="preserve"> 6 </w:t>
      </w:r>
      <w:r>
        <w:rPr>
          <w:rFonts w:hint="eastAsia"/>
        </w:rPr>
        <w:t xml:space="preserve">节讨论方法的适用范围与局限，第</w:t>
      </w:r>
      <w:r>
        <w:t xml:space="preserve"> 7 </w:t>
      </w:r>
      <w:r>
        <w:rPr>
          <w:rFonts w:hint="eastAsia"/>
        </w:rPr>
        <w:t xml:space="preserve">节为结论。</w:t>
      </w:r>
    </w:p>
    <w:p>
      <w:pPr>
        <w:pStyle w:val="Heading3"/>
      </w:pPr>
      <w:r>
        <w:t xml:space="preserve">1.1. </w:t>
      </w:r>
      <w:r>
        <w:rPr>
          <w:rFonts w:hint="eastAsia"/>
        </w:rPr>
        <w:t xml:space="preserve">相关工作</w:t>
      </w:r>
    </w:p>
    <w:p>
      <w:pPr>
        <w:pStyle w:val="FirstParagraph"/>
      </w:pPr>
      <w:r>
        <w:rPr>
          <w:rFonts w:hint="eastAsia"/>
        </w:rPr>
        <w:t xml:space="preserve">静力凝聚是子结构与区域分解方法的基础</w:t>
      </w:r>
      <w:r>
        <w:t xml:space="preserve"> </w:t>
      </w:r>
      <w:hyperlink r:id="rId40">
        <w:r>
          <w:rPr>
            <w:rStyle w:val="Hyperlink"/>
          </w:rPr>
          <w:t xml:space="preserve">Toselli &amp; Widlund (2005)</w:t>
        </w:r>
      </w:hyperlink>
      <w:r>
        <w:rPr>
          <w:rFonts w:hint="eastAsia"/>
        </w:rPr>
        <w:t xml:space="preserve">。在此基础上，多尺度有限元以局部问题的解作为粗单元的基函数</w:t>
      </w:r>
      <w:r>
        <w:t xml:space="preserve"> </w:t>
      </w:r>
      <w:hyperlink r:id="rId41">
        <w:r>
          <w:rPr>
            <w:rStyle w:val="Hyperlink"/>
          </w:rPr>
          <w:t xml:space="preserve">Hou &amp; Wu (1997)</w:t>
        </w:r>
      </w:hyperlink>
      <w:r>
        <w:rPr>
          <w:rFonts w:hint="eastAsia"/>
        </w:rPr>
        <w:t xml:space="preserve">；组件约化基方法在凝聚中保留完整的组件界面，在参数族共享的离散空间上离线构造内部约化基，并对组件解或装配解的误差给出后验界</w:t>
      </w:r>
      <w:r>
        <w:t xml:space="preserve"> </w:t>
      </w:r>
      <w:hyperlink r:id="rId42">
        <w:r>
          <w:rPr>
            <w:rStyle w:val="Hyperlink"/>
          </w:rPr>
          <w:t xml:space="preserve">Huynh et al. (2013)</w:t>
        </w:r>
      </w:hyperlink>
      <w:r>
        <w:rPr>
          <w:rFonts w:hint="eastAsia"/>
        </w:rPr>
        <w:t xml:space="preserve">。这些方法的凝聚刚度矩阵均由某一近似位移场的应变能计算；当该位移场对界面位移呈线性、在界面上等于给定位移并能再现刚体运动时，由最小势能原理，所得凝聚刚度矩阵构成精确凝聚刚度矩阵的上界，其误差为内部位移误差的二阶小量（第</w:t>
      </w:r>
      <w:r>
        <w:t xml:space="preserve"> 3.1 </w:t>
      </w:r>
      <w:r>
        <w:rPr>
          <w:rFonts w:hint="eastAsia"/>
        </w:rPr>
        <w:t xml:space="preserve">节）。</w:t>
      </w:r>
    </w:p>
    <w:p>
      <w:pPr>
        <w:pStyle w:val="BodyText"/>
      </w:pPr>
      <w:r>
        <w:rPr>
          <w:rFonts w:hint="eastAsia"/>
        </w:rPr>
        <w:t xml:space="preserve">在点阵结构中，凝聚与降阶已有多种用法。胞元被凝聚为超单元，并以降阶代理模型在密度参数上插值其刚度，从而在无尺度分离的条件下为优化提供显式的刚度导数</w:t>
      </w:r>
      <w:r>
        <w:t xml:space="preserve"> </w:t>
      </w:r>
      <w:hyperlink r:id="rId43">
        <w:r>
          <w:rPr>
            <w:rStyle w:val="Hyperlink"/>
          </w:rPr>
          <w:t xml:space="preserve">Wu et al. (2019)</w:t>
        </w:r>
      </w:hyperlink>
      <w:r>
        <w:rPr>
          <w:rFonts w:hint="eastAsia"/>
        </w:rPr>
        <w:t xml:space="preserve">；逐组件的约化模型在点阵设计优化中重复使用，并给出位移、柔度及其灵敏度的误差界</w:t>
      </w:r>
      <w:r>
        <w:t xml:space="preserve"> </w:t>
      </w:r>
      <w:hyperlink r:id="rId44">
        <w:r>
          <w:rPr>
            <w:rStyle w:val="Hyperlink"/>
          </w:rPr>
          <w:t xml:space="preserve">McBane &amp; Choi (2021)</w:t>
        </w:r>
      </w:hyperlink>
      <w:r>
        <w:rPr>
          <w:rFonts w:hint="eastAsia"/>
        </w:rPr>
        <w:t xml:space="preserve">；对于由样条复合构建的点阵，降阶胞元算子代替了非精确对偶-原始有限元撕裂互联（FETI-DP）方法中的逐胞元局部求解</w:t>
      </w:r>
      <w:r>
        <w:t xml:space="preserve"> </w:t>
      </w:r>
      <w:hyperlink r:id="rId45">
        <w:r>
          <w:rPr>
            <w:rStyle w:val="Hyperlink"/>
          </w:rPr>
          <w:t xml:space="preserve">Hirschler et al. (2024)</w:t>
        </w:r>
      </w:hyperlink>
      <w:r>
        <w:rPr>
          <w:rFonts w:hint="eastAsia"/>
        </w:rPr>
        <w:t xml:space="preserve">。对于非贴体离散，</w:t>
      </w:r>
      <w:hyperlink r:id="rId46">
        <w:r>
          <w:rPr>
            <w:rStyle w:val="Hyperlink"/>
          </w:rPr>
          <w:t xml:space="preserve">Chasapi et al. (2023)</w:t>
        </w:r>
      </w:hyperlink>
      <w:r>
        <w:t xml:space="preserve"> </w:t>
      </w:r>
      <w:r>
        <w:rPr>
          <w:rFonts w:hint="eastAsia"/>
        </w:rPr>
        <w:t xml:space="preserve">在降阶之前将不同激活集上的解扩展到公共背景空间，</w:t>
      </w:r>
      <w:hyperlink r:id="rId47">
        <w:r>
          <w:rPr>
            <w:rStyle w:val="Hyperlink"/>
          </w:rPr>
          <w:t xml:space="preserve">Chen &amp; Li (2026)</w:t>
        </w:r>
      </w:hyperlink>
      <w:r>
        <w:t xml:space="preserve"> </w:t>
      </w:r>
      <w:r>
        <w:rPr>
          <w:rFonts w:hint="eastAsia"/>
        </w:rPr>
        <w:t xml:space="preserve">改善了数值形函数在小切割情形下的条件数，</w:t>
      </w:r>
      <w:hyperlink r:id="rId48">
        <w:r>
          <w:rPr>
            <w:rStyle w:val="Hyperlink"/>
          </w:rPr>
          <w:t xml:space="preserve">Bonilla Moreno et al. (2027)</w:t>
        </w:r>
      </w:hyperlink>
      <w:r>
        <w:t xml:space="preserve"> </w:t>
      </w:r>
      <w:r>
        <w:rPr>
          <w:rFonts w:hint="eastAsia"/>
        </w:rPr>
        <w:t xml:space="preserve">则在二维点阵中将约束平衡区域分解（BDDC）与完整的胞元刚度矩阵相结合，并以矩阵离散经验插值近似修剪胞元上的积分。</w:t>
      </w:r>
    </w:p>
    <w:p>
      <w:pPr>
        <w:pStyle w:val="BodyText"/>
      </w:pPr>
      <w:r>
        <w:rPr>
          <w:rFonts w:hint="eastAsia"/>
        </w:rPr>
        <w:t xml:space="preserve">在学习组件模型中，</w:t>
      </w:r>
      <w:hyperlink r:id="rId49">
        <w:r>
          <w:rPr>
            <w:rStyle w:val="Hyperlink"/>
          </w:rPr>
          <w:t xml:space="preserve">Capuano &amp; Rimoli (2019)</w:t>
        </w:r>
      </w:hyperlink>
      <w:r>
        <w:t xml:space="preserve"> </w:t>
      </w:r>
      <w:r>
        <w:rPr>
          <w:rFonts w:hint="eastAsia"/>
        </w:rPr>
        <w:t xml:space="preserve">以神经网络直接建立单元节点位移到节点力的映射。问题无关机器学习（PIML）方法为子结构的少量边界自由度预测数值形函数，施加刚体运动约束，并按</w:t>
      </w:r>
      <w:r>
        <w:t xml:space="preserve"> </w:t>
      </w:r>
      <m:oMath>
        <m:sSup>
          <m:e>
            <m:r>
              <m:t>N</m:t>
            </m:r>
          </m:e>
          <m:sup>
            <m:r>
              <m:t>T</m:t>
            </m:r>
          </m:sup>
        </m:sSup>
        <m:r>
          <m:t>K</m:t>
        </m:r>
        <m:r>
          <m:t>N</m:t>
        </m:r>
      </m:oMath>
      <w:r>
        <w:t xml:space="preserve"> </w:t>
      </w:r>
      <w:r>
        <w:rPr>
          <w:rFonts w:hint="eastAsia"/>
        </w:rPr>
        <w:t xml:space="preserve">计算子结构刚度矩阵</w:t>
      </w:r>
      <w:r>
        <w:t xml:space="preserve"> </w:t>
      </w:r>
      <w:hyperlink r:id="rId50">
        <w:r>
          <w:rPr>
            <w:rStyle w:val="Hyperlink"/>
          </w:rPr>
          <w:t xml:space="preserve">Huang et al. (2022)</w:t>
        </w:r>
      </w:hyperlink>
      <w:r>
        <w:t xml:space="preserve">,</w:t>
      </w:r>
      <w:r>
        <w:t xml:space="preserve"> </w:t>
      </w:r>
      <w:hyperlink r:id="rId29">
        <w:r>
          <w:rPr>
            <w:rStyle w:val="Hyperlink"/>
          </w:rPr>
          <w:t xml:space="preserve">Huang et al. (2023)</w:t>
        </w:r>
      </w:hyperlink>
      <w:r>
        <w:rPr>
          <w:rFonts w:hint="eastAsia"/>
        </w:rPr>
        <w:t xml:space="preserve">；后续工作在训练方式、对称性、子结构类型、边界插值和全局修正等方面作了扩展</w:t>
      </w:r>
      <w:r>
        <w:t xml:space="preserve"> </w:t>
      </w:r>
      <w:hyperlink r:id="rId51">
        <w:r>
          <w:rPr>
            <w:rStyle w:val="Hyperlink"/>
          </w:rPr>
          <w:t xml:space="preserve">Huang et al. (2024)</w:t>
        </w:r>
      </w:hyperlink>
      <w:r>
        <w:t xml:space="preserve">,</w:t>
      </w:r>
      <w:r>
        <w:t xml:space="preserve"> </w:t>
      </w:r>
      <w:hyperlink r:id="rId52">
        <w:r>
          <w:rPr>
            <w:rStyle w:val="Hyperlink"/>
          </w:rPr>
          <w:t xml:space="preserve">Jiang, C. et al. (2026)</w:t>
        </w:r>
      </w:hyperlink>
      <w:r>
        <w:t xml:space="preserve">,</w:t>
      </w:r>
      <w:r>
        <w:t xml:space="preserve"> </w:t>
      </w:r>
      <w:hyperlink r:id="rId53">
        <w:r>
          <w:rPr>
            <w:rStyle w:val="Hyperlink"/>
          </w:rPr>
          <w:t xml:space="preserve">Zhang, L. et al. (2024)</w:t>
        </w:r>
      </w:hyperlink>
      <w:r>
        <w:t xml:space="preserve">,</w:t>
      </w:r>
      <w:r>
        <w:t xml:space="preserve"> </w:t>
      </w:r>
      <w:hyperlink r:id="rId30">
        <w:r>
          <w:rPr>
            <w:rStyle w:val="Hyperlink"/>
          </w:rPr>
          <w:t xml:space="preserve">Guo et al. (2026a)</w:t>
        </w:r>
      </w:hyperlink>
      <w:r>
        <w:t xml:space="preserve">,</w:t>
      </w:r>
      <w:r>
        <w:t xml:space="preserve"> </w:t>
      </w:r>
      <w:hyperlink r:id="rId54">
        <w:r>
          <w:rPr>
            <w:rStyle w:val="Hyperlink"/>
          </w:rPr>
          <w:t xml:space="preserve">Guo et al. (2026b)</w:t>
        </w:r>
      </w:hyperlink>
      <w:r>
        <w:rPr>
          <w:rFonts w:hint="eastAsia"/>
        </w:rPr>
        <w:t xml:space="preserve">，并已用于复杂三维设计域和点阵优化</w:t>
      </w:r>
      <w:r>
        <w:t xml:space="preserve"> </w:t>
      </w:r>
      <w:hyperlink r:id="rId55">
        <w:r>
          <w:rPr>
            <w:rStyle w:val="Hyperlink"/>
          </w:rPr>
          <w:t xml:space="preserve">Zhang et al. (2026)</w:t>
        </w:r>
      </w:hyperlink>
      <w:r>
        <w:t xml:space="preserve">,</w:t>
      </w:r>
      <w:r>
        <w:t xml:space="preserve"> </w:t>
      </w:r>
      <w:hyperlink r:id="rId56">
        <w:r>
          <w:rPr>
            <w:rStyle w:val="Hyperlink"/>
          </w:rPr>
          <w:t xml:space="preserve">Xu et al. (2025)</w:t>
        </w:r>
      </w:hyperlink>
      <w:r>
        <w:rPr>
          <w:rFonts w:hint="eastAsia"/>
        </w:rPr>
        <w:t xml:space="preserve">。这类方法以少量边界自由度描述子结构之间传递的位移，装配模型规模小，由此引入的边界误差通过细化子结构划分、提高边界插值的阶次或过采样加以控制。此外，学习单元将嵌入的内部区域凝聚为对称半正定的界面刚度</w:t>
      </w:r>
      <w:r>
        <w:t xml:space="preserve"> </w:t>
      </w:r>
      <w:hyperlink r:id="rId57">
        <w:r>
          <w:rPr>
            <w:rStyle w:val="Hyperlink"/>
          </w:rPr>
          <w:t xml:space="preserve">Parish et al. (2024)</w:t>
        </w:r>
      </w:hyperlink>
      <w:r>
        <w:rPr>
          <w:rFonts w:hint="eastAsia"/>
        </w:rPr>
        <w:t xml:space="preserve">；凸神经能量单元依据精确凝聚刚度矩阵给出的目标学习边界能量，通过精确提升恢复内部场，并在非线性算例中以</w:t>
      </w:r>
      <w:r>
        <w:t xml:space="preserve"> Newton </w:t>
      </w:r>
      <w:r>
        <w:rPr>
          <w:rFonts w:hint="eastAsia"/>
        </w:rPr>
        <w:t xml:space="preserve">迭代细化提升</w:t>
      </w:r>
      <w:r>
        <w:t xml:space="preserve"> </w:t>
      </w:r>
      <w:hyperlink r:id="rId58">
        <w:r>
          <w:rPr>
            <w:rStyle w:val="Hyperlink"/>
          </w:rPr>
          <w:t xml:space="preserve">Jiang, H. et al. (2026)</w:t>
        </w:r>
      </w:hyperlink>
      <w:r>
        <w:t xml:space="preserve">。</w:t>
      </w:r>
    </w:p>
    <w:p>
      <w:pPr>
        <w:pStyle w:val="BodyText"/>
      </w:pPr>
      <w:r>
        <w:rPr>
          <w:rFonts w:hint="eastAsia"/>
        </w:rPr>
        <w:t xml:space="preserve">在求解器方面，非精确子结构方法在预条件子内部采用近似的子域求解和粗求解，迭代仍收敛到精确离散解</w:t>
      </w:r>
      <w:r>
        <w:t xml:space="preserve"> </w:t>
      </w:r>
      <w:hyperlink r:id="rId59">
        <w:r>
          <w:rPr>
            <w:rStyle w:val="Hyperlink"/>
          </w:rPr>
          <w:t xml:space="preserve">Dohrmann (2007)</w:t>
        </w:r>
      </w:hyperlink>
      <w:r>
        <w:t xml:space="preserve">,</w:t>
      </w:r>
      <w:r>
        <w:t xml:space="preserve"> </w:t>
      </w:r>
      <w:hyperlink r:id="rId60">
        <w:r>
          <w:rPr>
            <w:rStyle w:val="Hyperlink"/>
          </w:rPr>
          <w:t xml:space="preserve">Li &amp; Widlund (2007)</w:t>
        </w:r>
      </w:hyperlink>
      <w:r>
        <w:t xml:space="preserve">,</w:t>
      </w:r>
      <w:r>
        <w:t xml:space="preserve"> </w:t>
      </w:r>
      <w:hyperlink r:id="rId61">
        <w:r>
          <w:rPr>
            <w:rStyle w:val="Hyperlink"/>
          </w:rPr>
          <w:t xml:space="preserve">Klawonn &amp; Rheinbach (2007)</w:t>
        </w:r>
      </w:hyperlink>
      <w:r>
        <w:rPr>
          <w:rFonts w:hint="eastAsia"/>
        </w:rPr>
        <w:t xml:space="preserve">；在无尺度分离的优化中，谱多尺度粗基</w:t>
      </w:r>
      <w:r>
        <w:t xml:space="preserve"> </w:t>
      </w:r>
      <w:hyperlink r:id="rId62">
        <w:r>
          <w:rPr>
            <w:rStyle w:val="Hyperlink"/>
          </w:rPr>
          <w:t xml:space="preserve">Efendiev et al. (2013)</w:t>
        </w:r>
      </w:hyperlink>
      <w:r>
        <w:t xml:space="preserve"> </w:t>
      </w:r>
      <w:r>
        <w:rPr>
          <w:rFonts w:hint="eastAsia"/>
        </w:rPr>
        <w:t xml:space="preserve">曾被用作两层预条件子的粗空间，以求解完全分辨的细尺度问题</w:t>
      </w:r>
      <w:r>
        <w:t xml:space="preserve"> </w:t>
      </w:r>
      <w:hyperlink r:id="rId63">
        <w:r>
          <w:rPr>
            <w:rStyle w:val="Hyperlink"/>
          </w:rPr>
          <w:t xml:space="preserve">Alexandersen &amp; Lazarov (2015)</w:t>
        </w:r>
      </w:hyperlink>
      <w:r>
        <w:rPr>
          <w:rFonts w:hint="eastAsia"/>
        </w:rPr>
        <w:t xml:space="preserve">。学习方法也已与这类多层和区域分解求解器相结合，例如学习的多重网格插值算子</w:t>
      </w:r>
      <w:r>
        <w:t xml:space="preserve"> </w:t>
      </w:r>
      <w:hyperlink r:id="rId64">
        <w:r>
          <w:rPr>
            <w:rStyle w:val="Hyperlink"/>
          </w:rPr>
          <w:t xml:space="preserve">Greenfeld et al. (2019)</w:t>
        </w:r>
      </w:hyperlink>
      <w:r>
        <w:t xml:space="preserve">,</w:t>
      </w:r>
      <w:r>
        <w:t xml:space="preserve"> </w:t>
      </w:r>
      <w:hyperlink r:id="rId65">
        <w:r>
          <w:rPr>
            <w:rStyle w:val="Hyperlink"/>
          </w:rPr>
          <w:t xml:space="preserve">Luz et al. (2020)</w:t>
        </w:r>
      </w:hyperlink>
      <w:r>
        <w:rPr>
          <w:rFonts w:hint="eastAsia"/>
        </w:rPr>
        <w:t xml:space="preserve">、机器学习辅助的自适应</w:t>
      </w:r>
      <w:r>
        <w:t xml:space="preserve"> FETI-DP </w:t>
      </w:r>
      <w:r>
        <w:rPr>
          <w:rFonts w:hint="eastAsia"/>
        </w:rPr>
        <w:t xml:space="preserve">粗空间</w:t>
      </w:r>
      <w:r>
        <w:t xml:space="preserve"> </w:t>
      </w:r>
      <w:hyperlink r:id="rId66">
        <w:r>
          <w:rPr>
            <w:rStyle w:val="Hyperlink"/>
          </w:rPr>
          <w:t xml:space="preserve">Heinlein et al. (2021)</w:t>
        </w:r>
      </w:hyperlink>
      <w:r>
        <w:t xml:space="preserve"> </w:t>
      </w:r>
      <w:r>
        <w:rPr>
          <w:rFonts w:hint="eastAsia"/>
        </w:rPr>
        <w:t xml:space="preserve">和经由求解器训练的网络</w:t>
      </w:r>
      <w:r>
        <w:t xml:space="preserve"> </w:t>
      </w:r>
      <w:hyperlink r:id="rId67">
        <w:r>
          <w:rPr>
            <w:rStyle w:val="Hyperlink"/>
          </w:rPr>
          <w:t xml:space="preserve">Um et al. (2020)</w:t>
        </w:r>
      </w:hyperlink>
      <w:r>
        <w:rPr>
          <w:rFonts w:hint="eastAsia"/>
        </w:rPr>
        <w:t xml:space="preserve">；混合神经求解器则将学习预测与松弛迭代、学习的逆作用或粗空间相结合</w:t>
      </w:r>
      <w:r>
        <w:t xml:space="preserve"> </w:t>
      </w:r>
      <w:hyperlink r:id="rId68">
        <w:r>
          <w:rPr>
            <w:rStyle w:val="Hyperlink"/>
          </w:rPr>
          <w:t xml:space="preserve">Zhang, E. et al. (2024)</w:t>
        </w:r>
      </w:hyperlink>
      <w:r>
        <w:t xml:space="preserve">,</w:t>
      </w:r>
      <w:r>
        <w:t xml:space="preserve"> </w:t>
      </w:r>
      <w:hyperlink r:id="rId69">
        <w:r>
          <w:rPr>
            <w:rStyle w:val="Hyperlink"/>
          </w:rPr>
          <w:t xml:space="preserve">Kopaničáková &amp; Karniadakis (2025)</w:t>
        </w:r>
      </w:hyperlink>
      <w:r>
        <w:t xml:space="preserve">,</w:t>
      </w:r>
      <w:r>
        <w:t xml:space="preserve"> </w:t>
      </w:r>
      <w:hyperlink r:id="rId70">
        <w:r>
          <w:rPr>
            <w:rStyle w:val="Hyperlink"/>
          </w:rPr>
          <w:t xml:space="preserve">Xing et al. (2026)</w:t>
        </w:r>
      </w:hyperlink>
      <w:r>
        <w:rPr>
          <w:rFonts w:hint="eastAsia"/>
        </w:rPr>
        <w:t xml:space="preserve">。几何感知神经算子与图网络</w:t>
      </w:r>
      <w:r>
        <w:t xml:space="preserve"> </w:t>
      </w:r>
      <w:hyperlink r:id="rId71">
        <w:r>
          <w:rPr>
            <w:rStyle w:val="Hyperlink"/>
          </w:rPr>
          <w:t xml:space="preserve">Li et al. (2023a)</w:t>
        </w:r>
      </w:hyperlink>
      <w:r>
        <w:t xml:space="preserve">,</w:t>
      </w:r>
      <w:r>
        <w:t xml:space="preserve"> </w:t>
      </w:r>
      <w:hyperlink r:id="rId72">
        <w:r>
          <w:rPr>
            <w:rStyle w:val="Hyperlink"/>
          </w:rPr>
          <w:t xml:space="preserve">Li et al. (2023b)</w:t>
        </w:r>
      </w:hyperlink>
      <w:r>
        <w:t xml:space="preserve">,</w:t>
      </w:r>
      <w:r>
        <w:t xml:space="preserve"> </w:t>
      </w:r>
      <w:hyperlink r:id="rId73">
        <w:r>
          <w:rPr>
            <w:rStyle w:val="Hyperlink"/>
          </w:rPr>
          <w:t xml:space="preserve">Pfaff et al. (2021)</w:t>
        </w:r>
      </w:hyperlink>
      <w:r>
        <w:rPr>
          <w:rFonts w:hint="eastAsia"/>
        </w:rPr>
        <w:t xml:space="preserve">、具有多重网格结构的算子</w:t>
      </w:r>
      <w:r>
        <w:t xml:space="preserve"> </w:t>
      </w:r>
      <w:hyperlink r:id="rId74">
        <w:r>
          <w:rPr>
            <w:rStyle w:val="Hyperlink"/>
          </w:rPr>
          <w:t xml:space="preserve">He et al. (2024)</w:t>
        </w:r>
      </w:hyperlink>
      <w:r>
        <w:rPr>
          <w:rFonts w:hint="eastAsia"/>
        </w:rPr>
        <w:t xml:space="preserve">、学习的</w:t>
      </w:r>
      <w:r>
        <w:t xml:space="preserve"> Green </w:t>
      </w:r>
      <w:r>
        <w:rPr>
          <w:rFonts w:hint="eastAsia"/>
        </w:rPr>
        <w:t xml:space="preserve">函数</w:t>
      </w:r>
      <w:r>
        <w:t xml:space="preserve"> </w:t>
      </w:r>
      <w:hyperlink r:id="rId75">
        <w:r>
          <w:rPr>
            <w:rStyle w:val="Hyperlink"/>
          </w:rPr>
          <w:t xml:space="preserve">Boullé &amp; Townsend (2023)</w:t>
        </w:r>
      </w:hyperlink>
      <w:r>
        <w:t xml:space="preserve"> </w:t>
      </w:r>
      <w:r>
        <w:rPr>
          <w:rFonts w:hint="eastAsia"/>
        </w:rPr>
        <w:t xml:space="preserve">以及基于能量极小化的训练</w:t>
      </w:r>
      <w:r>
        <w:t xml:space="preserve"> </w:t>
      </w:r>
      <w:hyperlink r:id="rId76">
        <w:r>
          <w:rPr>
            <w:rStyle w:val="Hyperlink"/>
          </w:rPr>
          <w:t xml:space="preserve">E &amp; Yu (2018)</w:t>
        </w:r>
      </w:hyperlink>
      <w:r>
        <w:t xml:space="preserve"> </w:t>
      </w:r>
      <w:r>
        <w:rPr>
          <w:rFonts w:hint="eastAsia"/>
        </w:rPr>
        <w:t xml:space="preserve">则直接学习整个问题的解映射。</w:t>
      </w:r>
    </w:p>
    <w:p>
      <w:pPr>
        <w:pStyle w:val="BodyText"/>
      </w:pPr>
      <w:r>
        <w:rPr>
          <w:rFonts w:hint="eastAsia"/>
        </w:rPr>
        <w:t xml:space="preserve">从代数多重网格的角度看，静力凝聚是一种两层方法：精确位移恢复</w:t>
      </w:r>
      <w:r>
        <w:t xml:space="preserve"> </w:t>
      </w:r>
      <m:oMath>
        <m:r>
          <m:rPr>
            <m:sty m:val="p"/>
          </m:rPr>
          <m:t>Ψ</m:t>
        </m:r>
      </m:oMath>
      <w:r>
        <w:t xml:space="preserve"> </w:t>
      </w:r>
      <w:r>
        <w:rPr>
          <w:rFonts w:hint="eastAsia"/>
        </w:rPr>
        <w:t xml:space="preserve">是由主自由度到全部自由度的理想插值，</w:t>
      </w:r>
      <m:oMath>
        <m:r>
          <m:t>S</m:t>
        </m:r>
        <m:r>
          <m:rPr>
            <m:sty m:val="p"/>
          </m:rPr>
          <m:t>=</m:t>
        </m:r>
        <m:sSup>
          <m:e>
            <m:r>
              <m:rPr>
                <m:sty m:val="p"/>
              </m:rPr>
              <m:t>Ψ</m:t>
            </m:r>
          </m:e>
          <m:sup>
            <m:r>
              <m:t>T</m:t>
            </m:r>
          </m:sup>
        </m:sSup>
        <m:r>
          <m:t>K</m:t>
        </m:r>
        <m:r>
          <m:rPr>
            <m:sty m:val="p"/>
          </m:rPr>
          <m:t>Ψ</m:t>
        </m:r>
      </m:oMath>
      <w:r>
        <w:t xml:space="preserve"> </w:t>
      </w:r>
      <w:r>
        <w:rPr>
          <w:rFonts w:hint="eastAsia"/>
        </w:rPr>
        <w:t xml:space="preserve">是相应的粗网格矩阵</w:t>
      </w:r>
      <w:r>
        <w:t xml:space="preserve"> </w:t>
      </w:r>
      <w:hyperlink r:id="rId77">
        <w:r>
          <w:rPr>
            <w:rStyle w:val="Hyperlink"/>
          </w:rPr>
          <w:t xml:space="preserve">Falgout &amp; Vassilevski (2004)</w:t>
        </w:r>
      </w:hyperlink>
      <w:r>
        <w:rPr>
          <w:rFonts w:hint="eastAsia"/>
        </w:rPr>
        <w:t xml:space="preserve">。本文的</w:t>
      </w:r>
      <w:r>
        <w:t xml:space="preserve"> NICE </w:t>
      </w:r>
      <w:r>
        <w:rPr>
          <w:rFonts w:hint="eastAsia"/>
        </w:rPr>
        <w:t xml:space="preserve">以网络预测、再经两重网格循环改进的位移恢复算子</w:t>
      </w:r>
      <w:r>
        <w:t xml:space="preserve"> </w:t>
      </w:r>
      <m:oMath>
        <m:acc>
          <m:accPr>
            <m:chr m:val="̂"/>
          </m:accPr>
          <m:e>
            <m:r>
              <m:rPr>
                <m:sty m:val="p"/>
              </m:rPr>
              <m:t>Ψ</m:t>
            </m:r>
          </m:e>
        </m:acc>
      </m:oMath>
      <w:r>
        <w:t xml:space="preserve"> </w:t>
      </w:r>
      <w:r>
        <w:rPr>
          <w:rFonts w:hint="eastAsia"/>
        </w:rPr>
        <w:t xml:space="preserve">近似</w:t>
      </w:r>
      <w:r>
        <w:t xml:space="preserve"> </w:t>
      </w:r>
      <m:oMath>
        <m:r>
          <m:rPr>
            <m:sty m:val="p"/>
          </m:rPr>
          <m:t>Ψ</m:t>
        </m:r>
      </m:oMath>
      <w:r>
        <w:rPr>
          <w:rFonts w:hint="eastAsia"/>
        </w:rPr>
        <w:t xml:space="preserve">，与光滑聚集多重网格以光滑改进初始插值算子的思路一致</w:t>
      </w:r>
      <w:r>
        <w:t xml:space="preserve"> </w:t>
      </w:r>
      <w:hyperlink r:id="rId78">
        <w:r>
          <w:rPr>
            <w:rStyle w:val="Hyperlink"/>
          </w:rPr>
          <w:t xml:space="preserve">Vaněk et al. (1996)</w:t>
        </w:r>
      </w:hyperlink>
      <w:r>
        <w:rPr>
          <w:rFonts w:hint="eastAsia"/>
        </w:rPr>
        <w:t xml:space="preserve">。与学习的多重网格插值算子相似，</w:t>
      </w:r>
      <m:oMath>
        <m:acc>
          <m:accPr>
            <m:chr m:val="̂"/>
          </m:accPr>
          <m:e>
            <m:r>
              <m:rPr>
                <m:sty m:val="p"/>
              </m:rPr>
              <m:t>Ψ</m:t>
            </m:r>
          </m:e>
        </m:acc>
      </m:oMath>
      <w:r>
        <w:t xml:space="preserve"> </w:t>
      </w:r>
      <w:r>
        <w:rPr>
          <w:rFonts w:hint="eastAsia"/>
        </w:rPr>
        <w:t xml:space="preserve">对胞元几何非线性、对主自由度位移线性；不同的是，</w:t>
      </w:r>
      <m:oMath>
        <m:sSup>
          <m:e>
            <m:acc>
              <m:accPr>
                <m:chr m:val="̂"/>
              </m:accPr>
              <m:e>
                <m:r>
                  <m:rPr>
                    <m:sty m:val="p"/>
                  </m:rPr>
                  <m:t>Ψ</m:t>
                </m:r>
              </m:e>
            </m:acc>
          </m:e>
          <m:sup>
            <m:r>
              <m:t>T</m:t>
            </m:r>
          </m:sup>
        </m:sSup>
        <m:r>
          <m:t>K</m:t>
        </m:r>
        <m:acc>
          <m:accPr>
            <m:chr m:val="̂"/>
          </m:accPr>
          <m:e>
            <m:r>
              <m:rPr>
                <m:sty m:val="p"/>
              </m:rPr>
              <m:t>Ψ</m:t>
            </m:r>
          </m:e>
        </m:acc>
      </m:oMath>
      <w:r>
        <w:t xml:space="preserve"> </w:t>
      </w:r>
      <w:r>
        <w:rPr>
          <w:rFonts w:hint="eastAsia"/>
        </w:rPr>
        <w:t xml:space="preserve">作为凝聚刚度矩阵装配到点阵中，其恢复位移场还用于计算厚度灵敏度（第</w:t>
      </w:r>
      <w:r>
        <w:t xml:space="preserve"> 4.2 </w:t>
      </w:r>
      <w:r>
        <w:rPr>
          <w:rFonts w:hint="eastAsia"/>
        </w:rPr>
        <w:t xml:space="preserve">节）。与上述工作相比，NICE</w:t>
      </w:r>
      <w:r>
        <w:t xml:space="preserve"> </w:t>
      </w:r>
      <w:r>
        <w:rPr>
          <w:rFonts w:hint="eastAsia"/>
        </w:rPr>
        <w:t xml:space="preserve">保留胞元的全部主自由度，网络以随切割变化的离散几何为输入，修正作用于凝聚刚度矩阵本身，而不只在预条件子中；由于网络输出对主自由度位移线性，静力凝聚的能量性质对</w:t>
      </w:r>
      <w:r>
        <w:t xml:space="preserve"> NICE </w:t>
      </w:r>
      <w:r>
        <w:rPr>
          <w:rFonts w:hint="eastAsia"/>
        </w:rPr>
        <w:t xml:space="preserve">同样成立。与组件约化基方法不同，NICE</w:t>
      </w:r>
      <w:r>
        <w:t xml:space="preserve"> </w:t>
      </w:r>
      <w:r>
        <w:rPr>
          <w:rFonts w:hint="eastAsia"/>
        </w:rPr>
        <w:t xml:space="preserve">不给出严格的后验误差界，只提供可计算的内部残差（式</w:t>
      </w:r>
      <w:r>
        <w:t xml:space="preserve"> </w:t>
      </w:r>
      <w:r>
        <w:rPr>
          <w:rFonts w:hint="eastAsia"/>
        </w:rPr>
        <w:t xml:space="preserve">(7)）。</w:t>
      </w:r>
    </w:p>
    <w:p>
      <w:pPr>
        <w:pStyle w:val="Heading2"/>
      </w:pPr>
      <w:r>
        <w:t xml:space="preserve">2. </w:t>
      </w:r>
      <w:r>
        <w:rPr>
          <w:rFonts w:hint="eastAsia"/>
        </w:rPr>
        <w:t xml:space="preserve">切割胞元、静力凝聚与设计问题</w:t>
      </w:r>
    </w:p>
    <w:p>
      <w:pPr>
        <w:pStyle w:val="FirstParagraph"/>
      </w:pPr>
      <w:r>
        <w:rPr>
          <w:rFonts w:hint="eastAsia"/>
        </w:rPr>
        <w:t xml:space="preserve">本节给出胞元的几何（第</w:t>
      </w:r>
      <w:r>
        <w:t xml:space="preserve"> 2.1 </w:t>
      </w:r>
      <w:r>
        <w:rPr>
          <w:rFonts w:hint="eastAsia"/>
        </w:rPr>
        <w:t xml:space="preserve">节）与切割有限元离散（第</w:t>
      </w:r>
      <w:r>
        <w:t xml:space="preserve"> 2.2 </w:t>
      </w:r>
      <w:r>
        <w:rPr>
          <w:rFonts w:hint="eastAsia"/>
        </w:rPr>
        <w:t xml:space="preserve">节），并定义主自由度与静力凝聚（第</w:t>
      </w:r>
      <w:r>
        <w:t xml:space="preserve"> 2.3 </w:t>
      </w:r>
      <w:r>
        <w:rPr>
          <w:rFonts w:hint="eastAsia"/>
        </w:rPr>
        <w:t xml:space="preserve">节）以及装配、柔度与设计问题（第</w:t>
      </w:r>
      <w:r>
        <w:t xml:space="preserve"> 2.4 </w:t>
      </w:r>
      <w:r>
        <w:rPr>
          <w:rFonts w:hint="eastAsia"/>
        </w:rPr>
        <w:t xml:space="preserve">节）。</w:t>
      </w:r>
    </w:p>
    <w:p>
      <w:pPr>
        <w:pStyle w:val="Heading3"/>
      </w:pPr>
      <w:r>
        <w:t xml:space="preserve">2.1. </w:t>
      </w:r>
      <w:r>
        <w:rPr>
          <w:rFonts w:hint="eastAsia"/>
        </w:rPr>
        <w:t xml:space="preserve">几何</w:t>
      </w:r>
    </w:p>
    <w:p>
      <w:pPr>
        <w:pStyle w:val="FirstParagraph"/>
      </w:pPr>
      <w:r>
        <w:rPr>
          <w:rFonts w:hint="eastAsia"/>
        </w:rPr>
        <w:t xml:space="preserve">本文研究基于三重周期极小曲面（TPMS）的三维薄壁胞元。胞元的几何在参考立方体</w:t>
      </w:r>
      <w:r>
        <w:t xml:space="preserve"> </w:t>
      </w:r>
      <m:oMath>
        <m:r>
          <m:rPr>
            <m:scr m:val="script"/>
            <m:sty m:val="p"/>
          </m:rPr>
          <m:t>B</m:t>
        </m:r>
        <m:r>
          <m:rPr>
            <m:sty m:val="p"/>
          </m:rPr>
          <m:t>=</m:t>
        </m:r>
        <m:r>
          <m:rPr>
            <m:sty m:val="p"/>
          </m:rPr>
          <m:t>[</m:t>
        </m:r>
        <m:r>
          <m:t>0</m:t>
        </m:r>
        <m:r>
          <m:rPr>
            <m:sty m:val="p"/>
          </m:rPr>
          <m:t>,</m:t>
        </m:r>
        <m:r>
          <m:t>1</m:t>
        </m:r>
        <m:sSup>
          <m:e>
            <m:r>
              <m:rPr>
                <m:sty m:val="p"/>
              </m:rPr>
              <m:t>]</m:t>
            </m:r>
          </m:e>
          <m:sup>
            <m:r>
              <m:t>3</m:t>
            </m:r>
          </m:sup>
        </m:sSup>
      </m:oMath>
      <w:r>
        <w:t xml:space="preserve"> </w:t>
      </w:r>
      <w:r>
        <w:rPr>
          <w:rFonts w:hint="eastAsia"/>
        </w:rPr>
        <w:t xml:space="preserve">中定义，立方体的六个面称为胞元边界面。材料域由</w:t>
      </w:r>
      <w:r>
        <w:t xml:space="preserve"> Schwarz-P </w:t>
      </w:r>
      <w:r>
        <w:rPr>
          <w:rFonts w:hint="eastAsia"/>
        </w:rPr>
        <w:t xml:space="preserve">型三角函数水平集函数、空间变化的厚度参数场和可选的平面切割定义：</w:t>
      </w:r>
    </w:p>
    <w:p>
      <w:pPr>
        <w:pStyle w:val="BodyText"/>
      </w:pPr>
      <m:oMathPara>
        <m:oMathParaPr>
          <m:jc m:val="center"/>
        </m:oMathParaPr>
        <m:oMath>
          <m:m>
            <m:mPr>
              <m:baseJc m:val="center"/>
              <m:plcHide m:val="on"/>
              <m:mcs>
                <m:mc>
                  <m:mcPr>
                    <m:mcJc m:val="right"/>
                    <m:count m:val="1"/>
                  </m:mcPr>
                </m:mc>
                <m:mc>
                  <m:mcPr>
                    <m:mcJc m:val="left"/>
                    <m:count m:val="1"/>
                  </m:mcPr>
                </m:mc>
              </m:mcs>
            </m:mPr>
            <m:mr>
              <m:e/>
              <m:e>
                <m:r>
                  <m:t>ϕ</m:t>
                </m:r>
                <m:r>
                  <m:rPr>
                    <m:sty m:val="p"/>
                  </m:rPr>
                  <m:t>(</m:t>
                </m:r>
                <m:r>
                  <m:t>x</m:t>
                </m:r>
                <m:r>
                  <m:rPr>
                    <m:sty m:val="p"/>
                  </m:rPr>
                  <m:t>)</m:t>
                </m:r>
                <m:r>
                  <m:rPr>
                    <m:sty m:val="p"/>
                  </m:rPr>
                  <m:t>=</m:t>
                </m:r>
                <m:nary>
                  <m:naryPr>
                    <m:chr m:val="∑"/>
                    <m:limLoc m:val="undOvr"/>
                    <m:subHide m:val="off"/>
                    <m:supHide m:val="off"/>
                  </m:naryPr>
                  <m:sub>
                    <m:r>
                      <m:t>a</m:t>
                    </m:r>
                    <m:r>
                      <m:rPr>
                        <m:sty m:val="p"/>
                      </m:rPr>
                      <m:t>=</m:t>
                    </m:r>
                    <m:r>
                      <m:t>1</m:t>
                    </m:r>
                  </m:sub>
                  <m:sup>
                    <m:r>
                      <m:t>3</m:t>
                    </m:r>
                  </m:sup>
                  <m:e>
                    <m:r>
                      <m:rPr>
                        <m:sty m:val="p"/>
                      </m:rPr>
                      <m:t>cos</m:t>
                    </m:r>
                  </m:e>
                </m:nary>
                <m:r>
                  <m:rPr>
                    <m:sty m:val="p"/>
                  </m:rPr>
                  <m:t>(</m:t>
                </m:r>
                <m:r>
                  <m:t>2</m:t>
                </m:r>
                <m:r>
                  <m:t>π</m:t>
                </m:r>
                <m:sSub>
                  <m:e>
                    <m:r>
                      <m:t>x</m:t>
                    </m:r>
                  </m:e>
                  <m:sub>
                    <m:r>
                      <m:t>a</m:t>
                    </m:r>
                  </m:sub>
                </m:sSub>
                <m:r>
                  <m:rPr>
                    <m:sty m:val="p"/>
                  </m:rPr>
                  <m:t>)</m:t>
                </m:r>
                <m:r>
                  <m:rPr>
                    <m:sty m:val="p"/>
                  </m:rPr>
                  <m:t>,</m:t>
                </m:r>
                <m:r>
                  <m:t>  </m:t>
                </m:r>
                <m:r>
                  <m:t>τ</m:t>
                </m:r>
                <m:r>
                  <m:rPr>
                    <m:sty m:val="p"/>
                  </m:rPr>
                  <m:t>(</m:t>
                </m:r>
                <m:r>
                  <m:t>x</m:t>
                </m:r>
                <m:r>
                  <m:rPr>
                    <m:sty m:val="p"/>
                  </m:rPr>
                  <m:t>)</m:t>
                </m:r>
                <m:r>
                  <m:rPr>
                    <m:sty m:val="p"/>
                  </m:rPr>
                  <m:t>=</m:t>
                </m:r>
                <m:nary>
                  <m:naryPr>
                    <m:chr m:val="∑"/>
                    <m:limLoc m:val="undOvr"/>
                    <m:subHide m:val="off"/>
                    <m:supHide m:val="on"/>
                  </m:naryPr>
                  <m:sub>
                    <m:r>
                      <m:t>c</m:t>
                    </m:r>
                    <m:r>
                      <m:rPr>
                        <m:sty m:val="p"/>
                      </m:rPr>
                      <m:t>∈</m:t>
                    </m:r>
                    <m:r>
                      <m:rPr>
                        <m:sty m:val="p"/>
                      </m:rPr>
                      <m:t>{</m:t>
                    </m:r>
                    <m:r>
                      <m:t>0</m:t>
                    </m:r>
                    <m:r>
                      <m:rPr>
                        <m:sty m:val="p"/>
                      </m:rPr>
                      <m:t>,</m:t>
                    </m:r>
                    <m:r>
                      <m:t>1</m:t>
                    </m:r>
                    <m:sSup>
                      <m:e>
                        <m:r>
                          <m:rPr>
                            <m:sty m:val="p"/>
                          </m:rPr>
                          <m:t>}</m:t>
                        </m:r>
                      </m:e>
                      <m:sup>
                        <m:r>
                          <m:t>3</m:t>
                        </m:r>
                      </m:sup>
                    </m:sSup>
                  </m:sub>
                  <m:sup>
                    <m:r>
                      <m:t>​</m:t>
                    </m:r>
                  </m:sup>
                  <m:e>
                    <m:sSubSup>
                      <m:e>
                        <m:r>
                          <m:t>N</m:t>
                        </m:r>
                      </m:e>
                      <m:sub>
                        <m:r>
                          <m:t>c</m:t>
                        </m:r>
                      </m:sub>
                      <m:sup>
                        <m:sSub>
                          <m:e>
                            <m:r>
                              <m:t>Q</m:t>
                            </m:r>
                          </m:e>
                          <m:sub>
                            <m:r>
                              <m:t>1</m:t>
                            </m:r>
                          </m:sub>
                        </m:sSub>
                      </m:sup>
                    </m:sSubSup>
                  </m:e>
                </m:nary>
                <m:r>
                  <m:rPr>
                    <m:sty m:val="p"/>
                  </m:rPr>
                  <m:t>(</m:t>
                </m:r>
                <m:r>
                  <m:t>x</m:t>
                </m:r>
                <m:r>
                  <m:rPr>
                    <m:sty m:val="p"/>
                  </m:rPr>
                  <m:t>)</m:t>
                </m:r>
                <m:sSub>
                  <m:e>
                    <m:r>
                      <m:t>τ</m:t>
                    </m:r>
                  </m:e>
                  <m:sub>
                    <m:r>
                      <m:t>c</m:t>
                    </m:r>
                  </m:sub>
                </m:sSub>
                <m:r>
                  <m:rPr>
                    <m:sty m:val="p"/>
                  </m:rPr>
                  <m:t>,</m:t>
                </m:r>
              </m:e>
            </m:mr>
            <m:mr>
              <m:e/>
              <m:e>
                <m:r>
                  <m:rPr>
                    <m:sty m:val="p"/>
                  </m:rPr>
                  <m:t>Ω</m:t>
                </m:r>
                <m:r>
                  <m:rPr>
                    <m:sty m:val="p"/>
                  </m:rPr>
                  <m:t>(</m:t>
                </m:r>
                <m:r>
                  <m:t>η</m:t>
                </m:r>
                <m:r>
                  <m:rPr>
                    <m:sty m:val="p"/>
                  </m:rPr>
                  <m:t>)</m:t>
                </m:r>
                <m:r>
                  <m:rPr>
                    <m:sty m:val="p"/>
                  </m:rPr>
                  <m:t>=</m:t>
                </m:r>
                <m:r>
                  <m:rPr>
                    <m:sty m:val="p"/>
                  </m:rPr>
                  <m:t>{</m:t>
                </m:r>
                <m:r>
                  <m:t>x</m:t>
                </m:r>
                <m:r>
                  <m:rPr>
                    <m:sty m:val="p"/>
                  </m:rPr>
                  <m:t>∈</m:t>
                </m:r>
                <m:r>
                  <m:rPr>
                    <m:scr m:val="script"/>
                    <m:sty m:val="p"/>
                  </m:rPr>
                  <m:t>B</m:t>
                </m:r>
                <m:r>
                  <m:rPr>
                    <m:sty m:val="p"/>
                  </m:rPr>
                  <m:t>:</m:t>
                </m:r>
                <m:r>
                  <m:rPr>
                    <m:sty m:val="p"/>
                  </m:rPr>
                  <m:t>|</m:t>
                </m:r>
                <m:r>
                  <m:t>ϕ</m:t>
                </m:r>
                <m:r>
                  <m:rPr>
                    <m:sty m:val="p"/>
                  </m:rPr>
                  <m:t>(</m:t>
                </m:r>
                <m:r>
                  <m:t>x</m:t>
                </m:r>
                <m:r>
                  <m:rPr>
                    <m:sty m:val="p"/>
                  </m:rPr>
                  <m:t>)</m:t>
                </m:r>
                <m:r>
                  <m:rPr>
                    <m:sty m:val="p"/>
                  </m:rPr>
                  <m:t>|</m:t>
                </m:r>
                <m:r>
                  <m:rPr>
                    <m:sty m:val="p"/>
                  </m:rPr>
                  <m:t>≤</m:t>
                </m:r>
                <m:r>
                  <m:t>τ</m:t>
                </m:r>
                <m:r>
                  <m:rPr>
                    <m:sty m:val="p"/>
                  </m:rPr>
                  <m:t>(</m:t>
                </m:r>
                <m:r>
                  <m:t>x</m:t>
                </m:r>
                <m:r>
                  <m:rPr>
                    <m:sty m:val="p"/>
                  </m:rPr>
                  <m:t>)</m:t>
                </m:r>
                <m:r>
                  <m:rPr>
                    <m:sty m:val="p"/>
                  </m:rPr>
                  <m:t>,</m:t>
                </m:r>
                <m:r>
                  <m:t> </m:t>
                </m:r>
                <m:r>
                  <m:rPr>
                    <m:sty m:val="b"/>
                  </m:rPr>
                  <m:t>n</m:t>
                </m:r>
                <m:r>
                  <m:rPr>
                    <m:sty m:val="p"/>
                  </m:rPr>
                  <m:t>⋅</m:t>
                </m:r>
                <m:r>
                  <m:t>x</m:t>
                </m:r>
                <m:r>
                  <m:rPr>
                    <m:sty m:val="p"/>
                  </m:rPr>
                  <m:t>≤</m:t>
                </m:r>
                <m:sSub>
                  <m:e>
                    <m:r>
                      <m:t>b</m:t>
                    </m:r>
                  </m:e>
                  <m:sub>
                    <m:r>
                      <m:rPr>
                        <m:sty m:val="p"/>
                      </m:rPr>
                      <m:t>c</m:t>
                    </m:r>
                    <m:r>
                      <m:rPr>
                        <m:sty m:val="p"/>
                      </m:rPr>
                      <m:t>u</m:t>
                    </m:r>
                    <m:r>
                      <m:rPr>
                        <m:sty m:val="p"/>
                      </m:rPr>
                      <m:t>t</m:t>
                    </m:r>
                  </m:sub>
                </m:sSub>
                <m:r>
                  <m:rPr>
                    <m:sty m:val="p"/>
                  </m:rPr>
                  <m:t>}</m:t>
                </m:r>
                <m:r>
                  <m:rPr>
                    <m:sty m:val="p"/>
                  </m:rPr>
                  <m:t>.</m:t>
                </m:r>
              </m:e>
            </m:mr>
          </m:m>
          <m:r>
            <m:t>  </m:t>
          </m:r>
          <m:r>
            <m:rPr>
              <m:sty m:val="p"/>
            </m:rPr>
            <m:t>(</m:t>
          </m:r>
          <m:r>
            <m:t>1</m:t>
          </m:r>
          <m:r>
            <m:rPr>
              <m:sty m:val="p"/>
            </m:rPr>
            <m:t>)</m:t>
          </m:r>
        </m:oMath>
      </m:oMathPara>
    </w:p>
    <w:p>
      <w:pPr>
        <w:pStyle w:val="FirstParagraph"/>
      </w:pPr>
      <w:r>
        <w:rPr>
          <w:rFonts w:hint="eastAsia"/>
        </w:rPr>
        <w:t xml:space="preserve">式中，厚度参数场</w:t>
      </w:r>
      <w:r>
        <w:t xml:space="preserve"> </w:t>
      </w:r>
      <m:oMath>
        <m:r>
          <m:t>τ</m:t>
        </m:r>
        <m:r>
          <m:rPr>
            <m:sty m:val="p"/>
          </m:rPr>
          <m:t>(</m:t>
        </m:r>
        <m:r>
          <m:t>x</m:t>
        </m:r>
        <m:r>
          <m:rPr>
            <m:sty m:val="p"/>
          </m:rPr>
          <m:t>)</m:t>
        </m:r>
      </m:oMath>
      <w:r>
        <w:t xml:space="preserve"> </w:t>
      </w:r>
      <w:r>
        <w:rPr>
          <w:rFonts w:hint="eastAsia"/>
        </w:rPr>
        <w:t xml:space="preserve">由八个角点厚度参数</w:t>
      </w:r>
      <w:r>
        <w:t xml:space="preserve"> </w:t>
      </w:r>
      <m:oMath>
        <m:sSub>
          <m:e>
            <m:r>
              <m:t>τ</m:t>
            </m:r>
          </m:e>
          <m:sub>
            <m:r>
              <m:t>c</m:t>
            </m:r>
          </m:sub>
        </m:sSub>
      </m:oMath>
      <w:r>
        <w:t xml:space="preserve"> </w:t>
      </w:r>
      <w:r>
        <w:rPr>
          <w:rFonts w:hint="eastAsia"/>
        </w:rPr>
        <w:t xml:space="preserve">经三线性形函数</w:t>
      </w:r>
      <w:r>
        <w:t xml:space="preserve"> </w:t>
      </w:r>
      <m:oMath>
        <m:sSubSup>
          <m:e>
            <m:r>
              <m:t>N</m:t>
            </m:r>
          </m:e>
          <m:sub>
            <m:r>
              <m:t>c</m:t>
            </m:r>
          </m:sub>
          <m:sup>
            <m:sSub>
              <m:e>
                <m:r>
                  <m:t>Q</m:t>
                </m:r>
              </m:e>
              <m:sub>
                <m:r>
                  <m:t>1</m:t>
                </m:r>
              </m:sub>
            </m:sSub>
          </m:sup>
        </m:sSubSup>
      </m:oMath>
      <w:r>
        <w:t xml:space="preserve"> </w:t>
      </w:r>
      <w:r>
        <w:rPr>
          <w:rFonts w:hint="eastAsia"/>
        </w:rPr>
        <w:t xml:space="preserve">插值得到，</w:t>
      </w:r>
      <m:oMath>
        <m:r>
          <m:t>τ</m:t>
        </m:r>
      </m:oMath>
      <w:r>
        <w:t xml:space="preserve"> </w:t>
      </w:r>
      <w:r>
        <w:rPr>
          <w:rFonts w:hint="eastAsia"/>
        </w:rPr>
        <w:t xml:space="preserve">越大，材料层越厚。给定八个角点值，</w:t>
      </w:r>
      <m:oMath>
        <m:r>
          <m:t>τ</m:t>
        </m:r>
        <m:r>
          <m:rPr>
            <m:sty m:val="p"/>
          </m:rPr>
          <m:t>(</m:t>
        </m:r>
        <m:r>
          <m:t>x</m:t>
        </m:r>
        <m:r>
          <m:rPr>
            <m:sty m:val="p"/>
          </m:rPr>
          <m:t>)</m:t>
        </m:r>
      </m:oMath>
      <w:r>
        <w:t xml:space="preserve"> </w:t>
      </w:r>
      <w:r>
        <w:rPr>
          <w:rFonts w:hint="eastAsia"/>
        </w:rPr>
        <w:t xml:space="preserve">在胞元内唯一确定，材料域及其厚度分布也随之确定。公共边界面上的</w:t>
      </w:r>
      <w:r>
        <w:t xml:space="preserve"> </w:t>
      </w:r>
      <m:oMath>
        <m:r>
          <m:t>τ</m:t>
        </m:r>
      </m:oMath>
      <w:r>
        <w:t xml:space="preserve"> </w:t>
      </w:r>
      <w:r>
        <w:rPr>
          <w:rFonts w:hint="eastAsia"/>
        </w:rPr>
        <w:t xml:space="preserve">只取决于该面四个角点的值，两侧胞元共用这四个值，且</w:t>
      </w:r>
      <w:r>
        <w:t xml:space="preserve"> </w:t>
      </w:r>
      <m:oMath>
        <m:r>
          <m:t>ϕ</m:t>
        </m:r>
      </m:oMath>
      <w:r>
        <w:t xml:space="preserve"> </w:t>
      </w:r>
      <w:r>
        <w:rPr>
          <w:rFonts w:hint="eastAsia"/>
        </w:rPr>
        <w:t xml:space="preserve">为周期函数，因此相邻胞元的厚度在该面上连续；若该面未被切割穿过，两侧的材料截面重合。八个角点厚度参数组成向量</w:t>
      </w:r>
      <w:r>
        <w:t xml:space="preserve"> </w:t>
      </w:r>
      <m:oMath>
        <m:r>
          <m:rPr>
            <m:sty m:val="b"/>
          </m:rPr>
          <m:t>τ</m:t>
        </m:r>
      </m:oMath>
      <w:r>
        <w:rPr>
          <w:rFonts w:hint="eastAsia"/>
        </w:rPr>
        <w:t xml:space="preserve">，柔度对这些参数的导数称为厚度灵敏度。切割胞元另受切割平面</w:t>
      </w:r>
      <w:r>
        <w:t xml:space="preserve"> </w:t>
      </w:r>
      <m:oMath>
        <m:r>
          <m:rPr>
            <m:sty m:val="b"/>
          </m:rPr>
          <m:t>n</m:t>
        </m:r>
        <m:r>
          <m:rPr>
            <m:sty m:val="p"/>
          </m:rPr>
          <m:t>⋅</m:t>
        </m:r>
        <m:r>
          <m:t>x</m:t>
        </m:r>
        <m:r>
          <m:rPr>
            <m:sty m:val="p"/>
          </m:rPr>
          <m:t>=</m:t>
        </m:r>
        <m:sSub>
          <m:e>
            <m:r>
              <m:t>b</m:t>
            </m:r>
          </m:e>
          <m:sub>
            <m:r>
              <m:rPr>
                <m:sty m:val="p"/>
              </m:rPr>
              <m:t>c</m:t>
            </m:r>
            <m:r>
              <m:rPr>
                <m:sty m:val="p"/>
              </m:rPr>
              <m:t>u</m:t>
            </m:r>
            <m:r>
              <m:rPr>
                <m:sty m:val="p"/>
              </m:rPr>
              <m:t>t</m:t>
            </m:r>
          </m:sub>
        </m:sSub>
      </m:oMath>
      <w:r>
        <w:t xml:space="preserve"> </w:t>
      </w:r>
      <w:r>
        <w:rPr>
          <w:rFonts w:hint="eastAsia"/>
        </w:rPr>
        <w:t xml:space="preserve">约束，</w:t>
      </w:r>
      <m:oMath>
        <m:sSub>
          <m:e>
            <m:r>
              <m:t>b</m:t>
            </m:r>
          </m:e>
          <m:sub>
            <m:r>
              <m:rPr>
                <m:sty m:val="p"/>
              </m:rPr>
              <m:t>c</m:t>
            </m:r>
            <m:r>
              <m:rPr>
                <m:sty m:val="p"/>
              </m:rPr>
              <m:t>u</m:t>
            </m:r>
            <m:r>
              <m:rPr>
                <m:sty m:val="p"/>
              </m:rPr>
              <m:t>t</m:t>
            </m:r>
          </m:sub>
        </m:sSub>
      </m:oMath>
      <w:r>
        <w:t xml:space="preserve"> </w:t>
      </w:r>
      <w:r>
        <w:rPr>
          <w:rFonts w:hint="eastAsia"/>
        </w:rPr>
        <w:t xml:space="preserve">为偏移量，单位法向量</w:t>
      </w:r>
      <w:r>
        <w:t xml:space="preserve"> </w:t>
      </w:r>
      <m:oMath>
        <m:r>
          <m:rPr>
            <m:sty m:val="b"/>
          </m:rPr>
          <m:t>n</m:t>
        </m:r>
      </m:oMath>
      <w:r>
        <w:t xml:space="preserve"> </w:t>
      </w:r>
      <w:r>
        <w:rPr>
          <w:rFonts w:hint="eastAsia"/>
        </w:rPr>
        <w:t xml:space="preserve">由保留的材料指向外侧；切割平面截出的材料表面称为切割面。符号</w:t>
      </w:r>
      <w:r>
        <w:t xml:space="preserve"> </w:t>
      </w:r>
      <m:oMath>
        <m:r>
          <m:t>η</m:t>
        </m:r>
      </m:oMath>
      <w:r>
        <w:t xml:space="preserve"> </w:t>
      </w:r>
      <w:r>
        <w:rPr>
          <w:rFonts w:hint="eastAsia"/>
        </w:rPr>
        <w:t xml:space="preserve">表示几何、材料与离散参数的集合。</w:t>
      </w:r>
    </w:p>
    <w:p>
      <w:pPr>
        <w:pStyle w:val="Heading3"/>
      </w:pPr>
      <w:r>
        <w:t xml:space="preserve">2.2. </w:t>
      </w:r>
      <w:r>
        <w:rPr>
          <w:rFonts w:hint="eastAsia"/>
        </w:rPr>
        <w:t xml:space="preserve">切割有限元离散</w:t>
      </w:r>
    </w:p>
    <w:p>
      <w:pPr>
        <w:pStyle w:val="FirstParagraph"/>
      </w:pPr>
      <w:r>
        <w:rPr>
          <w:rFonts w:hint="eastAsia"/>
        </w:rPr>
        <w:t xml:space="preserve">胞元采用稳定化切割有限元方法（CutFEM）</w:t>
      </w:r>
      <w:hyperlink r:id="rId79">
        <w:r>
          <w:rPr>
            <w:rStyle w:val="Hyperlink"/>
          </w:rPr>
          <w:t xml:space="preserve">Burman et al. (2015)</w:t>
        </w:r>
      </w:hyperlink>
      <w:r>
        <w:t xml:space="preserve"> </w:t>
      </w:r>
      <w:r>
        <w:rPr>
          <w:rFonts w:hint="eastAsia"/>
        </w:rPr>
        <w:t xml:space="preserve">离散。背景网格为覆盖参考立方体的固定笛卡尔网格，每轴含</w:t>
      </w:r>
      <w:r>
        <w:t xml:space="preserve"> </w:t>
      </w:r>
      <m:oMath>
        <m:r>
          <m:t>n</m:t>
        </m:r>
      </m:oMath>
      <w:r>
        <w:t xml:space="preserve"> </w:t>
      </w:r>
      <w:r>
        <w:rPr>
          <w:rFonts w:hint="eastAsia"/>
        </w:rPr>
        <w:t xml:space="preserve">个单元；位移采用</w:t>
      </w:r>
      <w:r>
        <w:t xml:space="preserve"> 27 </w:t>
      </w:r>
      <w:r>
        <w:rPr>
          <w:rFonts w:hint="eastAsia"/>
        </w:rPr>
        <w:t xml:space="preserve">节点二次拉格朗日六面体单元（</w:t>
      </w:r>
      <m:oMath>
        <m:sSub>
          <m:e>
            <m:r>
              <m:t>Q</m:t>
            </m:r>
          </m:e>
          <m:sub>
            <m:r>
              <m:t>2</m:t>
            </m:r>
          </m:sub>
        </m:sSub>
      </m:oMath>
      <w:r>
        <w:t xml:space="preserve"> </w:t>
      </w:r>
      <w:r>
        <w:rPr>
          <w:rFonts w:hint="eastAsia"/>
        </w:rPr>
        <w:t xml:space="preserve">单元）插值，在单元之间连续。与</w:t>
      </w:r>
      <w:r>
        <w:t xml:space="preserve"> </w:t>
      </w:r>
      <m:oMath>
        <m:r>
          <m:rPr>
            <m:sty m:val="p"/>
          </m:rPr>
          <m:t>Ω</m:t>
        </m:r>
        <m:r>
          <m:rPr>
            <m:sty m:val="p"/>
          </m:rPr>
          <m:t>(</m:t>
        </m:r>
        <m:r>
          <m:t>η</m:t>
        </m:r>
        <m:r>
          <m:rPr>
            <m:sty m:val="p"/>
          </m:rPr>
          <m:t>)</m:t>
        </m:r>
      </m:oMath>
      <w:r>
        <w:t xml:space="preserve"> </w:t>
      </w:r>
      <w:r>
        <w:rPr>
          <w:rFonts w:hint="eastAsia"/>
        </w:rPr>
        <w:t xml:space="preserve">的交集体积大于零的背景单元称为激活单元，该判定基于</w:t>
      </w:r>
      <w:r>
        <w:t xml:space="preserve"> </w:t>
      </w:r>
      <m:oMath>
        <m:r>
          <m:t>ϕ</m:t>
        </m:r>
      </m:oMath>
      <w:r>
        <w:t xml:space="preserve"> </w:t>
      </w:r>
      <w:r>
        <w:rPr>
          <w:rFonts w:hint="eastAsia"/>
        </w:rPr>
        <w:t xml:space="preserve">和</w:t>
      </w:r>
      <w:r>
        <w:t xml:space="preserve"> </w:t>
      </w:r>
      <m:oMath>
        <m:r>
          <m:t>τ</m:t>
        </m:r>
      </m:oMath>
      <w:r>
        <w:t xml:space="preserve"> </w:t>
      </w:r>
      <w:r>
        <w:rPr>
          <w:rFonts w:hint="eastAsia"/>
        </w:rPr>
        <w:t xml:space="preserve">在单元上的区间包络（附录</w:t>
      </w:r>
      <w:r>
        <w:t xml:space="preserve"> </w:t>
      </w:r>
      <w:r>
        <w:rPr>
          <w:rFonts w:hint="eastAsia"/>
        </w:rPr>
        <w:t xml:space="preserve">A.1）；激活单元各节点的位移自由度称为激活自由度，组成向量</w:t>
      </w:r>
      <w:r>
        <w:t xml:space="preserve"> </w:t>
      </w:r>
      <m:oMath>
        <m:r>
          <m:t>u</m:t>
        </m:r>
      </m:oMath>
      <w:r>
        <w:rPr>
          <w:rFonts w:hint="eastAsia"/>
        </w:rPr>
        <w:t xml:space="preserve">。材料边界（TPMS</w:t>
      </w:r>
      <w:r>
        <w:t xml:space="preserve"> </w:t>
      </w:r>
      <w:r>
        <w:rPr>
          <w:rFonts w:hint="eastAsia"/>
        </w:rPr>
        <w:t xml:space="preserve">曲面和切割面）无需贴体网格，仅决定哪些背景单元被激活，并通过各单元材料部分上的积分进入刚度矩阵。</w:t>
      </w:r>
    </w:p>
    <w:p>
      <w:pPr>
        <w:pStyle w:val="BodyText"/>
      </w:pPr>
      <w:r>
        <w:rPr>
          <w:rFonts w:hint="eastAsia"/>
        </w:rPr>
        <w:t xml:space="preserve">胞元刚度矩阵</w:t>
      </w:r>
      <w:r>
        <w:t xml:space="preserve"> </w:t>
      </w:r>
      <m:oMath>
        <m:r>
          <m:t>K</m:t>
        </m:r>
      </m:oMath>
      <w:r>
        <w:t xml:space="preserve"> </w:t>
      </w:r>
      <w:r>
        <w:rPr>
          <w:rFonts w:hint="eastAsia"/>
        </w:rPr>
        <w:t xml:space="preserve">由材料部分上的弹性双线性形式和</w:t>
      </w:r>
      <w:r>
        <w:t xml:space="preserve"> ghost </w:t>
      </w:r>
      <w:r>
        <w:rPr>
          <w:rFonts w:hint="eastAsia"/>
        </w:rPr>
        <w:t xml:space="preserve">罚项组成：</w:t>
      </w:r>
    </w:p>
    <w:p>
      <w:pPr>
        <w:pStyle w:val="BodyText"/>
      </w:pPr>
      <m:oMathPara>
        <m:oMathParaPr>
          <m:jc m:val="center"/>
        </m:oMathParaPr>
        <m:oMath>
          <m:m>
            <m:mPr>
              <m:baseJc m:val="center"/>
              <m:plcHide m:val="on"/>
              <m:mcs>
                <m:mc>
                  <m:mcPr>
                    <m:mcJc m:val="right"/>
                    <m:count m:val="1"/>
                  </m:mcPr>
                </m:mc>
                <m:mc>
                  <m:mcPr>
                    <m:mcJc m:val="left"/>
                    <m:count m:val="1"/>
                  </m:mcPr>
                </m:mc>
              </m:mcs>
            </m:mPr>
            <m:mr>
              <m:e/>
              <m:e>
                <m:sSup>
                  <m:e>
                    <m:r>
                      <m:t>v</m:t>
                    </m:r>
                  </m:e>
                  <m:sup>
                    <m:r>
                      <m:t>T</m:t>
                    </m:r>
                  </m:sup>
                </m:sSup>
                <m:r>
                  <m:t>K</m:t>
                </m:r>
                <m:r>
                  <m:t>u</m:t>
                </m:r>
                <m:r>
                  <m:rPr>
                    <m:sty m:val="p"/>
                  </m:rPr>
                  <m:t>=</m:t>
                </m:r>
                <m:nary>
                  <m:naryPr>
                    <m:chr m:val="∫"/>
                    <m:limLoc m:val="subSup"/>
                    <m:subHide m:val="off"/>
                    <m:supHide m:val="on"/>
                  </m:naryPr>
                  <m:sub>
                    <m:r>
                      <m:rPr>
                        <m:sty m:val="p"/>
                      </m:rPr>
                      <m:t>Ω</m:t>
                    </m:r>
                    <m:r>
                      <m:rPr>
                        <m:sty m:val="p"/>
                      </m:rPr>
                      <m:t>(</m:t>
                    </m:r>
                    <m:r>
                      <m:t>η</m:t>
                    </m:r>
                    <m:r>
                      <m:rPr>
                        <m:sty m:val="p"/>
                      </m:rPr>
                      <m:t>)</m:t>
                    </m:r>
                  </m:sub>
                  <m:sup>
                    <m:r>
                      <m:t>​</m:t>
                    </m:r>
                  </m:sup>
                  <m:e>
                    <m:sSup>
                      <m:e>
                        <m:r>
                          <m:rPr>
                            <m:sty m:val="p"/>
                          </m:rPr>
                          <m:t>∇</m:t>
                        </m:r>
                      </m:e>
                      <m:sup>
                        <m:r>
                          <m:rPr>
                            <m:sty m:val="p"/>
                          </m:rPr>
                          <m:t>s</m:t>
                        </m:r>
                      </m:sup>
                    </m:sSup>
                  </m:e>
                </m:nary>
                <m:sSub>
                  <m:e>
                    <m:r>
                      <m:t>v</m:t>
                    </m:r>
                  </m:e>
                  <m:sub>
                    <m:r>
                      <m:t>h</m:t>
                    </m:r>
                  </m:sub>
                </m:sSub>
                <m:r>
                  <m:rPr>
                    <m:sty m:val="p"/>
                  </m:rPr>
                  <m:t>:</m:t>
                </m:r>
                <m:r>
                  <m:rPr>
                    <m:scr m:val="sans-serif"/>
                    <m:sty m:val="p"/>
                  </m:rPr>
                  <m:t>C</m:t>
                </m:r>
                <m:r>
                  <m:rPr>
                    <m:sty m:val="p"/>
                  </m:rPr>
                  <m:t>:</m:t>
                </m:r>
                <m:sSup>
                  <m:e>
                    <m:r>
                      <m:rPr>
                        <m:sty m:val="p"/>
                      </m:rPr>
                      <m:t>∇</m:t>
                    </m:r>
                  </m:e>
                  <m:sup>
                    <m:r>
                      <m:rPr>
                        <m:sty m:val="p"/>
                      </m:rPr>
                      <m:t>s</m:t>
                    </m:r>
                  </m:sup>
                </m:sSup>
                <m:sSub>
                  <m:e>
                    <m:r>
                      <m:t>u</m:t>
                    </m:r>
                  </m:e>
                  <m:sub>
                    <m:r>
                      <m:t>h</m:t>
                    </m:r>
                  </m:sub>
                </m:sSub>
                <m:r>
                  <m:t> </m:t>
                </m:r>
                <m:r>
                  <m:rPr>
                    <m:sty m:val="p"/>
                  </m:rPr>
                  <m:t>d</m:t>
                </m:r>
                <m:r>
                  <m:t>x</m:t>
                </m:r>
                <m:r>
                  <m:rPr>
                    <m:sty m:val="p"/>
                  </m:rPr>
                  <m:t>+</m:t>
                </m:r>
                <m:r>
                  <m:t>γ</m:t>
                </m:r>
                <m:r>
                  <m:t> </m:t>
                </m:r>
                <m:sSub>
                  <m:e>
                    <m:r>
                      <m:t>g</m:t>
                    </m:r>
                  </m:e>
                  <m:sub>
                    <m:r>
                      <m:t>h</m:t>
                    </m:r>
                  </m:sub>
                </m:sSub>
                <m:r>
                  <m:rPr>
                    <m:sty m:val="p"/>
                  </m:rPr>
                  <m:t>(</m:t>
                </m:r>
                <m:sSub>
                  <m:e>
                    <m:r>
                      <m:t>v</m:t>
                    </m:r>
                  </m:e>
                  <m:sub>
                    <m:r>
                      <m:t>h</m:t>
                    </m:r>
                  </m:sub>
                </m:sSub>
                <m:r>
                  <m:rPr>
                    <m:sty m:val="p"/>
                  </m:rPr>
                  <m:t>,</m:t>
                </m:r>
                <m:sSub>
                  <m:e>
                    <m:r>
                      <m:t>u</m:t>
                    </m:r>
                  </m:e>
                  <m:sub>
                    <m:r>
                      <m:t>h</m:t>
                    </m:r>
                  </m:sub>
                </m:sSub>
                <m:r>
                  <m:rPr>
                    <m:sty m:val="p"/>
                  </m:rPr>
                  <m:t>)</m:t>
                </m:r>
                <m:r>
                  <m:rPr>
                    <m:sty m:val="p"/>
                  </m:rPr>
                  <m:t>,</m:t>
                </m:r>
              </m:e>
            </m:mr>
            <m:mr>
              <m:e/>
              <m:e>
                <m:sSub>
                  <m:e>
                    <m:r>
                      <m:t>g</m:t>
                    </m:r>
                  </m:e>
                  <m:sub>
                    <m:r>
                      <m:t>h</m:t>
                    </m:r>
                  </m:sub>
                </m:sSub>
                <m:r>
                  <m:rPr>
                    <m:sty m:val="p"/>
                  </m:rPr>
                  <m:t>(</m:t>
                </m:r>
                <m:sSub>
                  <m:e>
                    <m:r>
                      <m:t>v</m:t>
                    </m:r>
                  </m:e>
                  <m:sub>
                    <m:r>
                      <m:t>h</m:t>
                    </m:r>
                  </m:sub>
                </m:sSub>
                <m:r>
                  <m:rPr>
                    <m:sty m:val="p"/>
                  </m:rPr>
                  <m:t>,</m:t>
                </m:r>
                <m:sSub>
                  <m:e>
                    <m:r>
                      <m:t>u</m:t>
                    </m:r>
                  </m:e>
                  <m:sub>
                    <m:r>
                      <m:t>h</m:t>
                    </m:r>
                  </m:sub>
                </m:sSub>
                <m:r>
                  <m:rPr>
                    <m:sty m:val="p"/>
                  </m:rPr>
                  <m:t>)</m:t>
                </m:r>
                <m:r>
                  <m:rPr>
                    <m:sty m:val="p"/>
                  </m:rPr>
                  <m:t>=</m:t>
                </m:r>
                <m:r>
                  <m:rPr>
                    <m:sty m:val="p"/>
                  </m:rPr>
                  <m:t>(</m:t>
                </m:r>
                <m:sSub>
                  <m:e>
                    <m:r>
                      <m:t>λ</m:t>
                    </m:r>
                  </m:e>
                  <m:sub>
                    <m:r>
                      <m:rPr>
                        <m:sty m:val="p"/>
                      </m:rPr>
                      <m:t>r</m:t>
                    </m:r>
                    <m:r>
                      <m:rPr>
                        <m:sty m:val="p"/>
                      </m:rPr>
                      <m:t>e</m:t>
                    </m:r>
                    <m:r>
                      <m:rPr>
                        <m:sty m:val="p"/>
                      </m:rPr>
                      <m:t>f</m:t>
                    </m:r>
                  </m:sub>
                </m:sSub>
                <m:r>
                  <m:rPr>
                    <m:sty m:val="p"/>
                  </m:rPr>
                  <m:t>+</m:t>
                </m:r>
                <m:r>
                  <m:t>2</m:t>
                </m:r>
                <m:sSub>
                  <m:e>
                    <m:r>
                      <m:t>μ</m:t>
                    </m:r>
                  </m:e>
                  <m:sub>
                    <m:r>
                      <m:rPr>
                        <m:sty m:val="p"/>
                      </m:rPr>
                      <m:t>r</m:t>
                    </m:r>
                    <m:r>
                      <m:rPr>
                        <m:sty m:val="p"/>
                      </m:rPr>
                      <m:t>e</m:t>
                    </m:r>
                    <m:r>
                      <m:rPr>
                        <m:sty m:val="p"/>
                      </m:rPr>
                      <m:t>f</m:t>
                    </m:r>
                  </m:sub>
                </m:sSub>
                <m:r>
                  <m:rPr>
                    <m:sty m:val="p"/>
                  </m:rPr>
                  <m:t>)</m:t>
                </m:r>
                <m:nary>
                  <m:naryPr>
                    <m:chr m:val="∑"/>
                    <m:limLoc m:val="undOvr"/>
                    <m:subHide m:val="off"/>
                    <m:supHide m:val="on"/>
                  </m:naryPr>
                  <m:sub>
                    <m:r>
                      <m:t>f</m:t>
                    </m:r>
                    <m:r>
                      <m:rPr>
                        <m:sty m:val="p"/>
                      </m:rPr>
                      <m:t>∈</m:t>
                    </m:r>
                    <m:sSub>
                      <m:e>
                        <m:r>
                          <m:rPr>
                            <m:scr m:val="script"/>
                            <m:sty m:val="p"/>
                          </m:rPr>
                          <m:t>F</m:t>
                        </m:r>
                      </m:e>
                      <m:sub>
                        <m:r>
                          <m:t>g</m:t>
                        </m:r>
                      </m:sub>
                    </m:sSub>
                  </m:sub>
                  <m:sup>
                    <m:r>
                      <m:t>​</m:t>
                    </m:r>
                  </m:sup>
                  <m:e>
                    <m:nary>
                      <m:naryPr>
                        <m:chr m:val="∑"/>
                        <m:limLoc m:val="undOvr"/>
                        <m:subHide m:val="off"/>
                        <m:supHide m:val="off"/>
                      </m:naryPr>
                      <m:sub>
                        <m:r>
                          <m:t>j</m:t>
                        </m:r>
                        <m:r>
                          <m:rPr>
                            <m:sty m:val="p"/>
                          </m:rPr>
                          <m:t>=</m:t>
                        </m:r>
                        <m:r>
                          <m:t>1</m:t>
                        </m:r>
                      </m:sub>
                      <m:sup>
                        <m:r>
                          <m:t>2</m:t>
                        </m:r>
                      </m:sup>
                      <m:e>
                        <m:sSup>
                          <m:e>
                            <m:r>
                              <m:t>h</m:t>
                            </m:r>
                          </m:e>
                          <m:sup>
                            <m:r>
                              <m:t>2</m:t>
                            </m:r>
                            <m:r>
                              <m:t>j</m:t>
                            </m:r>
                            <m:r>
                              <m:rPr>
                                <m:sty m:val="p"/>
                              </m:rPr>
                              <m:t>−</m:t>
                            </m:r>
                            <m:r>
                              <m:t>1</m:t>
                            </m:r>
                          </m:sup>
                        </m:sSup>
                      </m:e>
                    </m:nary>
                  </m:e>
                </m:nary>
                <m:nary>
                  <m:naryPr>
                    <m:chr m:val="∫"/>
                    <m:limLoc m:val="subSup"/>
                    <m:subHide m:val="off"/>
                    <m:supHide m:val="on"/>
                  </m:naryPr>
                  <m:sub>
                    <m:r>
                      <m:t>f</m:t>
                    </m:r>
                  </m:sub>
                  <m:sup>
                    <m:r>
                      <m:t>​</m:t>
                    </m:r>
                  </m:sup>
                  <m:e>
                    <m:d>
                      <m:dPr>
                        <m:begChr m:val="["/>
                        <m:sepChr m:val=""/>
                        <m:endChr m:val="]"/>
                        <m:grow/>
                      </m:dPr>
                      <m:e>
                        <m:sSubSup>
                          <m:e>
                            <m:r>
                              <m:rPr>
                                <m:sty m:val="p"/>
                              </m:rPr>
                              <m:t>∂</m:t>
                            </m:r>
                          </m:e>
                          <m:sub>
                            <m:sSub>
                              <m:e>
                                <m:r>
                                  <m:t>n</m:t>
                                </m:r>
                              </m:e>
                              <m:sub>
                                <m:r>
                                  <m:t>f</m:t>
                                </m:r>
                              </m:sub>
                            </m:sSub>
                          </m:sub>
                          <m:sup>
                            <m:r>
                              <m:t>j</m:t>
                            </m:r>
                          </m:sup>
                        </m:sSubSup>
                        <m:sSub>
                          <m:e>
                            <m:r>
                              <m:t>v</m:t>
                            </m:r>
                          </m:e>
                          <m:sub>
                            <m:r>
                              <m:t>h</m:t>
                            </m:r>
                          </m:sub>
                        </m:sSub>
                      </m:e>
                    </m:d>
                  </m:e>
                </m:nary>
                <m:r>
                  <m:rPr>
                    <m:sty m:val="p"/>
                  </m:rPr>
                  <m:t>⋅</m:t>
                </m:r>
                <m:d>
                  <m:dPr>
                    <m:begChr m:val="["/>
                    <m:sepChr m:val=""/>
                    <m:endChr m:val="]"/>
                    <m:grow/>
                  </m:dPr>
                  <m:e>
                    <m:sSubSup>
                      <m:e>
                        <m:r>
                          <m:rPr>
                            <m:sty m:val="p"/>
                          </m:rPr>
                          <m:t>∂</m:t>
                        </m:r>
                      </m:e>
                      <m:sub>
                        <m:sSub>
                          <m:e>
                            <m:r>
                              <m:t>n</m:t>
                            </m:r>
                          </m:e>
                          <m:sub>
                            <m:r>
                              <m:t>f</m:t>
                            </m:r>
                          </m:sub>
                        </m:sSub>
                      </m:sub>
                      <m:sup>
                        <m:r>
                          <m:t>j</m:t>
                        </m:r>
                      </m:sup>
                    </m:sSubSup>
                    <m:sSub>
                      <m:e>
                        <m:r>
                          <m:t>u</m:t>
                        </m:r>
                      </m:e>
                      <m:sub>
                        <m:r>
                          <m:t>h</m:t>
                        </m:r>
                      </m:sub>
                    </m:sSub>
                  </m:e>
                </m:d>
                <m:r>
                  <m:t> </m:t>
                </m:r>
                <m:r>
                  <m:rPr>
                    <m:sty m:val="p"/>
                  </m:rPr>
                  <m:t>d</m:t>
                </m:r>
                <m:r>
                  <m:t>A</m:t>
                </m:r>
                <m:r>
                  <m:rPr>
                    <m:sty m:val="p"/>
                  </m:rPr>
                  <m:t>.</m:t>
                </m:r>
              </m:e>
            </m:mr>
          </m:m>
        </m:oMath>
      </m:oMathPara>
    </w:p>
    <w:p>
      <w:pPr>
        <w:pStyle w:val="FirstParagraph"/>
      </w:pPr>
      <w:r>
        <w:rPr>
          <w:rFonts w:hint="eastAsia"/>
        </w:rPr>
        <w:t xml:space="preserve">式中，</w:t>
      </w:r>
      <m:oMath>
        <m:sSub>
          <m:e>
            <m:r>
              <m:t>u</m:t>
            </m:r>
          </m:e>
          <m:sub>
            <m:r>
              <m:t>h</m:t>
            </m:r>
          </m:sub>
        </m:sSub>
      </m:oMath>
      <w:r>
        <w:t xml:space="preserve"> </w:t>
      </w:r>
      <w:r>
        <w:rPr>
          <w:rFonts w:hint="eastAsia"/>
        </w:rPr>
        <w:t xml:space="preserve">和</w:t>
      </w:r>
      <w:r>
        <w:t xml:space="preserve"> </w:t>
      </w:r>
      <m:oMath>
        <m:sSub>
          <m:e>
            <m:r>
              <m:t>v</m:t>
            </m:r>
          </m:e>
          <m:sub>
            <m:r>
              <m:t>h</m:t>
            </m:r>
          </m:sub>
        </m:sSub>
      </m:oMath>
      <w:r>
        <w:t xml:space="preserve"> </w:t>
      </w:r>
      <w:r>
        <w:rPr>
          <w:rFonts w:hint="eastAsia"/>
        </w:rPr>
        <w:t xml:space="preserve">为激活自由度向量</w:t>
      </w:r>
      <w:r>
        <w:t xml:space="preserve"> </w:t>
      </w:r>
      <m:oMath>
        <m:r>
          <m:t>u</m:t>
        </m:r>
      </m:oMath>
      <w:r>
        <w:t xml:space="preserve"> </w:t>
      </w:r>
      <w:r>
        <w:rPr>
          <w:rFonts w:hint="eastAsia"/>
        </w:rPr>
        <w:t xml:space="preserve">和</w:t>
      </w:r>
      <w:r>
        <w:t xml:space="preserve"> </w:t>
      </w:r>
      <m:oMath>
        <m:r>
          <m:t>v</m:t>
        </m:r>
      </m:oMath>
      <w:r>
        <w:t xml:space="preserve"> </w:t>
      </w:r>
      <w:r>
        <w:rPr>
          <w:rFonts w:hint="eastAsia"/>
        </w:rPr>
        <w:t xml:space="preserve">对应的</w:t>
      </w:r>
      <w:r>
        <w:t xml:space="preserve"> </w:t>
      </w:r>
      <m:oMath>
        <m:sSub>
          <m:e>
            <m:r>
              <m:t>Q</m:t>
            </m:r>
          </m:e>
          <m:sub>
            <m:r>
              <m:t>2</m:t>
            </m:r>
          </m:sub>
        </m:sSub>
      </m:oMath>
      <w:r>
        <w:t xml:space="preserve"> </w:t>
      </w:r>
      <w:r>
        <w:rPr>
          <w:rFonts w:hint="eastAsia"/>
        </w:rPr>
        <w:t xml:space="preserve">位移场，</w:t>
      </w:r>
      <m:oMath>
        <m:r>
          <m:rPr>
            <m:scr m:val="sans-serif"/>
            <m:sty m:val="p"/>
          </m:rPr>
          <m:t>C</m:t>
        </m:r>
      </m:oMath>
      <w:r>
        <w:t xml:space="preserve"> </w:t>
      </w:r>
      <w:r>
        <w:rPr>
          <w:rFonts w:hint="eastAsia"/>
        </w:rPr>
        <w:t xml:space="preserve">为各向同性弹性张量，</w:t>
      </w:r>
      <m:oMath>
        <m:r>
          <m:t>h</m:t>
        </m:r>
        <m:r>
          <m:rPr>
            <m:sty m:val="p"/>
          </m:rPr>
          <m:t>=</m:t>
        </m:r>
        <m:r>
          <m:t>1</m:t>
        </m:r>
        <m:r>
          <m:rPr>
            <m:sty m:val="p"/>
          </m:rPr>
          <m:t>/</m:t>
        </m:r>
        <m:r>
          <m:t>n</m:t>
        </m:r>
      </m:oMath>
      <w:r>
        <w:t xml:space="preserve"> </w:t>
      </w:r>
      <w:r>
        <w:rPr>
          <w:rFonts w:hint="eastAsia"/>
        </w:rPr>
        <w:t xml:space="preserve">为背景单元的边长。ghost</w:t>
      </w:r>
      <w:r>
        <w:t xml:space="preserve"> </w:t>
      </w:r>
      <w:r>
        <w:rPr>
          <w:rFonts w:hint="eastAsia"/>
        </w:rPr>
        <w:t xml:space="preserve">面集</w:t>
      </w:r>
      <w:r>
        <w:t xml:space="preserve"> </w:t>
      </w:r>
      <m:oMath>
        <m:sSub>
          <m:e>
            <m:r>
              <m:rPr>
                <m:scr m:val="script"/>
                <m:sty m:val="p"/>
              </m:rPr>
              <m:t>F</m:t>
            </m:r>
          </m:e>
          <m:sub>
            <m:r>
              <m:t>g</m:t>
            </m:r>
          </m:sub>
        </m:sSub>
      </m:oMath>
      <w:r>
        <w:t xml:space="preserve"> </w:t>
      </w:r>
      <w:r>
        <w:rPr>
          <w:rFonts w:hint="eastAsia"/>
        </w:rPr>
        <w:t xml:space="preserve">由位于胞元内部、两侧单元均为激活单元且二者并非都被认证为完全由材料填充的背景面构成，</w:t>
      </w:r>
      <m:oMath>
        <m:r>
          <m:rPr>
            <m:sty m:val="p"/>
          </m:rPr>
          <m:t>[</m:t>
        </m:r>
        <m:sSubSup>
          <m:e>
            <m:r>
              <m:rPr>
                <m:sty m:val="p"/>
              </m:rPr>
              <m:t>∂</m:t>
            </m:r>
          </m:e>
          <m:sub>
            <m:sSub>
              <m:e>
                <m:r>
                  <m:t>n</m:t>
                </m:r>
              </m:e>
              <m:sub>
                <m:r>
                  <m:t>f</m:t>
                </m:r>
              </m:sub>
            </m:sSub>
          </m:sub>
          <m:sup>
            <m:r>
              <m:t>j</m:t>
            </m:r>
          </m:sup>
        </m:sSubSup>
        <m:r>
          <m:t> </m:t>
        </m:r>
        <m:r>
          <m:rPr>
            <m:sty m:val="p"/>
          </m:rPr>
          <m:t>⋅</m:t>
        </m:r>
        <m:r>
          <m:t> </m:t>
        </m:r>
        <m:r>
          <m:rPr>
            <m:sty m:val="p"/>
          </m:rPr>
          <m:t>]</m:t>
        </m:r>
      </m:oMath>
      <w:r>
        <w:t xml:space="preserve"> </w:t>
      </w:r>
      <w:r>
        <w:rPr>
          <w:rFonts w:hint="eastAsia"/>
        </w:rPr>
        <w:t xml:space="preserve">为第</w:t>
      </w:r>
      <w:r>
        <w:t xml:space="preserve"> </w:t>
      </w:r>
      <m:oMath>
        <m:r>
          <m:t>j</m:t>
        </m:r>
      </m:oMath>
      <w:r>
        <w:t xml:space="preserve"> </w:t>
      </w:r>
      <w:r>
        <w:rPr>
          <w:rFonts w:hint="eastAsia"/>
        </w:rPr>
        <w:t xml:space="preserve">阶法向导数在面</w:t>
      </w:r>
      <w:r>
        <w:t xml:space="preserve"> </w:t>
      </w:r>
      <m:oMath>
        <m:r>
          <m:t>f</m:t>
        </m:r>
      </m:oMath>
      <w:r>
        <w:t xml:space="preserve"> </w:t>
      </w:r>
      <w:r>
        <w:rPr>
          <w:rFonts w:hint="eastAsia"/>
        </w:rPr>
        <w:t xml:space="preserve">上的跳跃，</w:t>
      </w:r>
      <m:oMath>
        <m:sSub>
          <m:e>
            <m:r>
              <m:t>λ</m:t>
            </m:r>
          </m:e>
          <m:sub>
            <m:r>
              <m:rPr>
                <m:sty m:val="p"/>
              </m:rPr>
              <m:t>r</m:t>
            </m:r>
            <m:r>
              <m:rPr>
                <m:sty m:val="p"/>
              </m:rPr>
              <m:t>e</m:t>
            </m:r>
            <m:r>
              <m:rPr>
                <m:sty m:val="p"/>
              </m:rPr>
              <m:t>f</m:t>
            </m:r>
          </m:sub>
        </m:sSub>
      </m:oMath>
      <w:r>
        <w:t xml:space="preserve"> </w:t>
      </w:r>
      <w:r>
        <w:rPr>
          <w:rFonts w:hint="eastAsia"/>
        </w:rPr>
        <w:t xml:space="preserve">和</w:t>
      </w:r>
      <w:r>
        <w:t xml:space="preserve"> </w:t>
      </w:r>
      <m:oMath>
        <m:sSub>
          <m:e>
            <m:r>
              <m:t>μ</m:t>
            </m:r>
          </m:e>
          <m:sub>
            <m:r>
              <m:rPr>
                <m:sty m:val="p"/>
              </m:rPr>
              <m:t>r</m:t>
            </m:r>
            <m:r>
              <m:rPr>
                <m:sty m:val="p"/>
              </m:rPr>
              <m:t>e</m:t>
            </m:r>
            <m:r>
              <m:rPr>
                <m:sty m:val="p"/>
              </m:rPr>
              <m:t>f</m:t>
            </m:r>
          </m:sub>
        </m:sSub>
      </m:oMath>
      <w:r>
        <w:t xml:space="preserve"> </w:t>
      </w:r>
      <w:r>
        <w:rPr>
          <w:rFonts w:hint="eastAsia"/>
        </w:rPr>
        <w:t xml:space="preserve">为参考</w:t>
      </w:r>
      <w:r>
        <w:t xml:space="preserve"> Lamé </w:t>
      </w:r>
      <w:r>
        <w:rPr>
          <w:rFonts w:hint="eastAsia"/>
        </w:rPr>
        <w:t xml:space="preserve">常数，</w:t>
      </w:r>
      <m:oMath>
        <m:r>
          <m:t>γ</m:t>
        </m:r>
      </m:oMath>
      <w:r>
        <w:t xml:space="preserve"> </w:t>
      </w:r>
      <w:r>
        <w:rPr>
          <w:rFonts w:hint="eastAsia"/>
        </w:rPr>
        <w:t xml:space="preserve">为罚系数（验证几何取</w:t>
      </w:r>
      <w:r>
        <w:t xml:space="preserve"> </w:t>
      </w:r>
      <m:oMath>
        <m:r>
          <m:t>γ</m:t>
        </m:r>
        <m:r>
          <m:rPr>
            <m:sty m:val="p"/>
          </m:rPr>
          <m:t>=</m:t>
        </m:r>
        <m:sSup>
          <m:e>
            <m:r>
              <m:t>10</m:t>
            </m:r>
          </m:e>
          <m:sup>
            <m:r>
              <m:rPr>
                <m:sty m:val="p"/>
              </m:rPr>
              <m:t>−</m:t>
            </m:r>
            <m:r>
              <m:t>4</m:t>
            </m:r>
          </m:sup>
        </m:sSup>
      </m:oMath>
      <w:r>
        <w:rPr>
          <w:rFonts w:hint="eastAsia"/>
        </w:rPr>
        <w:t xml:space="preserve">，表</w:t>
      </w:r>
      <w:r>
        <w:t xml:space="preserve"> </w:t>
      </w:r>
      <w:r>
        <w:rPr>
          <w:rFonts w:hint="eastAsia"/>
        </w:rPr>
        <w:t xml:space="preserve">1）。弹性项仅在各单元的材料部分上积分；若某激活单元只含极少材料（小切割），其自由度几乎不受弹性项约束，刚度矩阵趋于病态。ghost</w:t>
      </w:r>
      <w:r>
        <w:t xml:space="preserve"> </w:t>
      </w:r>
      <w:r>
        <w:rPr>
          <w:rFonts w:hint="eastAsia"/>
        </w:rPr>
        <w:t xml:space="preserve">罚项惩罚相邻激活单元之间位移导数的跳跃，使这些自由度经由相邻单元得到控制</w:t>
      </w:r>
      <w:r>
        <w:t xml:space="preserve"> </w:t>
      </w:r>
      <w:hyperlink r:id="rId80">
        <w:r>
          <w:rPr>
            <w:rStyle w:val="Hyperlink"/>
          </w:rPr>
          <w:t xml:space="preserve">Burman (2010)</w:t>
        </w:r>
      </w:hyperlink>
      <w:r>
        <w:t xml:space="preserve">,</w:t>
      </w:r>
      <w:r>
        <w:t xml:space="preserve"> </w:t>
      </w:r>
      <w:hyperlink r:id="rId79">
        <w:r>
          <w:rPr>
            <w:rStyle w:val="Hyperlink"/>
          </w:rPr>
          <w:t xml:space="preserve">Burman et al. (2015)</w:t>
        </w:r>
      </w:hyperlink>
      <w:r>
        <w:rPr>
          <w:rFonts w:hint="eastAsia"/>
        </w:rPr>
        <w:t xml:space="preserve">。材料部分上的积分在细分的子胞元和裁剪后的四面体上数值计算（附录</w:t>
      </w:r>
      <w:r>
        <w:t xml:space="preserve"> </w:t>
      </w:r>
      <w:r>
        <w:rPr>
          <w:rFonts w:hint="eastAsia"/>
        </w:rPr>
        <w:t xml:space="preserve">A.1）。所用求积公式的权重均为正，弹性项在每个求积点上的贡献因而都是半正定矩阵；ghost</w:t>
      </w:r>
      <w:r>
        <w:t xml:space="preserve"> </w:t>
      </w:r>
      <w:r>
        <w:rPr>
          <w:rFonts w:hint="eastAsia"/>
        </w:rPr>
        <w:t xml:space="preserve">罚项同样半正定，所得</w:t>
      </w:r>
      <w:r>
        <w:t xml:space="preserve"> </w:t>
      </w:r>
      <m:oMath>
        <m:r>
          <m:t>K</m:t>
        </m:r>
      </m:oMath>
      <w:r>
        <w:t xml:space="preserve"> </w:t>
      </w:r>
      <w:r>
        <w:rPr>
          <w:rFonts w:hint="eastAsia"/>
        </w:rPr>
        <w:t xml:space="preserve">对称半正定，定义稳定化离散能量</w:t>
      </w:r>
      <w:r>
        <w:t xml:space="preserve"> </w:t>
      </w:r>
      <m:oMath>
        <m:f>
          <m:fPr>
            <m:type m:val="lin"/>
          </m:fPr>
          <m:num>
            <m:r>
              <m:t>1</m:t>
            </m:r>
          </m:num>
          <m:den>
            <m:r>
              <m:t>2</m:t>
            </m:r>
          </m:den>
        </m:f>
        <m:sSup>
          <m:e>
            <m:r>
              <m:t>u</m:t>
            </m:r>
          </m:e>
          <m:sup>
            <m:r>
              <m:t>T</m:t>
            </m:r>
          </m:sup>
        </m:sSup>
        <m:r>
          <m:t>K</m:t>
        </m:r>
        <m:r>
          <m:t>u</m:t>
        </m:r>
      </m:oMath>
      <w:r>
        <w:t xml:space="preserve">。</w:t>
      </w:r>
    </w:p>
    <w:p>
      <w:pPr>
        <w:pStyle w:val="BodyText"/>
      </w:pPr>
      <w:r>
        <w:rPr>
          <w:rFonts w:hint="eastAsia"/>
        </w:rPr>
        <w:t xml:space="preserve">采用这种离散，厚度或切割改变时无需重新划分网格，只需重新计算各单元材料部分上的积分，厚度灵敏度也由这些积分的导数求得（附录</w:t>
      </w:r>
      <w:r>
        <w:t xml:space="preserve"> </w:t>
      </w:r>
      <w:r>
        <w:rPr>
          <w:rFonts w:hint="eastAsia"/>
        </w:rPr>
        <w:t xml:space="preserve">H）。所有胞元共用同一背景网格，第</w:t>
      </w:r>
      <w:r>
        <w:t xml:space="preserve"> 3.2 </w:t>
      </w:r>
      <w:r>
        <w:rPr>
          <w:rFonts w:hint="eastAsia"/>
        </w:rPr>
        <w:t xml:space="preserve">节网络的多层网格即建立在该背景网格上，对所有几何都相同；随几何改变的只是激活单元、ghost</w:t>
      </w:r>
      <w:r>
        <w:t xml:space="preserve"> </w:t>
      </w:r>
      <w:r>
        <w:rPr>
          <w:rFonts w:hint="eastAsia"/>
        </w:rPr>
        <w:t xml:space="preserve">面和主自由度集合（第</w:t>
      </w:r>
      <w:r>
        <w:t xml:space="preserve"> 2.3 </w:t>
      </w:r>
      <w:r>
        <w:rPr>
          <w:rFonts w:hint="eastAsia"/>
        </w:rPr>
        <w:t xml:space="preserve">节），网络通过由几何计算的模板系数适应这些变化（第</w:t>
      </w:r>
      <w:r>
        <w:t xml:space="preserve"> 3.2 </w:t>
      </w:r>
      <w:r>
        <w:rPr>
          <w:rFonts w:hint="eastAsia"/>
        </w:rPr>
        <w:t xml:space="preserve">节）。本文以该离散模型的解作为参考解，NICE</w:t>
      </w:r>
      <w:r>
        <w:t xml:space="preserve"> </w:t>
      </w:r>
      <w:r>
        <w:rPr>
          <w:rFonts w:hint="eastAsia"/>
        </w:rPr>
        <w:t xml:space="preserve">的误差均相对于这一参考解度量；参考解本身的离散误差通过网格加密以及与贴体离散的比较评估（第</w:t>
      </w:r>
      <w:r>
        <w:t xml:space="preserve"> 5.2 </w:t>
      </w:r>
      <w:r>
        <w:rPr>
          <w:rFonts w:hint="eastAsia"/>
        </w:rPr>
        <w:t xml:space="preserve">节，补充说明</w:t>
      </w:r>
      <w:r>
        <w:t xml:space="preserve"> </w:t>
      </w:r>
      <w:r>
        <w:rPr>
          <w:rFonts w:hint="eastAsia"/>
        </w:rPr>
        <w:t xml:space="preserve">S1）。图</w:t>
      </w:r>
      <w:r>
        <w:t xml:space="preserve"> 1 </w:t>
      </w:r>
      <w:r>
        <w:rPr>
          <w:rFonts w:hint="eastAsia"/>
        </w:rPr>
        <w:t xml:space="preserve">给出一个切割点阵及其中的一个切割胞元，表</w:t>
      </w:r>
      <w:r>
        <w:t xml:space="preserve"> </w:t>
      </w:r>
      <w:r>
        <w:rPr>
          <w:rFonts w:hint="eastAsia"/>
        </w:rPr>
        <w:t xml:space="preserve">1（第</w:t>
      </w:r>
      <w:r>
        <w:t xml:space="preserve"> 5.1 </w:t>
      </w:r>
      <w:r>
        <w:rPr>
          <w:rFonts w:hint="eastAsia"/>
        </w:rPr>
        <w:t xml:space="preserve">节）列出各算例的离散设置，附录</w:t>
      </w:r>
      <w:r>
        <w:t xml:space="preserve"> A </w:t>
      </w:r>
      <w:r>
        <w:rPr>
          <w:rFonts w:hint="eastAsia"/>
        </w:rPr>
        <w:t xml:space="preserve">给出积分与装配的细节。</w:t>
      </w:r>
    </w:p>
    <w:p>
      <w:pPr>
        <w:pStyle w:val="Heading3"/>
      </w:pPr>
      <w:r>
        <w:t xml:space="preserve">2.3. </w:t>
      </w:r>
      <w:r>
        <w:rPr>
          <w:rFonts w:hint="eastAsia"/>
        </w:rPr>
        <w:t xml:space="preserve">主自由度与静力凝聚</w:t>
      </w:r>
    </w:p>
    <w:p>
      <w:pPr>
        <w:pStyle w:val="FirstParagraph"/>
      </w:pPr>
      <w:r>
        <w:rPr>
          <w:rFonts w:hint="eastAsia"/>
        </w:rPr>
        <w:t xml:space="preserve">每个胞元的主自由度构成集合</w:t>
      </w:r>
      <w:r>
        <w:t xml:space="preserve"> </w:t>
      </w:r>
      <m:oMath>
        <m:r>
          <m:t>P</m:t>
        </m:r>
      </m:oMath>
      <w:r>
        <w:rPr>
          <w:rFonts w:hint="eastAsia"/>
        </w:rPr>
        <w:t xml:space="preserve">，包括两部分（附录</w:t>
      </w:r>
      <w:r>
        <w:t xml:space="preserve"> </w:t>
      </w:r>
      <w:r>
        <w:rPr>
          <w:rFonts w:hint="eastAsia"/>
        </w:rPr>
        <w:t xml:space="preserve">A.1）：一是胞元边界面上含有材料的单元面的节点自由度；二是切割平面单元的全部自由度。切割平面单元指被切割平面穿过、且切割面在其中面积大于零的激活单元。切割平面一般从单元内部穿过，切割面上的位移由这些单元全部节点的位移插值得到，因此这些单元的全部自由度均取为主自由度，切割面上的支撑和载荷由此只作用于主自由度。网络预测和装配均使用完整的主自由度集合，其中既包括与相邻胞元耦合的自由度，也包括外边界上的自由度。</w:t>
      </w:r>
    </w:p>
    <w:p>
      <w:pPr>
        <w:pStyle w:val="BodyText"/>
      </w:pPr>
      <w:r>
        <w:rPr>
          <w:rFonts w:hint="eastAsia"/>
        </w:rPr>
        <w:t xml:space="preserve">其余激活自由度为内部自由度，构成集合</w:t>
      </w:r>
      <w:r>
        <w:t xml:space="preserve"> </w:t>
      </w:r>
      <m:oMath>
        <m:r>
          <m:t>I</m:t>
        </m:r>
      </m:oMath>
      <w:r>
        <w:rPr>
          <w:rFonts w:hint="eastAsia"/>
        </w:rPr>
        <w:t xml:space="preserve">；两个集合的自由度数分别为</w:t>
      </w:r>
      <w:r>
        <w:t xml:space="preserve"> </w:t>
      </w:r>
      <m:oMath>
        <m:r>
          <m:t>p</m:t>
        </m:r>
        <m:r>
          <m:rPr>
            <m:sty m:val="p"/>
          </m:rPr>
          <m:t>=</m:t>
        </m:r>
        <m:r>
          <m:rPr>
            <m:sty m:val="p"/>
          </m:rPr>
          <m:t>|</m:t>
        </m:r>
        <m:r>
          <m:t>P</m:t>
        </m:r>
        <m:r>
          <m:rPr>
            <m:sty m:val="p"/>
          </m:rPr>
          <m:t>|</m:t>
        </m:r>
      </m:oMath>
      <w:r>
        <w:t xml:space="preserve"> </w:t>
      </w:r>
      <w:r>
        <w:rPr>
          <w:rFonts w:hint="eastAsia"/>
        </w:rPr>
        <w:t xml:space="preserve">和</w:t>
      </w:r>
      <w:r>
        <w:t xml:space="preserve"> </w:t>
      </w:r>
      <m:oMath>
        <m:r>
          <m:t>i</m:t>
        </m:r>
        <m:r>
          <m:rPr>
            <m:sty m:val="p"/>
          </m:rPr>
          <m:t>=</m:t>
        </m:r>
        <m:r>
          <m:rPr>
            <m:sty m:val="p"/>
          </m:rPr>
          <m:t>|</m:t>
        </m:r>
        <m:r>
          <m:t>I</m:t>
        </m:r>
        <m:r>
          <m:rPr>
            <m:sty m:val="p"/>
          </m:rPr>
          <m:t>|</m:t>
        </m:r>
      </m:oMath>
      <w:r>
        <w:rPr>
          <w:rFonts w:hint="eastAsia"/>
        </w:rPr>
        <w:t xml:space="preserve">，且</w:t>
      </w:r>
      <w:r>
        <w:t xml:space="preserve"> </w:t>
      </w:r>
      <m:oMath>
        <m:sSub>
          <m:e>
            <m:r>
              <m:t>n</m:t>
            </m:r>
          </m:e>
          <m:sub>
            <m:r>
              <m:t>a</m:t>
            </m:r>
          </m:sub>
        </m:sSub>
        <m:r>
          <m:rPr>
            <m:sty m:val="p"/>
          </m:rPr>
          <m:t>=</m:t>
        </m:r>
        <m:r>
          <m:t>p</m:t>
        </m:r>
        <m:r>
          <m:rPr>
            <m:sty m:val="p"/>
          </m:rPr>
          <m:t>+</m:t>
        </m:r>
        <m:r>
          <m:t>i</m:t>
        </m:r>
      </m:oMath>
      <w:r>
        <w:rPr>
          <w:rFonts w:hint="eastAsia"/>
        </w:rPr>
        <w:t xml:space="preserve">。选择矩阵</w:t>
      </w:r>
      <w:r>
        <w:t xml:space="preserve"> </w:t>
      </w:r>
      <m:oMath>
        <m:sSub>
          <m:e>
            <m:r>
              <m:t>J</m:t>
            </m:r>
          </m:e>
          <m:sub>
            <m:r>
              <m:t>P</m:t>
            </m:r>
          </m:sub>
        </m:sSub>
      </m:oMath>
      <w:r>
        <w:t xml:space="preserve"> </w:t>
      </w:r>
      <w:r>
        <w:rPr>
          <w:rFonts w:hint="eastAsia"/>
        </w:rPr>
        <w:t xml:space="preserve">和</w:t>
      </w:r>
      <w:r>
        <w:t xml:space="preserve"> </w:t>
      </w:r>
      <m:oMath>
        <m:sSub>
          <m:e>
            <m:r>
              <m:t>J</m:t>
            </m:r>
          </m:e>
          <m:sub>
            <m:r>
              <m:t>I</m:t>
            </m:r>
          </m:sub>
        </m:sSub>
      </m:oMath>
      <w:r>
        <w:t xml:space="preserve"> </w:t>
      </w:r>
      <w:r>
        <w:rPr>
          <w:rFonts w:hint="eastAsia"/>
        </w:rPr>
        <w:t xml:space="preserve">分别从激活位移向量</w:t>
      </w:r>
      <w:r>
        <w:t xml:space="preserve"> </w:t>
      </w:r>
      <m:oMath>
        <m:r>
          <m:t>u</m:t>
        </m:r>
      </m:oMath>
      <w:r>
        <w:t xml:space="preserve"> </w:t>
      </w:r>
      <w:r>
        <w:rPr>
          <w:rFonts w:hint="eastAsia"/>
        </w:rPr>
        <w:t xml:space="preserve">中提取这两个集合，</w:t>
      </w:r>
      <m:oMath>
        <m:r>
          <m:t>q</m:t>
        </m:r>
        <m:r>
          <m:rPr>
            <m:sty m:val="p"/>
          </m:rPr>
          <m:t>=</m:t>
        </m:r>
        <m:sSub>
          <m:e>
            <m:r>
              <m:t>J</m:t>
            </m:r>
          </m:e>
          <m:sub>
            <m:r>
              <m:t>P</m:t>
            </m:r>
          </m:sub>
        </m:sSub>
        <m:r>
          <m:t>u</m:t>
        </m:r>
      </m:oMath>
      <w:r>
        <w:t xml:space="preserve"> </w:t>
      </w:r>
      <w:r>
        <w:rPr>
          <w:rFonts w:hint="eastAsia"/>
        </w:rPr>
        <w:t xml:space="preserve">为主自由度位移向量。为叙述简洁，设载荷只作用于主自由度，内部自由度上的载荷为零；存在体力等内部载荷时，凝聚刚度矩阵不变，处理方法见附录</w:t>
      </w:r>
      <w:r>
        <w:t xml:space="preserve"> </w:t>
      </w:r>
      <w:r>
        <w:rPr>
          <w:rFonts w:hint="eastAsia"/>
        </w:rPr>
        <w:t xml:space="preserve">C.3。将自由度按</w:t>
      </w:r>
      <w:r>
        <w:t xml:space="preserve"> </w:t>
      </w:r>
      <m:oMath>
        <m:r>
          <m:rPr>
            <m:sty m:val="p"/>
          </m:rPr>
          <m:t>(</m:t>
        </m:r>
        <m:r>
          <m:t>P</m:t>
        </m:r>
        <m:r>
          <m:rPr>
            <m:sty m:val="p"/>
          </m:rPr>
          <m:t>,</m:t>
        </m:r>
        <m:r>
          <m:t>I</m:t>
        </m:r>
        <m:r>
          <m:rPr>
            <m:sty m:val="p"/>
          </m:rPr>
          <m:t>)</m:t>
        </m:r>
      </m:oMath>
      <w:r>
        <w:t xml:space="preserve"> </w:t>
      </w:r>
      <w:r>
        <w:rPr>
          <w:rFonts w:hint="eastAsia"/>
        </w:rPr>
        <w:t xml:space="preserve">排序，静力凝聚给出精确位移恢复算子</w:t>
      </w:r>
      <w:r>
        <w:t xml:space="preserve"> </w:t>
      </w:r>
      <m:oMath>
        <m:r>
          <m:rPr>
            <m:sty m:val="p"/>
          </m:rPr>
          <m:t>Ψ</m:t>
        </m:r>
      </m:oMath>
      <w:r>
        <w:t xml:space="preserve"> </w:t>
      </w:r>
      <w:r>
        <w:rPr>
          <w:rFonts w:hint="eastAsia"/>
        </w:rPr>
        <w:t xml:space="preserve">与精确凝聚刚度矩阵</w:t>
      </w:r>
      <w:r>
        <w:t xml:space="preserve"> </w:t>
      </w:r>
      <m:oMath>
        <m:r>
          <m:t>S</m:t>
        </m:r>
      </m:oMath>
      <w:r>
        <w:rPr>
          <w:rFonts w:hint="eastAsia"/>
        </w:rPr>
        <w:t xml:space="preserve">（Schur</w:t>
      </w:r>
      <w:r>
        <w:t xml:space="preserve"> </w:t>
      </w:r>
      <w:r>
        <w:rPr>
          <w:rFonts w:hint="eastAsia"/>
        </w:rPr>
        <w:t xml:space="preserve">补）：</w:t>
      </w:r>
    </w:p>
    <w:p>
      <w:pPr>
        <w:pStyle w:val="BodyText"/>
      </w:pPr>
      <m:oMathPara>
        <m:oMathParaPr>
          <m:jc m:val="center"/>
        </m:oMathParaPr>
        <m:oMath>
          <m:m>
            <m:mPr>
              <m:baseJc m:val="center"/>
              <m:plcHide m:val="on"/>
              <m:mcs>
                <m:mc>
                  <m:mcPr>
                    <m:mcJc m:val="right"/>
                    <m:count m:val="1"/>
                  </m:mcPr>
                </m:mc>
                <m:mc>
                  <m:mcPr>
                    <m:mcJc m:val="left"/>
                    <m:count m:val="1"/>
                  </m:mcPr>
                </m:mc>
              </m:mcs>
            </m:mPr>
            <m:mr>
              <m:e/>
              <m:e>
                <m:r>
                  <m:t>K</m:t>
                </m:r>
                <m:r>
                  <m:rPr>
                    <m:sty m:val="p"/>
                  </m:rPr>
                  <m:t>=</m:t>
                </m:r>
                <m:d>
                  <m:dPr>
                    <m:begChr m:val="["/>
                    <m:sepChr m:val=""/>
                    <m:endChr m:val="]"/>
                    <m:grow/>
                  </m:dPr>
                  <m:e>
                    <m:m>
                      <m:mPr>
                        <m:baseJc m:val="center"/>
                        <m:plcHide m:val="on"/>
                        <m:mcs>
                          <m:mc>
                            <m:mcPr>
                              <m:mcJc m:val="center"/>
                              <m:count m:val="1"/>
                            </m:mcPr>
                          </m:mc>
                          <m:mc>
                            <m:mcPr>
                              <m:mcJc m:val="center"/>
                              <m:count m:val="1"/>
                            </m:mcPr>
                          </m:mc>
                        </m:mcs>
                      </m:mPr>
                      <m:mr>
                        <m:e>
                          <m:sSub>
                            <m:e>
                              <m:r>
                                <m:t>K</m:t>
                              </m:r>
                            </m:e>
                            <m:sub>
                              <m:r>
                                <m:t>P</m:t>
                              </m:r>
                              <m:r>
                                <m:t>P</m:t>
                              </m:r>
                            </m:sub>
                          </m:sSub>
                        </m:e>
                        <m:e>
                          <m:sSub>
                            <m:e>
                              <m:r>
                                <m:t>K</m:t>
                              </m:r>
                            </m:e>
                            <m:sub>
                              <m:r>
                                <m:t>P</m:t>
                              </m:r>
                              <m:r>
                                <m:t>I</m:t>
                              </m:r>
                            </m:sub>
                          </m:sSub>
                        </m:e>
                      </m:mr>
                      <m:mr>
                        <m:e>
                          <m:sSub>
                            <m:e>
                              <m:r>
                                <m:t>K</m:t>
                              </m:r>
                            </m:e>
                            <m:sub>
                              <m:r>
                                <m:t>I</m:t>
                              </m:r>
                              <m:r>
                                <m:t>P</m:t>
                              </m:r>
                            </m:sub>
                          </m:sSub>
                        </m:e>
                        <m:e>
                          <m:r>
                            <m:t>A</m:t>
                          </m:r>
                        </m:e>
                      </m:mr>
                    </m:m>
                  </m:e>
                </m:d>
                <m:r>
                  <m:rPr>
                    <m:sty m:val="p"/>
                  </m:rPr>
                  <m:t>,</m:t>
                </m:r>
                <m:r>
                  <m:t>  </m:t>
                </m:r>
                <m:r>
                  <m:t>A</m:t>
                </m:r>
                <m:r>
                  <m:rPr>
                    <m:sty m:val="p"/>
                  </m:rPr>
                  <m:t>=</m:t>
                </m:r>
                <m:sSub>
                  <m:e>
                    <m:r>
                      <m:t>K</m:t>
                    </m:r>
                  </m:e>
                  <m:sub>
                    <m:r>
                      <m:t>I</m:t>
                    </m:r>
                    <m:r>
                      <m:t>I</m:t>
                    </m:r>
                  </m:sub>
                </m:sSub>
                <m:r>
                  <m:rPr>
                    <m:sty m:val="p"/>
                  </m:rPr>
                  <m:t>,</m:t>
                </m:r>
                <m:r>
                  <m:t>  </m:t>
                </m:r>
                <m:r>
                  <m:rPr>
                    <m:sty m:val="p"/>
                  </m:rPr>
                  <m:t>Ψ</m:t>
                </m:r>
                <m:r>
                  <m:rPr>
                    <m:sty m:val="p"/>
                  </m:rPr>
                  <m:t>=</m:t>
                </m:r>
                <m:d>
                  <m:dPr>
                    <m:begChr m:val="["/>
                    <m:sepChr m:val=""/>
                    <m:endChr m:val="]"/>
                    <m:grow/>
                  </m:dPr>
                  <m:e>
                    <m:m>
                      <m:mPr>
                        <m:baseJc m:val="center"/>
                        <m:plcHide m:val="on"/>
                        <m:mcs>
                          <m:mc>
                            <m:mcPr>
                              <m:mcJc m:val="center"/>
                              <m:count m:val="1"/>
                            </m:mcPr>
                          </m:mc>
                        </m:mcs>
                      </m:mPr>
                      <m:mr>
                        <m:e>
                          <m:sSub>
                            <m:e>
                              <m:r>
                                <m:t>I</m:t>
                              </m:r>
                            </m:e>
                            <m:sub>
                              <m:r>
                                <m:t>p</m:t>
                              </m:r>
                            </m:sub>
                          </m:sSub>
                        </m:e>
                      </m:mr>
                      <m:mr>
                        <m:e>
                          <m:r>
                            <m:rPr>
                              <m:sty m:val="p"/>
                            </m:rPr>
                            <m:t>−</m:t>
                          </m:r>
                          <m:sSup>
                            <m:e>
                              <m:r>
                                <m:t>A</m:t>
                              </m:r>
                            </m:e>
                            <m:sup>
                              <m:r>
                                <m:rPr>
                                  <m:sty m:val="p"/>
                                </m:rPr>
                                <m:t>−</m:t>
                              </m:r>
                              <m:r>
                                <m:t>1</m:t>
                              </m:r>
                            </m:sup>
                          </m:sSup>
                          <m:sSub>
                            <m:e>
                              <m:r>
                                <m:t>K</m:t>
                              </m:r>
                            </m:e>
                            <m:sub>
                              <m:r>
                                <m:t>I</m:t>
                              </m:r>
                              <m:r>
                                <m:t>P</m:t>
                              </m:r>
                            </m:sub>
                          </m:sSub>
                        </m:e>
                      </m:mr>
                    </m:m>
                  </m:e>
                </m:d>
                <m:r>
                  <m:rPr>
                    <m:sty m:val="p"/>
                  </m:rPr>
                  <m:t>,</m:t>
                </m:r>
              </m:e>
            </m:mr>
            <m:mr>
              <m:e/>
              <m:e>
                <m:r>
                  <m:t>S</m:t>
                </m:r>
                <m:r>
                  <m:rPr>
                    <m:sty m:val="p"/>
                  </m:rPr>
                  <m:t>=</m:t>
                </m:r>
                <m:sSub>
                  <m:e>
                    <m:r>
                      <m:t>K</m:t>
                    </m:r>
                  </m:e>
                  <m:sub>
                    <m:r>
                      <m:t>P</m:t>
                    </m:r>
                    <m:r>
                      <m:t>P</m:t>
                    </m:r>
                  </m:sub>
                </m:sSub>
                <m:r>
                  <m:rPr>
                    <m:sty m:val="p"/>
                  </m:rPr>
                  <m:t>−</m:t>
                </m:r>
                <m:sSub>
                  <m:e>
                    <m:r>
                      <m:t>K</m:t>
                    </m:r>
                  </m:e>
                  <m:sub>
                    <m:r>
                      <m:t>P</m:t>
                    </m:r>
                    <m:r>
                      <m:t>I</m:t>
                    </m:r>
                  </m:sub>
                </m:sSub>
                <m:sSup>
                  <m:e>
                    <m:r>
                      <m:t>A</m:t>
                    </m:r>
                  </m:e>
                  <m:sup>
                    <m:r>
                      <m:rPr>
                        <m:sty m:val="p"/>
                      </m:rPr>
                      <m:t>−</m:t>
                    </m:r>
                    <m:r>
                      <m:t>1</m:t>
                    </m:r>
                  </m:sup>
                </m:sSup>
                <m:sSub>
                  <m:e>
                    <m:r>
                      <m:t>K</m:t>
                    </m:r>
                  </m:e>
                  <m:sub>
                    <m:r>
                      <m:t>I</m:t>
                    </m:r>
                    <m:r>
                      <m:t>P</m:t>
                    </m:r>
                  </m:sub>
                </m:sSub>
                <m:r>
                  <m:rPr>
                    <m:sty m:val="p"/>
                  </m:rPr>
                  <m:t>=</m:t>
                </m:r>
                <m:sSup>
                  <m:e>
                    <m:r>
                      <m:rPr>
                        <m:sty m:val="p"/>
                      </m:rPr>
                      <m:t>Ψ</m:t>
                    </m:r>
                  </m:e>
                  <m:sup>
                    <m:r>
                      <m:t>T</m:t>
                    </m:r>
                  </m:sup>
                </m:sSup>
                <m:r>
                  <m:t>K</m:t>
                </m:r>
                <m:r>
                  <m:rPr>
                    <m:sty m:val="p"/>
                  </m:rPr>
                  <m:t>Ψ</m:t>
                </m:r>
                <m:r>
                  <m:rPr>
                    <m:sty m:val="p"/>
                  </m:rPr>
                  <m:t>.</m:t>
                </m:r>
              </m:e>
            </m:mr>
          </m:m>
          <m:r>
            <m:t>  </m:t>
          </m:r>
          <m:r>
            <m:rPr>
              <m:sty m:val="p"/>
            </m:rPr>
            <m:t>(</m:t>
          </m:r>
          <m:r>
            <m:t>2</m:t>
          </m:r>
          <m:r>
            <m:rPr>
              <m:sty m:val="p"/>
            </m:rPr>
            <m:t>)</m:t>
          </m:r>
        </m:oMath>
      </m:oMathPara>
    </w:p>
    <w:p>
      <w:pPr>
        <w:pStyle w:val="FirstParagraph"/>
      </w:pPr>
      <w:r>
        <w:rPr>
          <w:rFonts w:hint="eastAsia"/>
        </w:rPr>
        <w:t xml:space="preserve">刚度矩阵</w:t>
      </w:r>
      <w:r>
        <w:t xml:space="preserve"> </w:t>
      </w:r>
      <m:oMath>
        <m:r>
          <m:t>K</m:t>
        </m:r>
      </m:oMath>
      <w:r>
        <w:t xml:space="preserve"> </w:t>
      </w:r>
      <w:r>
        <w:rPr>
          <w:rFonts w:hint="eastAsia"/>
        </w:rPr>
        <w:t xml:space="preserve">对称半正定，其零空间由六个刚体模态张成，这些模态构成矩阵</w:t>
      </w:r>
      <w:r>
        <w:t xml:space="preserve"> </w:t>
      </w:r>
      <m:oMath>
        <m:r>
          <m:t>R</m:t>
        </m:r>
        <m:r>
          <m:rPr>
            <m:sty m:val="p"/>
          </m:rPr>
          <m:t>∈</m:t>
        </m:r>
        <m:sSup>
          <m:e>
            <m:r>
              <m:rPr>
                <m:scr m:val="double-struck"/>
                <m:sty m:val="p"/>
              </m:rPr>
              <m:t>R</m:t>
            </m:r>
          </m:e>
          <m:sup>
            <m:sSub>
              <m:e>
                <m:r>
                  <m:t>n</m:t>
                </m:r>
              </m:e>
              <m:sub>
                <m:r>
                  <m:t>a</m:t>
                </m:r>
              </m:sub>
            </m:sSub>
            <m:r>
              <m:rPr>
                <m:sty m:val="p"/>
              </m:rPr>
              <m:t>×</m:t>
            </m:r>
            <m:r>
              <m:t>6</m:t>
            </m:r>
          </m:sup>
        </m:sSup>
      </m:oMath>
      <w:r>
        <w:t xml:space="preserve"> </w:t>
      </w:r>
      <w:r>
        <w:rPr>
          <w:rFonts w:hint="eastAsia"/>
        </w:rPr>
        <w:t xml:space="preserve">的各列，其在主自由度上的限制</w:t>
      </w:r>
      <w:r>
        <w:t xml:space="preserve"> </w:t>
      </w:r>
      <m:oMath>
        <m:sSub>
          <m:e>
            <m:r>
              <m:t>R</m:t>
            </m:r>
          </m:e>
          <m:sub>
            <m:r>
              <m:t>P</m:t>
            </m:r>
          </m:sub>
        </m:sSub>
        <m:r>
          <m:rPr>
            <m:sty m:val="p"/>
          </m:rPr>
          <m:t>=</m:t>
        </m:r>
        <m:sSub>
          <m:e>
            <m:r>
              <m:t>J</m:t>
            </m:r>
          </m:e>
          <m:sub>
            <m:r>
              <m:t>P</m:t>
            </m:r>
          </m:sub>
        </m:sSub>
        <m:r>
          <m:t>R</m:t>
        </m:r>
      </m:oMath>
      <w:r>
        <w:t xml:space="preserve"> </w:t>
      </w:r>
      <w:r>
        <w:rPr>
          <w:rFonts w:hint="eastAsia"/>
        </w:rPr>
        <w:t xml:space="preserve">的秩为六。离散模型的两个特点保证了上述性质：几何生成器只接受激活单元构成单一面连通集合的胞元；仅通过部分填充单元相连的材料借助共享基函数和</w:t>
      </w:r>
      <w:r>
        <w:t xml:space="preserve"> ghost </w:t>
      </w:r>
      <w:r>
        <w:rPr>
          <w:rFonts w:hint="eastAsia"/>
        </w:rPr>
        <w:t xml:space="preserve">罚项相互耦合。附录</w:t>
      </w:r>
      <w:r>
        <w:t xml:space="preserve"> A.1 </w:t>
      </w:r>
      <w:r>
        <w:rPr>
          <w:rFonts w:hint="eastAsia"/>
        </w:rPr>
        <w:t xml:space="preserve">对所用的数值积分给出了证明。零能量的内部位移场只能是在主自由度上为零的刚体运动，因而内部块</w:t>
      </w:r>
      <w:r>
        <w:t xml:space="preserve"> </w:t>
      </w:r>
      <m:oMath>
        <m:r>
          <m:t>A</m:t>
        </m:r>
      </m:oMath>
      <w:r>
        <w:t xml:space="preserve"> </w:t>
      </w:r>
      <w:r>
        <w:rPr>
          <w:rFonts w:hint="eastAsia"/>
        </w:rPr>
        <w:t xml:space="preserve">正定，给定</w:t>
      </w:r>
      <w:r>
        <w:t xml:space="preserve"> </w:t>
      </w:r>
      <m:oMath>
        <m:r>
          <m:t>q</m:t>
        </m:r>
      </m:oMath>
      <w:r>
        <w:t xml:space="preserve"> </w:t>
      </w:r>
      <w:r>
        <w:rPr>
          <w:rFonts w:hint="eastAsia"/>
        </w:rPr>
        <w:t xml:space="preserve">即排除了全部零能量的内部运动。在满足</w:t>
      </w:r>
      <w:r>
        <w:t xml:space="preserve"> </w:t>
      </w:r>
      <m:oMath>
        <m:sSub>
          <m:e>
            <m:r>
              <m:t>J</m:t>
            </m:r>
          </m:e>
          <m:sub>
            <m:r>
              <m:t>P</m:t>
            </m:r>
          </m:sub>
        </m:sSub>
        <m:r>
          <m:t>u</m:t>
        </m:r>
        <m:r>
          <m:rPr>
            <m:sty m:val="p"/>
          </m:rPr>
          <m:t>=</m:t>
        </m:r>
        <m:r>
          <m:t>q</m:t>
        </m:r>
      </m:oMath>
      <w:r>
        <w:t xml:space="preserve"> </w:t>
      </w:r>
      <w:r>
        <w:rPr>
          <w:rFonts w:hint="eastAsia"/>
        </w:rPr>
        <w:t xml:space="preserve">的位移场中，精确位移恢复</w:t>
      </w:r>
      <w:r>
        <w:t xml:space="preserve"> </w:t>
      </w:r>
      <m:oMath>
        <m:r>
          <m:t>u</m:t>
        </m:r>
        <m:r>
          <m:rPr>
            <m:sty m:val="p"/>
          </m:rPr>
          <m:t>=</m:t>
        </m:r>
        <m:r>
          <m:rPr>
            <m:sty m:val="p"/>
          </m:rPr>
          <m:t>Ψ</m:t>
        </m:r>
        <m:r>
          <m:t>q</m:t>
        </m:r>
      </m:oMath>
      <w:r>
        <w:t xml:space="preserve"> </w:t>
      </w:r>
      <w:r>
        <w:rPr>
          <w:rFonts w:hint="eastAsia"/>
        </w:rPr>
        <w:t xml:space="preserve">是使离散能量最小的唯一解，</w:t>
      </w:r>
      <m:oMath>
        <m:r>
          <m:t>S</m:t>
        </m:r>
        <m:r>
          <m:t>q</m:t>
        </m:r>
      </m:oMath>
      <w:r>
        <w:t xml:space="preserve"> </w:t>
      </w:r>
      <w:r>
        <w:rPr>
          <w:rFonts w:hint="eastAsia"/>
        </w:rPr>
        <w:t xml:space="preserve">为相应的主自由度节点力向量；在点阵中，</w:t>
      </w:r>
      <m:oMath>
        <m:r>
          <m:t>q</m:t>
        </m:r>
      </m:oMath>
      <w:r>
        <w:t xml:space="preserve"> </w:t>
      </w:r>
      <w:r>
        <w:rPr>
          <w:rFonts w:hint="eastAsia"/>
        </w:rPr>
        <w:t xml:space="preserve">由第</w:t>
      </w:r>
      <w:r>
        <w:t xml:space="preserve"> 2.4 </w:t>
      </w:r>
      <w:r>
        <w:rPr>
          <w:rFonts w:hint="eastAsia"/>
        </w:rPr>
        <w:t xml:space="preserve">节的装配方程组确定。</w:t>
      </w:r>
    </w:p>
    <w:p>
      <w:pPr>
        <w:pStyle w:val="Heading3"/>
      </w:pPr>
      <w:r>
        <w:t xml:space="preserve">2.4. </w:t>
      </w:r>
      <w:r>
        <w:rPr>
          <w:rFonts w:hint="eastAsia"/>
        </w:rPr>
        <w:t xml:space="preserve">装配、柔度与设计问题</w:t>
      </w:r>
    </w:p>
    <w:p>
      <w:pPr>
        <w:pStyle w:val="FirstParagraph"/>
      </w:pPr>
      <w:r>
        <w:rPr>
          <w:rFonts w:hint="eastAsia"/>
        </w:rPr>
        <w:t xml:space="preserve">各胞元的凝聚刚度矩阵在共享的主自由度上装配为点阵的刚度矩阵。对于子结构</w:t>
      </w:r>
      <w:r>
        <w:t xml:space="preserve"> </w:t>
      </w:r>
      <m:oMath>
        <m:r>
          <m:t>m</m:t>
        </m:r>
      </m:oMath>
      <w:r>
        <w:rPr>
          <w:rFonts w:hint="eastAsia"/>
        </w:rPr>
        <w:t xml:space="preserve">，布尔装配映射</w:t>
      </w:r>
      <w:r>
        <w:t xml:space="preserve"> </w:t>
      </w:r>
      <m:oMath>
        <m:sSub>
          <m:e>
            <m:r>
              <m:t>B</m:t>
            </m:r>
          </m:e>
          <m:sub>
            <m:r>
              <m:t>m</m:t>
            </m:r>
          </m:sub>
        </m:sSub>
      </m:oMath>
      <w:r>
        <w:t xml:space="preserve"> </w:t>
      </w:r>
      <w:r>
        <w:rPr>
          <w:rFonts w:hint="eastAsia"/>
        </w:rPr>
        <w:t xml:space="preserve">从全局未约束主自由度位移向量</w:t>
      </w:r>
      <w:r>
        <w:t xml:space="preserve"> </w:t>
      </w:r>
      <m:oMath>
        <m:r>
          <m:t>U</m:t>
        </m:r>
      </m:oMath>
      <w:r>
        <w:t xml:space="preserve"> </w:t>
      </w:r>
      <w:r>
        <w:rPr>
          <w:rFonts w:hint="eastAsia"/>
        </w:rPr>
        <w:t xml:space="preserve">中提取</w:t>
      </w:r>
      <w:r>
        <w:t xml:space="preserve"> </w:t>
      </w:r>
      <m:oMath>
        <m:sSub>
          <m:e>
            <m:r>
              <m:t>q</m:t>
            </m:r>
          </m:e>
          <m:sub>
            <m:r>
              <m:t>m</m:t>
            </m:r>
          </m:sub>
        </m:sSub>
        <m:r>
          <m:rPr>
            <m:sty m:val="p"/>
          </m:rPr>
          <m:t>=</m:t>
        </m:r>
        <m:sSub>
          <m:e>
            <m:r>
              <m:t>B</m:t>
            </m:r>
          </m:e>
          <m:sub>
            <m:r>
              <m:t>m</m:t>
            </m:r>
          </m:sub>
        </m:sSub>
        <m:r>
          <m:t>U</m:t>
        </m:r>
      </m:oMath>
      <w:r>
        <w:rPr>
          <w:rFonts w:hint="eastAsia"/>
        </w:rPr>
        <w:t xml:space="preserve">，固定的齐次支撑并入</w:t>
      </w:r>
      <w:r>
        <w:t xml:space="preserve"> </w:t>
      </w:r>
      <m:oMath>
        <m:sSub>
          <m:e>
            <m:r>
              <m:t>B</m:t>
            </m:r>
          </m:e>
          <m:sub>
            <m:r>
              <m:t>m</m:t>
            </m:r>
          </m:sub>
        </m:sSub>
      </m:oMath>
      <w:r>
        <w:rPr>
          <w:rFonts w:hint="eastAsia"/>
        </w:rPr>
        <w:t xml:space="preserve">；参考装配系统与近似装配系统采用相同的映射：</w:t>
      </w:r>
    </w:p>
    <w:p>
      <w:pPr>
        <w:pStyle w:val="BodyText"/>
      </w:pPr>
      <m:oMathPara>
        <m:oMathParaPr>
          <m:jc m:val="center"/>
        </m:oMathParaPr>
        <m:oMath>
          <m:r>
            <m:rPr>
              <m:scr m:val="double-struck"/>
              <m:sty m:val="p"/>
            </m:rPr>
            <m:t>K</m:t>
          </m:r>
          <m:r>
            <m:rPr>
              <m:sty m:val="p"/>
            </m:rPr>
            <m:t>=</m:t>
          </m:r>
          <m:nary>
            <m:naryPr>
              <m:chr m:val="∑"/>
              <m:limLoc m:val="undOvr"/>
              <m:subHide m:val="off"/>
              <m:supHide m:val="on"/>
            </m:naryPr>
            <m:sub>
              <m:r>
                <m:t>m</m:t>
              </m:r>
            </m:sub>
            <m:sup>
              <m:r>
                <m:t>​</m:t>
              </m:r>
            </m:sup>
            <m:e>
              <m:sSubSup>
                <m:e>
                  <m:r>
                    <m:t>B</m:t>
                  </m:r>
                </m:e>
                <m:sub>
                  <m:r>
                    <m:t>m</m:t>
                  </m:r>
                </m:sub>
                <m:sup>
                  <m:r>
                    <m:t>T</m:t>
                  </m:r>
                </m:sup>
              </m:sSubSup>
            </m:e>
          </m:nary>
          <m:sSub>
            <m:e>
              <m:r>
                <m:t>S</m:t>
              </m:r>
            </m:e>
            <m:sub>
              <m:r>
                <m:t>m</m:t>
              </m:r>
            </m:sub>
          </m:sSub>
          <m:sSub>
            <m:e>
              <m:r>
                <m:t>B</m:t>
              </m:r>
            </m:e>
            <m:sub>
              <m:r>
                <m:t>m</m:t>
              </m:r>
            </m:sub>
          </m:sSub>
          <m:r>
            <m:rPr>
              <m:sty m:val="p"/>
            </m:rPr>
            <m:t>,</m:t>
          </m:r>
          <m:r>
            <m:t>  </m:t>
          </m:r>
          <m:acc>
            <m:accPr>
              <m:chr m:val="̂"/>
            </m:accPr>
            <m:e>
              <m:r>
                <m:rPr>
                  <m:scr m:val="double-struck"/>
                  <m:sty m:val="p"/>
                </m:rPr>
                <m:t>K</m:t>
              </m:r>
            </m:e>
          </m:acc>
          <m:r>
            <m:rPr>
              <m:sty m:val="p"/>
            </m:rPr>
            <m:t>=</m:t>
          </m:r>
          <m:nary>
            <m:naryPr>
              <m:chr m:val="∑"/>
              <m:limLoc m:val="undOvr"/>
              <m:subHide m:val="off"/>
              <m:supHide m:val="on"/>
            </m:naryPr>
            <m:sub>
              <m:r>
                <m:t>m</m:t>
              </m:r>
            </m:sub>
            <m:sup>
              <m:r>
                <m:t>​</m:t>
              </m:r>
            </m:sup>
            <m:e>
              <m:sSubSup>
                <m:e>
                  <m:r>
                    <m:t>B</m:t>
                  </m:r>
                </m:e>
                <m:sub>
                  <m:r>
                    <m:t>m</m:t>
                  </m:r>
                </m:sub>
                <m:sup>
                  <m:r>
                    <m:t>T</m:t>
                  </m:r>
                </m:sup>
              </m:sSubSup>
            </m:e>
          </m:nary>
          <m:sSub>
            <m:e>
              <m:acc>
                <m:accPr>
                  <m:chr m:val="̂"/>
                </m:accPr>
                <m:e>
                  <m:r>
                    <m:t>S</m:t>
                  </m:r>
                </m:e>
              </m:acc>
            </m:e>
            <m:sub>
              <m:r>
                <m:t>m</m:t>
              </m:r>
            </m:sub>
          </m:sSub>
          <m:sSub>
            <m:e>
              <m:r>
                <m:t>B</m:t>
              </m:r>
            </m:e>
            <m:sub>
              <m:r>
                <m:t>m</m:t>
              </m:r>
            </m:sub>
          </m:sSub>
          <m:r>
            <m:rPr>
              <m:sty m:val="p"/>
            </m:rPr>
            <m:t>,</m:t>
          </m:r>
          <m:r>
            <m:t>  </m:t>
          </m:r>
          <m:r>
            <m:rPr>
              <m:scr m:val="double-struck"/>
              <m:sty m:val="p"/>
            </m:rPr>
            <m:t>K</m:t>
          </m:r>
          <m:r>
            <m:t>U</m:t>
          </m:r>
          <m:r>
            <m:rPr>
              <m:sty m:val="p"/>
            </m:rPr>
            <m:t>=</m:t>
          </m:r>
          <m:sSub>
            <m:e>
              <m:r>
                <m:t>f</m:t>
              </m:r>
            </m:e>
            <m:sub>
              <m:r>
                <m:t>g</m:t>
              </m:r>
            </m:sub>
          </m:sSub>
          <m:r>
            <m:rPr>
              <m:sty m:val="p"/>
            </m:rPr>
            <m:t>,</m:t>
          </m:r>
          <m:r>
            <m:t> </m:t>
          </m:r>
          <m:acc>
            <m:accPr>
              <m:chr m:val="̂"/>
            </m:accPr>
            <m:e>
              <m:r>
                <m:rPr>
                  <m:scr m:val="double-struck"/>
                  <m:sty m:val="p"/>
                </m:rPr>
                <m:t>K</m:t>
              </m:r>
            </m:e>
          </m:acc>
          <m:acc>
            <m:accPr>
              <m:chr m:val="̂"/>
            </m:accPr>
            <m:e>
              <m:r>
                <m:t>U</m:t>
              </m:r>
            </m:e>
          </m:acc>
          <m:r>
            <m:rPr>
              <m:sty m:val="p"/>
            </m:rPr>
            <m:t>=</m:t>
          </m:r>
          <m:sSub>
            <m:e>
              <m:r>
                <m:t>f</m:t>
              </m:r>
            </m:e>
            <m:sub>
              <m:r>
                <m:t>g</m:t>
              </m:r>
            </m:sub>
          </m:sSub>
          <m:r>
            <m:rPr>
              <m:sty m:val="p"/>
            </m:rPr>
            <m:t>.</m:t>
          </m:r>
          <m:r>
            <m:t>  </m:t>
          </m:r>
          <m:r>
            <m:rPr>
              <m:sty m:val="p"/>
            </m:rPr>
            <m:t>(</m:t>
          </m:r>
          <m:r>
            <m:t>3</m:t>
          </m:r>
          <m:r>
            <m:rPr>
              <m:sty m:val="p"/>
            </m:rPr>
            <m:t>)</m:t>
          </m:r>
        </m:oMath>
      </m:oMathPara>
    </w:p>
    <w:p>
      <w:pPr>
        <w:pStyle w:val="FirstParagraph"/>
      </w:pPr>
      <w:r>
        <w:rPr>
          <w:rFonts w:hint="eastAsia"/>
        </w:rPr>
        <w:t xml:space="preserve">式中，</w:t>
      </w:r>
      <m:oMath>
        <m:sSub>
          <m:e>
            <m:acc>
              <m:accPr>
                <m:chr m:val="̂"/>
              </m:accPr>
              <m:e>
                <m:r>
                  <m:t>S</m:t>
                </m:r>
              </m:e>
            </m:acc>
          </m:e>
          <m:sub>
            <m:r>
              <m:t>m</m:t>
            </m:r>
          </m:sub>
        </m:sSub>
      </m:oMath>
      <w:r>
        <w:t xml:space="preserve"> </w:t>
      </w:r>
      <w:r>
        <w:rPr>
          <w:rFonts w:hint="eastAsia"/>
        </w:rPr>
        <w:t xml:space="preserve">为第</w:t>
      </w:r>
      <w:r>
        <w:t xml:space="preserve"> 3 </w:t>
      </w:r>
      <w:r>
        <w:rPr>
          <w:rFonts w:hint="eastAsia"/>
        </w:rPr>
        <w:t xml:space="preserve">节的近似凝聚刚度矩阵，</w:t>
      </w:r>
      <m:oMath>
        <m:sSub>
          <m:e>
            <m:r>
              <m:t>f</m:t>
            </m:r>
          </m:e>
          <m:sub>
            <m:r>
              <m:t>g</m:t>
            </m:r>
          </m:sub>
        </m:sSub>
      </m:oMath>
      <w:r>
        <w:t xml:space="preserve"> </w:t>
      </w:r>
      <w:r>
        <w:rPr>
          <w:rFonts w:hint="eastAsia"/>
        </w:rPr>
        <w:t xml:space="preserve">为作用于未约束主自由度的给定载荷。支撑须约束点阵的全部刚体运动，此时带支撑的参考矩阵</w:t>
      </w:r>
      <w:r>
        <w:t xml:space="preserve"> </w:t>
      </w:r>
      <m:oMath>
        <m:r>
          <m:rPr>
            <m:scr m:val="double-struck"/>
            <m:sty m:val="p"/>
          </m:rPr>
          <m:t>K</m:t>
        </m:r>
      </m:oMath>
      <w:r>
        <w:t xml:space="preserve"> </w:t>
      </w:r>
      <w:r>
        <w:rPr>
          <w:rFonts w:hint="eastAsia"/>
        </w:rPr>
        <w:t xml:space="preserve">正定，本文各算例均满足这一条件。相邻胞元在公共边界面上位置重合的主自由度按其在背景网格上的位置识别并共享（第</w:t>
      </w:r>
      <w:r>
        <w:t xml:space="preserve"> 2.1 </w:t>
      </w:r>
      <w:r>
        <w:rPr>
          <w:rFonts w:hint="eastAsia"/>
        </w:rPr>
        <w:t xml:space="preserve">节），切割平面单元中不在胞元边界面上的主自由度只属于所在子结构（单侧切割时的处理见附录</w:t>
      </w:r>
      <w:r>
        <w:t xml:space="preserve"> </w:t>
      </w:r>
      <w:r>
        <w:rPr>
          <w:rFonts w:hint="eastAsia"/>
        </w:rPr>
        <w:t xml:space="preserve">A.1）。各胞元的内部自由度集合互不相交，因此先对各胞元分别凝聚再装配，与先由各胞元刚度矩阵装配细尺度系统再凝聚得到相同的矩阵，</w:t>
      </w:r>
      <m:oMath>
        <m:r>
          <m:rPr>
            <m:scr m:val="double-struck"/>
            <m:sty m:val="p"/>
          </m:rPr>
          <m:t>K</m:t>
        </m:r>
        <m:r>
          <m:t>U</m:t>
        </m:r>
        <m:r>
          <m:rPr>
            <m:sty m:val="p"/>
          </m:rPr>
          <m:t>=</m:t>
        </m:r>
        <m:sSub>
          <m:e>
            <m:r>
              <m:t>f</m:t>
            </m:r>
          </m:e>
          <m:sub>
            <m:r>
              <m:t>g</m:t>
            </m:r>
          </m:sub>
        </m:sSub>
      </m:oMath>
      <w:r>
        <w:t xml:space="preserve"> </w:t>
      </w:r>
      <w:r>
        <w:rPr>
          <w:rFonts w:hint="eastAsia"/>
        </w:rPr>
        <w:t xml:space="preserve">的解与细尺度整体模型在主自由度上的位移相同。</w:t>
      </w:r>
    </w:p>
    <w:p>
      <w:pPr>
        <w:pStyle w:val="BodyText"/>
      </w:pPr>
      <w:r>
        <w:rPr>
          <w:rFonts w:hint="eastAsia"/>
        </w:rPr>
        <w:t xml:space="preserve">点阵的柔度为</w:t>
      </w:r>
      <w:r>
        <w:t xml:space="preserve"> </w:t>
      </w:r>
      <m:oMath>
        <m:r>
          <m:t>C</m:t>
        </m:r>
        <m:r>
          <m:rPr>
            <m:sty m:val="p"/>
          </m:rPr>
          <m:t>=</m:t>
        </m:r>
        <m:sSubSup>
          <m:e>
            <m:r>
              <m:t>f</m:t>
            </m:r>
          </m:e>
          <m:sub>
            <m:r>
              <m:t>g</m:t>
            </m:r>
          </m:sub>
          <m:sup>
            <m:r>
              <m:t>T</m:t>
            </m:r>
          </m:sup>
        </m:sSubSup>
        <m:r>
          <m:t>U</m:t>
        </m:r>
      </m:oMath>
      <w:r>
        <w:rPr>
          <w:rFonts w:hint="eastAsia"/>
        </w:rPr>
        <w:t xml:space="preserve">，近似柔度为</w:t>
      </w:r>
      <w:r>
        <w:t xml:space="preserve"> </w:t>
      </w:r>
      <m:oMath>
        <m:acc>
          <m:accPr>
            <m:chr m:val="̂"/>
          </m:accPr>
          <m:e>
            <m:r>
              <m:t>C</m:t>
            </m:r>
          </m:e>
        </m:acc>
        <m:r>
          <m:rPr>
            <m:sty m:val="p"/>
          </m:rPr>
          <m:t>=</m:t>
        </m:r>
        <m:sSubSup>
          <m:e>
            <m:r>
              <m:t>f</m:t>
            </m:r>
          </m:e>
          <m:sub>
            <m:r>
              <m:t>g</m:t>
            </m:r>
          </m:sub>
          <m:sup>
            <m:r>
              <m:t>T</m:t>
            </m:r>
          </m:sup>
        </m:sSubSup>
        <m:acc>
          <m:accPr>
            <m:chr m:val="̂"/>
          </m:accPr>
          <m:e>
            <m:r>
              <m:t>U</m:t>
            </m:r>
          </m:e>
        </m:acc>
      </m:oMath>
      <w:r>
        <w:rPr>
          <w:rFonts w:hint="eastAsia"/>
        </w:rPr>
        <w:t xml:space="preserve">，其相对误差为</w:t>
      </w:r>
      <w:r>
        <w:t xml:space="preserve"> </w:t>
      </w:r>
      <m:oMath>
        <m:sSub>
          <m:e>
            <m:r>
              <m:t>e</m:t>
            </m:r>
          </m:e>
          <m:sub>
            <m:r>
              <m:t>C</m:t>
            </m:r>
          </m:sub>
        </m:sSub>
        <m:r>
          <m:rPr>
            <m:sty m:val="p"/>
          </m:rPr>
          <m:t>=</m:t>
        </m:r>
        <m:r>
          <m:rPr>
            <m:sty m:val="p"/>
          </m:rPr>
          <m:t>|</m:t>
        </m:r>
        <m:acc>
          <m:accPr>
            <m:chr m:val="̂"/>
          </m:accPr>
          <m:e>
            <m:r>
              <m:t>C</m:t>
            </m:r>
          </m:e>
        </m:acc>
        <m:r>
          <m:rPr>
            <m:sty m:val="p"/>
          </m:rPr>
          <m:t>/</m:t>
        </m:r>
        <m:r>
          <m:t>C</m:t>
        </m:r>
        <m:r>
          <m:rPr>
            <m:sty m:val="p"/>
          </m:rPr>
          <m:t>−</m:t>
        </m:r>
        <m:r>
          <m:t>1</m:t>
        </m:r>
        <m:r>
          <m:rPr>
            <m:sty m:val="p"/>
          </m:rPr>
          <m:t>|</m:t>
        </m:r>
      </m:oMath>
      <w:r>
        <w:rPr>
          <w:rFonts w:hint="eastAsia"/>
        </w:rPr>
        <w:t xml:space="preserve">。胞元的八个厚度灵敏度组成向量</w:t>
      </w:r>
      <w:r>
        <w:t xml:space="preserve"> </w:t>
      </w:r>
      <m:oMath>
        <m:r>
          <m:rPr>
            <m:sty m:val="b"/>
          </m:rPr>
          <m:t>s</m:t>
        </m:r>
      </m:oMath>
      <w:r>
        <w:rPr>
          <w:rFonts w:hint="eastAsia"/>
        </w:rPr>
        <w:t xml:space="preserve">，以</w:t>
      </w:r>
      <w:r>
        <w:t xml:space="preserve"> </w:t>
      </w:r>
      <m:oMath>
        <m:acc>
          <m:accPr>
            <m:chr m:val="̃"/>
          </m:accPr>
          <m:e>
            <m:r>
              <m:rPr>
                <m:sty m:val="b"/>
              </m:rPr>
              <m:t>s</m:t>
            </m:r>
          </m:e>
        </m:acc>
      </m:oMath>
      <w:r>
        <w:t xml:space="preserve"> </w:t>
      </w:r>
      <w:r>
        <w:rPr>
          <w:rFonts w:hint="eastAsia"/>
        </w:rPr>
        <w:t xml:space="preserve">表示由近似位移计算的灵敏度向量（第</w:t>
      </w:r>
      <w:r>
        <w:t xml:space="preserve"> 4.2 </w:t>
      </w:r>
      <w:r>
        <w:rPr>
          <w:rFonts w:hint="eastAsia"/>
        </w:rPr>
        <w:t xml:space="preserve">节），灵敏度的相对误差按欧几里得范数定义为</w:t>
      </w:r>
      <w:r>
        <w:t xml:space="preserve"> </w:t>
      </w:r>
      <m:oMath>
        <m:sSub>
          <m:e>
            <m:r>
              <m:t>e</m:t>
            </m:r>
          </m:e>
          <m:sub>
            <m:r>
              <m:t>s</m:t>
            </m:r>
          </m:sub>
        </m:sSub>
        <m:r>
          <m:rPr>
            <m:sty m:val="p"/>
          </m:rPr>
          <m:t>=</m:t>
        </m:r>
        <m:r>
          <m:rPr>
            <m:sty m:val="p"/>
          </m:rPr>
          <m:t>∥</m:t>
        </m:r>
        <m:acc>
          <m:accPr>
            <m:chr m:val="̃"/>
          </m:accPr>
          <m:e>
            <m:r>
              <m:rPr>
                <m:sty m:val="b"/>
              </m:rPr>
              <m:t>s</m:t>
            </m:r>
          </m:e>
        </m:acc>
        <m:r>
          <m:rPr>
            <m:sty m:val="p"/>
          </m:rPr>
          <m:t>−</m:t>
        </m:r>
        <m:r>
          <m:rPr>
            <m:sty m:val="b"/>
          </m:rPr>
          <m:t>s</m:t>
        </m:r>
        <m:sSub>
          <m:e>
            <m:r>
              <m:rPr>
                <m:sty m:val="p"/>
              </m:rPr>
              <m:t>∥</m:t>
            </m:r>
          </m:e>
          <m:sub>
            <m:r>
              <m:t>2</m:t>
            </m:r>
          </m:sub>
        </m:sSub>
        <m:r>
          <m:rPr>
            <m:sty m:val="p"/>
          </m:rPr>
          <m:t>/</m:t>
        </m:r>
        <m:r>
          <m:rPr>
            <m:sty m:val="p"/>
          </m:rPr>
          <m:t>∥</m:t>
        </m:r>
        <m:r>
          <m:rPr>
            <m:sty m:val="b"/>
          </m:rPr>
          <m:t>s</m:t>
        </m:r>
        <m:sSub>
          <m:e>
            <m:r>
              <m:rPr>
                <m:sty m:val="p"/>
              </m:rPr>
              <m:t>∥</m:t>
            </m:r>
          </m:e>
          <m:sub>
            <m:r>
              <m:t>2</m:t>
            </m:r>
          </m:sub>
        </m:sSub>
      </m:oMath>
      <w:r>
        <w:rPr>
          <w:rFonts w:hint="eastAsia"/>
        </w:rPr>
        <w:t xml:space="preserve">。凝聚刚度矩阵本身的精度以第</w:t>
      </w:r>
      <w:r>
        <w:t xml:space="preserve"> 3.1 </w:t>
      </w:r>
      <w:r>
        <w:rPr>
          <w:rFonts w:hint="eastAsia"/>
        </w:rPr>
        <w:t xml:space="preserve">节的相对能量误差度量。</w:t>
      </w:r>
    </w:p>
    <w:p>
      <w:pPr>
        <w:pStyle w:val="BodyText"/>
      </w:pPr>
      <w:r>
        <w:rPr>
          <w:rFonts w:hint="eastAsia"/>
        </w:rPr>
        <w:t xml:space="preserve">设计变量为点阵顶点处的角点厚度参数，汇集于</w:t>
      </w:r>
      <w:r>
        <w:t xml:space="preserve"> </w:t>
      </w:r>
      <m:oMath>
        <m:sSub>
          <m:e>
            <m:r>
              <m:rPr>
                <m:sty m:val="b"/>
              </m:rPr>
              <m:t>τ</m:t>
            </m:r>
          </m:e>
          <m:sub>
            <m:r>
              <m:t>g</m:t>
            </m:r>
          </m:sub>
        </m:sSub>
      </m:oMath>
      <w:r>
        <w:rPr>
          <w:rFonts w:hint="eastAsia"/>
        </w:rPr>
        <w:t xml:space="preserve">，并通过</w:t>
      </w:r>
      <w:r>
        <w:t xml:space="preserve"> </w:t>
      </w:r>
      <m:oMath>
        <m:sSub>
          <m:e>
            <m:r>
              <m:rPr>
                <m:sty m:val="b"/>
              </m:rPr>
              <m:t>τ</m:t>
            </m:r>
          </m:e>
          <m:sub>
            <m:r>
              <m:t>m</m:t>
            </m:r>
          </m:sub>
        </m:sSub>
        <m:r>
          <m:rPr>
            <m:sty m:val="p"/>
          </m:rPr>
          <m:t>=</m:t>
        </m:r>
        <m:sSub>
          <m:e>
            <m:r>
              <m:rPr>
                <m:sty m:val="b"/>
              </m:rPr>
              <m:t>τ</m:t>
            </m:r>
          </m:e>
          <m:sub>
            <m:r>
              <m:t>m</m:t>
            </m:r>
          </m:sub>
        </m:sSub>
        <m:r>
          <m:rPr>
            <m:sty m:val="p"/>
          </m:rPr>
          <m:t>(</m:t>
        </m:r>
        <m:sSub>
          <m:e>
            <m:r>
              <m:rPr>
                <m:sty m:val="b"/>
              </m:rPr>
              <m:t>τ</m:t>
            </m:r>
          </m:e>
          <m:sub>
            <m:r>
              <m:t>g</m:t>
            </m:r>
          </m:sub>
        </m:sSub>
        <m:r>
          <m:rPr>
            <m:sty m:val="p"/>
          </m:rPr>
          <m:t>)</m:t>
        </m:r>
      </m:oMath>
      <w:r>
        <w:t xml:space="preserve"> </w:t>
      </w:r>
      <w:r>
        <w:rPr>
          <w:rFonts w:hint="eastAsia"/>
        </w:rPr>
        <w:t xml:space="preserve">映射到各胞元的角点。设计问题为</w:t>
      </w:r>
    </w:p>
    <w:p>
      <w:pPr>
        <w:pStyle w:val="BodyText"/>
      </w:pPr>
      <m:oMathPara>
        <m:oMathParaPr>
          <m:jc m:val="center"/>
        </m:oMathParaPr>
        <m:oMath>
          <m:limLow>
            <m:e>
              <m:r>
                <m:rPr>
                  <m:sty m:val="p"/>
                </m:rPr>
                <m:t>min</m:t>
              </m:r>
            </m:e>
            <m:lim>
              <m:sSub>
                <m:e>
                  <m:r>
                    <m:rPr>
                      <m:sty m:val="b"/>
                    </m:rPr>
                    <m:t>τ</m:t>
                  </m:r>
                </m:e>
                <m:sub>
                  <m:r>
                    <m:t>g</m:t>
                  </m:r>
                </m:sub>
              </m:sSub>
            </m:lim>
          </m:limLow>
          <m:r>
            <m:t> </m:t>
          </m:r>
          <m:r>
            <m:t>C</m:t>
          </m:r>
          <m:r>
            <m:rPr>
              <m:sty m:val="p"/>
            </m:rPr>
            <m:t>(</m:t>
          </m:r>
          <m:sSub>
            <m:e>
              <m:r>
                <m:rPr>
                  <m:sty m:val="b"/>
                </m:rPr>
                <m:t>τ</m:t>
              </m:r>
            </m:e>
            <m:sub>
              <m:r>
                <m:t>g</m:t>
              </m:r>
            </m:sub>
          </m:sSub>
          <m:r>
            <m:rPr>
              <m:sty m:val="p"/>
            </m:rPr>
            <m:t>)</m:t>
          </m:r>
          <m:r>
            <m:t> </m:t>
          </m:r>
          <m:r>
            <m:rPr>
              <m:nor/>
              <m:sty m:val="p"/>
            </m:rPr>
            <m:t>s.t.</m:t>
          </m:r>
          <m:r>
            <m:t> </m:t>
          </m:r>
          <m:r>
            <m:t>V</m:t>
          </m:r>
          <m:r>
            <m:rPr>
              <m:sty m:val="p"/>
            </m:rPr>
            <m:t>(</m:t>
          </m:r>
          <m:sSub>
            <m:e>
              <m:r>
                <m:rPr>
                  <m:sty m:val="b"/>
                </m:rPr>
                <m:t>τ</m:t>
              </m:r>
            </m:e>
            <m:sub>
              <m:r>
                <m:t>g</m:t>
              </m:r>
            </m:sub>
          </m:sSub>
          <m:r>
            <m:rPr>
              <m:sty m:val="p"/>
            </m:rPr>
            <m:t>)</m:t>
          </m:r>
          <m:r>
            <m:rPr>
              <m:sty m:val="p"/>
            </m:rPr>
            <m:t>≤</m:t>
          </m:r>
          <m:sSup>
            <m:e>
              <m:r>
                <m:t>V</m:t>
              </m:r>
            </m:e>
            <m:sup>
              <m:r>
                <m:rPr>
                  <m:sty m:val="p"/>
                </m:rPr>
                <m:t>*</m:t>
              </m:r>
            </m:sup>
          </m:sSup>
          <m:r>
            <m:rPr>
              <m:sty m:val="p"/>
            </m:rPr>
            <m:t>,</m:t>
          </m:r>
          <m:r>
            <m:t>  </m:t>
          </m:r>
          <m:sSub>
            <m:e>
              <m:r>
                <m:t>τ</m:t>
              </m:r>
            </m:e>
            <m:sub>
              <m:r>
                <m:rPr>
                  <m:sty m:val="p"/>
                </m:rPr>
                <m:t>min</m:t>
              </m:r>
            </m:sub>
          </m:sSub>
          <m:r>
            <m:rPr>
              <m:sty m:val="p"/>
            </m:rPr>
            <m:t>≤</m:t>
          </m:r>
          <m:r>
            <m:t>τ</m:t>
          </m:r>
          <m:r>
            <m:rPr>
              <m:sty m:val="p"/>
            </m:rPr>
            <m:t>≤</m:t>
          </m:r>
          <m:sSub>
            <m:e>
              <m:r>
                <m:t>τ</m:t>
              </m:r>
            </m:e>
            <m:sub>
              <m:r>
                <m:rPr>
                  <m:sty m:val="p"/>
                </m:rPr>
                <m:t>max</m:t>
              </m:r>
            </m:sub>
          </m:sSub>
          <m:r>
            <m:rPr>
              <m:sty m:val="p"/>
            </m:rPr>
            <m:t>,</m:t>
          </m:r>
        </m:oMath>
      </m:oMathPara>
    </w:p>
    <w:p>
      <w:pPr>
        <w:pStyle w:val="FirstParagraph"/>
      </w:pPr>
      <w:r>
        <w:rPr>
          <w:rFonts w:hint="eastAsia"/>
        </w:rPr>
        <w:t xml:space="preserve">式中，</w:t>
      </w:r>
      <m:oMath>
        <m:r>
          <m:t>V</m:t>
        </m:r>
      </m:oMath>
      <w:r>
        <w:t xml:space="preserve"> </w:t>
      </w:r>
      <w:r>
        <w:rPr>
          <w:rFonts w:hint="eastAsia"/>
        </w:rPr>
        <w:t xml:space="preserve">为离散模型的材料体积。此外，每个胞元的角点跨度和梯度范数均受到限制，使各胞元保持在训练所用的几何范围之内（第</w:t>
      </w:r>
      <w:r>
        <w:t xml:space="preserve"> 5.10 </w:t>
      </w:r>
      <w:r>
        <w:rPr>
          <w:rFonts w:hint="eastAsia"/>
        </w:rPr>
        <w:t xml:space="preserve">节）。柔度梯度在各顶点处汇集相关胞元的灵敏度：</w:t>
      </w:r>
      <m:oMath>
        <m:r>
          <m:rPr>
            <m:sty m:val="p"/>
          </m:rPr>
          <m:t>∂</m:t>
        </m:r>
        <m:r>
          <m:t>C</m:t>
        </m:r>
        <m:r>
          <m:rPr>
            <m:sty m:val="p"/>
          </m:rPr>
          <m:t>/</m:t>
        </m:r>
        <m:r>
          <m:rPr>
            <m:sty m:val="p"/>
          </m:rPr>
          <m:t>∂</m:t>
        </m:r>
        <m:sSub>
          <m:e>
            <m:r>
              <m:rPr>
                <m:sty m:val="b"/>
              </m:rPr>
              <m:t>τ</m:t>
            </m:r>
          </m:e>
          <m:sub>
            <m:r>
              <m:t>g</m:t>
            </m:r>
          </m:sub>
        </m:sSub>
        <m:r>
          <m:rPr>
            <m:sty m:val="p"/>
          </m:rPr>
          <m:t>=</m:t>
        </m:r>
        <m:nary>
          <m:naryPr>
            <m:chr m:val="∑"/>
            <m:limLoc m:val="undOvr"/>
            <m:subHide m:val="off"/>
            <m:supHide m:val="on"/>
          </m:naryPr>
          <m:sub>
            <m:r>
              <m:t>m</m:t>
            </m:r>
          </m:sub>
          <m:sup>
            <m:r>
              <m:t>​</m:t>
            </m:r>
          </m:sup>
          <m:e>
            <m:r>
              <m:rPr>
                <m:sty m:val="p"/>
              </m:rPr>
              <m:t>(</m:t>
            </m:r>
          </m:e>
        </m:nary>
        <m:r>
          <m:rPr>
            <m:sty m:val="p"/>
          </m:rPr>
          <m:t>∂</m:t>
        </m:r>
        <m:sSub>
          <m:e>
            <m:r>
              <m:rPr>
                <m:sty m:val="b"/>
              </m:rPr>
              <m:t>τ</m:t>
            </m:r>
          </m:e>
          <m:sub>
            <m:r>
              <m:t>m</m:t>
            </m:r>
          </m:sub>
        </m:sSub>
        <m:r>
          <m:rPr>
            <m:sty m:val="p"/>
          </m:rPr>
          <m:t>/</m:t>
        </m:r>
        <m:r>
          <m:rPr>
            <m:sty m:val="p"/>
          </m:rPr>
          <m:t>∂</m:t>
        </m:r>
        <m:sSub>
          <m:e>
            <m:r>
              <m:rPr>
                <m:sty m:val="b"/>
              </m:rPr>
              <m:t>τ</m:t>
            </m:r>
          </m:e>
          <m:sub>
            <m:r>
              <m:t>g</m:t>
            </m:r>
          </m:sub>
        </m:sSub>
        <m:sSup>
          <m:e>
            <m:r>
              <m:rPr>
                <m:sty m:val="p"/>
              </m:rPr>
              <m:t>)</m:t>
            </m:r>
          </m:e>
          <m:sup>
            <m:r>
              <m:t>T</m:t>
            </m:r>
          </m:sup>
        </m:sSup>
        <m:sSub>
          <m:e>
            <m:r>
              <m:rPr>
                <m:sty m:val="b"/>
              </m:rPr>
              <m:t>s</m:t>
            </m:r>
          </m:e>
          <m:sub>
            <m:r>
              <m:t>m</m:t>
            </m:r>
          </m:sub>
        </m:sSub>
      </m:oMath>
      <w:r>
        <w:rPr>
          <w:rFonts w:hint="eastAsia"/>
        </w:rPr>
        <w:t xml:space="preserve">，其中</w:t>
      </w:r>
      <w:r>
        <w:t xml:space="preserve"> </w:t>
      </w:r>
      <m:oMath>
        <m:sSub>
          <m:e>
            <m:r>
              <m:rPr>
                <m:sty m:val="b"/>
              </m:rPr>
              <m:t>s</m:t>
            </m:r>
          </m:e>
          <m:sub>
            <m:r>
              <m:t>m</m:t>
            </m:r>
          </m:sub>
        </m:sSub>
      </m:oMath>
      <w:r>
        <w:t xml:space="preserve"> </w:t>
      </w:r>
      <w:r>
        <w:rPr>
          <w:rFonts w:hint="eastAsia"/>
        </w:rPr>
        <w:t xml:space="preserve">为胞元</w:t>
      </w:r>
      <w:r>
        <w:t xml:space="preserve"> </w:t>
      </w:r>
      <m:oMath>
        <m:r>
          <m:t>m</m:t>
        </m:r>
      </m:oMath>
      <w:r>
        <w:t xml:space="preserve"> </w:t>
      </w:r>
      <w:r>
        <w:rPr>
          <w:rFonts w:hint="eastAsia"/>
        </w:rPr>
        <w:t xml:space="preserve">的灵敏度向量；采用</w:t>
      </w:r>
      <w:r>
        <w:t xml:space="preserve"> NICE </w:t>
      </w:r>
      <w:r>
        <w:rPr>
          <w:rFonts w:hint="eastAsia"/>
        </w:rPr>
        <w:t xml:space="preserve">时以参考灵敏度的估计</w:t>
      </w:r>
      <w:r>
        <w:t xml:space="preserve"> </w:t>
      </w:r>
      <m:oMath>
        <m:sSub>
          <m:e>
            <m:acc>
              <m:accPr>
                <m:chr m:val="̃"/>
              </m:accPr>
              <m:e>
                <m:r>
                  <m:rPr>
                    <m:sty m:val="b"/>
                  </m:rPr>
                  <m:t>s</m:t>
                </m:r>
              </m:e>
            </m:acc>
          </m:e>
          <m:sub>
            <m:r>
              <m:t>m</m:t>
            </m:r>
          </m:sub>
        </m:sSub>
      </m:oMath>
      <w:r>
        <w:t xml:space="preserve"> </w:t>
      </w:r>
      <w:r>
        <w:rPr>
          <w:rFonts w:hint="eastAsia"/>
        </w:rPr>
        <w:t xml:space="preserve">代替</w:t>
      </w:r>
      <w:r>
        <w:t xml:space="preserve"> </w:t>
      </w:r>
      <m:oMath>
        <m:sSub>
          <m:e>
            <m:r>
              <m:rPr>
                <m:sty m:val="b"/>
              </m:rPr>
              <m:t>s</m:t>
            </m:r>
          </m:e>
          <m:sub>
            <m:r>
              <m:t>m</m:t>
            </m:r>
          </m:sub>
        </m:sSub>
      </m:oMath>
      <w:r>
        <w:rPr>
          <w:rFonts w:hint="eastAsia"/>
        </w:rPr>
        <w:t xml:space="preserve">（第</w:t>
      </w:r>
      <w:r>
        <w:t xml:space="preserve"> 4.2 </w:t>
      </w:r>
      <w:r>
        <w:rPr>
          <w:rFonts w:hint="eastAsia"/>
        </w:rPr>
        <w:t xml:space="preserve">节）。</w:t>
      </w:r>
    </w:p>
    <w:p>
      <w:pPr>
        <w:pStyle w:val="Heading2"/>
      </w:pPr>
      <w:r>
        <w:t xml:space="preserve">3. NICE </w:t>
      </w:r>
      <w:r>
        <w:rPr>
          <w:rFonts w:hint="eastAsia"/>
        </w:rPr>
        <w:t xml:space="preserve">方法</w:t>
      </w:r>
    </w:p>
    <w:p>
      <w:pPr>
        <w:pStyle w:val="FirstParagraph"/>
      </w:pPr>
      <w:r>
        <w:rPr>
          <w:rFonts w:hint="eastAsia"/>
        </w:rPr>
        <w:t xml:space="preserve">在第</w:t>
      </w:r>
      <w:r>
        <w:t xml:space="preserve"> 2.4 </w:t>
      </w:r>
      <w:r>
        <w:rPr>
          <w:rFonts w:hint="eastAsia"/>
        </w:rPr>
        <w:t xml:space="preserve">节的设计问题中，用近似凝聚刚度矩阵</w:t>
      </w:r>
      <w:r>
        <w:t xml:space="preserve"> </w:t>
      </w:r>
      <m:oMath>
        <m:sSub>
          <m:e>
            <m:acc>
              <m:accPr>
                <m:chr m:val="̂"/>
              </m:accPr>
              <m:e>
                <m:r>
                  <m:t>S</m:t>
                </m:r>
              </m:e>
            </m:acc>
          </m:e>
          <m:sub>
            <m:r>
              <m:t>m</m:t>
            </m:r>
          </m:sub>
        </m:sSub>
      </m:oMath>
      <w:r>
        <w:t xml:space="preserve"> </w:t>
      </w:r>
      <w:r>
        <w:rPr>
          <w:rFonts w:hint="eastAsia"/>
        </w:rPr>
        <w:t xml:space="preserve">代替</w:t>
      </w:r>
      <w:r>
        <w:t xml:space="preserve"> </w:t>
      </w:r>
      <m:oMath>
        <m:sSub>
          <m:e>
            <m:r>
              <m:t>S</m:t>
            </m:r>
          </m:e>
          <m:sub>
            <m:r>
              <m:t>m</m:t>
            </m:r>
          </m:sub>
        </m:sSub>
      </m:oMath>
      <w:r>
        <w:t xml:space="preserve"> </w:t>
      </w:r>
      <w:r>
        <w:rPr>
          <w:rFonts w:hint="eastAsia"/>
        </w:rPr>
        <w:t xml:space="preserve">须满足三项要求。其一，</w:t>
      </w:r>
      <m:oMath>
        <m:sSub>
          <m:e>
            <m:acc>
              <m:accPr>
                <m:chr m:val="̂"/>
              </m:accPr>
              <m:e>
                <m:r>
                  <m:t>S</m:t>
                </m:r>
              </m:e>
            </m:acc>
          </m:e>
          <m:sub>
            <m:r>
              <m:t>m</m:t>
            </m:r>
          </m:sub>
        </m:sSub>
      </m:oMath>
      <w:r>
        <w:t xml:space="preserve"> </w:t>
      </w:r>
      <w:r>
        <w:rPr>
          <w:rFonts w:hint="eastAsia"/>
        </w:rPr>
        <w:t xml:space="preserve">对称半正定，零空间仅含主自由度上的刚体模态，且带支撑的装配矩阵</w:t>
      </w:r>
      <w:r>
        <w:t xml:space="preserve"> </w:t>
      </w:r>
      <m:oMath>
        <m:acc>
          <m:accPr>
            <m:chr m:val="̂"/>
          </m:accPr>
          <m:e>
            <m:r>
              <m:rPr>
                <m:scr m:val="double-struck"/>
                <m:sty m:val="p"/>
              </m:rPr>
              <m:t>K</m:t>
            </m:r>
          </m:e>
        </m:acc>
      </m:oMath>
      <w:r>
        <w:t xml:space="preserve"> </w:t>
      </w:r>
      <w:r>
        <w:rPr>
          <w:rFonts w:hint="eastAsia"/>
        </w:rPr>
        <w:t xml:space="preserve">正定，使装配方程组可解。其二，</w:t>
      </w:r>
      <m:oMath>
        <m:sSub>
          <m:e>
            <m:acc>
              <m:accPr>
                <m:chr m:val="̂"/>
              </m:accPr>
              <m:e>
                <m:r>
                  <m:t>S</m:t>
                </m:r>
              </m:e>
            </m:acc>
          </m:e>
          <m:sub>
            <m:r>
              <m:t>m</m:t>
            </m:r>
          </m:sub>
        </m:sSub>
      </m:oMath>
      <w:r>
        <w:t xml:space="preserve"> </w:t>
      </w:r>
      <w:r>
        <w:rPr>
          <w:rFonts w:hint="eastAsia"/>
        </w:rPr>
        <w:t xml:space="preserve">的误差可以度量，并能定量地传递到柔度和灵敏度。其三，对于新的几何，包括切割改变了离散空间的情形，施加</w:t>
      </w:r>
      <w:r>
        <w:t xml:space="preserve"> </w:t>
      </w:r>
      <m:oMath>
        <m:sSub>
          <m:e>
            <m:acc>
              <m:accPr>
                <m:chr m:val="̂"/>
              </m:accPr>
              <m:e>
                <m:r>
                  <m:t>S</m:t>
                </m:r>
              </m:e>
            </m:acc>
          </m:e>
          <m:sub>
            <m:r>
              <m:t>m</m:t>
            </m:r>
          </m:sub>
        </m:sSub>
      </m:oMath>
      <w:r>
        <w:t xml:space="preserve"> </w:t>
      </w:r>
      <w:r>
        <w:rPr>
          <w:rFonts w:hint="eastAsia"/>
        </w:rPr>
        <w:t xml:space="preserve">无需分解内部刚度矩阵。</w:t>
      </w:r>
    </w:p>
    <w:p>
      <w:pPr>
        <w:pStyle w:val="BodyText"/>
      </w:pPr>
      <w:r>
        <w:t xml:space="preserve">NICE </w:t>
      </w:r>
      <w:r>
        <w:rPr>
          <w:rFonts w:hint="eastAsia"/>
        </w:rPr>
        <w:t xml:space="preserve">方法由修正后的位移恢复算子</w:t>
      </w:r>
      <w:r>
        <w:t xml:space="preserve"> </w:t>
      </w:r>
      <m:oMath>
        <m:acc>
          <m:accPr>
            <m:chr m:val="̂"/>
          </m:accPr>
          <m:e>
            <m:r>
              <m:rPr>
                <m:sty m:val="p"/>
              </m:rPr>
              <m:t>Ψ</m:t>
            </m:r>
          </m:e>
        </m:acc>
      </m:oMath>
      <w:r>
        <w:t xml:space="preserve"> </w:t>
      </w:r>
      <w:r>
        <w:rPr>
          <w:rFonts w:hint="eastAsia"/>
        </w:rPr>
        <w:t xml:space="preserve">确定，该算子将胞元的主自由度位移映射为整个胞元的位移；凝聚刚度矩阵</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w:t>
      </w:r>
      <w:r>
        <w:rPr>
          <w:rFonts w:hint="eastAsia"/>
        </w:rPr>
        <w:t xml:space="preserve">由恢复位移场的应变能得到，</w:t>
      </w:r>
      <m:oMath>
        <m:acc>
          <m:accPr>
            <m:chr m:val="̂"/>
          </m:accPr>
          <m:e>
            <m:r>
              <m:rPr>
                <m:sty m:val="p"/>
              </m:rPr>
              <m:t>Ψ</m:t>
            </m:r>
          </m:e>
        </m:acc>
        <m:r>
          <m:rPr>
            <m:sty m:val="p"/>
          </m:rPr>
          <m:t>=</m:t>
        </m:r>
        <m:r>
          <m:rPr>
            <m:sty m:val="p"/>
          </m:rPr>
          <m:t>Ψ</m:t>
        </m:r>
      </m:oMath>
      <w:r>
        <w:t xml:space="preserve"> </w:t>
      </w:r>
      <w:r>
        <w:rPr>
          <w:rFonts w:hint="eastAsia"/>
        </w:rPr>
        <w:t xml:space="preserve">时即为精确静力凝聚。第</w:t>
      </w:r>
      <w:r>
        <w:t xml:space="preserve"> 3.1 </w:t>
      </w:r>
      <w:r>
        <w:rPr>
          <w:rFonts w:hint="eastAsia"/>
        </w:rPr>
        <w:t xml:space="preserve">节由应变能计算凝聚刚度矩阵，并借助</w:t>
      </w:r>
      <w:r>
        <w:t xml:space="preserve"> </w:t>
      </w:r>
      <m:oMath>
        <m:acc>
          <m:accPr>
            <m:chr m:val="̂"/>
          </m:accPr>
          <m:e>
            <m:r>
              <m:rPr>
                <m:sty m:val="p"/>
              </m:rPr>
              <m:t>Ψ</m:t>
            </m:r>
          </m:e>
        </m:acc>
      </m:oMath>
      <w:r>
        <w:t xml:space="preserve"> </w:t>
      </w:r>
      <w:r>
        <w:rPr>
          <w:rFonts w:hint="eastAsia"/>
        </w:rPr>
        <w:t xml:space="preserve">的转置施加该矩阵；只要位移恢复算子在主自由度上等于给定位移并精确再现刚体运动，所得凝聚刚度矩阵即满足第一项要求，且在矩阵意义上不小于精确凝聚刚度矩阵；第</w:t>
      </w:r>
      <w:r>
        <w:t xml:space="preserve"> 4 </w:t>
      </w:r>
      <w:r>
        <w:rPr>
          <w:rFonts w:hint="eastAsia"/>
        </w:rPr>
        <w:t xml:space="preserve">节针对第二项要求，给出该矩阵的误差与柔度和灵敏度误差的关系。内部位移由以胞元几何为输入的神经网络预测，所得位移恢复对主自由度位移严格线性，并由构造保证在主自由度上等于给定位移（第</w:t>
      </w:r>
      <w:r>
        <w:t xml:space="preserve"> 3.2 </w:t>
      </w:r>
      <w:r>
        <w:rPr>
          <w:rFonts w:hint="eastAsia"/>
        </w:rPr>
        <w:t xml:space="preserve">节）。固定的两重网格修正</w:t>
      </w:r>
      <w:r>
        <w:t xml:space="preserve"> </w:t>
      </w:r>
      <m:oMath>
        <m:r>
          <m:rPr>
            <m:scr m:val="script"/>
            <m:sty m:val="p"/>
          </m:rPr>
          <m:t>W</m:t>
        </m:r>
      </m:oMath>
      <w:r>
        <w:t xml:space="preserve"> </w:t>
      </w:r>
      <w:r>
        <w:rPr>
          <w:rFonts w:hint="eastAsia"/>
        </w:rPr>
        <w:t xml:space="preserve">在计算应变能之前作用于网络预测的位移，以减小网络遗留的内部不平衡力（第</w:t>
      </w:r>
      <w:r>
        <w:t xml:space="preserve"> 3.3 </w:t>
      </w:r>
      <w:r>
        <w:rPr>
          <w:rFonts w:hint="eastAsia"/>
        </w:rPr>
        <w:t xml:space="preserve">和</w:t>
      </w:r>
      <w:r>
        <w:t xml:space="preserve"> 3.4 </w:t>
      </w:r>
      <w:r>
        <w:rPr>
          <w:rFonts w:hint="eastAsia"/>
        </w:rPr>
        <w:t xml:space="preserve">节），网络训练时即计入这一修正（第</w:t>
      </w:r>
      <w:r>
        <w:t xml:space="preserve"> 3.5 </w:t>
      </w:r>
      <w:r>
        <w:rPr>
          <w:rFonts w:hint="eastAsia"/>
        </w:rPr>
        <w:t xml:space="preserve">节）。网络与修正均不分解内部刚度矩阵，满足第三项要求；修正步数还可在部署时增加而无需重新训练。第</w:t>
      </w:r>
      <w:r>
        <w:t xml:space="preserve"> 3.6 </w:t>
      </w:r>
      <w:r>
        <w:rPr>
          <w:rFonts w:hint="eastAsia"/>
        </w:rPr>
        <w:t xml:space="preserve">节给出凝聚刚度矩阵的施加方法和装配方程组的求解方法。图</w:t>
      </w:r>
      <w:r>
        <w:t xml:space="preserve"> 2 </w:t>
      </w:r>
      <w:r>
        <w:rPr>
          <w:rFonts w:hint="eastAsia"/>
        </w:rPr>
        <w:t xml:space="preserve">展示上述各部分如何共同确定凝聚刚度矩阵的作用，以及装配求解后如何恢复各胞元的位移。</w:t>
      </w:r>
    </w:p>
    <w:p>
      <w:pPr>
        <w:pStyle w:val="BodyText"/>
      </w:pPr>
      <w:r>
        <w:drawing>
          <wp:inline>
            <wp:extent cx="5334000" cy="4322464"/>
            <wp:effectExtent b="0" l="0" r="0" t="0"/>
            <wp:docPr descr="Figure 2" title="" id="82" name="Picture"/>
            <a:graphic>
              <a:graphicData uri="http://schemas.openxmlformats.org/drawingml/2006/picture">
                <pic:pic>
                  <pic:nvPicPr>
                    <pic:cNvPr descr="figures/F01_method_overview.png" id="83" name="Picture"/>
                    <pic:cNvPicPr>
                      <a:picLocks noChangeArrowheads="1" noChangeAspect="1"/>
                    </pic:cNvPicPr>
                  </pic:nvPicPr>
                  <pic:blipFill>
                    <a:blip r:embed="rId81"/>
                    <a:stretch>
                      <a:fillRect/>
                    </a:stretch>
                  </pic:blipFill>
                  <pic:spPr bwMode="auto">
                    <a:xfrm>
                      <a:off x="0" y="0"/>
                      <a:ext cx="5334000" cy="432246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 NICE </w:t>
      </w:r>
      <w:r>
        <w:rPr>
          <w:rFonts w:hint="eastAsia"/>
          <w:b/>
          <w:bCs/>
        </w:rPr>
        <w:t xml:space="preserve">方法概览。</w:t>
      </w:r>
      <w:r>
        <w:t xml:space="preserve"> </w:t>
      </w:r>
      <w:r>
        <w:t xml:space="preserve">(a) </w:t>
      </w:r>
      <w:r>
        <w:rPr>
          <w:rFonts w:hint="eastAsia"/>
        </w:rPr>
        <w:t xml:space="preserve">单个胞元：分离刚体运动后，网络由主自由度位移预测内部位移，叠加刚体位移场并恢复主自由度位移得到</w:t>
      </w:r>
      <w:r>
        <w:t xml:space="preserve"> </w:t>
      </w:r>
      <m:oMath>
        <m:sSub>
          <m:e>
            <m:acc>
              <m:accPr>
                <m:chr m:val="̂"/>
              </m:accPr>
              <m:e>
                <m:r>
                  <m:rPr>
                    <m:sty m:val="p"/>
                  </m:rPr>
                  <m:t>Ψ</m:t>
                </m:r>
              </m:e>
            </m:acc>
          </m:e>
          <m:sub>
            <m:r>
              <m:rPr>
                <m:sty m:val="p"/>
              </m:rPr>
              <m:t>n</m:t>
            </m:r>
            <m:r>
              <m:rPr>
                <m:sty m:val="p"/>
              </m:rPr>
              <m:t>e</m:t>
            </m:r>
            <m:r>
              <m:rPr>
                <m:sty m:val="p"/>
              </m:rPr>
              <m:t>t</m:t>
            </m:r>
          </m:sub>
        </m:sSub>
        <m:r>
          <m:t>q</m:t>
        </m:r>
      </m:oMath>
      <w:r>
        <w:rPr>
          <w:rFonts w:hint="eastAsia"/>
        </w:rPr>
        <w:t xml:space="preserve">；两重网格修正</w:t>
      </w:r>
      <w:r>
        <w:t xml:space="preserve"> </w:t>
      </w:r>
      <m:oMath>
        <m:r>
          <m:rPr>
            <m:scr m:val="script"/>
            <m:sty m:val="p"/>
          </m:rPr>
          <m:t>W</m:t>
        </m:r>
      </m:oMath>
      <w:r>
        <w:t xml:space="preserve"> </w:t>
      </w:r>
      <w:r>
        <w:rPr>
          <w:rFonts w:hint="eastAsia"/>
        </w:rPr>
        <w:t xml:space="preserve">减小内部不平衡力，得到</w:t>
      </w:r>
      <w:r>
        <w:t xml:space="preserve"> </w:t>
      </w:r>
      <m:oMath>
        <m:acc>
          <m:accPr>
            <m:chr m:val="̂"/>
          </m:accPr>
          <m:e>
            <m:r>
              <m:t>u</m:t>
            </m:r>
          </m:e>
        </m:acc>
        <m:r>
          <m:rPr>
            <m:sty m:val="p"/>
          </m:rPr>
          <m:t>=</m:t>
        </m:r>
        <m:acc>
          <m:accPr>
            <m:chr m:val="̂"/>
          </m:accPr>
          <m:e>
            <m:r>
              <m:rPr>
                <m:sty m:val="p"/>
              </m:rPr>
              <m:t>Ψ</m:t>
            </m:r>
          </m:e>
        </m:acc>
        <m:r>
          <m:t>q</m:t>
        </m:r>
      </m:oMath>
      <w:r>
        <w:rPr>
          <w:rFonts w:hint="eastAsia"/>
        </w:rPr>
        <w:t xml:space="preserve">；依次施加</w:t>
      </w:r>
      <w:r>
        <w:t xml:space="preserve"> </w:t>
      </w:r>
      <m:oMath>
        <m:r>
          <m:t>K</m:t>
        </m:r>
      </m:oMath>
      <w:r>
        <w:t xml:space="preserve"> </w:t>
      </w:r>
      <w:r>
        <w:rPr>
          <w:rFonts w:hint="eastAsia"/>
        </w:rPr>
        <w:t xml:space="preserve">和</w:t>
      </w:r>
      <w:r>
        <w:t xml:space="preserve"> </w:t>
      </w:r>
      <m:oMath>
        <m:sSup>
          <m:e>
            <m:acc>
              <m:accPr>
                <m:chr m:val="̂"/>
              </m:accPr>
              <m:e>
                <m:r>
                  <m:rPr>
                    <m:sty m:val="p"/>
                  </m:rPr>
                  <m:t>Ψ</m:t>
                </m:r>
              </m:e>
            </m:acc>
          </m:e>
          <m:sup>
            <m:r>
              <m:t>T</m:t>
            </m:r>
          </m:sup>
        </m:sSup>
      </m:oMath>
      <w:r>
        <w:t xml:space="preserve"> </w:t>
      </w:r>
      <w:r>
        <w:rPr>
          <w:rFonts w:hint="eastAsia"/>
        </w:rPr>
        <w:t xml:space="preserve">得到节点力</w:t>
      </w:r>
      <w:r>
        <w:t xml:space="preserve"> </w:t>
      </w:r>
      <m:oMath>
        <m:acc>
          <m:accPr>
            <m:chr m:val="̂"/>
          </m:accPr>
          <m:e>
            <m:r>
              <m:t>S</m:t>
            </m:r>
          </m:e>
        </m:acc>
        <m:r>
          <m:t>q</m:t>
        </m:r>
      </m:oMath>
      <w:r>
        <w:t xml:space="preserve">。</w:t>
      </w:r>
      <m:oMath>
        <m:sSub>
          <m:e>
            <m:acc>
              <m:accPr>
                <m:chr m:val="̂"/>
              </m:accPr>
              <m:e>
                <m:r>
                  <m:t>S</m:t>
                </m:r>
              </m:e>
            </m:acc>
          </m:e>
          <m:sub>
            <m:r>
              <m:rPr>
                <m:sty m:val="p"/>
              </m:rPr>
              <m:t>n</m:t>
            </m:r>
            <m:r>
              <m:rPr>
                <m:sty m:val="p"/>
              </m:rPr>
              <m:t>e</m:t>
            </m:r>
            <m:r>
              <m:rPr>
                <m:sty m:val="p"/>
              </m:rPr>
              <m:t>t</m:t>
            </m:r>
          </m:sub>
        </m:sSub>
      </m:oMath>
      <w:r>
        <w:t xml:space="preserve"> </w:t>
      </w:r>
      <w:r>
        <w:rPr>
          <w:rFonts w:hint="eastAsia"/>
        </w:rPr>
        <w:t xml:space="preserve">为未经修正的凝聚刚度矩阵，(a)</w:t>
      </w:r>
      <w:r>
        <w:t xml:space="preserve"> </w:t>
      </w:r>
      <w:r>
        <w:rPr>
          <w:rFonts w:hint="eastAsia"/>
        </w:rPr>
        <w:t xml:space="preserve">中的序关系见命题</w:t>
      </w:r>
      <w:r>
        <w:t xml:space="preserve"> 2。(b) </w:t>
      </w:r>
      <w:r>
        <w:rPr>
          <w:rFonts w:hint="eastAsia"/>
        </w:rPr>
        <w:t xml:space="preserve">装配与设计：各胞元的凝聚刚度矩阵在共享的胞元边界面自由度上装配求解，由装配解恢复胞元位移，计算柔度和厚度灵敏度；每次设计迭代更新角点厚度参数，网络参数不变，</w:t>
      </w:r>
      <m:oMath>
        <m:r>
          <m:rPr>
            <m:scr m:val="script"/>
            <m:sty m:val="p"/>
          </m:rPr>
          <m:t>W</m:t>
        </m:r>
      </m:oMath>
      <w:r>
        <w:t xml:space="preserve"> </w:t>
      </w:r>
      <w:r>
        <w:rPr>
          <w:rFonts w:hint="eastAsia"/>
        </w:rPr>
        <w:t xml:space="preserve">的系数重新计算。</w:t>
      </w:r>
    </w:p>
    <w:p>
      <w:pPr>
        <w:pStyle w:val="Heading3"/>
      </w:pPr>
      <w:r>
        <w:t xml:space="preserve">3.1. </w:t>
      </w:r>
      <w:r>
        <w:rPr>
          <w:rFonts w:hint="eastAsia"/>
        </w:rPr>
        <w:t xml:space="preserve">由应变能计算凝聚刚度矩阵</w:t>
      </w:r>
    </w:p>
    <w:p>
      <w:pPr>
        <w:pStyle w:val="FirstParagraph"/>
      </w:pPr>
      <w:r>
        <w:rPr>
          <w:rFonts w:hint="eastAsia"/>
        </w:rPr>
        <w:t xml:space="preserve">凝聚刚度矩阵由恢复位移场在原刚度矩阵</w:t>
      </w:r>
      <w:r>
        <w:t xml:space="preserve"> </w:t>
      </w:r>
      <m:oMath>
        <m:r>
          <m:t>K</m:t>
        </m:r>
      </m:oMath>
      <w:r>
        <w:t xml:space="preserve"> </w:t>
      </w:r>
      <w:r>
        <w:rPr>
          <w:rFonts w:hint="eastAsia"/>
        </w:rPr>
        <w:t xml:space="preserve">下的应变能定义。设线性位移恢复算子</w:t>
      </w:r>
      <w:r>
        <w:t xml:space="preserve"> </w:t>
      </w:r>
      <m:oMath>
        <m:acc>
          <m:accPr>
            <m:chr m:val="̂"/>
          </m:accPr>
          <m:e>
            <m:r>
              <m:rPr>
                <m:sty m:val="p"/>
              </m:rPr>
              <m:t>Ψ</m:t>
            </m:r>
          </m:e>
        </m:acc>
      </m:oMath>
      <w:r>
        <w:t xml:space="preserve"> </w:t>
      </w:r>
      <w:r>
        <w:rPr>
          <w:rFonts w:hint="eastAsia"/>
        </w:rPr>
        <w:t xml:space="preserve">将主自由度位移</w:t>
      </w:r>
      <w:r>
        <w:t xml:space="preserve"> </w:t>
      </w:r>
      <m:oMath>
        <m:r>
          <m:t>q</m:t>
        </m:r>
      </m:oMath>
      <w:r>
        <w:t xml:space="preserve"> </w:t>
      </w:r>
      <w:r>
        <w:rPr>
          <w:rFonts w:hint="eastAsia"/>
        </w:rPr>
        <w:t xml:space="preserve">映射为整个胞元的位移</w:t>
      </w:r>
      <w:r>
        <w:t xml:space="preserve"> </w:t>
      </w:r>
      <m:oMath>
        <m:acc>
          <m:accPr>
            <m:chr m:val="̂"/>
          </m:accPr>
          <m:e>
            <m:r>
              <m:rPr>
                <m:sty m:val="p"/>
              </m:rPr>
              <m:t>Ψ</m:t>
            </m:r>
          </m:e>
        </m:acc>
        <m:r>
          <m:t>q</m:t>
        </m:r>
      </m:oMath>
      <w:r>
        <w:rPr>
          <w:rFonts w:hint="eastAsia"/>
        </w:rPr>
        <w:t xml:space="preserve">，且在主自由度上等于给定位移（</w:t>
      </w:r>
      <m:oMath>
        <m:sSub>
          <m:e>
            <m:r>
              <m:t>J</m:t>
            </m:r>
          </m:e>
          <m:sub>
            <m:r>
              <m:t>P</m:t>
            </m:r>
          </m:sub>
        </m:sSub>
        <m:acc>
          <m:accPr>
            <m:chr m:val="̂"/>
          </m:accPr>
          <m:e>
            <m:r>
              <m:rPr>
                <m:sty m:val="p"/>
              </m:rPr>
              <m:t>Ψ</m:t>
            </m:r>
          </m:e>
        </m:acc>
        <m:r>
          <m:rPr>
            <m:sty m:val="p"/>
          </m:rPr>
          <m:t>=</m:t>
        </m:r>
        <m:sSub>
          <m:e>
            <m:r>
              <m:t>I</m:t>
            </m:r>
          </m:e>
          <m:sub>
            <m:r>
              <m:t>p</m:t>
            </m:r>
          </m:sub>
        </m:sSub>
      </m:oMath>
      <w:r>
        <w:rPr>
          <w:rFonts w:hint="eastAsia"/>
        </w:rPr>
        <w:t xml:space="preserve">）并精确再现刚体运动（</w:t>
      </w:r>
      <m:oMath>
        <m:acc>
          <m:accPr>
            <m:chr m:val="̂"/>
          </m:accPr>
          <m:e>
            <m:r>
              <m:rPr>
                <m:sty m:val="p"/>
              </m:rPr>
              <m:t>Ψ</m:t>
            </m:r>
          </m:e>
        </m:acc>
        <m:sSub>
          <m:e>
            <m:r>
              <m:t>R</m:t>
            </m:r>
          </m:e>
          <m:sub>
            <m:r>
              <m:t>P</m:t>
            </m:r>
          </m:sub>
        </m:sSub>
        <m:r>
          <m:rPr>
            <m:sty m:val="p"/>
          </m:rPr>
          <m:t>=</m:t>
        </m:r>
        <m:r>
          <m:t>R</m:t>
        </m:r>
      </m:oMath>
      <w:r>
        <w:rPr>
          <w:rFonts w:hint="eastAsia"/>
        </w:rPr>
        <w:t xml:space="preserve">），其中</w:t>
      </w:r>
      <w:r>
        <w:t xml:space="preserve"> </w:t>
      </w:r>
      <m:oMath>
        <m:r>
          <m:t>R</m:t>
        </m:r>
      </m:oMath>
      <w:r>
        <w:t xml:space="preserve"> </w:t>
      </w:r>
      <w:r>
        <w:rPr>
          <w:rFonts w:hint="eastAsia"/>
        </w:rPr>
        <w:t xml:space="preserve">由第</w:t>
      </w:r>
      <w:r>
        <w:t xml:space="preserve"> 2.3 </w:t>
      </w:r>
      <w:r>
        <w:rPr>
          <w:rFonts w:hint="eastAsia"/>
        </w:rPr>
        <w:t xml:space="preserve">节的刚体模态组成。命题</w:t>
      </w:r>
      <w:r>
        <w:t xml:space="preserve"> 1、3 </w:t>
      </w:r>
      <w:r>
        <w:rPr>
          <w:rFonts w:hint="eastAsia"/>
        </w:rPr>
        <w:t xml:space="preserve">和</w:t>
      </w:r>
      <w:r>
        <w:t xml:space="preserve"> 4 </w:t>
      </w:r>
      <w:r>
        <w:rPr>
          <w:rFonts w:hint="eastAsia"/>
        </w:rPr>
        <w:t xml:space="preserve">对任何具有这两项性质的线性位移恢复算子成立。在</w:t>
      </w:r>
      <w:r>
        <w:t xml:space="preserve"> NICE </w:t>
      </w:r>
      <w:r>
        <w:rPr>
          <w:rFonts w:hint="eastAsia"/>
        </w:rPr>
        <w:t xml:space="preserve">中，</w:t>
      </w:r>
      <m:oMath>
        <m:acc>
          <m:accPr>
            <m:chr m:val="̂"/>
          </m:accPr>
          <m:e>
            <m:r>
              <m:rPr>
                <m:sty m:val="p"/>
              </m:rPr>
              <m:t>Ψ</m:t>
            </m:r>
          </m:e>
        </m:acc>
      </m:oMath>
      <w:r>
        <w:t xml:space="preserve"> </w:t>
      </w:r>
      <w:r>
        <w:rPr>
          <w:rFonts w:hint="eastAsia"/>
        </w:rPr>
        <w:t xml:space="preserve">由网络位移恢复算子</w:t>
      </w:r>
      <w:r>
        <w:t xml:space="preserve"> </w:t>
      </w:r>
      <m:oMath>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及其后的两重网格修正</w:t>
      </w:r>
      <w:r>
        <w:t xml:space="preserve"> </w:t>
      </w:r>
      <m:oMath>
        <m:r>
          <m:rPr>
            <m:scr m:val="script"/>
            <m:sty m:val="p"/>
          </m:rPr>
          <m:t>W</m:t>
        </m:r>
      </m:oMath>
      <w:r>
        <w:t xml:space="preserve"> </w:t>
      </w:r>
      <w:r>
        <w:rPr>
          <w:rFonts w:hint="eastAsia"/>
        </w:rPr>
        <w:t xml:space="preserve">组成，二者在本节末尾说明，并由构造具有这两项性质。位移恢复算子及其凝聚刚度矩阵为</w:t>
      </w:r>
    </w:p>
    <w:p>
      <w:pPr>
        <w:pStyle w:val="BodyText"/>
      </w:pPr>
      <m:oMathPara>
        <m:oMathParaPr>
          <m:jc m:val="center"/>
        </m:oMathParaP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r>
            <m:rPr>
              <m:sty m:val="p"/>
            </m:rPr>
            <m:t>,</m:t>
          </m:r>
          <m:r>
            <m:t>  </m:t>
          </m:r>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r>
            <m:rPr>
              <m:sty m:val="p"/>
            </m:rPr>
            <m:t>,</m:t>
          </m:r>
          <m:r>
            <m:t>  </m:t>
          </m:r>
          <m:acc>
            <m:accPr>
              <m:chr m:val="̂"/>
            </m:accPr>
            <m:e>
              <m:r>
                <m:rPr>
                  <m:scr m:val="script"/>
                  <m:sty m:val="p"/>
                </m:rPr>
                <m:t>U</m:t>
              </m:r>
            </m:e>
          </m:acc>
          <m:r>
            <m:rPr>
              <m:sty m:val="p"/>
            </m:rPr>
            <m:t>(</m:t>
          </m:r>
          <m:r>
            <m:t>q</m:t>
          </m:r>
          <m:r>
            <m:rPr>
              <m:sty m:val="p"/>
            </m:rPr>
            <m:t>)</m:t>
          </m:r>
          <m:r>
            <m:rPr>
              <m:sty m:val="p"/>
            </m:rPr>
            <m:t>=</m:t>
          </m:r>
          <m:f>
            <m:fPr>
              <m:type m:val="lin"/>
            </m:fPr>
            <m:num>
              <m:r>
                <m:t>1</m:t>
              </m:r>
            </m:num>
            <m:den>
              <m:r>
                <m:t>2</m:t>
              </m:r>
            </m:den>
          </m:f>
          <m:sSup>
            <m:e>
              <m:r>
                <m:t>q</m:t>
              </m:r>
            </m:e>
            <m:sup>
              <m:r>
                <m:t>T</m:t>
              </m:r>
            </m:sup>
          </m:sSup>
          <m:acc>
            <m:accPr>
              <m:chr m:val="̂"/>
            </m:accPr>
            <m:e>
              <m:r>
                <m:t>S</m:t>
              </m:r>
            </m:e>
          </m:acc>
          <m:r>
            <m:t>q</m:t>
          </m:r>
          <m:r>
            <m:rPr>
              <m:sty m:val="p"/>
            </m:rPr>
            <m:t>,</m:t>
          </m:r>
          <m:r>
            <m:t>  </m:t>
          </m:r>
          <m:sSub>
            <m:e>
              <m:acc>
                <m:accPr>
                  <m:chr m:val="̂"/>
                </m:accPr>
                <m:e>
                  <m:r>
                    <m:t>f</m:t>
                  </m:r>
                </m:e>
              </m:acc>
            </m:e>
            <m:sub>
              <m:r>
                <m:t>P</m:t>
              </m:r>
            </m:sub>
          </m:sSub>
          <m:r>
            <m:rPr>
              <m:sty m:val="p"/>
            </m:rPr>
            <m:t>=</m:t>
          </m:r>
          <m:acc>
            <m:accPr>
              <m:chr m:val="̂"/>
            </m:accPr>
            <m:e>
              <m:r>
                <m:t>S</m:t>
              </m:r>
            </m:e>
          </m:acc>
          <m:r>
            <m:t>q</m:t>
          </m:r>
          <m:r>
            <m:rPr>
              <m:sty m:val="p"/>
            </m:rPr>
            <m:t>.</m:t>
          </m:r>
          <m:r>
            <m:t>  </m:t>
          </m:r>
          <m:r>
            <m:rPr>
              <m:sty m:val="p"/>
            </m:rPr>
            <m:t>(</m:t>
          </m:r>
          <m:r>
            <m:t>4</m:t>
          </m:r>
          <m:r>
            <m:rPr>
              <m:sty m:val="p"/>
            </m:rPr>
            <m:t>)</m:t>
          </m:r>
        </m:oMath>
      </m:oMathPara>
    </w:p>
    <w:p>
      <w:pPr>
        <w:pStyle w:val="FirstParagraph"/>
      </w:pPr>
      <w:r>
        <w:rPr>
          <w:rFonts w:hint="eastAsia"/>
        </w:rPr>
        <w:t xml:space="preserve">式中，</w:t>
      </w:r>
      <m:oMath>
        <m:acc>
          <m:accPr>
            <m:chr m:val="̂"/>
          </m:accPr>
          <m:e>
            <m:r>
              <m:rPr>
                <m:scr m:val="script"/>
                <m:sty m:val="p"/>
              </m:rPr>
              <m:t>U</m:t>
            </m:r>
          </m:e>
        </m:acc>
        <m:r>
          <m:rPr>
            <m:sty m:val="p"/>
          </m:rPr>
          <m:t>(</m:t>
        </m:r>
        <m:r>
          <m:t>q</m:t>
        </m:r>
        <m:r>
          <m:rPr>
            <m:sty m:val="p"/>
          </m:rPr>
          <m:t>)</m:t>
        </m:r>
      </m:oMath>
      <w:r>
        <w:t xml:space="preserve"> </w:t>
      </w:r>
      <w:r>
        <w:rPr>
          <w:rFonts w:hint="eastAsia"/>
        </w:rPr>
        <w:t xml:space="preserve">为恢复位移场的应变能，</w:t>
      </w:r>
      <m:oMath>
        <m:sSub>
          <m:e>
            <m:acc>
              <m:accPr>
                <m:chr m:val="̂"/>
              </m:accPr>
              <m:e>
                <m:r>
                  <m:t>f</m:t>
                </m:r>
              </m:e>
            </m:acc>
          </m:e>
          <m:sub>
            <m:r>
              <m:t>P</m:t>
            </m:r>
          </m:sub>
        </m:sSub>
      </m:oMath>
      <w:r>
        <w:t xml:space="preserve"> </w:t>
      </w:r>
      <w:r>
        <w:rPr>
          <w:rFonts w:hint="eastAsia"/>
        </w:rPr>
        <w:t xml:space="preserve">为主自由度上的相应节点力。式</w:t>
      </w:r>
      <w:r>
        <w:t xml:space="preserve"> (4) </w:t>
      </w:r>
      <w:r>
        <w:rPr>
          <w:rFonts w:hint="eastAsia"/>
        </w:rPr>
        <w:t xml:space="preserve">中</w:t>
      </w:r>
      <w:r>
        <w:t xml:space="preserve"> </w:t>
      </w:r>
      <m:oMath>
        <m:acc>
          <m:accPr>
            <m:chr m:val="̂"/>
          </m:accPr>
          <m:e>
            <m:r>
              <m:t>S</m:t>
            </m:r>
          </m:e>
        </m:acc>
      </m:oMath>
      <w:r>
        <w:t xml:space="preserve">、</w:t>
      </w:r>
      <m:oMath>
        <m:acc>
          <m:accPr>
            <m:chr m:val="̂"/>
          </m:accPr>
          <m:e>
            <m:r>
              <m:rPr>
                <m:scr m:val="script"/>
                <m:sty m:val="p"/>
              </m:rPr>
              <m:t>U</m:t>
            </m:r>
          </m:e>
        </m:acc>
      </m:oMath>
      <w:r>
        <w:t xml:space="preserve"> </w:t>
      </w:r>
      <w:r>
        <w:rPr>
          <w:rFonts w:hint="eastAsia"/>
        </w:rPr>
        <w:t xml:space="preserve">和</w:t>
      </w:r>
      <w:r>
        <w:t xml:space="preserve"> </w:t>
      </w:r>
      <m:oMath>
        <m:sSub>
          <m:e>
            <m:acc>
              <m:accPr>
                <m:chr m:val="̂"/>
              </m:accPr>
              <m:e>
                <m:r>
                  <m:t>f</m:t>
                </m:r>
              </m:e>
            </m:acc>
          </m:e>
          <m:sub>
            <m:r>
              <m:t>P</m:t>
            </m:r>
          </m:sub>
        </m:sSub>
      </m:oMath>
      <w:r>
        <w:t xml:space="preserve"> </w:t>
      </w:r>
      <w:r>
        <w:rPr>
          <w:rFonts w:hint="eastAsia"/>
        </w:rPr>
        <w:t xml:space="preserve">的定义适用于任一位移恢复算子</w:t>
      </w:r>
      <w:r>
        <w:t xml:space="preserve"> </w:t>
      </w:r>
      <m:oMath>
        <m:acc>
          <m:accPr>
            <m:chr m:val="̂"/>
          </m:accPr>
          <m:e>
            <m:r>
              <m:rPr>
                <m:sty m:val="p"/>
              </m:rPr>
              <m:t>Ψ</m:t>
            </m:r>
          </m:e>
        </m:acc>
      </m:oMath>
      <w:r>
        <w:rPr>
          <w:rFonts w:hint="eastAsia"/>
        </w:rPr>
        <w:t xml:space="preserve">，仅</w:t>
      </w:r>
      <w:r>
        <w:t xml:space="preserve"> </w:t>
      </w: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一式为</w:t>
      </w:r>
      <w:r>
        <w:t xml:space="preserve"> NICE </w:t>
      </w:r>
      <w:r>
        <w:rPr>
          <w:rFonts w:hint="eastAsia"/>
        </w:rPr>
        <w:t xml:space="preserve">所特有。</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w:t>
      </w:r>
      <w:r>
        <w:rPr>
          <w:rFonts w:hint="eastAsia"/>
        </w:rPr>
        <w:t xml:space="preserve">与子结构法中由数值形函数矩阵</w:t>
      </w:r>
      <w:r>
        <w:t xml:space="preserve"> </w:t>
      </w:r>
      <m:oMath>
        <m:r>
          <m:t>N</m:t>
        </m:r>
      </m:oMath>
      <w:r>
        <w:t xml:space="preserve"> </w:t>
      </w:r>
      <w:r>
        <w:rPr>
          <w:rFonts w:hint="eastAsia"/>
        </w:rPr>
        <w:t xml:space="preserve">按</w:t>
      </w:r>
      <w:r>
        <w:t xml:space="preserve"> </w:t>
      </w:r>
      <m:oMath>
        <m:sSup>
          <m:e>
            <m:r>
              <m:t>N</m:t>
            </m:r>
          </m:e>
          <m:sup>
            <m:r>
              <m:t>T</m:t>
            </m:r>
          </m:sup>
        </m:sSup>
        <m:r>
          <m:t>K</m:t>
        </m:r>
        <m:r>
          <m:t>N</m:t>
        </m:r>
      </m:oMath>
      <w:r>
        <w:t xml:space="preserve"> </w:t>
      </w:r>
      <w:r>
        <w:rPr>
          <w:rFonts w:hint="eastAsia"/>
        </w:rPr>
        <w:t xml:space="preserve">计算凝聚刚度矩阵的形式相同</w:t>
      </w:r>
      <w:r>
        <w:t xml:space="preserve"> </w:t>
      </w:r>
      <w:hyperlink r:id="rId29">
        <w:r>
          <w:rPr>
            <w:rStyle w:val="Hyperlink"/>
          </w:rPr>
          <w:t xml:space="preserve">Huang et al. (2023)</w:t>
        </w:r>
      </w:hyperlink>
      <w:r>
        <w:rPr>
          <w:rFonts w:hint="eastAsia"/>
        </w:rPr>
        <w:t xml:space="preserve">，但</w:t>
      </w:r>
      <w:r>
        <w:t xml:space="preserve"> NICE </w:t>
      </w:r>
      <w:r>
        <w:rPr>
          <w:rFonts w:hint="eastAsia"/>
        </w:rPr>
        <w:t xml:space="preserve">不显式形成</w:t>
      </w:r>
      <w:r>
        <w:t xml:space="preserve"> </w:t>
      </w:r>
      <m:oMath>
        <m:acc>
          <m:accPr>
            <m:chr m:val="̂"/>
          </m:accPr>
          <m:e>
            <m:r>
              <m:rPr>
                <m:sty m:val="p"/>
              </m:rPr>
              <m:t>Ψ</m:t>
            </m:r>
          </m:e>
        </m:acc>
      </m:oMath>
      <w:r>
        <w:rPr>
          <w:rFonts w:hint="eastAsia"/>
        </w:rPr>
        <w:t xml:space="preserve">。对主自由度虚位移</w:t>
      </w:r>
      <w:r>
        <w:t xml:space="preserve"> </w:t>
      </w:r>
      <m:oMath>
        <m:r>
          <m:t>δ</m:t>
        </m:r>
        <m:r>
          <m:t>q</m:t>
        </m:r>
      </m:oMath>
      <w:r>
        <w:rPr>
          <w:rFonts w:hint="eastAsia"/>
        </w:rPr>
        <w:t xml:space="preserve">，整个胞元的相应虚位移为</w:t>
      </w:r>
      <w:r>
        <w:t xml:space="preserve"> </w:t>
      </w:r>
      <m:oMath>
        <m:acc>
          <m:accPr>
            <m:chr m:val="̂"/>
          </m:accPr>
          <m:e>
            <m:r>
              <m:rPr>
                <m:sty m:val="p"/>
              </m:rPr>
              <m:t>Ψ</m:t>
            </m:r>
          </m:e>
        </m:acc>
        <m:r>
          <m:t>δ</m:t>
        </m:r>
        <m:r>
          <m:t>q</m:t>
        </m:r>
      </m:oMath>
      <w:r>
        <w:rPr>
          <w:rFonts w:hint="eastAsia"/>
        </w:rPr>
        <w:t xml:space="preserve">，应变能的变分为</w:t>
      </w:r>
      <w:r>
        <w:t xml:space="preserve"> </w:t>
      </w:r>
      <m:oMath>
        <m:r>
          <m:t>δ</m:t>
        </m:r>
        <m:acc>
          <m:accPr>
            <m:chr m:val="̂"/>
          </m:accPr>
          <m:e>
            <m:r>
              <m:rPr>
                <m:scr m:val="script"/>
                <m:sty m:val="p"/>
              </m:rPr>
              <m:t>U</m:t>
            </m:r>
          </m:e>
        </m:acc>
        <m:r>
          <m:rPr>
            <m:sty m:val="p"/>
          </m:rPr>
          <m:t>=</m:t>
        </m:r>
        <m:r>
          <m:rPr>
            <m:sty m:val="p"/>
          </m:rPr>
          <m:t>(</m:t>
        </m:r>
        <m:acc>
          <m:accPr>
            <m:chr m:val="̂"/>
          </m:accPr>
          <m:e>
            <m:r>
              <m:rPr>
                <m:sty m:val="p"/>
              </m:rPr>
              <m:t>Ψ</m:t>
            </m:r>
          </m:e>
        </m:acc>
        <m:r>
          <m:t>δ</m:t>
        </m:r>
        <m:r>
          <m:t>q</m:t>
        </m:r>
        <m:sSup>
          <m:e>
            <m:r>
              <m:rPr>
                <m:sty m:val="p"/>
              </m:rPr>
              <m:t>)</m:t>
            </m:r>
          </m:e>
          <m:sup>
            <m:r>
              <m:t>T</m:t>
            </m:r>
          </m:sup>
        </m:sSup>
        <m:r>
          <m:t>K</m:t>
        </m:r>
        <m:acc>
          <m:accPr>
            <m:chr m:val="̂"/>
          </m:accPr>
          <m:e>
            <m:r>
              <m:rPr>
                <m:sty m:val="p"/>
              </m:rPr>
              <m:t>Ψ</m:t>
            </m:r>
          </m:e>
        </m:acc>
        <m:r>
          <m:t>q</m:t>
        </m:r>
        <m:r>
          <m:rPr>
            <m:sty m:val="p"/>
          </m:rPr>
          <m:t>=</m:t>
        </m:r>
        <m:r>
          <m:t>δ</m:t>
        </m:r>
        <m:sSup>
          <m:e>
            <m:r>
              <m:t>q</m:t>
            </m:r>
          </m:e>
          <m:sup>
            <m:r>
              <m:t>T</m:t>
            </m:r>
          </m:sup>
        </m:sSup>
        <m:sSup>
          <m:e>
            <m:acc>
              <m:accPr>
                <m:chr m:val="̂"/>
              </m:accPr>
              <m:e>
                <m:r>
                  <m:rPr>
                    <m:sty m:val="p"/>
                  </m:rPr>
                  <m:t>Ψ</m:t>
                </m:r>
              </m:e>
            </m:acc>
          </m:e>
          <m:sup>
            <m:r>
              <m:t>T</m:t>
            </m:r>
          </m:sup>
        </m:sSup>
        <m:r>
          <m:t>K</m:t>
        </m:r>
        <m:acc>
          <m:accPr>
            <m:chr m:val="̂"/>
          </m:accPr>
          <m:e>
            <m:r>
              <m:rPr>
                <m:sty m:val="p"/>
              </m:rPr>
              <m:t>Ψ</m:t>
            </m:r>
          </m:e>
        </m:acc>
        <m:r>
          <m:t>q</m:t>
        </m:r>
      </m:oMath>
      <w:r>
        <w:rPr>
          <w:rFonts w:hint="eastAsia"/>
        </w:rPr>
        <w:t xml:space="preserve">，因此施加凝聚刚度矩阵时，须在刚度矩阵作用之后再施加转置</w:t>
      </w:r>
      <w:r>
        <w:t xml:space="preserve"> </w:t>
      </w:r>
      <m:oMath>
        <m:sSup>
          <m:e>
            <m:acc>
              <m:accPr>
                <m:chr m:val="̂"/>
              </m:accPr>
              <m:e>
                <m:r>
                  <m:rPr>
                    <m:sty m:val="p"/>
                  </m:rPr>
                  <m:t>Ψ</m:t>
                </m:r>
              </m:e>
            </m:acc>
          </m:e>
          <m:sup>
            <m:r>
              <m:t>T</m:t>
            </m:r>
          </m:sup>
        </m:sSup>
      </m:oMath>
      <w:r>
        <w:rPr>
          <w:rFonts w:hint="eastAsia"/>
        </w:rPr>
        <w:t xml:space="preserve">。在</w:t>
      </w:r>
      <w:r>
        <w:t xml:space="preserve"> NICE </w:t>
      </w:r>
      <w:r>
        <w:rPr>
          <w:rFonts w:hint="eastAsia"/>
        </w:rPr>
        <w:t xml:space="preserve">中，该转置涵盖</w:t>
      </w:r>
      <w:r>
        <w:t xml:space="preserve"> </w:t>
      </w:r>
      <m:oMath>
        <m:acc>
          <m:accPr>
            <m:chr m:val="̂"/>
          </m:accPr>
          <m:e>
            <m:r>
              <m:rPr>
                <m:sty m:val="p"/>
              </m:rPr>
              <m:t>Ψ</m:t>
            </m:r>
          </m:e>
        </m:acc>
      </m:oMath>
      <w:r>
        <w:t xml:space="preserve"> </w:t>
      </w:r>
      <w:r>
        <w:rPr>
          <w:rFonts w:hint="eastAsia"/>
        </w:rPr>
        <w:t xml:space="preserve">的每一步：网络的线性位移路径、刚体位移场的重构、主自由度位移的重新赋值以及修正。记</w:t>
      </w:r>
      <w:r>
        <w:t xml:space="preserve"> </w:t>
      </w:r>
      <m:oMath>
        <m:sSub>
          <m:e>
            <m:acc>
              <m:accPr>
                <m:chr m:val="̂"/>
              </m:accPr>
              <m:e>
                <m:r>
                  <m:rPr>
                    <m:sty m:val="p"/>
                  </m:rPr>
                  <m:t>Ψ</m:t>
                </m:r>
              </m:e>
            </m:acc>
          </m:e>
          <m:sub>
            <m:r>
              <m:t>I</m:t>
            </m:r>
          </m:sub>
        </m:sSub>
        <m:r>
          <m:rPr>
            <m:sty m:val="p"/>
          </m:rPr>
          <m:t>=</m:t>
        </m:r>
        <m:sSub>
          <m:e>
            <m:r>
              <m:t>J</m:t>
            </m:r>
          </m:e>
          <m:sub>
            <m:r>
              <m:t>I</m:t>
            </m:r>
          </m:sub>
        </m:sSub>
        <m:acc>
          <m:accPr>
            <m:chr m:val="̂"/>
          </m:accPr>
          <m:e>
            <m:r>
              <m:rPr>
                <m:sty m:val="p"/>
              </m:rPr>
              <m:t>Ψ</m:t>
            </m:r>
          </m:e>
        </m:acc>
      </m:oMath>
      <w:r>
        <w:rPr>
          <w:rFonts w:hint="eastAsia"/>
        </w:rPr>
        <w:t xml:space="preserve">，凝聚刚度矩阵的作用可写成分块形式</w:t>
      </w:r>
    </w:p>
    <w:p>
      <w:pPr>
        <w:pStyle w:val="BodyText"/>
      </w:pPr>
      <m:oMathPara>
        <m:oMathParaPr>
          <m:jc m:val="center"/>
        </m:oMathParaPr>
        <m:oMath>
          <m:acc>
            <m:accPr>
              <m:chr m:val="̂"/>
            </m:accPr>
            <m:e>
              <m:r>
                <m:t>S</m:t>
              </m:r>
            </m:e>
          </m:acc>
          <m:r>
            <m:t>q</m:t>
          </m:r>
          <m:r>
            <m:rPr>
              <m:sty m:val="p"/>
            </m:rPr>
            <m:t>=</m:t>
          </m:r>
          <m:r>
            <m:rPr>
              <m:sty m:val="p"/>
            </m:rPr>
            <m:t>(</m:t>
          </m:r>
          <m:r>
            <m:t>K</m:t>
          </m:r>
          <m:acc>
            <m:accPr>
              <m:chr m:val="̂"/>
            </m:accPr>
            <m:e>
              <m:r>
                <m:rPr>
                  <m:sty m:val="p"/>
                </m:rPr>
                <m:t>Ψ</m:t>
              </m:r>
            </m:e>
          </m:acc>
          <m:r>
            <m:t>q</m:t>
          </m:r>
          <m:sSub>
            <m:e>
              <m:r>
                <m:rPr>
                  <m:sty m:val="p"/>
                </m:rPr>
                <m:t>)</m:t>
              </m:r>
            </m:e>
            <m:sub>
              <m:r>
                <m:t>P</m:t>
              </m:r>
            </m:sub>
          </m:sSub>
          <m:r>
            <m:rPr>
              <m:sty m:val="p"/>
            </m:rPr>
            <m:t>+</m:t>
          </m:r>
          <m:sSubSup>
            <m:e>
              <m:acc>
                <m:accPr>
                  <m:chr m:val="̂"/>
                </m:accPr>
                <m:e>
                  <m:r>
                    <m:rPr>
                      <m:sty m:val="p"/>
                    </m:rPr>
                    <m:t>Ψ</m:t>
                  </m:r>
                </m:e>
              </m:acc>
            </m:e>
            <m:sub>
              <m:r>
                <m:t>I</m:t>
              </m:r>
            </m:sub>
            <m:sup>
              <m:r>
                <m:t>T</m:t>
              </m:r>
            </m:sup>
          </m:sSubSup>
          <m:r>
            <m:rPr>
              <m:sty m:val="p"/>
            </m:rPr>
            <m:t>(</m:t>
          </m:r>
          <m:r>
            <m:t>K</m:t>
          </m:r>
          <m:acc>
            <m:accPr>
              <m:chr m:val="̂"/>
            </m:accPr>
            <m:e>
              <m:r>
                <m:rPr>
                  <m:sty m:val="p"/>
                </m:rPr>
                <m:t>Ψ</m:t>
              </m:r>
            </m:e>
          </m:acc>
          <m:r>
            <m:t>q</m:t>
          </m:r>
          <m:sSub>
            <m:e>
              <m:r>
                <m:rPr>
                  <m:sty m:val="p"/>
                </m:rPr>
                <m:t>)</m:t>
              </m:r>
            </m:e>
            <m:sub>
              <m:r>
                <m:t>I</m:t>
              </m:r>
            </m:sub>
          </m:sSub>
          <m:r>
            <m:rPr>
              <m:sty m:val="p"/>
            </m:rPr>
            <m:t>.</m:t>
          </m:r>
          <m:r>
            <m:t>  </m:t>
          </m:r>
          <m:r>
            <m:rPr>
              <m:sty m:val="p"/>
            </m:rPr>
            <m:t>(</m:t>
          </m:r>
          <m:r>
            <m:t>5</m:t>
          </m:r>
          <m:r>
            <m:rPr>
              <m:sty m:val="p"/>
            </m:rPr>
            <m:t>)</m:t>
          </m:r>
        </m:oMath>
      </m:oMathPara>
    </w:p>
    <w:p>
      <w:pPr>
        <w:pStyle w:val="FirstParagraph"/>
      </w:pPr>
      <w:r>
        <w:rPr>
          <w:rFonts w:hint="eastAsia"/>
        </w:rPr>
        <w:t xml:space="preserve">式中第二项将内部残差</w:t>
      </w:r>
      <w:r>
        <w:t xml:space="preserve"> </w:t>
      </w:r>
      <m:oMath>
        <m:r>
          <m:rPr>
            <m:sty m:val="p"/>
          </m:rPr>
          <m:t>(</m:t>
        </m:r>
        <m:r>
          <m:t>K</m:t>
        </m:r>
        <m:acc>
          <m:accPr>
            <m:chr m:val="̂"/>
          </m:accPr>
          <m:e>
            <m:r>
              <m:rPr>
                <m:sty m:val="p"/>
              </m:rPr>
              <m:t>Ψ</m:t>
            </m:r>
          </m:e>
        </m:acc>
        <m:r>
          <m:t>q</m:t>
        </m:r>
        <m:sSub>
          <m:e>
            <m:r>
              <m:rPr>
                <m:sty m:val="p"/>
              </m:rPr>
              <m:t>)</m:t>
            </m:r>
          </m:e>
          <m:sub>
            <m:r>
              <m:t>I</m:t>
            </m:r>
          </m:sub>
        </m:sSub>
      </m:oMath>
      <w:r>
        <w:rPr>
          <w:rFonts w:hint="eastAsia"/>
        </w:rPr>
        <w:t xml:space="preserve">（恢复位移场的内部不平衡力）所做的功传递到主自由度上：恢复位移场满足内部平衡时该项为零，否则只有计入该项，所得节点力才是应变能</w:t>
      </w:r>
      <w:r>
        <w:t xml:space="preserve"> </w:t>
      </w:r>
      <m:oMath>
        <m:acc>
          <m:accPr>
            <m:chr m:val="̂"/>
          </m:accPr>
          <m:e>
            <m:r>
              <m:rPr>
                <m:scr m:val="script"/>
                <m:sty m:val="p"/>
              </m:rPr>
              <m:t>U</m:t>
            </m:r>
          </m:e>
        </m:acc>
      </m:oMath>
      <w:r>
        <w:t xml:space="preserve"> </w:t>
      </w:r>
      <w:r>
        <w:rPr>
          <w:rFonts w:hint="eastAsia"/>
        </w:rPr>
        <w:t xml:space="preserve">的导数。</w:t>
      </w:r>
      <m:oMath>
        <m:acc>
          <m:accPr>
            <m:chr m:val="̂"/>
          </m:accPr>
          <m:e>
            <m:r>
              <m:t>S</m:t>
            </m:r>
          </m:e>
        </m:acc>
      </m:oMath>
      <w:r>
        <w:t xml:space="preserve"> </w:t>
      </w:r>
      <w:r>
        <w:rPr>
          <w:rFonts w:hint="eastAsia"/>
        </w:rPr>
        <w:t xml:space="preserve">的对称性和半正定性由</w:t>
      </w:r>
      <w:r>
        <w:t xml:space="preserve"> </w:t>
      </w:r>
      <m:oMath>
        <m:r>
          <m:t>K</m:t>
        </m:r>
        <m:r>
          <m:rPr>
            <m:sty m:val="p"/>
          </m:rPr>
          <m:t>=</m:t>
        </m:r>
        <m:sSup>
          <m:e>
            <m:r>
              <m:t>K</m:t>
            </m:r>
          </m:e>
          <m:sup>
            <m:r>
              <m:t>T</m:t>
            </m:r>
          </m:sup>
        </m:sSup>
        <m:r>
          <m:rPr>
            <m:sty m:val="p"/>
          </m:rPr>
          <m:t>≽</m:t>
        </m:r>
        <m:r>
          <m:t>0</m:t>
        </m:r>
      </m:oMath>
      <w:r>
        <w:t xml:space="preserve"> </w:t>
      </w:r>
      <w:r>
        <w:rPr>
          <w:rFonts w:hint="eastAsia"/>
        </w:rPr>
        <w:t xml:space="preserve">得到，不要求网络中的散布与收集、插值与限制互为转置（第</w:t>
      </w:r>
      <w:r>
        <w:t xml:space="preserve"> 3.2 </w:t>
      </w:r>
      <w:r>
        <w:rPr>
          <w:rFonts w:hint="eastAsia"/>
        </w:rPr>
        <w:t xml:space="preserve">节）；由于</w:t>
      </w:r>
      <w:r>
        <w:t xml:space="preserve"> </w:t>
      </w:r>
      <m:oMath>
        <m:r>
          <m:t>K</m:t>
        </m:r>
      </m:oMath>
      <w:r>
        <w:t xml:space="preserve"> </w:t>
      </w:r>
      <w:r>
        <w:rPr>
          <w:rFonts w:hint="eastAsia"/>
        </w:rPr>
        <w:t xml:space="preserve">的零空间仅由刚体模态组成（第</w:t>
      </w:r>
      <w:r>
        <w:t xml:space="preserve"> 2.3 </w:t>
      </w:r>
      <w:r>
        <w:rPr>
          <w:rFonts w:hint="eastAsia"/>
        </w:rPr>
        <w:t xml:space="preserve">节）且</w:t>
      </w:r>
      <w:r>
        <w:t xml:space="preserve"> </w:t>
      </w:r>
      <m:oMath>
        <m:acc>
          <m:accPr>
            <m:chr m:val="̂"/>
          </m:accPr>
          <m:e>
            <m:r>
              <m:rPr>
                <m:sty m:val="p"/>
              </m:rPr>
              <m:t>Ψ</m:t>
            </m:r>
          </m:e>
        </m:acc>
        <m:sSub>
          <m:e>
            <m:r>
              <m:t>R</m:t>
            </m:r>
          </m:e>
          <m:sub>
            <m:r>
              <m:t>P</m:t>
            </m:r>
          </m:sub>
        </m:sSub>
        <m:r>
          <m:rPr>
            <m:sty m:val="p"/>
          </m:rPr>
          <m:t>=</m:t>
        </m:r>
        <m:r>
          <m:t>R</m:t>
        </m:r>
      </m:oMath>
      <w:r>
        <w:rPr>
          <w:rFonts w:hint="eastAsia"/>
        </w:rPr>
        <w:t xml:space="preserve">，</w:t>
      </w:r>
      <m:oMath>
        <m:acc>
          <m:accPr>
            <m:chr m:val="̂"/>
          </m:accPr>
          <m:e>
            <m:r>
              <m:t>S</m:t>
            </m:r>
          </m:e>
        </m:acc>
      </m:oMath>
      <w:r>
        <w:t xml:space="preserve"> </w:t>
      </w:r>
      <w:r>
        <w:rPr>
          <w:rFonts w:hint="eastAsia"/>
        </w:rPr>
        <w:t xml:space="preserve">的零能模态仅为主自由度刚体模态（附录</w:t>
      </w:r>
      <w:r>
        <w:t xml:space="preserve"> </w:t>
      </w:r>
      <w:r>
        <w:rPr>
          <w:rFonts w:hint="eastAsia"/>
        </w:rPr>
        <w:t xml:space="preserve">B）。转置</w:t>
      </w:r>
      <w:r>
        <w:t xml:space="preserve"> </w:t>
      </w:r>
      <m:oMath>
        <m:sSup>
          <m:e>
            <m:acc>
              <m:accPr>
                <m:chr m:val="̂"/>
              </m:accPr>
              <m:e>
                <m:r>
                  <m:rPr>
                    <m:sty m:val="p"/>
                  </m:rPr>
                  <m:t>Ψ</m:t>
                </m:r>
              </m:e>
            </m:acc>
          </m:e>
          <m:sup>
            <m:r>
              <m:t>T</m:t>
            </m:r>
          </m:sup>
        </m:sSup>
      </m:oMath>
      <w:r>
        <w:t xml:space="preserve"> </w:t>
      </w:r>
      <w:r>
        <w:rPr>
          <w:rFonts w:hint="eastAsia"/>
        </w:rPr>
        <w:t xml:space="preserve">的推导见附录</w:t>
      </w:r>
      <w:r>
        <w:t xml:space="preserve"> </w:t>
      </w:r>
      <w:r>
        <w:rPr>
          <w:rFonts w:hint="eastAsia"/>
        </w:rPr>
        <w:t xml:space="preserve">E；附录</w:t>
      </w:r>
      <w:r>
        <w:t xml:space="preserve"> B.2 </w:t>
      </w:r>
      <w:r>
        <w:rPr>
          <w:rFonts w:hint="eastAsia"/>
        </w:rPr>
        <w:t xml:space="preserve">表明，施加该转置后，凝聚刚度矩阵的误差为内部误差的二阶小量。</w:t>
      </w:r>
    </w:p>
    <w:p>
      <w:pPr>
        <w:pStyle w:val="BodyText"/>
      </w:pPr>
      <w:r>
        <w:rPr>
          <w:rFonts w:hint="eastAsia"/>
        </w:rPr>
        <w:t xml:space="preserve">由最小势能原理，精确位移场</w:t>
      </w:r>
      <w:r>
        <w:t xml:space="preserve"> </w:t>
      </w:r>
      <m:oMath>
        <m:r>
          <m:rPr>
            <m:sty m:val="p"/>
          </m:rPr>
          <m:t>Ψ</m:t>
        </m:r>
        <m:r>
          <m:t>q</m:t>
        </m:r>
      </m:oMath>
      <w:r>
        <w:t xml:space="preserve"> </w:t>
      </w:r>
      <w:r>
        <w:rPr>
          <w:rFonts w:hint="eastAsia"/>
        </w:rPr>
        <w:t xml:space="preserve">在主自由度位移为</w:t>
      </w:r>
      <w:r>
        <w:t xml:space="preserve"> </w:t>
      </w:r>
      <m:oMath>
        <m:r>
          <m:t>q</m:t>
        </m:r>
      </m:oMath>
      <w:r>
        <w:t xml:space="preserve"> </w:t>
      </w:r>
      <w:r>
        <w:rPr>
          <w:rFonts w:hint="eastAsia"/>
        </w:rPr>
        <w:t xml:space="preserve">的全部位移场中应变能最小。任一满足</w:t>
      </w:r>
      <w:r>
        <w:t xml:space="preserve"> </w:t>
      </w:r>
      <m:oMath>
        <m:sSub>
          <m:e>
            <m:r>
              <m:t>J</m:t>
            </m:r>
          </m:e>
          <m:sub>
            <m:r>
              <m:t>P</m:t>
            </m:r>
          </m:sub>
        </m:sSub>
        <m:acc>
          <m:accPr>
            <m:chr m:val="̂"/>
          </m:accPr>
          <m:e>
            <m:r>
              <m:rPr>
                <m:sty m:val="p"/>
              </m:rPr>
              <m:t>Ψ</m:t>
            </m:r>
          </m:e>
        </m:acc>
        <m:r>
          <m:rPr>
            <m:sty m:val="p"/>
          </m:rPr>
          <m:t>=</m:t>
        </m:r>
        <m:sSub>
          <m:e>
            <m:r>
              <m:t>J</m:t>
            </m:r>
          </m:e>
          <m:sub>
            <m:r>
              <m:t>P</m:t>
            </m:r>
          </m:sub>
        </m:sSub>
        <m:r>
          <m:rPr>
            <m:sty m:val="p"/>
          </m:rPr>
          <m:t>Ψ</m:t>
        </m:r>
        <m:r>
          <m:rPr>
            <m:sty m:val="p"/>
          </m:rPr>
          <m:t>=</m:t>
        </m:r>
        <m:sSub>
          <m:e>
            <m:r>
              <m:t>I</m:t>
            </m:r>
          </m:e>
          <m:sub>
            <m:r>
              <m:t>p</m:t>
            </m:r>
          </m:sub>
        </m:sSub>
      </m:oMath>
      <w:r>
        <w:t xml:space="preserve"> </w:t>
      </w:r>
      <w:r>
        <w:rPr>
          <w:rFonts w:hint="eastAsia"/>
        </w:rPr>
        <w:t xml:space="preserve">的位移恢复算子</w:t>
      </w:r>
      <w:r>
        <w:t xml:space="preserve"> </w:t>
      </w:r>
      <m:oMath>
        <m:acc>
          <m:accPr>
            <m:chr m:val="̂"/>
          </m:accPr>
          <m:e>
            <m:r>
              <m:rPr>
                <m:sty m:val="p"/>
              </m:rPr>
              <m:t>Ψ</m:t>
            </m:r>
          </m:e>
        </m:acc>
      </m:oMath>
      <w:r>
        <w:t xml:space="preserve"> </w:t>
      </w:r>
      <w:r>
        <w:rPr>
          <w:rFonts w:hint="eastAsia"/>
        </w:rPr>
        <w:t xml:space="preserve">与</w:t>
      </w:r>
      <w:r>
        <w:t xml:space="preserve"> </w:t>
      </w:r>
      <m:oMath>
        <m:r>
          <m:rPr>
            <m:sty m:val="p"/>
          </m:rPr>
          <m:t>Ψ</m:t>
        </m:r>
      </m:oMath>
      <w:r>
        <w:t xml:space="preserve"> </w:t>
      </w:r>
      <w:r>
        <w:rPr>
          <w:rFonts w:hint="eastAsia"/>
        </w:rPr>
        <w:t xml:space="preserve">仅在内部自由度上不同，记该内部误差为</w:t>
      </w:r>
      <w:r>
        <w:t xml:space="preserve"> </w:t>
      </w:r>
      <m:oMath>
        <m:r>
          <m:t>H</m:t>
        </m:r>
        <m:r>
          <m:rPr>
            <m:sty m:val="p"/>
          </m:rPr>
          <m:t>=</m:t>
        </m:r>
        <m:sSub>
          <m:e>
            <m:r>
              <m:t>J</m:t>
            </m:r>
          </m:e>
          <m:sub>
            <m:r>
              <m:t>I</m:t>
            </m:r>
          </m:sub>
        </m:sSub>
        <m:r>
          <m:rPr>
            <m:sty m:val="p"/>
          </m:rPr>
          <m:t>(</m:t>
        </m:r>
        <m:acc>
          <m:accPr>
            <m:chr m:val="̂"/>
          </m:accPr>
          <m:e>
            <m:r>
              <m:rPr>
                <m:sty m:val="p"/>
              </m:rPr>
              <m:t>Ψ</m:t>
            </m:r>
          </m:e>
        </m:acc>
        <m:r>
          <m:rPr>
            <m:sty m:val="p"/>
          </m:rPr>
          <m:t>−</m:t>
        </m:r>
        <m:r>
          <m:rPr>
            <m:sty m:val="p"/>
          </m:rPr>
          <m:t>Ψ</m:t>
        </m:r>
        <m:r>
          <m:rPr>
            <m:sty m:val="p"/>
          </m:rPr>
          <m:t>)</m:t>
        </m:r>
      </m:oMath>
      <w:r>
        <w:rPr>
          <w:rFonts w:hint="eastAsia"/>
        </w:rPr>
        <w:t xml:space="preserve">；由于精确位移场满足内部平衡</w:t>
      </w:r>
      <w:r>
        <w:t xml:space="preserve"> </w:t>
      </w:r>
      <m:oMath>
        <m:sSub>
          <m:e>
            <m:r>
              <m:t>J</m:t>
            </m:r>
          </m:e>
          <m:sub>
            <m:r>
              <m:t>I</m:t>
            </m:r>
          </m:sub>
        </m:sSub>
        <m:r>
          <m:t>K</m:t>
        </m:r>
        <m:r>
          <m:rPr>
            <m:sty m:val="p"/>
          </m:rPr>
          <m:t>Ψ</m:t>
        </m:r>
        <m:r>
          <m:rPr>
            <m:sty m:val="p"/>
          </m:rPr>
          <m:t>=</m:t>
        </m:r>
        <m:r>
          <m:t>0</m:t>
        </m:r>
      </m:oMath>
      <w:r>
        <w:rPr>
          <w:rFonts w:hint="eastAsia"/>
        </w:rPr>
        <w:t xml:space="preserve">，</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w:t>
      </w:r>
      <w:r>
        <w:rPr>
          <w:rFonts w:hint="eastAsia"/>
        </w:rPr>
        <w:t xml:space="preserve">中</w:t>
      </w:r>
      <w:r>
        <w:t xml:space="preserve"> </w:t>
      </w:r>
      <m:oMath>
        <m:r>
          <m:rPr>
            <m:sty m:val="p"/>
          </m:rPr>
          <m:t>Ψ</m:t>
        </m:r>
      </m:oMath>
      <w:r>
        <w:t xml:space="preserve"> </w:t>
      </w:r>
      <w:r>
        <w:rPr>
          <w:rFonts w:hint="eastAsia"/>
        </w:rPr>
        <w:t xml:space="preserve">与</w:t>
      </w:r>
      <w:r>
        <w:t xml:space="preserve"> </w:t>
      </w:r>
      <m:oMath>
        <m:r>
          <m:t>H</m:t>
        </m:r>
      </m:oMath>
      <w:r>
        <w:t xml:space="preserve"> </w:t>
      </w:r>
      <w:r>
        <w:rPr>
          <w:rFonts w:hint="eastAsia"/>
        </w:rPr>
        <w:t xml:space="preserve">的交叉项为零（附录</w:t>
      </w:r>
      <w:r>
        <w:t xml:space="preserve"> </w:t>
      </w:r>
      <w:r>
        <w:rPr>
          <w:rFonts w:hint="eastAsia"/>
        </w:rPr>
        <w:t xml:space="preserve">B.2）。</w:t>
      </w:r>
    </w:p>
    <w:p>
      <w:pPr>
        <w:pStyle w:val="BodyText"/>
      </w:pPr>
      <w:r>
        <w:rPr>
          <w:rFonts w:hint="eastAsia"/>
          <w:b/>
          <w:bCs/>
        </w:rPr>
        <w:t xml:space="preserve">命题</w:t>
      </w:r>
      <w:r>
        <w:rPr>
          <w:b/>
          <w:bCs/>
        </w:rPr>
        <w:t xml:space="preserve"> </w:t>
      </w:r>
      <w:r>
        <w:rPr>
          <w:rFonts w:hint="eastAsia"/>
          <w:b/>
          <w:bCs/>
        </w:rPr>
        <w:t xml:space="preserve">1（Ritz</w:t>
      </w:r>
      <w:r>
        <w:rPr>
          <w:b/>
          <w:bCs/>
        </w:rPr>
        <w:t xml:space="preserve"> </w:t>
      </w:r>
      <w:r>
        <w:rPr>
          <w:rFonts w:hint="eastAsia"/>
          <w:b/>
          <w:bCs/>
        </w:rPr>
        <w:t xml:space="preserve">恒等式）。</w:t>
      </w:r>
      <w:r>
        <w:t xml:space="preserve"> </w:t>
      </w:r>
      <w:r>
        <w:rPr>
          <w:rFonts w:hint="eastAsia"/>
        </w:rPr>
        <w:t xml:space="preserve">设线性位移恢复算子</w:t>
      </w:r>
      <w:r>
        <w:t xml:space="preserve"> </w:t>
      </w:r>
      <m:oMath>
        <m:acc>
          <m:accPr>
            <m:chr m:val="̂"/>
          </m:accPr>
          <m:e>
            <m:r>
              <m:rPr>
                <m:sty m:val="p"/>
              </m:rPr>
              <m:t>Ψ</m:t>
            </m:r>
          </m:e>
        </m:acc>
      </m:oMath>
      <w:r>
        <w:t xml:space="preserve"> </w:t>
      </w:r>
      <w:r>
        <w:rPr>
          <w:rFonts w:hint="eastAsia"/>
        </w:rPr>
        <w:t xml:space="preserve">满足</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rPr>
          <w:rFonts w:hint="eastAsia"/>
        </w:rPr>
        <w:t xml:space="preserve">和</w:t>
      </w:r>
      <w:r>
        <w:t xml:space="preserve"> </w:t>
      </w:r>
      <m:oMath>
        <m:acc>
          <m:accPr>
            <m:chr m:val="̂"/>
          </m:accPr>
          <m:e>
            <m:r>
              <m:rPr>
                <m:sty m:val="p"/>
              </m:rPr>
              <m:t>Ψ</m:t>
            </m:r>
          </m:e>
        </m:acc>
        <m:sSub>
          <m:e>
            <m:r>
              <m:t>R</m:t>
            </m:r>
          </m:e>
          <m:sub>
            <m:r>
              <m:t>P</m:t>
            </m:r>
          </m:sub>
        </m:sSub>
        <m:r>
          <m:rPr>
            <m:sty m:val="p"/>
          </m:rPr>
          <m:t>=</m:t>
        </m:r>
        <m:r>
          <m:t>R</m:t>
        </m:r>
      </m:oMath>
      <w:r>
        <w:rPr>
          <w:rFonts w:hint="eastAsia"/>
        </w:rPr>
        <w:t xml:space="preserve">，则</w:t>
      </w:r>
      <w:r>
        <w:t xml:space="preserve"> </w:t>
      </w:r>
      <m:oMath>
        <m:acc>
          <m:accPr>
            <m:chr m:val="̂"/>
          </m:accPr>
          <m:e>
            <m:r>
              <m:rPr>
                <m:sty m:val="p"/>
              </m:rPr>
              <m:t>Ψ</m:t>
            </m:r>
          </m:e>
        </m:acc>
      </m:oMath>
      <w:r>
        <w:t xml:space="preserve"> </w:t>
      </w:r>
      <w:r>
        <w:rPr>
          <w:rFonts w:hint="eastAsia"/>
        </w:rPr>
        <w:t xml:space="preserve">的凝聚刚度矩阵比精确凝聚刚度矩阵</w:t>
      </w:r>
      <w:r>
        <w:t xml:space="preserve"> </w:t>
      </w:r>
      <m:oMath>
        <m:r>
          <m:t>S</m:t>
        </m:r>
      </m:oMath>
      <w:r>
        <w:t xml:space="preserve"> </w:t>
      </w:r>
      <w:r>
        <w:rPr>
          <w:rFonts w:hint="eastAsia"/>
        </w:rPr>
        <w:t xml:space="preserve">多出内部误差的能量：</w:t>
      </w:r>
    </w:p>
    <w:p>
      <w:pPr>
        <w:pStyle w:val="BodyText"/>
      </w:pPr>
      <m:oMathPara>
        <m:oMathParaPr>
          <m:jc m:val="center"/>
        </m:oMathParaPr>
        <m:oMath>
          <m:borderBox>
            <m:e>
              <m:acc>
                <m:accPr>
                  <m:chr m:val="̂"/>
                </m:accPr>
                <m:e>
                  <m:r>
                    <m:t>S</m:t>
                  </m:r>
                </m:e>
              </m:acc>
              <m:r>
                <m:rPr>
                  <m:sty m:val="p"/>
                </m:rPr>
                <m:t>−</m:t>
              </m:r>
              <m:r>
                <m:t>S</m:t>
              </m:r>
              <m:r>
                <m:rPr>
                  <m:sty m:val="p"/>
                </m:rPr>
                <m:t>=</m:t>
              </m:r>
              <m:sSup>
                <m:e>
                  <m:r>
                    <m:t>H</m:t>
                  </m:r>
                </m:e>
                <m:sup>
                  <m:r>
                    <m:t>T</m:t>
                  </m:r>
                </m:sup>
              </m:sSup>
              <m:r>
                <m:t>A</m:t>
              </m:r>
              <m:r>
                <m:t>H</m:t>
              </m:r>
              <m:r>
                <m:rPr>
                  <m:sty m:val="p"/>
                </m:rPr>
                <m:t>≽</m:t>
              </m:r>
              <m:r>
                <m:t>0</m:t>
              </m:r>
              <m:r>
                <m:rPr>
                  <m:sty m:val="p"/>
                </m:rPr>
                <m:t>.</m:t>
              </m:r>
            </m:e>
          </m:borderBox>
          <m:r>
            <m:t>  </m:t>
          </m:r>
          <m:r>
            <m:rPr>
              <m:sty m:val="p"/>
            </m:rPr>
            <m:t>(</m:t>
          </m:r>
          <m:r>
            <m:t>6</m:t>
          </m:r>
          <m:r>
            <m:rPr>
              <m:sty m:val="p"/>
            </m:rPr>
            <m:t>)</m:t>
          </m:r>
        </m:oMath>
      </m:oMathPara>
    </w:p>
    <w:p>
      <w:pPr>
        <w:pStyle w:val="FirstParagraph"/>
      </w:pPr>
      <w:r>
        <w:rPr>
          <w:rFonts w:hint="eastAsia"/>
        </w:rPr>
        <w:t xml:space="preserve">因此，近似位移恢复算子所增加的刚度等于其内部误差的能量；由于精确位移场满足内部平衡，误差中不含一阶项，</w:t>
      </w:r>
      <m:oMath>
        <m:acc>
          <m:accPr>
            <m:chr m:val="̂"/>
          </m:accPr>
          <m:e>
            <m:r>
              <m:rPr>
                <m:sty m:val="p"/>
              </m:rPr>
              <m:t>Ψ</m:t>
            </m:r>
          </m:e>
        </m:acc>
        <m:r>
          <m:rPr>
            <m:sty m:val="p"/>
          </m:rPr>
          <m:t>=</m:t>
        </m:r>
        <m:r>
          <m:rPr>
            <m:sty m:val="p"/>
          </m:rPr>
          <m:t>Ψ</m:t>
        </m:r>
      </m:oMath>
      <w:r>
        <w:t xml:space="preserve">、</w:t>
      </w:r>
      <m:oMath>
        <m:r>
          <m:t>H</m:t>
        </m:r>
        <m:r>
          <m:rPr>
            <m:sty m:val="p"/>
          </m:rPr>
          <m:t>=</m:t>
        </m:r>
        <m:r>
          <m:t>0</m:t>
        </m:r>
      </m:oMath>
      <w:r>
        <w:t xml:space="preserve"> </w:t>
      </w:r>
      <w:r>
        <w:rPr>
          <w:rFonts w:hint="eastAsia"/>
        </w:rPr>
        <w:t xml:space="preserve">时即为精确静力凝聚。对给定的主自由度位移</w:t>
      </w:r>
      <w:r>
        <w:t xml:space="preserve"> </w:t>
      </w:r>
      <m:oMath>
        <m:r>
          <m:t>q</m:t>
        </m:r>
      </m:oMath>
      <w:r>
        <w:rPr>
          <w:rFonts w:hint="eastAsia"/>
        </w:rPr>
        <w:t xml:space="preserve">（称为测试位移），</w:t>
      </w:r>
      <m:oMath>
        <m:acc>
          <m:accPr>
            <m:chr m:val="̂"/>
          </m:accPr>
          <m:e>
            <m:r>
              <m:t>S</m:t>
            </m:r>
          </m:e>
        </m:acc>
      </m:oMath>
      <w:r>
        <w:t xml:space="preserve"> </w:t>
      </w:r>
      <w:r>
        <w:rPr>
          <w:rFonts w:hint="eastAsia"/>
        </w:rPr>
        <w:t xml:space="preserve">的精度以相对能量误差</w:t>
      </w:r>
      <w:r>
        <w:t xml:space="preserve"> </w:t>
      </w:r>
      <m:oMath>
        <m:r>
          <m:t>ε</m:t>
        </m:r>
        <m:r>
          <m:rPr>
            <m:sty m:val="p"/>
          </m:rPr>
          <m:t>(</m:t>
        </m:r>
        <m:r>
          <m:t>q</m:t>
        </m:r>
        <m:r>
          <m:rPr>
            <m:sty m:val="p"/>
          </m:rPr>
          <m:t>)</m:t>
        </m:r>
        <m:r>
          <m:rPr>
            <m:sty m:val="p"/>
          </m:rPr>
          <m:t>=</m:t>
        </m:r>
        <m:sSup>
          <m:e>
            <m:r>
              <m:t>q</m:t>
            </m:r>
          </m:e>
          <m:sup>
            <m:r>
              <m:t>T</m:t>
            </m:r>
          </m:sup>
        </m:sSup>
        <m:r>
          <m:rPr>
            <m:sty m:val="p"/>
          </m:rPr>
          <m:t>(</m:t>
        </m:r>
        <m:acc>
          <m:accPr>
            <m:chr m:val="̂"/>
          </m:accPr>
          <m:e>
            <m:r>
              <m:t>S</m:t>
            </m:r>
          </m:e>
        </m:acc>
        <m:r>
          <m:rPr>
            <m:sty m:val="p"/>
          </m:rPr>
          <m:t>−</m:t>
        </m:r>
        <m:r>
          <m:t>S</m:t>
        </m:r>
        <m:r>
          <m:rPr>
            <m:sty m:val="p"/>
          </m:rPr>
          <m:t>)</m:t>
        </m:r>
        <m:r>
          <m:t>q</m:t>
        </m:r>
        <m:r>
          <m:rPr>
            <m:sty m:val="p"/>
          </m:rPr>
          <m:t>/</m:t>
        </m:r>
        <m:r>
          <m:rPr>
            <m:sty m:val="p"/>
          </m:rPr>
          <m:t>(</m:t>
        </m:r>
        <m:sSup>
          <m:e>
            <m:r>
              <m:t>q</m:t>
            </m:r>
          </m:e>
          <m:sup>
            <m:r>
              <m:t>T</m:t>
            </m:r>
          </m:sup>
        </m:sSup>
        <m:r>
          <m:t>S</m:t>
        </m:r>
        <m:r>
          <m:t>q</m:t>
        </m:r>
        <m:r>
          <m:rPr>
            <m:sty m:val="p"/>
          </m:rPr>
          <m:t>)</m:t>
        </m:r>
      </m:oMath>
      <w:r>
        <w:t xml:space="preserve"> </w:t>
      </w:r>
      <w:r>
        <w:rPr>
          <w:rFonts w:hint="eastAsia"/>
        </w:rPr>
        <w:t xml:space="preserve">度量，由式</w:t>
      </w:r>
      <w:r>
        <w:t xml:space="preserve"> (6) </w:t>
      </w:r>
      <w:r>
        <w:rPr>
          <w:rFonts w:hint="eastAsia"/>
        </w:rPr>
        <w:t xml:space="preserve">可知该误差非负。记</w:t>
      </w:r>
      <w:r>
        <w:t xml:space="preserve"> </w:t>
      </w:r>
      <m:oMath>
        <m:r>
          <m:t>u</m:t>
        </m:r>
        <m:r>
          <m:rPr>
            <m:sty m:val="p"/>
          </m:rPr>
          <m:t>=</m:t>
        </m:r>
        <m:r>
          <m:rPr>
            <m:sty m:val="p"/>
          </m:rPr>
          <m:t>Ψ</m:t>
        </m:r>
        <m:r>
          <m:t>q</m:t>
        </m:r>
      </m:oMath>
      <w:r>
        <w:t xml:space="preserve">、</w:t>
      </w:r>
      <m:oMath>
        <m:acc>
          <m:accPr>
            <m:chr m:val="̂"/>
          </m:accPr>
          <m:e>
            <m:r>
              <m:t>u</m:t>
            </m:r>
          </m:e>
        </m:acc>
        <m:r>
          <m:rPr>
            <m:sty m:val="p"/>
          </m:rPr>
          <m:t>=</m:t>
        </m:r>
        <m:acc>
          <m:accPr>
            <m:chr m:val="̂"/>
          </m:accPr>
          <m:e>
            <m:r>
              <m:rPr>
                <m:sty m:val="p"/>
              </m:rPr>
              <m:t>Ψ</m:t>
            </m:r>
          </m:e>
        </m:acc>
        <m:r>
          <m:t>q</m:t>
        </m:r>
      </m:oMath>
      <w:r>
        <w:t xml:space="preserve">、</w:t>
      </w:r>
      <m:oMath>
        <m:sSub>
          <m:e>
            <m:r>
              <m:t>d</m:t>
            </m:r>
          </m:e>
          <m:sub>
            <m:r>
              <m:t>I</m:t>
            </m:r>
          </m:sub>
        </m:sSub>
        <m:r>
          <m:rPr>
            <m:sty m:val="p"/>
          </m:rPr>
          <m:t>=</m:t>
        </m:r>
        <m:r>
          <m:t>H</m:t>
        </m:r>
        <m:r>
          <m:t>q</m:t>
        </m:r>
      </m:oMath>
      <w:r>
        <w:rPr>
          <w:rFonts w:hint="eastAsia"/>
        </w:rPr>
        <w:t xml:space="preserve">，内部残差</w:t>
      </w:r>
      <w:r>
        <w:t xml:space="preserve"> </w:t>
      </w:r>
      <m:oMath>
        <m:sSub>
          <m:e>
            <m:r>
              <m:t>r</m:t>
            </m:r>
          </m:e>
          <m:sub>
            <m:r>
              <m:t>I</m:t>
            </m:r>
          </m:sub>
        </m:sSub>
        <m:r>
          <m:rPr>
            <m:sty m:val="p"/>
          </m:rPr>
          <m:t>=</m:t>
        </m:r>
        <m:r>
          <m:rPr>
            <m:sty m:val="p"/>
          </m:rPr>
          <m:t>(</m:t>
        </m:r>
        <m:r>
          <m:t>K</m:t>
        </m:r>
        <m:acc>
          <m:accPr>
            <m:chr m:val="̂"/>
          </m:accPr>
          <m:e>
            <m:r>
              <m:t>u</m:t>
            </m:r>
          </m:e>
        </m:acc>
        <m:sSub>
          <m:e>
            <m:r>
              <m:rPr>
                <m:sty m:val="p"/>
              </m:rPr>
              <m:t>)</m:t>
            </m:r>
          </m:e>
          <m:sub>
            <m:r>
              <m:t>I</m:t>
            </m:r>
          </m:sub>
        </m:sSub>
      </m:oMath>
      <w:r>
        <w:t xml:space="preserve"> </w:t>
      </w:r>
      <w:r>
        <w:rPr>
          <w:rFonts w:hint="eastAsia"/>
        </w:rPr>
        <w:t xml:space="preserve">满足</w:t>
      </w:r>
      <w:r>
        <w:t xml:space="preserve"> </w:t>
      </w:r>
      <m:oMath>
        <m:sSub>
          <m:e>
            <m:r>
              <m:t>r</m:t>
            </m:r>
          </m:e>
          <m:sub>
            <m:r>
              <m:t>I</m:t>
            </m:r>
          </m:sub>
        </m:sSub>
        <m:r>
          <m:rPr>
            <m:sty m:val="p"/>
          </m:rPr>
          <m:t>=</m:t>
        </m:r>
        <m:r>
          <m:t>A</m:t>
        </m:r>
        <m:sSub>
          <m:e>
            <m:r>
              <m:t>d</m:t>
            </m:r>
          </m:e>
          <m:sub>
            <m:r>
              <m:t>I</m:t>
            </m:r>
          </m:sub>
        </m:sSub>
      </m:oMath>
      <w:r>
        <w:rPr>
          <w:rFonts w:hint="eastAsia"/>
        </w:rPr>
        <w:t xml:space="preserve">，因此能量误差为</w:t>
      </w:r>
    </w:p>
    <w:p>
      <w:pPr>
        <w:pStyle w:val="BodyText"/>
      </w:pPr>
      <m:oMathPara>
        <m:oMathParaPr>
          <m:jc m:val="center"/>
        </m:oMathParaPr>
        <m:oMath>
          <m:r>
            <m:t>ε</m:t>
          </m:r>
          <m:r>
            <m:rPr>
              <m:sty m:val="p"/>
            </m:rPr>
            <m:t>(</m:t>
          </m:r>
          <m:r>
            <m:t>q</m:t>
          </m:r>
          <m:r>
            <m:rPr>
              <m:sty m:val="p"/>
            </m:rPr>
            <m:t>)</m:t>
          </m:r>
          <m:r>
            <m:rPr>
              <m:sty m:val="p"/>
            </m:rPr>
            <m:t>=</m:t>
          </m:r>
          <m:f>
            <m:fPr>
              <m:type m:val="bar"/>
            </m:fPr>
            <m:num>
              <m:sSubSup>
                <m:e>
                  <m:r>
                    <m:t>d</m:t>
                  </m:r>
                </m:e>
                <m:sub>
                  <m:r>
                    <m:t>I</m:t>
                  </m:r>
                </m:sub>
                <m:sup>
                  <m:r>
                    <m:t>T</m:t>
                  </m:r>
                </m:sup>
              </m:sSubSup>
              <m:r>
                <m:t>A</m:t>
              </m:r>
              <m:sSub>
                <m:e>
                  <m:r>
                    <m:t>d</m:t>
                  </m:r>
                </m:e>
                <m:sub>
                  <m:r>
                    <m:t>I</m:t>
                  </m:r>
                </m:sub>
              </m:sSub>
            </m:num>
            <m:den>
              <m:sSup>
                <m:e>
                  <m:r>
                    <m:t>q</m:t>
                  </m:r>
                </m:e>
                <m:sup>
                  <m:r>
                    <m:t>T</m:t>
                  </m:r>
                </m:sup>
              </m:sSup>
              <m:r>
                <m:t>S</m:t>
              </m:r>
              <m:r>
                <m:t>q</m:t>
              </m:r>
            </m:den>
          </m:f>
          <m:r>
            <m:rPr>
              <m:sty m:val="p"/>
            </m:rPr>
            <m:t>=</m:t>
          </m:r>
          <m:f>
            <m:fPr>
              <m:type m:val="bar"/>
            </m:fPr>
            <m:num>
              <m:sSubSup>
                <m:e>
                  <m:r>
                    <m:t>r</m:t>
                  </m:r>
                </m:e>
                <m:sub>
                  <m:r>
                    <m:t>I</m:t>
                  </m:r>
                </m:sub>
                <m:sup>
                  <m:r>
                    <m:t>T</m:t>
                  </m:r>
                </m:sup>
              </m:sSubSup>
              <m:sSup>
                <m:e>
                  <m:r>
                    <m:t>A</m:t>
                  </m:r>
                </m:e>
                <m:sup>
                  <m:r>
                    <m:rPr>
                      <m:sty m:val="p"/>
                    </m:rPr>
                    <m:t>−</m:t>
                  </m:r>
                  <m:r>
                    <m:t>1</m:t>
                  </m:r>
                </m:sup>
              </m:sSup>
              <m:sSub>
                <m:e>
                  <m:r>
                    <m:t>r</m:t>
                  </m:r>
                </m:e>
                <m:sub>
                  <m:r>
                    <m:t>I</m:t>
                  </m:r>
                </m:sub>
              </m:sSub>
            </m:num>
            <m:den>
              <m:sSup>
                <m:e>
                  <m:r>
                    <m:t>q</m:t>
                  </m:r>
                </m:e>
                <m:sup>
                  <m:r>
                    <m:t>T</m:t>
                  </m:r>
                </m:sup>
              </m:sSup>
              <m:r>
                <m:t>S</m:t>
              </m:r>
              <m:r>
                <m:t>q</m:t>
              </m:r>
            </m:den>
          </m:f>
          <m:r>
            <m:rPr>
              <m:sty m:val="p"/>
            </m:rPr>
            <m:t>.</m:t>
          </m:r>
          <m:r>
            <m:t>  </m:t>
          </m:r>
          <m:r>
            <m:rPr>
              <m:sty m:val="p"/>
            </m:rPr>
            <m:t>(</m:t>
          </m:r>
          <m:r>
            <m:t>7</m:t>
          </m:r>
          <m:r>
            <m:rPr>
              <m:sty m:val="p"/>
            </m:rPr>
            <m:t>)</m:t>
          </m:r>
        </m:oMath>
      </m:oMathPara>
    </w:p>
    <w:p>
      <w:pPr>
        <w:pStyle w:val="FirstParagraph"/>
      </w:pPr>
      <w:r>
        <w:rPr>
          <w:rFonts w:hint="eastAsia"/>
        </w:rPr>
        <w:t xml:space="preserve">内部残差无需精确位移恢复</w:t>
      </w:r>
      <w:r>
        <w:t xml:space="preserve"> </w:t>
      </w:r>
      <m:oMath>
        <m:r>
          <m:rPr>
            <m:sty m:val="p"/>
          </m:rPr>
          <m:t>Ψ</m:t>
        </m:r>
      </m:oMath>
      <w:r>
        <w:t xml:space="preserve"> </w:t>
      </w:r>
      <w:r>
        <w:rPr>
          <w:rFonts w:hint="eastAsia"/>
        </w:rPr>
        <w:t xml:space="preserve">即可计算，但计算其</w:t>
      </w:r>
      <w:r>
        <w:t xml:space="preserve"> </w:t>
      </w:r>
      <m:oMath>
        <m:sSup>
          <m:e>
            <m:r>
              <m:t>A</m:t>
            </m:r>
          </m:e>
          <m:sup>
            <m:r>
              <m:rPr>
                <m:sty m:val="p"/>
              </m:rPr>
              <m:t>−</m:t>
            </m:r>
            <m:r>
              <m:t>1</m:t>
            </m:r>
          </m:sup>
        </m:sSup>
      </m:oMath>
      <w:r>
        <w:t xml:space="preserve"> </w:t>
      </w:r>
      <w:r>
        <w:rPr>
          <w:rFonts w:hint="eastAsia"/>
        </w:rPr>
        <w:t xml:space="preserve">范数时，每个测试位移需要一次内部求解；对全部主自由度位移成立的能量误差界，只能由所采样测试位移对主自由度位移的覆盖程度得到（附录</w:t>
      </w:r>
      <w:r>
        <w:t xml:space="preserve"> B </w:t>
      </w:r>
      <w:r>
        <w:rPr>
          <w:rFonts w:hint="eastAsia"/>
        </w:rPr>
        <w:t xml:space="preserve">和</w:t>
      </w:r>
      <w:r>
        <w:t xml:space="preserve"> </w:t>
      </w:r>
      <w:r>
        <w:rPr>
          <w:rFonts w:hint="eastAsia"/>
        </w:rPr>
        <w:t xml:space="preserve">G.4）。命题</w:t>
      </w:r>
      <w:r>
        <w:t xml:space="preserve"> 1 </w:t>
      </w:r>
      <w:r>
        <w:rPr>
          <w:rFonts w:hint="eastAsia"/>
        </w:rPr>
        <w:t xml:space="preserve">与式</w:t>
      </w:r>
      <w:r>
        <w:t xml:space="preserve"> (7) </w:t>
      </w:r>
      <w:r>
        <w:rPr>
          <w:rFonts w:hint="eastAsia"/>
        </w:rPr>
        <w:t xml:space="preserve">的残差形式均为经典结果</w:t>
      </w:r>
      <w:r>
        <w:t xml:space="preserve"> </w:t>
      </w:r>
      <w:hyperlink r:id="rId84">
        <w:r>
          <w:rPr>
            <w:rStyle w:val="Hyperlink"/>
          </w:rPr>
          <w:t xml:space="preserve">Fraeijs de Veubeke (1965)</w:t>
        </w:r>
      </w:hyperlink>
      <w:r>
        <w:t xml:space="preserve">,</w:t>
      </w:r>
      <w:r>
        <w:t xml:space="preserve"> </w:t>
      </w:r>
      <w:hyperlink r:id="rId40">
        <w:r>
          <w:rPr>
            <w:rStyle w:val="Hyperlink"/>
          </w:rPr>
          <w:t xml:space="preserve">Toselli &amp; Widlund (2005)</w:t>
        </w:r>
      </w:hyperlink>
      <w:r>
        <w:t xml:space="preserve">,</w:t>
      </w:r>
      <w:r>
        <w:t xml:space="preserve"> </w:t>
      </w:r>
      <w:hyperlink r:id="rId85">
        <w:r>
          <w:rPr>
            <w:rStyle w:val="Hyperlink"/>
          </w:rPr>
          <w:t xml:space="preserve">Becker &amp; Rannacher (2001)</w:t>
        </w:r>
      </w:hyperlink>
      <w:r>
        <w:t xml:space="preserve">。</w:t>
      </w:r>
    </w:p>
    <w:p>
      <w:pPr>
        <w:pStyle w:val="BodyText"/>
      </w:pPr>
      <w:r>
        <w:rPr>
          <w:rFonts w:hint="eastAsia"/>
        </w:rPr>
        <w:t xml:space="preserve">在</w:t>
      </w:r>
      <w:r>
        <w:t xml:space="preserve"> NICE </w:t>
      </w:r>
      <w:r>
        <w:rPr>
          <w:rFonts w:hint="eastAsia"/>
        </w:rPr>
        <w:t xml:space="preserve">中，</w:t>
      </w: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oMath>
      <w:r>
        <w:rPr>
          <w:rFonts w:hint="eastAsia"/>
        </w:rPr>
        <w:t xml:space="preserve">。第</w:t>
      </w:r>
      <w:r>
        <w:t xml:space="preserve"> 3.2 </w:t>
      </w:r>
      <w:r>
        <w:rPr>
          <w:rFonts w:hint="eastAsia"/>
        </w:rPr>
        <w:t xml:space="preserve">节构造的网络位移恢复算子</w:t>
      </w:r>
      <w:r>
        <w:t xml:space="preserve"> </w:t>
      </w:r>
      <m:oMath>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由构造保证在主自由度上等于给定位移（</w:t>
      </w:r>
      <m:oMath>
        <m:sSub>
          <m:e>
            <m:r>
              <m:t>J</m:t>
            </m:r>
          </m:e>
          <m:sub>
            <m:r>
              <m:t>P</m:t>
            </m:r>
          </m:sub>
        </m:sSub>
        <m:sSub>
          <m:e>
            <m:acc>
              <m:accPr>
                <m:chr m:val="̂"/>
              </m:accPr>
              <m:e>
                <m:r>
                  <m:rPr>
                    <m:sty m:val="p"/>
                  </m:rPr>
                  <m:t>Ψ</m:t>
                </m:r>
              </m:e>
            </m:acc>
          </m:e>
          <m:sub>
            <m:r>
              <m:rPr>
                <m:sty m:val="p"/>
              </m:rPr>
              <m:t>n</m:t>
            </m:r>
            <m:r>
              <m:rPr>
                <m:sty m:val="p"/>
              </m:rPr>
              <m:t>e</m:t>
            </m:r>
            <m:r>
              <m:rPr>
                <m:sty m:val="p"/>
              </m:rPr>
              <m:t>t</m:t>
            </m:r>
          </m:sub>
        </m:sSub>
        <m:r>
          <m:rPr>
            <m:sty m:val="p"/>
          </m:rPr>
          <m:t>=</m:t>
        </m:r>
        <m:sSub>
          <m:e>
            <m:r>
              <m:t>I</m:t>
            </m:r>
          </m:e>
          <m:sub>
            <m:r>
              <m:t>p</m:t>
            </m:r>
          </m:sub>
        </m:sSub>
      </m:oMath>
      <w:r>
        <w:rPr>
          <w:rFonts w:hint="eastAsia"/>
        </w:rPr>
        <w:t xml:space="preserve">）并精确再现刚体运动（</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rPr>
          <w:rFonts w:hint="eastAsia"/>
        </w:rPr>
        <w:t xml:space="preserve">）（式</w:t>
      </w:r>
      <w:r>
        <w:t xml:space="preserve"> </w:t>
      </w:r>
      <w:r>
        <w:rPr>
          <w:rFonts w:hint="eastAsia"/>
        </w:rPr>
        <w:t xml:space="preserve">(9)）。修正</w:t>
      </w:r>
      <w:r>
        <w:t xml:space="preserve"> </w:t>
      </w:r>
      <m:oMath>
        <m:r>
          <m:rPr>
            <m:scr m:val="script"/>
            <m:sty m:val="p"/>
          </m:rPr>
          <m:t>W</m:t>
        </m:r>
      </m:oMath>
      <w:r>
        <w:t xml:space="preserve"> </w:t>
      </w:r>
      <w:r>
        <w:rPr>
          <w:rFonts w:hint="eastAsia"/>
        </w:rPr>
        <w:t xml:space="preserve">为主自由度位移固定条件下的一次对称两重网格循环（第</w:t>
      </w:r>
      <w:r>
        <w:t xml:space="preserve"> 3.3 </w:t>
      </w:r>
      <w:r>
        <w:rPr>
          <w:rFonts w:hint="eastAsia"/>
        </w:rPr>
        <w:t xml:space="preserve">和</w:t>
      </w:r>
      <w:r>
        <w:t xml:space="preserve"> 3.4 </w:t>
      </w:r>
      <w:r>
        <w:rPr>
          <w:rFonts w:hint="eastAsia"/>
        </w:rPr>
        <w:t xml:space="preserve">节），作用为线性，且不改变主自由度位移；取</w:t>
      </w:r>
      <w:r>
        <w:t xml:space="preserve"> </w:t>
      </w:r>
      <m:oMath>
        <m:r>
          <m:rPr>
            <m:scr m:val="script"/>
            <m:sty m:val="p"/>
          </m:rPr>
          <m:t>W</m:t>
        </m:r>
      </m:oMath>
      <w:r>
        <w:t xml:space="preserve"> </w:t>
      </w:r>
      <w:r>
        <w:rPr>
          <w:rFonts w:hint="eastAsia"/>
        </w:rPr>
        <w:t xml:space="preserve">为恒等映射即得未经修正的位移恢复</w:t>
      </w:r>
      <w:r>
        <w:t xml:space="preserve"> </w:t>
      </w:r>
      <m:oMath>
        <m:acc>
          <m:accPr>
            <m:chr m:val="̂"/>
          </m:accPr>
          <m:e>
            <m:r>
              <m:rPr>
                <m:sty m:val="p"/>
              </m:rPr>
              <m:t>Ψ</m:t>
            </m:r>
          </m:e>
        </m:acc>
        <m:r>
          <m:rPr>
            <m:sty m:val="p"/>
          </m:rPr>
          <m:t>=</m:t>
        </m:r>
        <m:sSub>
          <m:e>
            <m:acc>
              <m:accPr>
                <m:chr m:val="̂"/>
              </m:accPr>
              <m:e>
                <m:r>
                  <m:rPr>
                    <m:sty m:val="p"/>
                  </m:rPr>
                  <m:t>Ψ</m:t>
                </m:r>
              </m:e>
            </m:acc>
          </m:e>
          <m:sub>
            <m:r>
              <m:rPr>
                <m:sty m:val="p"/>
              </m:rPr>
              <m:t>n</m:t>
            </m:r>
            <m:r>
              <m:rPr>
                <m:sty m:val="p"/>
              </m:rPr>
              <m:t>e</m:t>
            </m:r>
            <m:r>
              <m:rPr>
                <m:sty m:val="p"/>
              </m:rPr>
              <m:t>t</m:t>
            </m:r>
          </m:sub>
        </m:sSub>
      </m:oMath>
      <w:r>
        <w:rPr>
          <w:rFonts w:hint="eastAsia"/>
        </w:rPr>
        <w:t xml:space="preserve">。对每一几何，循环的各步骤及其系数均独立于主自由度位移确定，且</w:t>
      </w:r>
      <w:r>
        <w:t xml:space="preserve"> </w:t>
      </w:r>
      <m:oMath>
        <m:r>
          <m:rPr>
            <m:scr m:val="script"/>
            <m:sty m:val="p"/>
          </m:rPr>
          <m:t>W</m:t>
        </m:r>
      </m:oMath>
      <w:r>
        <w:t xml:space="preserve"> </w:t>
      </w:r>
      <w:r>
        <w:rPr>
          <w:rFonts w:hint="eastAsia"/>
        </w:rPr>
        <w:t xml:space="preserve">这类由内部残差驱动的修正不改变刚体位移场（附录</w:t>
      </w:r>
      <w:r>
        <w:t xml:space="preserve"> </w:t>
      </w:r>
      <w:r>
        <w:rPr>
          <w:rFonts w:hint="eastAsia"/>
        </w:rPr>
        <w:t xml:space="preserve">B.2），因此修正后的算子</w:t>
      </w:r>
      <w:r>
        <w:t xml:space="preserve"> </w:t>
      </w:r>
      <m:oMath>
        <m:acc>
          <m:accPr>
            <m:chr m:val="̂"/>
          </m:accPr>
          <m:e>
            <m:r>
              <m:rPr>
                <m:sty m:val="p"/>
              </m:rPr>
              <m:t>Ψ</m:t>
            </m:r>
          </m:e>
        </m:acc>
      </m:oMath>
      <w:r>
        <w:t xml:space="preserve"> </w:t>
      </w:r>
      <w:r>
        <w:rPr>
          <w:rFonts w:hint="eastAsia"/>
        </w:rPr>
        <w:t xml:space="preserve">同样在主自由度上等于给定位移并精确再现刚体运动，命题</w:t>
      </w:r>
      <w:r>
        <w:t xml:space="preserve"> 1 </w:t>
      </w:r>
      <w:r>
        <w:rPr>
          <w:rFonts w:hint="eastAsia"/>
        </w:rPr>
        <w:t xml:space="preserve">亦适用于该算子。由式</w:t>
      </w:r>
      <w:r>
        <w:t xml:space="preserve"> </w:t>
      </w:r>
      <w:r>
        <w:rPr>
          <w:rFonts w:hint="eastAsia"/>
        </w:rPr>
        <w:t xml:space="preserve">(6)，凝聚刚度矩阵的误差即</w:t>
      </w:r>
      <w:r>
        <w:t xml:space="preserve"> </w:t>
      </w:r>
      <m:oMath>
        <m:acc>
          <m:accPr>
            <m:chr m:val="̂"/>
          </m:accPr>
          <m:e>
            <m:r>
              <m:rPr>
                <m:sty m:val="p"/>
              </m:rPr>
              <m:t>Ψ</m:t>
            </m:r>
          </m:e>
        </m:acc>
      </m:oMath>
      <w:r>
        <w:t xml:space="preserve"> </w:t>
      </w:r>
      <w:r>
        <w:rPr>
          <w:rFonts w:hint="eastAsia"/>
        </w:rPr>
        <w:t xml:space="preserve">的内部误差的能量，第</w:t>
      </w:r>
      <w:r>
        <w:t xml:space="preserve"> 3.3 </w:t>
      </w:r>
      <w:r>
        <w:rPr>
          <w:rFonts w:hint="eastAsia"/>
        </w:rPr>
        <w:t xml:space="preserve">和</w:t>
      </w:r>
      <w:r>
        <w:t xml:space="preserve"> 3.4 </w:t>
      </w:r>
      <w:r>
        <w:rPr>
          <w:rFonts w:hint="eastAsia"/>
        </w:rPr>
        <w:t xml:space="preserve">节的修正用于减小这一误差。装配系统求解后，胞元</w:t>
      </w:r>
      <w:r>
        <w:t xml:space="preserve"> </w:t>
      </w:r>
      <m:oMath>
        <m:r>
          <m:t>m</m:t>
        </m:r>
      </m:oMath>
      <w:r>
        <w:t xml:space="preserve"> </w:t>
      </w:r>
      <w:r>
        <w:rPr>
          <w:rFonts w:hint="eastAsia"/>
        </w:rPr>
        <w:t xml:space="preserve">的位移由</w:t>
      </w:r>
      <w:r>
        <w:t xml:space="preserve"> </w:t>
      </w:r>
      <m:oMath>
        <m:sSub>
          <m:e>
            <m:acc>
              <m:accPr>
                <m:chr m:val="̂"/>
              </m:accPr>
              <m:e>
                <m:r>
                  <m:rPr>
                    <m:sty m:val="p"/>
                  </m:rPr>
                  <m:t>Ψ</m:t>
                </m:r>
              </m:e>
            </m:acc>
          </m:e>
          <m:sub>
            <m:r>
              <m:t>m</m:t>
            </m:r>
          </m:sub>
        </m:sSub>
        <m:sSub>
          <m:e>
            <m:r>
              <m:t>B</m:t>
            </m:r>
          </m:e>
          <m:sub>
            <m:r>
              <m:t>m</m:t>
            </m:r>
          </m:sub>
        </m:sSub>
        <m:acc>
          <m:accPr>
            <m:chr m:val="̂"/>
          </m:accPr>
          <m:e>
            <m:r>
              <m:t>U</m:t>
            </m:r>
          </m:e>
        </m:acc>
      </m:oMath>
      <w:r>
        <w:t xml:space="preserve"> </w:t>
      </w:r>
      <w:r>
        <w:rPr>
          <w:rFonts w:hint="eastAsia"/>
        </w:rPr>
        <w:t xml:space="preserve">得到，用于计算响应和灵敏度。</w:t>
      </w:r>
    </w:p>
    <w:p>
      <w:pPr>
        <w:pStyle w:val="Heading3"/>
      </w:pPr>
      <w:r>
        <w:t xml:space="preserve">3.2. </w:t>
      </w:r>
      <w:r>
        <w:rPr>
          <w:rFonts w:hint="eastAsia"/>
        </w:rPr>
        <w:t xml:space="preserve">预测内部位移的神经网络</w:t>
      </w:r>
    </w:p>
    <w:p>
      <w:pPr>
        <w:pStyle w:val="FirstParagraph"/>
      </w:pPr>
      <w:r>
        <w:rPr>
          <w:rFonts w:hint="eastAsia"/>
        </w:rPr>
        <w:t xml:space="preserve">网络逼近精确位移恢复的内部部分</w:t>
      </w:r>
      <w:r>
        <w:t xml:space="preserve"> </w:t>
      </w:r>
      <m:oMath>
        <m:r>
          <m:t>q</m:t>
        </m:r>
        <m:r>
          <m:rPr>
            <m:sty m:val="p"/>
          </m:rPr>
          <m:t>↦</m:t>
        </m:r>
        <m:sSub>
          <m:e>
            <m:r>
              <m:rPr>
                <m:sty m:val="p"/>
              </m:rPr>
              <m:t>Ψ</m:t>
            </m:r>
          </m:e>
          <m:sub>
            <m:r>
              <m:t>I</m:t>
            </m:r>
          </m:sub>
        </m:sSub>
        <m:r>
          <m:t>q</m:t>
        </m:r>
        <m:r>
          <m:rPr>
            <m:sty m:val="p"/>
          </m:rPr>
          <m:t>=</m:t>
        </m:r>
        <m:r>
          <m:rPr>
            <m:sty m:val="p"/>
          </m:rPr>
          <m:t>−</m:t>
        </m:r>
        <m:sSup>
          <m:e>
            <m:r>
              <m:t>A</m:t>
            </m:r>
          </m:e>
          <m:sup>
            <m:r>
              <m:rPr>
                <m:sty m:val="p"/>
              </m:rPr>
              <m:t>−</m:t>
            </m:r>
            <m:r>
              <m:t>1</m:t>
            </m:r>
          </m:sup>
        </m:sSup>
        <m:sSub>
          <m:e>
            <m:r>
              <m:t>K</m:t>
            </m:r>
          </m:e>
          <m:sub>
            <m:r>
              <m:t>I</m:t>
            </m:r>
            <m:r>
              <m:t>P</m:t>
            </m:r>
          </m:sub>
        </m:sSub>
        <m:r>
          <m:t>q</m:t>
        </m:r>
      </m:oMath>
      <w:r>
        <w:rPr>
          <w:rFonts w:hint="eastAsia"/>
        </w:rPr>
        <w:t xml:space="preserve">；由该近似可得位移场，并经其应变能得到全部主自由度上的凝聚刚度矩阵（第</w:t>
      </w:r>
      <w:r>
        <w:t xml:space="preserve"> 3.1 </w:t>
      </w:r>
      <w:r>
        <w:rPr>
          <w:rFonts w:hint="eastAsia"/>
        </w:rPr>
        <w:t xml:space="preserve">节）。各胞元的主自由度为</w:t>
      </w:r>
      <w:r>
        <w:t xml:space="preserve"> 2,679 </w:t>
      </w:r>
      <w:r>
        <w:rPr>
          <w:rFonts w:hint="eastAsia"/>
        </w:rPr>
        <w:t xml:space="preserve">至</w:t>
      </w:r>
      <w:r>
        <w:t xml:space="preserve"> 45,900 </w:t>
      </w:r>
      <w:r>
        <w:rPr>
          <w:rFonts w:hint="eastAsia"/>
        </w:rPr>
        <w:t xml:space="preserve">个，且主自由度集合随切割变化，因而两种直接方案均不适用：对每个几何形成位移恢复矩阵，需对每个主自由度进行一次内部求解；而对每个主自由度设置一个网络输出，则输出维数须随切割改变。</w:t>
      </w:r>
    </w:p>
    <w:p>
      <w:pPr>
        <w:pStyle w:val="BodyText"/>
      </w:pPr>
      <w:r>
        <w:rPr>
          <w:rFonts w:hint="eastAsia"/>
        </w:rPr>
        <w:t xml:space="preserve">第</w:t>
      </w:r>
      <w:r>
        <w:t xml:space="preserve"> 3.1 </w:t>
      </w:r>
      <w:r>
        <w:rPr>
          <w:rFonts w:hint="eastAsia"/>
        </w:rPr>
        <w:t xml:space="preserve">节和第</w:t>
      </w:r>
      <w:r>
        <w:t xml:space="preserve"> 4 </w:t>
      </w:r>
      <w:r>
        <w:rPr>
          <w:rFonts w:hint="eastAsia"/>
        </w:rPr>
        <w:t xml:space="preserve">节的关系以下列三项性质为前提，网络结构由构造保证其精确成立：（1）几何固定时，位移恢复关于</w:t>
      </w:r>
      <w:r>
        <w:t xml:space="preserve"> </w:t>
      </w:r>
      <m:oMath>
        <m:r>
          <m:t>q</m:t>
        </m:r>
      </m:oMath>
      <w:r>
        <w:t xml:space="preserve"> </w:t>
      </w:r>
      <w:r>
        <w:rPr>
          <w:rFonts w:hint="eastAsia"/>
        </w:rPr>
        <w:t xml:space="preserve">线性，非线性仅出现于几何分支，作用于位移特征的运算均为线性运算；（2）位移恢复精确再现主自由度位移和刚体运动，刚体运动在输入端分离、在输出端重构，主自由度位移在输出端重新赋值（式</w:t>
      </w:r>
      <w:r>
        <w:t xml:space="preserve"> </w:t>
      </w:r>
      <w:r>
        <w:rPr>
          <w:rFonts w:hint="eastAsia"/>
        </w:rPr>
        <w:t xml:space="preserve">(9)）；（3）式</w:t>
      </w:r>
      <w:r>
        <w:t xml:space="preserve"> (5) </w:t>
      </w:r>
      <w:r>
        <w:rPr>
          <w:rFonts w:hint="eastAsia"/>
        </w:rPr>
        <w:t xml:space="preserve">中节点力的计算需要位移恢复的转置，该转置由线性位移路径逐个运算转置得到（附录</w:t>
      </w:r>
      <w:r>
        <w:t xml:space="preserve"> </w:t>
      </w:r>
      <w:r>
        <w:rPr>
          <w:rFonts w:hint="eastAsia"/>
        </w:rPr>
        <w:t xml:space="preserve">G.1）。第</w:t>
      </w:r>
      <w:r>
        <w:t xml:space="preserve"> 5.2 </w:t>
      </w:r>
      <w:r>
        <w:rPr>
          <w:rFonts w:hint="eastAsia"/>
        </w:rPr>
        <w:t xml:space="preserve">节核对了其数值实现。</w:t>
      </w:r>
    </w:p>
    <w:p>
      <w:pPr>
        <w:pStyle w:val="BodyText"/>
      </w:pPr>
      <w:r>
        <w:rPr>
          <w:rFonts w:hint="eastAsia"/>
        </w:rPr>
        <w:t xml:space="preserve">其余设计选择决定网络对该映射的逼近程度，未逐项经消融试验检验。对每个激活单元和每个施加</w:t>
      </w:r>
      <w:r>
        <w:t xml:space="preserve"> ghost </w:t>
      </w:r>
      <w:r>
        <w:rPr>
          <w:rFonts w:hint="eastAsia"/>
        </w:rPr>
        <w:t xml:space="preserve">罚项的单元面，网络各取一组固定的节点，称为模板；网络权重作用于模板中的单元局部节点位置、特征通道和网格层级，各模板的系数由几何计算得到，因此同一网络适用于训练所覆盖几何范围内的各种主自由度集合。由于材料边界与背景单元相交，网络以单元矩（局部单项式在各背景单元材料部分上的积分，附录</w:t>
      </w:r>
      <w:r>
        <w:t xml:space="preserve"> </w:t>
      </w:r>
      <w:r>
        <w:rPr>
          <w:rFonts w:hint="eastAsia"/>
        </w:rPr>
        <w:t xml:space="preserve">A.1）作为几何输入。由主自由度位移到内部位移的映射使胞元内相距较远的部分相互耦合，这种长程耦合由</w:t>
      </w:r>
      <w:r>
        <w:t xml:space="preserve"> U </w:t>
      </w:r>
      <w:r>
        <w:rPr>
          <w:rFonts w:hint="eastAsia"/>
        </w:rPr>
        <w:t xml:space="preserve">形多层网格承担：特征逐级传递到更粗的网格，再逐级传回。网络还在含弱连接节点的模板上附加若干局部交互，此类节点仅通过少量较小的刚度项与胞元其余部分相连。</w:t>
      </w:r>
    </w:p>
    <w:p>
      <w:pPr>
        <w:pStyle w:val="BodyText"/>
      </w:pPr>
      <w:r>
        <w:rPr>
          <w:rFonts w:hint="eastAsia"/>
        </w:rPr>
        <w:t xml:space="preserve">据此，网络分为两个分支（图</w:t>
      </w:r>
      <w:r>
        <w:t xml:space="preserve"> </w:t>
      </w:r>
      <w:r>
        <w:rPr>
          <w:rFonts w:hint="eastAsia"/>
        </w:rPr>
        <w:t xml:space="preserve">3）：非线性的几何分支对每个几何计算一次线性算子的系数，位移分支即为该线性算子。</w:t>
      </w:r>
    </w:p>
    <w:p>
      <w:pPr>
        <w:pStyle w:val="BodyText"/>
      </w:pPr>
      <w:r>
        <w:rPr>
          <w:rFonts w:hint="eastAsia"/>
        </w:rPr>
        <w:t xml:space="preserve">刚体运动在进入网络之前分离。取</w:t>
      </w:r>
      <w:r>
        <w:t xml:space="preserve"> </w:t>
      </w:r>
      <m:oMath>
        <m:r>
          <m:t>R</m:t>
        </m:r>
      </m:oMath>
      <w:r>
        <w:t xml:space="preserve"> </w:t>
      </w:r>
      <w:r>
        <w:rPr>
          <w:rFonts w:hint="eastAsia"/>
        </w:rPr>
        <w:t xml:space="preserve">的各列为三个平移以及绕同一中心的三个转动，矩阵</w:t>
      </w:r>
      <w:r>
        <w:t xml:space="preserve"> </w:t>
      </w:r>
      <m:oMath>
        <m:sSub>
          <m:e>
            <m:r>
              <m:t>C</m:t>
            </m:r>
          </m:e>
          <m:sub>
            <m:r>
              <m:t>R</m:t>
            </m:r>
          </m:sub>
        </m:sSub>
        <m:r>
          <m:rPr>
            <m:sty m:val="p"/>
          </m:rPr>
          <m:t>=</m:t>
        </m:r>
        <m:r>
          <m:rPr>
            <m:sty m:val="p"/>
          </m:rPr>
          <m:t>(</m:t>
        </m:r>
        <m:sSubSup>
          <m:e>
            <m:r>
              <m:t>R</m:t>
            </m:r>
          </m:e>
          <m:sub>
            <m:r>
              <m:t>P</m:t>
            </m:r>
          </m:sub>
          <m:sup>
            <m:r>
              <m:t>T</m:t>
            </m:r>
          </m:sup>
        </m:sSubSup>
        <m:sSub>
          <m:e>
            <m:r>
              <m:t>R</m:t>
            </m:r>
          </m:e>
          <m:sub>
            <m:r>
              <m:t>P</m:t>
            </m:r>
          </m:sub>
        </m:sSub>
        <m:sSup>
          <m:e>
            <m:r>
              <m:rPr>
                <m:sty m:val="p"/>
              </m:rPr>
              <m:t>)</m:t>
            </m:r>
          </m:e>
          <m:sup>
            <m:r>
              <m:rPr>
                <m:sty m:val="p"/>
              </m:rPr>
              <m:t>−</m:t>
            </m:r>
            <m:r>
              <m:t>1</m:t>
            </m:r>
          </m:sup>
        </m:sSup>
        <m:sSubSup>
          <m:e>
            <m:r>
              <m:t>R</m:t>
            </m:r>
          </m:e>
          <m:sub>
            <m:r>
              <m:t>P</m:t>
            </m:r>
          </m:sub>
          <m:sup>
            <m:r>
              <m:t>T</m:t>
            </m:r>
          </m:sup>
        </m:sSubSup>
      </m:oMath>
      <w:r>
        <w:t xml:space="preserve"> </w:t>
      </w:r>
      <w:r>
        <w:rPr>
          <w:rFonts w:hint="eastAsia"/>
        </w:rPr>
        <w:t xml:space="preserve">提取刚体系数，投影算子</w:t>
      </w:r>
      <w:r>
        <w:t xml:space="preserve"> </w:t>
      </w:r>
      <m:oMath>
        <m:sSub>
          <m:e>
            <m:r>
              <m:rPr>
                <m:sty m:val="p"/>
              </m:rPr>
              <m:t>Π</m:t>
            </m:r>
          </m:e>
          <m:sub>
            <m:r>
              <m:t>P</m:t>
            </m:r>
          </m:sub>
        </m:sSub>
        <m:r>
          <m:rPr>
            <m:sty m:val="p"/>
          </m:rPr>
          <m:t>=</m:t>
        </m:r>
        <m:sSub>
          <m:e>
            <m:r>
              <m:t>I</m:t>
            </m:r>
          </m:e>
          <m:sub>
            <m:r>
              <m:t>p</m:t>
            </m:r>
          </m:sub>
        </m:sSub>
        <m:r>
          <m:rPr>
            <m:sty m:val="p"/>
          </m:rPr>
          <m:t>−</m:t>
        </m:r>
        <m:sSub>
          <m:e>
            <m:r>
              <m:t>R</m:t>
            </m:r>
          </m:e>
          <m:sub>
            <m:r>
              <m:t>P</m:t>
            </m:r>
          </m:sub>
        </m:sSub>
        <m:sSub>
          <m:e>
            <m:r>
              <m:t>C</m:t>
            </m:r>
          </m:e>
          <m:sub>
            <m:r>
              <m:t>R</m:t>
            </m:r>
          </m:sub>
        </m:sSub>
      </m:oMath>
      <w:r>
        <w:t xml:space="preserve"> </w:t>
      </w:r>
      <w:r>
        <w:rPr>
          <w:rFonts w:hint="eastAsia"/>
        </w:rPr>
        <w:t xml:space="preserve">去除刚体部分，从而将输入分解为刚体系数</w:t>
      </w:r>
      <w:r>
        <w:t xml:space="preserve"> </w:t>
      </w:r>
      <m:oMath>
        <m:sSub>
          <m:e>
            <m:r>
              <m:t>C</m:t>
            </m:r>
          </m:e>
          <m:sub>
            <m:r>
              <m:t>R</m:t>
            </m:r>
          </m:sub>
        </m:sSub>
        <m:r>
          <m:t>q</m:t>
        </m:r>
      </m:oMath>
      <w:r>
        <w:t xml:space="preserve"> </w:t>
      </w:r>
      <w:r>
        <w:rPr>
          <w:rFonts w:hint="eastAsia"/>
        </w:rPr>
        <w:t xml:space="preserve">与主自由度变形</w:t>
      </w:r>
      <w:r>
        <w:t xml:space="preserve"> </w:t>
      </w:r>
      <m:oMath>
        <m:sSub>
          <m:e>
            <m:r>
              <m:t>q</m:t>
            </m:r>
          </m:e>
          <m:sub>
            <m:r>
              <m:t>d</m:t>
            </m:r>
          </m:sub>
        </m:sSub>
        <m:r>
          <m:rPr>
            <m:sty m:val="p"/>
          </m:rPr>
          <m:t>=</m:t>
        </m:r>
        <m:sSub>
          <m:e>
            <m:r>
              <m:rPr>
                <m:sty m:val="p"/>
              </m:rPr>
              <m:t>Π</m:t>
            </m:r>
          </m:e>
          <m:sub>
            <m:r>
              <m:t>P</m:t>
            </m:r>
          </m:sub>
        </m:sSub>
        <m:r>
          <m:t>q</m:t>
        </m:r>
      </m:oMath>
      <w:r>
        <w:rPr>
          <w:rFonts w:hint="eastAsia"/>
        </w:rPr>
        <w:t xml:space="preserve">。网络仅作用于</w:t>
      </w:r>
      <w:r>
        <w:t xml:space="preserve"> </w:t>
      </w:r>
      <m:oMath>
        <m:sSub>
          <m:e>
            <m:r>
              <m:t>q</m:t>
            </m:r>
          </m:e>
          <m:sub>
            <m:r>
              <m:t>d</m:t>
            </m:r>
          </m:sub>
        </m:sSub>
      </m:oMath>
      <w:r>
        <w:rPr>
          <w:rFonts w:hint="eastAsia"/>
        </w:rPr>
        <w:t xml:space="preserve">，刚体运动的重构因而与网络的训练精度无关。</w:t>
      </w:r>
    </w:p>
    <w:p>
      <w:pPr>
        <w:pStyle w:val="BodyText"/>
      </w:pPr>
      <w:r>
        <w:rPr>
          <w:rFonts w:hint="eastAsia"/>
        </w:rPr>
        <w:t xml:space="preserve">在几何分支中，单元矩描述各背景单元内的材料分布；节点特征标明节点是否带有主自由度、是否属于切割平面单元以及是否为弱连接节点，并包含局部刚度大小和节点位置。对角刚度块范数低于其在全部激活节点上中位数</w:t>
      </w:r>
      <w:r>
        <w:t xml:space="preserve"> 1% </w:t>
      </w:r>
      <w:r>
        <w:rPr>
          <w:rFonts w:hint="eastAsia"/>
        </w:rPr>
        <w:t xml:space="preserve">的节点定义为弱连接节点（附录</w:t>
      </w:r>
      <w:r>
        <w:t xml:space="preserve"> </w:t>
      </w:r>
      <w:r>
        <w:rPr>
          <w:rFonts w:hint="eastAsia"/>
        </w:rPr>
        <w:t xml:space="preserve">G）。编码器由上述输入生成单元特征向量和节点特征向量，二者经过两轮信息交换后，由小型输出网络构成的系数头计算依赖几何的系数，包括单元与节点、ghost</w:t>
      </w:r>
      <w:r>
        <w:t xml:space="preserve"> </w:t>
      </w:r>
      <w:r>
        <w:rPr>
          <w:rFonts w:hint="eastAsia"/>
        </w:rPr>
        <w:t xml:space="preserve">面与节点之间固定连接的权重，各层网格之间的传递系数以及粗网格卷积的系数。对于给定几何，这些系数与主自由度位移无关。</w:t>
      </w:r>
    </w:p>
    <w:p>
      <w:pPr>
        <w:pStyle w:val="BodyText"/>
      </w:pPr>
      <w:r>
        <w:rPr>
          <w:rFonts w:hint="eastAsia"/>
        </w:rPr>
        <w:t xml:space="preserve">位移分支将</w:t>
      </w:r>
      <w:r>
        <w:t xml:space="preserve"> </w:t>
      </w:r>
      <m:oMath>
        <m:sSub>
          <m:e>
            <m:r>
              <m:t>q</m:t>
            </m:r>
          </m:e>
          <m:sub>
            <m:r>
              <m:t>d</m:t>
            </m:r>
          </m:sub>
        </m:sSub>
      </m:oMath>
      <w:r>
        <w:t xml:space="preserve"> </w:t>
      </w:r>
      <w:r>
        <w:rPr>
          <w:rFonts w:hint="eastAsia"/>
        </w:rPr>
        <w:t xml:space="preserve">的三个分量提升为主节点（带有主自由度的节点）上的</w:t>
      </w:r>
      <w:r>
        <w:t xml:space="preserve"> 32 </w:t>
      </w:r>
      <w:r>
        <w:rPr>
          <w:rFonts w:hint="eastAsia"/>
        </w:rPr>
        <w:t xml:space="preserve">个特征通道，并将内部节点的特征置零，由此定义初始特征</w:t>
      </w:r>
      <w:r>
        <w:t xml:space="preserve"> </w:t>
      </w:r>
      <m:oMath>
        <m:sSup>
          <m:e>
            <m:r>
              <m:t>X</m:t>
            </m:r>
          </m:e>
          <m:sup>
            <m:r>
              <m:t>0</m:t>
            </m:r>
          </m:sup>
        </m:sSup>
        <m:r>
          <m:rPr>
            <m:sty m:val="p"/>
          </m:rPr>
          <m:t>(</m:t>
        </m:r>
        <m:r>
          <m:t>q</m:t>
        </m:r>
        <m:r>
          <m:rPr>
            <m:sty m:val="p"/>
          </m:rPr>
          <m:t>)</m:t>
        </m:r>
      </m:oMath>
      <w:r>
        <w:rPr>
          <w:rFonts w:hint="eastAsia"/>
        </w:rPr>
        <w:t xml:space="preserve">。局部交互通过单元和</w:t>
      </w:r>
      <w:r>
        <w:t xml:space="preserve"> ghost </w:t>
      </w:r>
      <w:r>
        <w:rPr>
          <w:rFonts w:hint="eastAsia"/>
        </w:rPr>
        <w:t xml:space="preserve">罚项作用面的邻域传播这些值：每次交互以四组相互独立且依赖几何的权重（称为头）分别收集模板内</w:t>
      </w:r>
      <w:r>
        <w:t xml:space="preserve"> 27 </w:t>
      </w:r>
      <w:r>
        <w:rPr>
          <w:rFonts w:hint="eastAsia"/>
        </w:rPr>
        <w:t xml:space="preserve">个单元局部节点位置上的特征，在每个头内混合通道，再将结果散布回模板的各节点。记作用于节点行的内部节点掩码和主节点掩码分别为</w:t>
      </w:r>
      <w:r>
        <w:t xml:space="preserve"> </w:t>
      </w:r>
      <m:oMath>
        <m:sSub>
          <m:e>
            <m:r>
              <m:rPr>
                <m:scr m:val="sans-serif"/>
                <m:sty m:val="p"/>
              </m:rPr>
              <m:t>M</m:t>
            </m:r>
          </m:e>
          <m:sub>
            <m:r>
              <m:t>I</m:t>
            </m:r>
          </m:sub>
        </m:sSub>
      </m:oMath>
      <w:r>
        <w:t xml:space="preserve"> </w:t>
      </w:r>
      <w:r>
        <w:rPr>
          <w:rFonts w:hint="eastAsia"/>
        </w:rPr>
        <w:t xml:space="preserve">和</w:t>
      </w:r>
      <w:r>
        <w:t xml:space="preserve"> </w:t>
      </w:r>
      <m:oMath>
        <m:sSub>
          <m:e>
            <m:r>
              <m:rPr>
                <m:scr m:val="sans-serif"/>
                <m:sty m:val="p"/>
              </m:rPr>
              <m:t>M</m:t>
            </m:r>
          </m:e>
          <m:sub>
            <m:r>
              <m:t>P</m:t>
            </m:r>
          </m:sub>
        </m:sSub>
      </m:oMath>
      <w:r>
        <w:rPr>
          <w:rFonts w:hint="eastAsia"/>
        </w:rPr>
        <w:t xml:space="preserve">，一次交互按下式更新特征：</w:t>
      </w:r>
    </w:p>
    <w:p>
      <w:pPr>
        <w:pStyle w:val="BodyText"/>
      </w:pPr>
      <m:oMathPara>
        <m:oMathParaPr>
          <m:jc m:val="center"/>
        </m:oMathParaPr>
        <m:oMath>
          <m:sSup>
            <m:e>
              <m:r>
                <m:t>X</m:t>
              </m:r>
            </m:e>
            <m:sup>
              <m:r>
                <m:t>ℓ</m:t>
              </m:r>
              <m:r>
                <m:rPr>
                  <m:sty m:val="p"/>
                </m:rPr>
                <m:t>+</m:t>
              </m:r>
              <m:r>
                <m:t>1</m:t>
              </m:r>
            </m:sup>
          </m:sSup>
          <m:r>
            <m:rPr>
              <m:sty m:val="p"/>
            </m:rPr>
            <m:t>=</m:t>
          </m:r>
          <m:sSub>
            <m:e>
              <m:r>
                <m:rPr>
                  <m:scr m:val="sans-serif"/>
                  <m:sty m:val="p"/>
                </m:rPr>
                <m:t>M</m:t>
              </m:r>
            </m:e>
            <m:sub>
              <m:r>
                <m:t>I</m:t>
              </m:r>
            </m:sub>
          </m:sSub>
          <m:d>
            <m:dPr>
              <m:begChr m:val="["/>
              <m:sepChr m:val=""/>
              <m:endChr m:val="]"/>
              <m:grow/>
            </m:dPr>
            <m:e>
              <m:sSup>
                <m:e>
                  <m:r>
                    <m:t>X</m:t>
                  </m:r>
                </m:e>
                <m:sup>
                  <m:r>
                    <m:t>ℓ</m:t>
                  </m:r>
                </m:sup>
              </m:sSup>
              <m:r>
                <m:rPr>
                  <m:sty m:val="p"/>
                </m:rPr>
                <m:t>+</m:t>
              </m:r>
              <m:nary>
                <m:naryPr>
                  <m:chr m:val="∑"/>
                  <m:limLoc m:val="undOvr"/>
                  <m:subHide m:val="off"/>
                  <m:supHide m:val="on"/>
                </m:naryPr>
                <m:sub>
                  <m:r>
                    <m:t>h</m:t>
                  </m:r>
                </m:sub>
                <m:sup>
                  <m:r>
                    <m:t>​</m:t>
                  </m:r>
                </m:sup>
                <m:e>
                  <m:sSub>
                    <m:e>
                      <m:r>
                        <m:rPr>
                          <m:scr m:val="script"/>
                          <m:sty m:val="p"/>
                        </m:rPr>
                        <m:t>S</m:t>
                      </m:r>
                    </m:e>
                    <m:sub>
                      <m:r>
                        <m:t>ℓ</m:t>
                      </m:r>
                      <m:r>
                        <m:t>h</m:t>
                      </m:r>
                    </m:sub>
                  </m:sSub>
                </m:e>
              </m:nary>
              <m:r>
                <m:rPr>
                  <m:sty m:val="p"/>
                </m:rPr>
                <m:t>(</m:t>
              </m:r>
              <m:r>
                <m:t>η</m:t>
              </m:r>
              <m:r>
                <m:rPr>
                  <m:sty m:val="p"/>
                </m:rPr>
                <m:t>)</m:t>
              </m:r>
              <m:r>
                <m:rPr>
                  <m:sty m:val="p"/>
                </m:rPr>
                <m:t>(</m:t>
              </m:r>
              <m:sSub>
                <m:e>
                  <m:r>
                    <m:rPr>
                      <m:scr m:val="script"/>
                      <m:sty m:val="p"/>
                    </m:rPr>
                    <m:t>G</m:t>
                  </m:r>
                </m:e>
                <m:sub>
                  <m:r>
                    <m:t>ℓ</m:t>
                  </m:r>
                  <m:r>
                    <m:t>h</m:t>
                  </m:r>
                </m:sub>
              </m:sSub>
              <m:r>
                <m:rPr>
                  <m:sty m:val="p"/>
                </m:rPr>
                <m:t>(</m:t>
              </m:r>
              <m:r>
                <m:t>η</m:t>
              </m:r>
              <m:r>
                <m:rPr>
                  <m:sty m:val="p"/>
                </m:rPr>
                <m:t>)</m:t>
              </m:r>
              <m:sSup>
                <m:e>
                  <m:r>
                    <m:t>X</m:t>
                  </m:r>
                </m:e>
                <m:sup>
                  <m:r>
                    <m:t>ℓ</m:t>
                  </m:r>
                </m:sup>
              </m:sSup>
              <m:sSub>
                <m:e>
                  <m:r>
                    <m:t>W</m:t>
                  </m:r>
                </m:e>
                <m:sub>
                  <m:r>
                    <m:t>ℓ</m:t>
                  </m:r>
                  <m:r>
                    <m:t>h</m:t>
                  </m:r>
                </m:sub>
              </m:sSub>
              <m:r>
                <m:rPr>
                  <m:sty m:val="p"/>
                </m:rPr>
                <m:t>)</m:t>
              </m:r>
            </m:e>
          </m:d>
          <m:r>
            <m:rPr>
              <m:sty m:val="p"/>
            </m:rPr>
            <m:t>+</m:t>
          </m:r>
          <m:sSub>
            <m:e>
              <m:r>
                <m:rPr>
                  <m:scr m:val="sans-serif"/>
                  <m:sty m:val="p"/>
                </m:rPr>
                <m:t>M</m:t>
              </m:r>
            </m:e>
            <m:sub>
              <m:r>
                <m:t>P</m:t>
              </m:r>
            </m:sub>
          </m:sSub>
          <m:sSup>
            <m:e>
              <m:r>
                <m:t>X</m:t>
              </m:r>
            </m:e>
            <m:sup>
              <m:r>
                <m:t>0</m:t>
              </m:r>
            </m:sup>
          </m:sSup>
          <m:r>
            <m:rPr>
              <m:sty m:val="p"/>
            </m:rPr>
            <m:t>(</m:t>
          </m:r>
          <m:r>
            <m:t>q</m:t>
          </m:r>
          <m:r>
            <m:rPr>
              <m:sty m:val="p"/>
            </m:rPr>
            <m:t>)</m:t>
          </m:r>
          <m:r>
            <m:rPr>
              <m:sty m:val="p"/>
            </m:rPr>
            <m:t>.</m:t>
          </m:r>
          <m:r>
            <m:t>  </m:t>
          </m:r>
          <m:r>
            <m:rPr>
              <m:sty m:val="p"/>
            </m:rPr>
            <m:t>(</m:t>
          </m:r>
          <m:r>
            <m:t>8</m:t>
          </m:r>
          <m:r>
            <m:rPr>
              <m:sty m:val="p"/>
            </m:rPr>
            <m:t>)</m:t>
          </m:r>
        </m:oMath>
      </m:oMathPara>
    </w:p>
    <w:p>
      <w:pPr>
        <w:pStyle w:val="FirstParagraph"/>
      </w:pPr>
      <w:r>
        <w:rPr>
          <w:rFonts w:hint="eastAsia"/>
        </w:rPr>
        <w:t xml:space="preserve">式中，</w:t>
      </w:r>
      <m:oMath>
        <m:sSub>
          <m:e>
            <m:r>
              <m:rPr>
                <m:scr m:val="script"/>
                <m:sty m:val="p"/>
              </m:rPr>
              <m:t>G</m:t>
            </m:r>
          </m:e>
          <m:sub>
            <m:r>
              <m:t>ℓ</m:t>
            </m:r>
            <m:r>
              <m:t>h</m:t>
            </m:r>
          </m:sub>
        </m:sSub>
      </m:oMath>
      <w:r>
        <w:t xml:space="preserve"> </w:t>
      </w:r>
      <w:r>
        <w:rPr>
          <w:rFonts w:hint="eastAsia"/>
        </w:rPr>
        <w:t xml:space="preserve">和</w:t>
      </w:r>
      <w:r>
        <w:t xml:space="preserve"> </w:t>
      </w:r>
      <m:oMath>
        <m:sSub>
          <m:e>
            <m:r>
              <m:rPr>
                <m:scr m:val="script"/>
                <m:sty m:val="p"/>
              </m:rPr>
              <m:t>S</m:t>
            </m:r>
          </m:e>
          <m:sub>
            <m:r>
              <m:t>ℓ</m:t>
            </m:r>
            <m:r>
              <m:t>h</m:t>
            </m:r>
          </m:sub>
        </m:sSub>
      </m:oMath>
      <w:r>
        <w:t xml:space="preserve"> </w:t>
      </w:r>
      <w:r>
        <w:rPr>
          <w:rFonts w:hint="eastAsia"/>
        </w:rPr>
        <w:t xml:space="preserve">为以几何加权的收集映射与散布映射，</w:t>
      </w:r>
      <m:oMath>
        <m:sSub>
          <m:e>
            <m:r>
              <m:t>W</m:t>
            </m:r>
          </m:e>
          <m:sub>
            <m:r>
              <m:t>ℓ</m:t>
            </m:r>
            <m:r>
              <m:t>h</m:t>
            </m:r>
          </m:sub>
        </m:sSub>
      </m:oMath>
      <w:r>
        <w:t xml:space="preserve"> </w:t>
      </w:r>
      <w:r>
        <w:rPr>
          <w:rFonts w:hint="eastAsia"/>
        </w:rPr>
        <w:t xml:space="preserve">混合通道，最后一项恢复主节点特征。提供长程耦合的</w:t>
      </w:r>
      <w:r>
        <w:t xml:space="preserve"> U </w:t>
      </w:r>
      <w:r>
        <w:rPr>
          <w:rFonts w:hint="eastAsia"/>
        </w:rPr>
        <w:t xml:space="preserve">形多层网格依次经过每轴</w:t>
      </w:r>
      <w:r>
        <w:t xml:space="preserve"> 65、33、17 </w:t>
      </w:r>
      <w:r>
        <w:rPr>
          <w:rFonts w:hint="eastAsia"/>
        </w:rPr>
        <w:t xml:space="preserve">和</w:t>
      </w:r>
      <w:r>
        <w:t xml:space="preserve"> 9 </w:t>
      </w:r>
      <w:r>
        <w:rPr>
          <w:rFonts w:hint="eastAsia"/>
        </w:rPr>
        <w:t xml:space="preserve">个位置的网格，最细一层即胞元的</w:t>
      </w:r>
      <w:r>
        <w:t xml:space="preserve"> </w:t>
      </w:r>
      <m:oMath>
        <m:sSub>
          <m:e>
            <m:r>
              <m:t>Q</m:t>
            </m:r>
          </m:e>
          <m:sub>
            <m:r>
              <m:t>2</m:t>
            </m:r>
          </m:sub>
        </m:sSub>
      </m:oMath>
      <w:r>
        <w:t xml:space="preserve"> </w:t>
      </w:r>
      <w:r>
        <w:rPr>
          <w:rFonts w:hint="eastAsia"/>
        </w:rPr>
        <w:t xml:space="preserve">节点网格；多层网格前后各有若干对局部交互，另有若干对局部交互作用于含弱连接节点的模板，共同构成位移分支，最后由一个线性映射将特征转换为节点位移（图</w:t>
      </w:r>
      <w:r>
        <w:t xml:space="preserve"> </w:t>
      </w:r>
      <w:r>
        <w:rPr>
          <w:rFonts w:hint="eastAsia"/>
        </w:rPr>
        <w:t xml:space="preserve">3b,c）。由于权重不作用于单个自由度，同一个约含</w:t>
      </w:r>
      <w:r>
        <w:t xml:space="preserve"> </w:t>
      </w:r>
      <m:oMath>
        <m:r>
          <m:t>6</m:t>
        </m:r>
        <m:r>
          <m:rPr>
            <m:sty m:val="p"/>
          </m:rPr>
          <m:t>×</m:t>
        </m:r>
        <m:sSup>
          <m:e>
            <m:r>
              <m:t>10</m:t>
            </m:r>
          </m:e>
          <m:sup>
            <m:r>
              <m:t>5</m:t>
            </m:r>
          </m:sup>
        </m:sSup>
      </m:oMath>
      <w:r>
        <w:t xml:space="preserve"> </w:t>
      </w:r>
      <w:r>
        <w:rPr>
          <w:rFonts w:hint="eastAsia"/>
        </w:rPr>
        <w:t xml:space="preserve">个参数的网络适用于所有主自由度集合（补充表</w:t>
      </w:r>
      <w:r>
        <w:t xml:space="preserve"> </w:t>
      </w:r>
      <w:r>
        <w:rPr>
          <w:rFonts w:hint="eastAsia"/>
        </w:rPr>
        <w:t xml:space="preserve">ST15）。在通道宽度和模板大小给定时，网络一次作用的计算量与单元模板和</w:t>
      </w:r>
      <w:r>
        <w:t xml:space="preserve"> ghost </w:t>
      </w:r>
      <w:r>
        <w:rPr>
          <w:rFonts w:hint="eastAsia"/>
        </w:rPr>
        <w:t xml:space="preserve">面模板的数目以及固定网格的规模成正比，与带有主自由度的节点数目无关，且一次作用可同时处理一批主自由度位移向量。完整的运算顺序和系数定义见附录</w:t>
      </w:r>
      <w:r>
        <w:t xml:space="preserve"> G。</w:t>
      </w:r>
    </w:p>
    <w:p>
      <w:pPr>
        <w:pStyle w:val="BodyText"/>
      </w:pPr>
      <w:r>
        <w:rPr>
          <w:rFonts w:hint="eastAsia"/>
        </w:rPr>
        <w:t xml:space="preserve">作用于位移特征的运算均为线性运算，非线性编码器仅作用于几何，因此以</w:t>
      </w:r>
      <w:r>
        <w:t xml:space="preserve"> </w:t>
      </w:r>
      <m:oMath>
        <m:r>
          <m:t>θ</m:t>
        </m:r>
      </m:oMath>
      <w:r>
        <w:t xml:space="preserve"> </w:t>
      </w:r>
      <w:r>
        <w:rPr>
          <w:rFonts w:hint="eastAsia"/>
        </w:rPr>
        <w:t xml:space="preserve">为网络参数的原始映射</w:t>
      </w:r>
      <w:r>
        <w:t xml:space="preserve"> </w:t>
      </w:r>
      <m:oMath>
        <m:sSub>
          <m:e>
            <m:r>
              <m:rPr>
                <m:scr m:val="script"/>
                <m:sty m:val="p"/>
              </m:rPr>
              <m:t>N</m:t>
            </m:r>
          </m:e>
          <m:sub>
            <m:r>
              <m:t>θ</m:t>
            </m:r>
          </m:sub>
        </m:sSub>
        <m:r>
          <m:rPr>
            <m:sty m:val="p"/>
          </m:rPr>
          <m:t>(</m:t>
        </m:r>
        <m:r>
          <m:t>η</m:t>
        </m:r>
        <m:r>
          <m:rPr>
            <m:sty m:val="p"/>
          </m:rPr>
          <m:t>)</m:t>
        </m:r>
      </m:oMath>
      <w:r>
        <w:t xml:space="preserve"> </w:t>
      </w:r>
      <w:r>
        <w:rPr>
          <w:rFonts w:hint="eastAsia"/>
        </w:rPr>
        <w:t xml:space="preserve">在</w:t>
      </w:r>
      <w:r>
        <w:t xml:space="preserve"> </w:t>
      </w:r>
      <m:oMath>
        <m:r>
          <m:t>η</m:t>
        </m:r>
      </m:oMath>
      <w:r>
        <w:t xml:space="preserve"> </w:t>
      </w:r>
      <w:r>
        <w:rPr>
          <w:rFonts w:hint="eastAsia"/>
        </w:rPr>
        <w:t xml:space="preserve">固定时满足叠加原理。加回刚体位移场并恢复给定的主自由度位移，即得网络位移恢复算子</w:t>
      </w:r>
    </w:p>
    <w:p>
      <w:pPr>
        <w:pStyle w:val="BodyText"/>
      </w:pPr>
      <m:oMathPara>
        <m:oMathParaPr>
          <m:jc m:val="center"/>
        </m:oMathParaPr>
        <m:oMath>
          <m:sSub>
            <m:e>
              <m:acc>
                <m:accPr>
                  <m:chr m:val="̂"/>
                </m:accPr>
                <m:e>
                  <m:r>
                    <m:rPr>
                      <m:sty m:val="p"/>
                    </m:rPr>
                    <m:t>Ψ</m:t>
                  </m:r>
                </m:e>
              </m:acc>
            </m:e>
            <m:sub>
              <m:r>
                <m:rPr>
                  <m:sty m:val="p"/>
                </m:rPr>
                <m:t>n</m:t>
              </m:r>
              <m:r>
                <m:rPr>
                  <m:sty m:val="p"/>
                </m:rPr>
                <m:t>e</m:t>
              </m:r>
              <m:r>
                <m:rPr>
                  <m:sty m:val="p"/>
                </m:rPr>
                <m:t>t</m:t>
              </m:r>
            </m:sub>
          </m:sSub>
          <m:r>
            <m:t>q</m:t>
          </m:r>
          <m:r>
            <m:rPr>
              <m:sty m:val="p"/>
            </m:rPr>
            <m:t>=</m:t>
          </m:r>
          <m:sSubSup>
            <m:e>
              <m:r>
                <m:t>J</m:t>
              </m:r>
            </m:e>
            <m:sub>
              <m:r>
                <m:t>P</m:t>
              </m:r>
            </m:sub>
            <m:sup>
              <m:r>
                <m:t>T</m:t>
              </m:r>
            </m:sup>
          </m:sSubSup>
          <m:r>
            <m:t>q</m:t>
          </m:r>
          <m:r>
            <m:rPr>
              <m:sty m:val="p"/>
            </m:rPr>
            <m:t>+</m:t>
          </m:r>
          <m:sSubSup>
            <m:e>
              <m:r>
                <m:t>J</m:t>
              </m:r>
            </m:e>
            <m:sub>
              <m:r>
                <m:t>I</m:t>
              </m:r>
            </m:sub>
            <m:sup>
              <m:r>
                <m:t>T</m:t>
              </m:r>
            </m:sup>
          </m:sSubSup>
          <m:sSub>
            <m:e>
              <m:r>
                <m:t>J</m:t>
              </m:r>
            </m:e>
            <m:sub>
              <m:r>
                <m:t>I</m:t>
              </m:r>
            </m:sub>
          </m:sSub>
          <m:d>
            <m:dPr>
              <m:begChr m:val="["/>
              <m:sepChr m:val=""/>
              <m:endChr m:val="]"/>
              <m:grow/>
            </m:dPr>
            <m:e>
              <m:r>
                <m:t>R</m:t>
              </m:r>
              <m:sSub>
                <m:e>
                  <m:r>
                    <m:t>C</m:t>
                  </m:r>
                </m:e>
                <m:sub>
                  <m:r>
                    <m:t>R</m:t>
                  </m:r>
                </m:sub>
              </m:sSub>
              <m:r>
                <m:t>q</m:t>
              </m:r>
              <m:r>
                <m:rPr>
                  <m:sty m:val="p"/>
                </m:rPr>
                <m:t>+</m:t>
              </m:r>
              <m:sSub>
                <m:e>
                  <m:r>
                    <m:rPr>
                      <m:scr m:val="script"/>
                      <m:sty m:val="p"/>
                    </m:rPr>
                    <m:t>N</m:t>
                  </m:r>
                </m:e>
                <m:sub>
                  <m:r>
                    <m:t>θ</m:t>
                  </m:r>
                </m:sub>
              </m:sSub>
              <m:r>
                <m:rPr>
                  <m:sty m:val="p"/>
                </m:rPr>
                <m:t>(</m:t>
              </m:r>
              <m:r>
                <m:t>η</m:t>
              </m:r>
              <m:r>
                <m:rPr>
                  <m:sty m:val="p"/>
                </m:rPr>
                <m:t>)</m:t>
              </m:r>
              <m:sSub>
                <m:e>
                  <m:r>
                    <m:rPr>
                      <m:sty m:val="p"/>
                    </m:rPr>
                    <m:t>Π</m:t>
                  </m:r>
                </m:e>
                <m:sub>
                  <m:r>
                    <m:t>P</m:t>
                  </m:r>
                </m:sub>
              </m:sSub>
              <m:r>
                <m:t>q</m:t>
              </m:r>
            </m:e>
          </m:d>
          <m:r>
            <m:rPr>
              <m:sty m:val="p"/>
            </m:rPr>
            <m:t>.</m:t>
          </m:r>
          <m:r>
            <m:t>  </m:t>
          </m:r>
          <m:r>
            <m:rPr>
              <m:sty m:val="p"/>
            </m:rPr>
            <m:t>(</m:t>
          </m:r>
          <m:r>
            <m:t>9</m:t>
          </m:r>
          <m:r>
            <m:rPr>
              <m:sty m:val="p"/>
            </m:rPr>
            <m:t>)</m:t>
          </m:r>
        </m:oMath>
      </m:oMathPara>
    </w:p>
    <w:p>
      <w:pPr>
        <w:pStyle w:val="FirstParagraph"/>
      </w:pPr>
      <w:r>
        <w:rPr>
          <w:rFonts w:hint="eastAsia"/>
        </w:rPr>
        <w:t xml:space="preserve">主自由度位移的重新赋值给出</w:t>
      </w:r>
      <w:r>
        <w:t xml:space="preserve"> </w:t>
      </w:r>
      <m:oMath>
        <m:sSub>
          <m:e>
            <m:r>
              <m:t>J</m:t>
            </m:r>
          </m:e>
          <m:sub>
            <m:r>
              <m:t>P</m:t>
            </m:r>
          </m:sub>
        </m:sSub>
        <m:sSub>
          <m:e>
            <m:acc>
              <m:accPr>
                <m:chr m:val="̂"/>
              </m:accPr>
              <m:e>
                <m:r>
                  <m:rPr>
                    <m:sty m:val="p"/>
                  </m:rPr>
                  <m:t>Ψ</m:t>
                </m:r>
              </m:e>
            </m:acc>
          </m:e>
          <m:sub>
            <m:r>
              <m:rPr>
                <m:sty m:val="p"/>
              </m:rPr>
              <m:t>n</m:t>
            </m:r>
            <m:r>
              <m:rPr>
                <m:sty m:val="p"/>
              </m:rPr>
              <m:t>e</m:t>
            </m:r>
            <m:r>
              <m:rPr>
                <m:sty m:val="p"/>
              </m:rPr>
              <m:t>t</m:t>
            </m:r>
          </m:sub>
        </m:sSub>
        <m:r>
          <m:rPr>
            <m:sty m:val="p"/>
          </m:rPr>
          <m:t>=</m:t>
        </m:r>
        <m:sSub>
          <m:e>
            <m:r>
              <m:t>I</m:t>
            </m:r>
          </m:e>
          <m:sub>
            <m:r>
              <m:t>p</m:t>
            </m:r>
          </m:sub>
        </m:sSub>
      </m:oMath>
      <w:r>
        <w:rPr>
          <w:rFonts w:hint="eastAsia"/>
        </w:rPr>
        <w:t xml:space="preserve">，刚体运动的分离给出</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rPr>
          <w:rFonts w:hint="eastAsia"/>
        </w:rPr>
        <w:t xml:space="preserve">，二者均由构造保证。式</w:t>
      </w:r>
      <w:r>
        <w:t xml:space="preserve"> (5) </w:t>
      </w:r>
      <w:r>
        <w:rPr>
          <w:rFonts w:hint="eastAsia"/>
        </w:rPr>
        <w:t xml:space="preserve">所需的转置</w:t>
      </w:r>
      <w:r>
        <w:t xml:space="preserve"> </w:t>
      </w:r>
      <m:oMath>
        <m:sSub>
          <m:e>
            <m:r>
              <m:rPr>
                <m:scr m:val="script"/>
                <m:sty m:val="p"/>
              </m:rPr>
              <m:t>N</m:t>
            </m:r>
          </m:e>
          <m:sub>
            <m:r>
              <m:t>θ</m:t>
            </m:r>
          </m:sub>
        </m:sSub>
        <m:r>
          <m:rPr>
            <m:sty m:val="p"/>
          </m:rPr>
          <m:t>(</m:t>
        </m:r>
        <m:r>
          <m:t>η</m:t>
        </m:r>
        <m:sSup>
          <m:e>
            <m:r>
              <m:rPr>
                <m:sty m:val="p"/>
              </m:rPr>
              <m:t>)</m:t>
            </m:r>
          </m:e>
          <m:sup>
            <m:r>
              <m:t>T</m:t>
            </m:r>
          </m:sup>
        </m:sSup>
      </m:oMath>
      <w:r>
        <w:t xml:space="preserve"> </w:t>
      </w:r>
      <w:r>
        <w:rPr>
          <w:rFonts w:hint="eastAsia"/>
        </w:rPr>
        <w:t xml:space="preserve">由各运算的转置按相反顺序复合而成（式</w:t>
      </w:r>
      <w:r>
        <w:t xml:space="preserve"> </w:t>
      </w:r>
      <w:r>
        <w:rPr>
          <w:rFonts w:hint="eastAsia"/>
        </w:rPr>
        <w:t xml:space="preserve">(E.1)），因此在精确算术下，返回的节点力即为应变能</w:t>
      </w:r>
      <w:r>
        <w:t xml:space="preserve"> </w:t>
      </w:r>
      <m:oMath>
        <m:acc>
          <m:accPr>
            <m:chr m:val="̂"/>
          </m:accPr>
          <m:e>
            <m:r>
              <m:rPr>
                <m:scr m:val="script"/>
                <m:sty m:val="p"/>
              </m:rPr>
              <m:t>U</m:t>
            </m:r>
          </m:e>
        </m:acc>
      </m:oMath>
      <w:r>
        <w:t xml:space="preserve"> </w:t>
      </w:r>
      <w:r>
        <w:rPr>
          <w:rFonts w:hint="eastAsia"/>
        </w:rPr>
        <w:t xml:space="preserve">的导数。</w:t>
      </w:r>
    </w:p>
    <w:p>
      <w:pPr>
        <w:pStyle w:val="BodyText"/>
      </w:pPr>
      <w:r>
        <w:rPr>
          <w:rFonts w:hint="eastAsia"/>
        </w:rPr>
        <w:t xml:space="preserve">位移分支的数据流与内部问题迭代求解器的数据流相似，该内部问题以主自由度位移为给定边界值（Dirichlet</w:t>
      </w:r>
      <w:r>
        <w:t xml:space="preserve"> </w:t>
      </w:r>
      <w:r>
        <w:rPr>
          <w:rFonts w:hint="eastAsia"/>
        </w:rPr>
        <w:t xml:space="preserve">条件）：式</w:t>
      </w:r>
      <w:r>
        <w:t xml:space="preserve"> (8) </w:t>
      </w:r>
      <w:r>
        <w:rPr>
          <w:rFonts w:hint="eastAsia"/>
        </w:rPr>
        <w:t xml:space="preserve">的每次局部交互以依赖几何的系数，由模板内的相邻节点更新内部特征，同时将主节点特征重置为提升后的给定值；多层网格在胞元内相距较远的部分之间传递信息，作用与多重网格中的粗网格相似。但这种相似仅限于数据流：位移分支不与刚度矩阵相乘，也不计算残差，内部问题的平衡解亦非其各层的不动点，该分支是一系列固定的、经学习得到的线性映射。第</w:t>
      </w:r>
      <w:r>
        <w:t xml:space="preserve"> 3.3 </w:t>
      </w:r>
      <w:r>
        <w:rPr>
          <w:rFonts w:hint="eastAsia"/>
        </w:rPr>
        <w:t xml:space="preserve">和</w:t>
      </w:r>
      <w:r>
        <w:t xml:space="preserve"> 3.4 </w:t>
      </w:r>
      <w:r>
        <w:rPr>
          <w:rFonts w:hint="eastAsia"/>
        </w:rPr>
        <w:t xml:space="preserve">节的两重网格修正则以规定的系数作用于同一内部问题的残差；网络训练时计入这一修正（第</w:t>
      </w:r>
      <w:r>
        <w:t xml:space="preserve"> 3.5 </w:t>
      </w:r>
      <w:r>
        <w:rPr>
          <w:rFonts w:hint="eastAsia"/>
        </w:rPr>
        <w:t xml:space="preserve">节），因而提供内部位移场中固定步数的修正所不能恢复的部分。</w:t>
      </w:r>
    </w:p>
    <w:p>
      <w:pPr>
        <w:pStyle w:val="BodyText"/>
      </w:pPr>
      <w:r>
        <w:drawing>
          <wp:inline>
            <wp:extent cx="5334000" cy="6521285"/>
            <wp:effectExtent b="0" l="0" r="0" t="0"/>
            <wp:docPr descr="Figure 3" title="" id="87" name="Picture"/>
            <a:graphic>
              <a:graphicData uri="http://schemas.openxmlformats.org/drawingml/2006/picture">
                <pic:pic>
                  <pic:nvPicPr>
                    <pic:cNvPr descr="figures/F11_network_architecture.png" id="88" name="Picture"/>
                    <pic:cNvPicPr>
                      <a:picLocks noChangeArrowheads="1" noChangeAspect="1"/>
                    </pic:cNvPicPr>
                  </pic:nvPicPr>
                  <pic:blipFill>
                    <a:blip r:embed="rId86"/>
                    <a:stretch>
                      <a:fillRect/>
                    </a:stretch>
                  </pic:blipFill>
                  <pic:spPr bwMode="auto">
                    <a:xfrm>
                      <a:off x="0" y="0"/>
                      <a:ext cx="5334000" cy="652128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 </w:t>
      </w:r>
      <w:r>
        <w:rPr>
          <w:rFonts w:hint="eastAsia"/>
          <w:b/>
          <w:bCs/>
        </w:rPr>
        <w:t xml:space="preserve">预测内部位移的网络结构。</w:t>
      </w:r>
      <w:r>
        <w:t xml:space="preserve"> </w:t>
      </w:r>
      <w:r>
        <w:t xml:space="preserve">(a) </w:t>
      </w:r>
      <w:r>
        <w:rPr>
          <w:rFonts w:hint="eastAsia"/>
        </w:rPr>
        <w:t xml:space="preserve">几何分支：单元编码器和节点编码器生成几何特征，经两轮信息交换后，由系数头计算局部交互、网格间传递和卷积的系数。(b)</w:t>
      </w:r>
      <w:r>
        <w:t xml:space="preserve"> </w:t>
      </w:r>
      <w:r>
        <w:rPr>
          <w:rFonts w:hint="eastAsia"/>
        </w:rPr>
        <w:t xml:space="preserve">位移分支：去除刚体部分的主自由度位移提升为</w:t>
      </w:r>
      <w:r>
        <w:t xml:space="preserve"> 32 </w:t>
      </w:r>
      <w:r>
        <w:rPr>
          <w:rFonts w:hint="eastAsia"/>
        </w:rPr>
        <w:t xml:space="preserve">个特征通道，依次经过局部交互、多层网格和作用于含弱连接节点模板的局部交互（Weak），再转换为位移；旁路重构刚体运动并恢复主自由度位移。(c)</w:t>
      </w:r>
      <w:r>
        <w:t xml:space="preserve"> </w:t>
      </w:r>
      <w:r>
        <w:rPr>
          <w:rFonts w:hint="eastAsia"/>
        </w:rPr>
        <w:t xml:space="preserve">多层网格：限制</w:t>
      </w:r>
      <w:r>
        <w:t xml:space="preserve"> </w:t>
      </w:r>
      <m:oMath>
        <m:r>
          <m:rPr>
            <m:scr m:val="script"/>
            <m:sty m:val="p"/>
          </m:rPr>
          <m:t>R</m:t>
        </m:r>
      </m:oMath>
      <w:r>
        <w:t xml:space="preserve"> </w:t>
      </w:r>
      <w:r>
        <w:rPr>
          <w:rFonts w:hint="eastAsia"/>
        </w:rPr>
        <w:t xml:space="preserve">与插值</w:t>
      </w:r>
      <w:r>
        <w:t xml:space="preserve"> </w:t>
      </w:r>
      <m:oMath>
        <m:r>
          <m:rPr>
            <m:scr m:val="script"/>
            <m:sty m:val="p"/>
          </m:rPr>
          <m:t>I</m:t>
        </m:r>
      </m:oMath>
      <w:r>
        <w:t xml:space="preserve"> </w:t>
      </w:r>
      <w:r>
        <w:rPr>
          <w:rFonts w:hint="eastAsia"/>
        </w:rPr>
        <w:t xml:space="preserve">连接每轴</w:t>
      </w:r>
      <w:r>
        <w:t xml:space="preserve"> 65、33、17 </w:t>
      </w:r>
      <w:r>
        <w:rPr>
          <w:rFonts w:hint="eastAsia"/>
        </w:rPr>
        <w:t xml:space="preserve">和</w:t>
      </w:r>
      <w:r>
        <w:t xml:space="preserve"> 9 </w:t>
      </w:r>
      <w:r>
        <w:rPr>
          <w:rFonts w:hint="eastAsia"/>
        </w:rPr>
        <w:t xml:space="preserve">个位置的各层网格。(d)</w:t>
      </w:r>
      <w:r>
        <w:t xml:space="preserve"> </w:t>
      </w:r>
      <w:r>
        <w:rPr>
          <w:rFonts w:hint="eastAsia"/>
        </w:rPr>
        <w:t xml:space="preserve">局部交互：模板内</w:t>
      </w:r>
      <w:r>
        <w:t xml:space="preserve"> 27 </w:t>
      </w:r>
      <w:r>
        <w:rPr>
          <w:rFonts w:hint="eastAsia"/>
        </w:rPr>
        <w:t xml:space="preserve">个节点的特征以依赖几何的权重收集到四个头中，在头内混合通道后散布回各节点。E</w:t>
      </w:r>
      <w:r>
        <w:t xml:space="preserve"> </w:t>
      </w:r>
      <w:r>
        <w:rPr>
          <w:rFonts w:hint="eastAsia"/>
        </w:rPr>
        <w:t xml:space="preserve">和</w:t>
      </w:r>
      <w:r>
        <w:t xml:space="preserve"> G </w:t>
      </w:r>
      <w:r>
        <w:rPr>
          <w:rFonts w:hint="eastAsia"/>
        </w:rPr>
        <w:t xml:space="preserve">分别表示单元交互和</w:t>
      </w:r>
      <w:r>
        <w:t xml:space="preserve"> ghost </w:t>
      </w:r>
      <w:r>
        <w:rPr>
          <w:rFonts w:hint="eastAsia"/>
        </w:rPr>
        <w:t xml:space="preserve">面交互；虚线箭头传递依赖几何的系数，实线箭头传递特征或位移。</w:t>
      </w:r>
    </w:p>
    <w:p>
      <w:pPr>
        <w:pStyle w:val="Heading3"/>
      </w:pPr>
      <w:r>
        <w:t xml:space="preserve">3.3. Chebyshev </w:t>
      </w:r>
      <w:r>
        <w:rPr>
          <w:rFonts w:hint="eastAsia"/>
        </w:rPr>
        <w:t xml:space="preserve">光滑</w:t>
      </w:r>
    </w:p>
    <w:p>
      <w:pPr>
        <w:pStyle w:val="FirstParagraph"/>
      </w:pPr>
      <w:r>
        <w:rPr>
          <w:rFonts w:hint="eastAsia"/>
        </w:rPr>
        <w:t xml:space="preserve">式</w:t>
      </w:r>
      <w:r>
        <w:t xml:space="preserve"> (7) </w:t>
      </w:r>
      <w:r>
        <w:rPr>
          <w:rFonts w:hint="eastAsia"/>
        </w:rPr>
        <w:t xml:space="preserve">以内部残差表示胞元的能量误差，式</w:t>
      </w:r>
      <w:r>
        <w:t xml:space="preserve"> (14) </w:t>
      </w:r>
      <w:r>
        <w:rPr>
          <w:rFonts w:hint="eastAsia"/>
        </w:rPr>
        <w:t xml:space="preserve">将柔度误差表示为恢复位移场误差的能量；二者均表明，应在主自由度位移固定的条件下减小网络预测位移的内部不平衡力。多项式光滑</w:t>
      </w:r>
      <w:r>
        <w:t xml:space="preserve"> </w:t>
      </w:r>
      <w:hyperlink r:id="rId89">
        <w:r>
          <w:rPr>
            <w:rStyle w:val="Hyperlink"/>
          </w:rPr>
          <w:t xml:space="preserve">Adams et al. (2003)</w:t>
        </w:r>
      </w:hyperlink>
      <w:r>
        <w:t xml:space="preserve"> </w:t>
      </w:r>
      <w:r>
        <w:rPr>
          <w:rFonts w:hint="eastAsia"/>
        </w:rPr>
        <w:t xml:space="preserve">与粗网格上的能量极小化分别减小这一不平衡力的不同分量。</w:t>
      </w:r>
    </w:p>
    <w:p>
      <w:pPr>
        <w:pStyle w:val="BodyText"/>
      </w:pPr>
      <w:r>
        <w:rPr>
          <w:rFonts w:hint="eastAsia"/>
        </w:rPr>
        <w:t xml:space="preserve">记内部刚度矩阵</w:t>
      </w:r>
      <w:r>
        <w:t xml:space="preserve"> </w:t>
      </w:r>
      <m:oMath>
        <m:r>
          <m:t>A</m:t>
        </m:r>
      </m:oMath>
      <w:r>
        <w:t xml:space="preserve"> </w:t>
      </w:r>
      <w:r>
        <w:rPr>
          <w:rFonts w:hint="eastAsia"/>
        </w:rPr>
        <w:t xml:space="preserve">的对角部分为</w:t>
      </w:r>
      <w:r>
        <w:t xml:space="preserve"> </w:t>
      </w:r>
      <m:oMath>
        <m:r>
          <m:t>D</m:t>
        </m:r>
        <m:r>
          <m:rPr>
            <m:sty m:val="p"/>
          </m:rPr>
          <m:t>=</m:t>
        </m:r>
        <m:r>
          <m:rPr>
            <m:sty m:val="p"/>
          </m:rPr>
          <m:t>diag</m:t>
        </m:r>
        <m:r>
          <m:rPr>
            <m:sty m:val="p"/>
          </m:rPr>
          <m:t>(</m:t>
        </m:r>
        <m:r>
          <m:t>A</m:t>
        </m:r>
        <m:r>
          <m:rPr>
            <m:sty m:val="p"/>
          </m:rPr>
          <m:t>)</m:t>
        </m:r>
      </m:oMath>
      <w:r>
        <w:rPr>
          <w:rFonts w:hint="eastAsia"/>
        </w:rPr>
        <w:t xml:space="preserve">，广义特征向量</w:t>
      </w:r>
      <w:r>
        <w:t xml:space="preserve"> </w:t>
      </w:r>
      <m:oMath>
        <m:sSub>
          <m:e>
            <m:r>
              <m:t>v</m:t>
            </m:r>
          </m:e>
          <m:sub>
            <m:r>
              <m:t>j</m:t>
            </m:r>
          </m:sub>
        </m:sSub>
      </m:oMath>
      <w:r>
        <w:t xml:space="preserve"> </w:t>
      </w:r>
      <w:r>
        <w:rPr>
          <w:rFonts w:hint="eastAsia"/>
        </w:rPr>
        <w:t xml:space="preserve">按特征值递增排列，满足</w:t>
      </w:r>
      <w:r>
        <w:t xml:space="preserve"> </w:t>
      </w:r>
      <m:oMath>
        <m:r>
          <m:t>A</m:t>
        </m:r>
        <m:sSub>
          <m:e>
            <m:r>
              <m:t>v</m:t>
            </m:r>
          </m:e>
          <m:sub>
            <m:r>
              <m:t>j</m:t>
            </m:r>
          </m:sub>
        </m:sSub>
        <m:r>
          <m:rPr>
            <m:sty m:val="p"/>
          </m:rPr>
          <m:t>=</m:t>
        </m:r>
        <m:sSub>
          <m:e>
            <m:r>
              <m:t>λ</m:t>
            </m:r>
          </m:e>
          <m:sub>
            <m:r>
              <m:t>j</m:t>
            </m:r>
          </m:sub>
        </m:sSub>
        <m:r>
          <m:t>D</m:t>
        </m:r>
        <m:sSub>
          <m:e>
            <m:r>
              <m:t>v</m:t>
            </m:r>
          </m:e>
          <m:sub>
            <m:r>
              <m:t>j</m:t>
            </m:r>
          </m:sub>
        </m:sSub>
      </m:oMath>
      <w:r>
        <w:t xml:space="preserve"> </w:t>
      </w:r>
      <w:r>
        <w:rPr>
          <w:rFonts w:hint="eastAsia"/>
        </w:rPr>
        <w:t xml:space="preserve">和</w:t>
      </w:r>
      <w:r>
        <w:t xml:space="preserve"> </w:t>
      </w:r>
      <m:oMath>
        <m:sSubSup>
          <m:e>
            <m:r>
              <m:t>v</m:t>
            </m:r>
          </m:e>
          <m:sub>
            <m:r>
              <m:t>j</m:t>
            </m:r>
          </m:sub>
          <m:sup>
            <m:r>
              <m:t>T</m:t>
            </m:r>
          </m:sup>
        </m:sSubSup>
        <m:r>
          <m:t>D</m:t>
        </m:r>
        <m:sSub>
          <m:e>
            <m:r>
              <m:t>v</m:t>
            </m:r>
          </m:e>
          <m:sub>
            <m:r>
              <m:t>k</m:t>
            </m:r>
          </m:sub>
        </m:sSub>
        <m:r>
          <m:rPr>
            <m:sty m:val="p"/>
          </m:rPr>
          <m:t>=</m:t>
        </m:r>
        <m:sSub>
          <m:e>
            <m:r>
              <m:t>δ</m:t>
            </m:r>
          </m:e>
          <m:sub>
            <m:r>
              <m:t>j</m:t>
            </m:r>
            <m:r>
              <m:t>k</m:t>
            </m:r>
          </m:sub>
        </m:sSub>
      </m:oMath>
      <w:r>
        <w:rPr>
          <w:rFonts w:hint="eastAsia"/>
        </w:rPr>
        <w:t xml:space="preserve">。以</w:t>
      </w:r>
      <w:r>
        <w:t xml:space="preserve"> </w:t>
      </w:r>
      <m:oMath>
        <m:sSub>
          <m:e>
            <m:r>
              <m:t>c</m:t>
            </m:r>
          </m:e>
          <m:sub>
            <m:r>
              <m:t>j</m:t>
            </m:r>
          </m:sub>
        </m:sSub>
        <m:r>
          <m:rPr>
            <m:sty m:val="p"/>
          </m:rPr>
          <m:t>=</m:t>
        </m:r>
        <m:sSubSup>
          <m:e>
            <m:r>
              <m:t>v</m:t>
            </m:r>
          </m:e>
          <m:sub>
            <m:r>
              <m:t>j</m:t>
            </m:r>
          </m:sub>
          <m:sup>
            <m:r>
              <m:t>T</m:t>
            </m:r>
          </m:sup>
        </m:sSubSup>
        <m:r>
          <m:t>D</m:t>
        </m:r>
        <m:sSub>
          <m:e>
            <m:r>
              <m:t>d</m:t>
            </m:r>
          </m:e>
          <m:sub>
            <m:r>
              <m:t>I</m:t>
            </m:r>
          </m:sub>
        </m:sSub>
      </m:oMath>
      <w:r>
        <w:t xml:space="preserve"> </w:t>
      </w:r>
      <w:r>
        <w:rPr>
          <w:rFonts w:hint="eastAsia"/>
        </w:rPr>
        <w:t xml:space="preserve">表示第</w:t>
      </w:r>
      <w:r>
        <w:t xml:space="preserve"> 3.1 </w:t>
      </w:r>
      <w:r>
        <w:rPr>
          <w:rFonts w:hint="eastAsia"/>
        </w:rPr>
        <w:t xml:space="preserve">节内部误差</w:t>
      </w:r>
      <w:r>
        <w:t xml:space="preserve"> </w:t>
      </w:r>
      <m:oMath>
        <m:sSub>
          <m:e>
            <m:r>
              <m:t>d</m:t>
            </m:r>
          </m:e>
          <m:sub>
            <m:r>
              <m:t>I</m:t>
            </m:r>
          </m:sub>
        </m:sSub>
      </m:oMath>
      <w:r>
        <w:t xml:space="preserve"> </w:t>
      </w:r>
      <w:r>
        <w:rPr>
          <w:rFonts w:hint="eastAsia"/>
        </w:rPr>
        <w:t xml:space="preserve">的模态系数，则误差能量及其中前</w:t>
      </w:r>
      <w:r>
        <w:t xml:space="preserve"> </w:t>
      </w:r>
      <m:oMath>
        <m:r>
          <m:t>ℓ</m:t>
        </m:r>
      </m:oMath>
      <w:r>
        <w:t xml:space="preserve"> </w:t>
      </w:r>
      <w:r>
        <w:rPr>
          <w:rFonts w:hint="eastAsia"/>
        </w:rPr>
        <w:t xml:space="preserve">阶</w:t>
      </w:r>
      <w:r>
        <w:t xml:space="preserve"> Jacobi </w:t>
      </w:r>
      <w:r>
        <w:rPr>
          <w:rFonts w:hint="eastAsia"/>
        </w:rPr>
        <w:t xml:space="preserve">缩放内部模态所占的比例为</w:t>
      </w:r>
    </w:p>
    <w:p>
      <w:pPr>
        <w:pStyle w:val="BodyText"/>
      </w:pPr>
      <m:oMathPara>
        <m:oMathParaPr>
          <m:jc m:val="center"/>
        </m:oMathParaPr>
        <m:oMath>
          <m:sSubSup>
            <m:e>
              <m:r>
                <m:t>d</m:t>
              </m:r>
            </m:e>
            <m:sub>
              <m:r>
                <m:t>I</m:t>
              </m:r>
            </m:sub>
            <m:sup>
              <m:r>
                <m:t>T</m:t>
              </m:r>
            </m:sup>
          </m:sSubSup>
          <m:r>
            <m:t>A</m:t>
          </m:r>
          <m:sSub>
            <m:e>
              <m:r>
                <m:t>d</m:t>
              </m:r>
            </m:e>
            <m:sub>
              <m:r>
                <m:t>I</m:t>
              </m:r>
            </m:sub>
          </m:sSub>
          <m:r>
            <m:rPr>
              <m:sty m:val="p"/>
            </m:rPr>
            <m:t>=</m:t>
          </m:r>
          <m:nary>
            <m:naryPr>
              <m:chr m:val="∑"/>
              <m:limLoc m:val="undOvr"/>
              <m:subHide m:val="off"/>
              <m:supHide m:val="on"/>
            </m:naryPr>
            <m:sub>
              <m:r>
                <m:t>j</m:t>
              </m:r>
            </m:sub>
            <m:sup>
              <m:r>
                <m:t>​</m:t>
              </m:r>
            </m:sup>
            <m:e>
              <m:sSub>
                <m:e>
                  <m:r>
                    <m:t>λ</m:t>
                  </m:r>
                </m:e>
                <m:sub>
                  <m:r>
                    <m:t>j</m:t>
                  </m:r>
                </m:sub>
              </m:sSub>
            </m:e>
          </m:nary>
          <m:sSubSup>
            <m:e>
              <m:r>
                <m:t>c</m:t>
              </m:r>
            </m:e>
            <m:sub>
              <m:r>
                <m:t>j</m:t>
              </m:r>
            </m:sub>
            <m:sup>
              <m:r>
                <m:t>2</m:t>
              </m:r>
            </m:sup>
          </m:sSubSup>
          <m:r>
            <m:rPr>
              <m:sty m:val="p"/>
            </m:rPr>
            <m:t>,</m:t>
          </m:r>
          <m:r>
            <m:t>  </m:t>
          </m:r>
          <m:sSub>
            <m:e>
              <m:r>
                <m:t>χ</m:t>
              </m:r>
            </m:e>
            <m:sub>
              <m:r>
                <m:t>ℓ</m:t>
              </m:r>
            </m:sub>
          </m:sSub>
          <m:r>
            <m:rPr>
              <m:sty m:val="p"/>
            </m:rPr>
            <m:t>(</m:t>
          </m:r>
          <m:r>
            <m:t>q</m:t>
          </m:r>
          <m:r>
            <m:rPr>
              <m:sty m:val="p"/>
            </m:rPr>
            <m:t>)</m:t>
          </m:r>
          <m:r>
            <m:rPr>
              <m:sty m:val="p"/>
            </m:rPr>
            <m:t>=</m:t>
          </m:r>
          <m:f>
            <m:fPr>
              <m:type m:val="bar"/>
            </m:fPr>
            <m:num>
              <m:nary>
                <m:naryPr>
                  <m:chr m:val="∑"/>
                  <m:limLoc m:val="undOvr"/>
                  <m:subHide m:val="off"/>
                  <m:supHide m:val="off"/>
                </m:naryPr>
                <m:sub>
                  <m:r>
                    <m:t>j</m:t>
                  </m:r>
                  <m:r>
                    <m:rPr>
                      <m:sty m:val="p"/>
                    </m:rPr>
                    <m:t>=</m:t>
                  </m:r>
                  <m:r>
                    <m:t>1</m:t>
                  </m:r>
                </m:sub>
                <m:sup>
                  <m:r>
                    <m:t>ℓ</m:t>
                  </m:r>
                </m:sup>
                <m:e>
                  <m:sSub>
                    <m:e>
                      <m:r>
                        <m:t>λ</m:t>
                      </m:r>
                    </m:e>
                    <m:sub>
                      <m:r>
                        <m:t>j</m:t>
                      </m:r>
                    </m:sub>
                  </m:sSub>
                </m:e>
              </m:nary>
              <m:sSubSup>
                <m:e>
                  <m:r>
                    <m:t>c</m:t>
                  </m:r>
                </m:e>
                <m:sub>
                  <m:r>
                    <m:t>j</m:t>
                  </m:r>
                </m:sub>
                <m:sup>
                  <m:r>
                    <m:t>2</m:t>
                  </m:r>
                </m:sup>
              </m:sSubSup>
            </m:num>
            <m:den>
              <m:sSubSup>
                <m:e>
                  <m:r>
                    <m:t>d</m:t>
                  </m:r>
                </m:e>
                <m:sub>
                  <m:r>
                    <m:t>I</m:t>
                  </m:r>
                </m:sub>
                <m:sup>
                  <m:r>
                    <m:t>T</m:t>
                  </m:r>
                </m:sup>
              </m:sSubSup>
              <m:r>
                <m:t>A</m:t>
              </m:r>
              <m:sSub>
                <m:e>
                  <m:r>
                    <m:t>d</m:t>
                  </m:r>
                </m:e>
                <m:sub>
                  <m:r>
                    <m:t>I</m:t>
                  </m:r>
                </m:sub>
              </m:sSub>
            </m:den>
          </m:f>
          <m:r>
            <m:rPr>
              <m:sty m:val="p"/>
            </m:rPr>
            <m:t>.</m:t>
          </m:r>
          <m:r>
            <m:t>  </m:t>
          </m:r>
          <m:r>
            <m:rPr>
              <m:sty m:val="p"/>
            </m:rPr>
            <m:t>(</m:t>
          </m:r>
          <m:r>
            <m:t>10</m:t>
          </m:r>
          <m:r>
            <m:rPr>
              <m:sty m:val="p"/>
            </m:rPr>
            <m:t>)</m:t>
          </m:r>
        </m:oMath>
      </m:oMathPara>
    </w:p>
    <w:p>
      <w:pPr>
        <w:pStyle w:val="FirstParagraph"/>
      </w:pPr>
      <w:r>
        <w:rPr>
          <w:rFonts w:hint="eastAsia"/>
        </w:rPr>
        <w:t xml:space="preserve">精确内部位移场</w:t>
      </w:r>
      <w:r>
        <w:t xml:space="preserve"> </w:t>
      </w:r>
      <m:oMath>
        <m:sSub>
          <m:e>
            <m:r>
              <m:t>u</m:t>
            </m:r>
          </m:e>
          <m:sub>
            <m:r>
              <m:t>I</m:t>
            </m:r>
          </m:sub>
        </m:sSub>
      </m:oMath>
      <w:r>
        <w:t xml:space="preserve"> </w:t>
      </w:r>
      <w:r>
        <w:rPr>
          <w:rFonts w:hint="eastAsia"/>
        </w:rPr>
        <w:t xml:space="preserve">的相应比例按同样方式定义，总能量取为</w:t>
      </w:r>
      <w:r>
        <w:t xml:space="preserve"> </w:t>
      </w:r>
      <m:oMath>
        <m:sSubSup>
          <m:e>
            <m:r>
              <m:t>u</m:t>
            </m:r>
          </m:e>
          <m:sub>
            <m:r>
              <m:t>I</m:t>
            </m:r>
          </m:sub>
          <m:sup>
            <m:r>
              <m:t>T</m:t>
            </m:r>
          </m:sup>
        </m:sSubSup>
        <m:r>
          <m:t>A</m:t>
        </m:r>
        <m:sSub>
          <m:e>
            <m:r>
              <m:t>u</m:t>
            </m:r>
          </m:e>
          <m:sub>
            <m:r>
              <m:t>I</m:t>
            </m:r>
          </m:sub>
        </m:sSub>
      </m:oMath>
      <w:r>
        <w:t xml:space="preserve">。</w:t>
      </w:r>
    </w:p>
    <w:p>
      <w:pPr>
        <w:pStyle w:val="BodyText"/>
      </w:pPr>
      <w:r>
        <w:rPr>
          <w:rFonts w:hint="eastAsia"/>
        </w:rPr>
        <w:t xml:space="preserve">网络预测的内部位移作为方程</w:t>
      </w:r>
      <w:r>
        <w:t xml:space="preserve"> </w:t>
      </w:r>
      <m:oMath>
        <m:r>
          <m:t>A</m:t>
        </m:r>
        <m:sSub>
          <m:e>
            <m:r>
              <m:t>u</m:t>
            </m:r>
          </m:e>
          <m:sub>
            <m:r>
              <m:t>I</m:t>
            </m:r>
          </m:sub>
        </m:sSub>
        <m:r>
          <m:rPr>
            <m:sty m:val="p"/>
          </m:rPr>
          <m:t>=</m:t>
        </m:r>
        <m:r>
          <m:rPr>
            <m:sty m:val="p"/>
          </m:rPr>
          <m:t>−</m:t>
        </m:r>
        <m:sSub>
          <m:e>
            <m:r>
              <m:t>K</m:t>
            </m:r>
          </m:e>
          <m:sub>
            <m:r>
              <m:t>I</m:t>
            </m:r>
            <m:r>
              <m:t>P</m:t>
            </m:r>
          </m:sub>
        </m:sSub>
        <m:r>
          <m:t>q</m:t>
        </m:r>
      </m:oMath>
      <w:r>
        <w:t xml:space="preserve"> </w:t>
      </w:r>
      <w:r>
        <w:rPr>
          <w:rFonts w:hint="eastAsia"/>
        </w:rPr>
        <w:t xml:space="preserve">之解的初始近似，在</w:t>
      </w:r>
      <w:r>
        <w:t xml:space="preserve"> </w:t>
      </w:r>
      <m:oMath>
        <m:r>
          <m:t>q</m:t>
        </m:r>
      </m:oMath>
      <w:r>
        <w:t xml:space="preserve"> </w:t>
      </w:r>
      <w:r>
        <w:rPr>
          <w:rFonts w:hint="eastAsia"/>
        </w:rPr>
        <w:t xml:space="preserve">固定的条件下由</w:t>
      </w:r>
      <w:r>
        <w:t xml:space="preserve"> Jacobi </w:t>
      </w:r>
      <w:r>
        <w:rPr>
          <w:rFonts w:hint="eastAsia"/>
        </w:rPr>
        <w:t xml:space="preserve">预条件的</w:t>
      </w:r>
      <w:r>
        <w:t xml:space="preserve"> Chebyshev </w:t>
      </w:r>
      <w:r>
        <w:rPr>
          <w:rFonts w:hint="eastAsia"/>
        </w:rPr>
        <w:t xml:space="preserve">半迭代</w:t>
      </w:r>
      <w:r>
        <w:t xml:space="preserve"> </w:t>
      </w:r>
      <w:hyperlink r:id="rId35">
        <w:r>
          <w:rPr>
            <w:rStyle w:val="Hyperlink"/>
          </w:rPr>
          <w:t xml:space="preserve">Golub &amp; Varga (1961)</w:t>
        </w:r>
      </w:hyperlink>
      <w:r>
        <w:t xml:space="preserve"> </w:t>
      </w:r>
      <w:r>
        <w:rPr>
          <w:rFonts w:hint="eastAsia"/>
        </w:rPr>
        <w:t xml:space="preserve">加以改进。迭代次数预先给定，迭代系数依赖于几何而与</w:t>
      </w:r>
      <w:r>
        <w:t xml:space="preserve"> </w:t>
      </w:r>
      <m:oMath>
        <m:r>
          <m:t>q</m:t>
        </m:r>
      </m:oMath>
      <w:r>
        <w:t xml:space="preserve"> </w:t>
      </w:r>
      <w:r>
        <w:rPr>
          <w:rFonts w:hint="eastAsia"/>
        </w:rPr>
        <w:t xml:space="preserve">无关，因此修正后的位移恢复算子对</w:t>
      </w:r>
      <w:r>
        <w:t xml:space="preserve"> </w:t>
      </w:r>
      <m:oMath>
        <m:r>
          <m:t>q</m:t>
        </m:r>
      </m:oMath>
      <w:r>
        <w:t xml:space="preserve"> </w:t>
      </w:r>
      <w:r>
        <w:rPr>
          <w:rFonts w:hint="eastAsia"/>
        </w:rPr>
        <w:t xml:space="preserve">仍为线性。先由网络给出初始近似、再加以光滑的方案，与光滑聚集多重网格中对初始插值算子的光滑</w:t>
      </w:r>
      <w:r>
        <w:t xml:space="preserve"> </w:t>
      </w:r>
      <w:hyperlink r:id="rId78">
        <w:r>
          <w:rPr>
            <w:rStyle w:val="Hyperlink"/>
          </w:rPr>
          <w:t xml:space="preserve">Vaněk et al. (1996)</w:t>
        </w:r>
      </w:hyperlink>
      <w:r>
        <w:t xml:space="preserve"> </w:t>
      </w:r>
      <w:r>
        <w:rPr>
          <w:rFonts w:hint="eastAsia"/>
        </w:rPr>
        <w:t xml:space="preserve">相似，也与以松弛迭代消除学习预测遗留高频误差的混合求解器</w:t>
      </w:r>
      <w:r>
        <w:t xml:space="preserve"> </w:t>
      </w:r>
      <w:hyperlink r:id="rId68">
        <w:r>
          <w:rPr>
            <w:rStyle w:val="Hyperlink"/>
          </w:rPr>
          <w:t xml:space="preserve">Zhang, E. et al. (2024)</w:t>
        </w:r>
      </w:hyperlink>
      <w:r>
        <w:t xml:space="preserve"> </w:t>
      </w:r>
      <w:r>
        <w:rPr>
          <w:rFonts w:hint="eastAsia"/>
        </w:rPr>
        <w:t xml:space="preserve">相似。</w:t>
      </w:r>
    </w:p>
    <w:p>
      <w:pPr>
        <w:pStyle w:val="BodyText"/>
      </w:pPr>
      <w:r>
        <w:rPr>
          <w:rFonts w:hint="eastAsia"/>
        </w:rPr>
        <w:t xml:space="preserve">经</w:t>
      </w:r>
      <w:r>
        <w:t xml:space="preserve"> </w:t>
      </w:r>
      <m:oMath>
        <m:r>
          <m:t>k</m:t>
        </m:r>
      </m:oMath>
      <w:r>
        <w:t xml:space="preserve"> </w:t>
      </w:r>
      <w:r>
        <w:rPr>
          <w:rFonts w:hint="eastAsia"/>
        </w:rPr>
        <w:t xml:space="preserve">步光滑后，内部误差</w:t>
      </w:r>
      <w:r>
        <w:t xml:space="preserve"> </w:t>
      </w:r>
      <m:oMath>
        <m:sSub>
          <m:e>
            <m:r>
              <m:t>d</m:t>
            </m:r>
          </m:e>
          <m:sub>
            <m:r>
              <m:t>I</m:t>
            </m:r>
          </m:sub>
        </m:sSub>
      </m:oMath>
      <w:r>
        <w:t xml:space="preserve"> </w:t>
      </w:r>
      <w:r>
        <w:rPr>
          <w:rFonts w:hint="eastAsia"/>
        </w:rPr>
        <w:t xml:space="preserve">变为</w:t>
      </w:r>
      <w:r>
        <w:t xml:space="preserve"> </w:t>
      </w:r>
      <m:oMath>
        <m:sSub>
          <m:e>
            <m:r>
              <m:rPr>
                <m:sty m:val="p"/>
              </m:rPr>
              <m:t>Φ</m:t>
            </m:r>
          </m:e>
          <m:sub>
            <m:r>
              <m:t>k</m:t>
            </m:r>
          </m:sub>
        </m:sSub>
        <m:sSub>
          <m:e>
            <m:r>
              <m:t>d</m:t>
            </m:r>
          </m:e>
          <m:sub>
            <m:r>
              <m:t>I</m:t>
            </m:r>
          </m:sub>
        </m:sSub>
      </m:oMath>
      <w:r>
        <w:rPr>
          <w:rFonts w:hint="eastAsia"/>
        </w:rPr>
        <w:t xml:space="preserve">，其中</w:t>
      </w:r>
      <w:r>
        <w:t xml:space="preserve"> </w:t>
      </w:r>
      <m:oMath>
        <m:sSub>
          <m:e>
            <m:r>
              <m:rPr>
                <m:sty m:val="p"/>
              </m:rPr>
              <m:t>Φ</m:t>
            </m:r>
          </m:e>
          <m:sub>
            <m:r>
              <m:t>k</m:t>
            </m:r>
          </m:sub>
        </m:sSub>
        <m:r>
          <m:rPr>
            <m:sty m:val="p"/>
          </m:rPr>
          <m:t>=</m:t>
        </m:r>
        <m:sSub>
          <m:e>
            <m:r>
              <m:t>p</m:t>
            </m:r>
          </m:e>
          <m:sub>
            <m:r>
              <m:t>k</m:t>
            </m:r>
          </m:sub>
        </m:sSub>
        <m:r>
          <m:rPr>
            <m:sty m:val="p"/>
          </m:rPr>
          <m:t>(</m:t>
        </m:r>
        <m:sSup>
          <m:e>
            <m:r>
              <m:t>D</m:t>
            </m:r>
          </m:e>
          <m:sup>
            <m:r>
              <m:rPr>
                <m:sty m:val="p"/>
              </m:rPr>
              <m:t>−</m:t>
            </m:r>
            <m:r>
              <m:t>1</m:t>
            </m:r>
          </m:sup>
        </m:sSup>
        <m:r>
          <m:t>A</m:t>
        </m:r>
        <m:r>
          <m:rPr>
            <m:sty m:val="p"/>
          </m:rPr>
          <m:t>)</m:t>
        </m:r>
      </m:oMath>
      <w:r>
        <w:rPr>
          <w:rFonts w:hint="eastAsia"/>
        </w:rPr>
        <w:t xml:space="preserve">，</w:t>
      </w:r>
      <m:oMath>
        <m:sSub>
          <m:e>
            <m:r>
              <m:t>p</m:t>
            </m:r>
          </m:e>
          <m:sub>
            <m:r>
              <m:t>k</m:t>
            </m:r>
          </m:sub>
        </m:sSub>
      </m:oMath>
      <w:r>
        <w:t xml:space="preserve"> </w:t>
      </w:r>
      <w:r>
        <w:rPr>
          <w:rFonts w:hint="eastAsia"/>
        </w:rPr>
        <w:t xml:space="preserve">为</w:t>
      </w:r>
      <w:r>
        <w:t xml:space="preserve"> </w:t>
      </w:r>
      <m:oMath>
        <m:r>
          <m:t>k</m:t>
        </m:r>
      </m:oMath>
      <w:r>
        <w:t xml:space="preserve"> </w:t>
      </w:r>
      <w:r>
        <w:rPr>
          <w:rFonts w:hint="eastAsia"/>
        </w:rPr>
        <w:t xml:space="preserve">次误差多项式；相应地，式</w:t>
      </w:r>
      <w:r>
        <w:t xml:space="preserve"> (10) </w:t>
      </w:r>
      <w:r>
        <w:rPr>
          <w:rFonts w:hint="eastAsia"/>
        </w:rPr>
        <w:t xml:space="preserve">中的每个系数</w:t>
      </w:r>
      <w:r>
        <w:t xml:space="preserve"> </w:t>
      </w:r>
      <m:oMath>
        <m:sSub>
          <m:e>
            <m:r>
              <m:t>c</m:t>
            </m:r>
          </m:e>
          <m:sub>
            <m:r>
              <m:t>j</m:t>
            </m:r>
          </m:sub>
        </m:sSub>
      </m:oMath>
      <w:r>
        <w:t xml:space="preserve"> </w:t>
      </w:r>
      <w:r>
        <w:rPr>
          <w:rFonts w:hint="eastAsia"/>
        </w:rPr>
        <w:t xml:space="preserve">乘以</w:t>
      </w:r>
      <w:r>
        <w:t xml:space="preserve"> </w:t>
      </w:r>
      <m:oMath>
        <m:sSub>
          <m:e>
            <m:r>
              <m:t>p</m:t>
            </m:r>
          </m:e>
          <m:sub>
            <m:r>
              <m:t>k</m:t>
            </m:r>
          </m:sub>
        </m:sSub>
        <m:r>
          <m:rPr>
            <m:sty m:val="p"/>
          </m:rPr>
          <m:t>(</m:t>
        </m:r>
        <m:sSub>
          <m:e>
            <m:r>
              <m:t>λ</m:t>
            </m:r>
          </m:e>
          <m:sub>
            <m:r>
              <m:t>j</m:t>
            </m:r>
          </m:sub>
        </m:sSub>
        <m:r>
          <m:rPr>
            <m:sty m:val="p"/>
          </m:rPr>
          <m:t>)</m:t>
        </m:r>
      </m:oMath>
      <w:r>
        <w:t xml:space="preserve">。Chebyshev </w:t>
      </w:r>
      <w:r>
        <w:rPr>
          <w:rFonts w:hint="eastAsia"/>
        </w:rPr>
        <w:t xml:space="preserve">多项式针对目标区间</w:t>
      </w:r>
      <w:r>
        <w:t xml:space="preserve"> </w:t>
      </w:r>
      <m:oMath>
        <m:r>
          <m:rPr>
            <m:sty m:val="p"/>
          </m:rPr>
          <m:t>[</m:t>
        </m:r>
        <m:r>
          <m:t>a</m:t>
        </m:r>
        <m:r>
          <m:rPr>
            <m:sty m:val="p"/>
          </m:rPr>
          <m:t>,</m:t>
        </m:r>
        <m:r>
          <m:t>b</m:t>
        </m:r>
        <m:r>
          <m:rPr>
            <m:sty m:val="p"/>
          </m:rPr>
          <m:t>]</m:t>
        </m:r>
      </m:oMath>
      <w:r>
        <w:rPr>
          <w:rFonts w:hint="eastAsia"/>
        </w:rPr>
        <w:t xml:space="preserve">（</w:t>
      </w:r>
      <m:oMath>
        <m:r>
          <m:t>0</m:t>
        </m:r>
        <m:r>
          <m:rPr>
            <m:sty m:val="p"/>
          </m:rPr>
          <m:t>&lt;</m:t>
        </m:r>
        <m:r>
          <m:t>a</m:t>
        </m:r>
        <m:r>
          <m:rPr>
            <m:sty m:val="p"/>
          </m:rPr>
          <m:t>&lt;</m:t>
        </m:r>
        <m:r>
          <m:t>b</m:t>
        </m:r>
      </m:oMath>
      <w:r>
        <w:rPr>
          <w:rFonts w:hint="eastAsia"/>
        </w:rPr>
        <w:t xml:space="preserve">）构造；若</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 </w:t>
      </w:r>
      <w:r>
        <w:rPr>
          <w:rFonts w:hint="eastAsia"/>
        </w:rPr>
        <w:t xml:space="preserve">的实际正谱位于</w:t>
      </w:r>
      <w:r>
        <w:t xml:space="preserve"> </w:t>
      </w:r>
      <m:oMath>
        <m:r>
          <m:rPr>
            <m:sty m:val="p"/>
          </m:rPr>
          <m:t>(</m:t>
        </m:r>
        <m:r>
          <m:t>0</m:t>
        </m:r>
        <m:r>
          <m:rPr>
            <m:sty m:val="p"/>
          </m:rPr>
          <m:t>,</m:t>
        </m:r>
        <m:r>
          <m:t>b</m:t>
        </m:r>
        <m:r>
          <m:rPr>
            <m:sty m:val="p"/>
          </m:rPr>
          <m:t>]</m:t>
        </m:r>
      </m:oMath>
      <w:r>
        <w:t xml:space="preserve"> </w:t>
      </w:r>
      <w:r>
        <w:rPr>
          <w:rFonts w:hint="eastAsia"/>
        </w:rPr>
        <w:t xml:space="preserve">内，该多项式不增大</w:t>
      </w:r>
      <w:r>
        <w:t xml:space="preserve"> </w:t>
      </w:r>
      <m:oMath>
        <m:r>
          <m:t>A</m:t>
        </m:r>
      </m:oMath>
      <w:r>
        <w:t xml:space="preserve"> </w:t>
      </w:r>
      <w:r>
        <w:rPr>
          <w:rFonts w:hint="eastAsia"/>
        </w:rPr>
        <w:t xml:space="preserve">能量范数下的误差，但特征值低于</w:t>
      </w:r>
      <w:r>
        <w:t xml:space="preserve"> </w:t>
      </w:r>
      <m:oMath>
        <m:r>
          <m:t>a</m:t>
        </m:r>
      </m:oMath>
      <w:r>
        <w:t xml:space="preserve"> </w:t>
      </w:r>
      <w:r>
        <w:rPr>
          <w:rFonts w:hint="eastAsia"/>
        </w:rPr>
        <w:t xml:space="preserve">的模态可能衰减缓慢，需由第</w:t>
      </w:r>
      <w:r>
        <w:t xml:space="preserve"> 3.4 </w:t>
      </w:r>
      <w:r>
        <w:rPr>
          <w:rFonts w:hint="eastAsia"/>
        </w:rPr>
        <w:t xml:space="preserve">节的粗网格校正加以补充。本文各修正序列均取</w:t>
      </w:r>
      <w:r>
        <w:t xml:space="preserve"> </w:t>
      </w:r>
      <m:oMath>
        <m:r>
          <m:t>a</m:t>
        </m:r>
        <m:r>
          <m:rPr>
            <m:sty m:val="p"/>
          </m:rPr>
          <m:t>=</m:t>
        </m:r>
        <m:r>
          <m:t>b</m:t>
        </m:r>
        <m:r>
          <m:rPr>
            <m:sty m:val="p"/>
          </m:rPr>
          <m:t>/</m:t>
        </m:r>
        <m:r>
          <m:t>30</m:t>
        </m:r>
      </m:oMath>
      <w:r>
        <w:rPr>
          <w:rFonts w:hint="eastAsia"/>
        </w:rPr>
        <w:t xml:space="preserve">，其中</w:t>
      </w:r>
      <w:r>
        <w:t xml:space="preserve"> </w:t>
      </w:r>
      <m:oMath>
        <m:r>
          <m:t>b</m:t>
        </m:r>
      </m:oMath>
      <w:r>
        <w:t xml:space="preserve"> </w:t>
      </w:r>
      <w:r>
        <w:rPr>
          <w:rFonts w:hint="eastAsia"/>
        </w:rPr>
        <w:t xml:space="preserve">为</w:t>
      </w:r>
      <w:r>
        <w:t xml:space="preserve"> </w:t>
      </w:r>
      <m:oMath>
        <m:sSup>
          <m:e>
            <m:r>
              <m:t>D</m:t>
            </m:r>
          </m:e>
          <m:sup>
            <m:r>
              <m:rPr>
                <m:sty m:val="p"/>
              </m:rPr>
              <m:t>−</m:t>
            </m:r>
            <m:r>
              <m:t>1</m:t>
            </m:r>
          </m:sup>
        </m:sSup>
        <m:r>
          <m:t>A</m:t>
        </m:r>
      </m:oMath>
      <w:r>
        <w:t xml:space="preserve"> </w:t>
      </w:r>
      <w:r>
        <w:rPr>
          <w:rFonts w:hint="eastAsia"/>
        </w:rPr>
        <w:t xml:space="preserve">最大特征值的幂迭代估计值增大</w:t>
      </w:r>
      <w:r>
        <w:t xml:space="preserve"> 5% </w:t>
      </w:r>
      <w:r>
        <w:rPr>
          <w:rFonts w:hint="eastAsia"/>
        </w:rPr>
        <w:t xml:space="preserve">所得，第</w:t>
      </w:r>
      <w:r>
        <w:t xml:space="preserve"> 5.2 </w:t>
      </w:r>
      <w:r>
        <w:rPr>
          <w:rFonts w:hint="eastAsia"/>
        </w:rPr>
        <w:t xml:space="preserve">节为</w:t>
      </w:r>
      <w:r>
        <w:t xml:space="preserve"> </w:t>
      </w:r>
      <m:oMath>
        <m:r>
          <m:t>b</m:t>
        </m:r>
      </m:oMath>
      <w:r>
        <w:t xml:space="preserve"> </w:t>
      </w:r>
      <w:r>
        <w:rPr>
          <w:rFonts w:hint="eastAsia"/>
        </w:rPr>
        <w:t xml:space="preserve">作为谱上界提供了数值支持。该多项式及其递推关系、区间的估计方法和收缩界见附录</w:t>
      </w:r>
      <w:r>
        <w:t xml:space="preserve"> D。</w:t>
      </w:r>
    </w:p>
    <w:p>
      <w:pPr>
        <w:pStyle w:val="Heading3"/>
      </w:pPr>
      <w:r>
        <w:t xml:space="preserve">3.4. </w:t>
      </w:r>
      <w:r>
        <w:rPr>
          <w:rFonts w:hint="eastAsia"/>
        </w:rPr>
        <w:t xml:space="preserve">粗网格校正与两重网格循环</w:t>
      </w:r>
    </w:p>
    <w:p>
      <w:pPr>
        <w:pStyle w:val="FirstParagraph"/>
      </w:pPr>
      <w:r>
        <w:rPr>
          <w:rFonts w:hint="eastAsia"/>
        </w:rPr>
        <w:t xml:space="preserve">记</w:t>
      </w:r>
      <w:r>
        <w:t xml:space="preserve"> </w:t>
      </w:r>
      <m:oMath>
        <m:sSub>
          <m:e>
            <m:acc>
              <m:accPr>
                <m:chr m:val="̂"/>
              </m:accPr>
              <m:e>
                <m:r>
                  <m:t>u</m:t>
                </m:r>
              </m:e>
            </m:acc>
          </m:e>
          <m:sub>
            <m:r>
              <m:t>I</m:t>
            </m:r>
          </m:sub>
        </m:sSub>
      </m:oMath>
      <w:r>
        <w:t xml:space="preserve"> </w:t>
      </w:r>
      <w:r>
        <w:rPr>
          <w:rFonts w:hint="eastAsia"/>
        </w:rPr>
        <w:t xml:space="preserve">为内部位移的当前近似（网络预测值或光滑后的迭代值），</w:t>
      </w:r>
      <m:oMath>
        <m:sSub>
          <m:e>
            <m:r>
              <m:t>r</m:t>
            </m:r>
          </m:e>
          <m:sub>
            <m:r>
              <m:t>I</m:t>
            </m:r>
          </m:sub>
        </m:sSub>
        <m:r>
          <m:rPr>
            <m:sty m:val="p"/>
          </m:rPr>
          <m:t>=</m:t>
        </m:r>
        <m:r>
          <m:rPr>
            <m:sty m:val="p"/>
          </m:rPr>
          <m:t>(</m:t>
        </m:r>
        <m:r>
          <m:t>K</m:t>
        </m:r>
        <m:acc>
          <m:accPr>
            <m:chr m:val="̂"/>
          </m:accPr>
          <m:e>
            <m:r>
              <m:t>u</m:t>
            </m:r>
          </m:e>
        </m:acc>
        <m:sSub>
          <m:e>
            <m:r>
              <m:rPr>
                <m:sty m:val="p"/>
              </m:rPr>
              <m:t>)</m:t>
            </m:r>
          </m:e>
          <m:sub>
            <m:r>
              <m:t>I</m:t>
            </m:r>
          </m:sub>
        </m:sSub>
      </m:oMath>
      <w:r>
        <w:t xml:space="preserve"> </w:t>
      </w:r>
      <w:r>
        <w:rPr>
          <w:rFonts w:hint="eastAsia"/>
        </w:rPr>
        <w:t xml:space="preserve">为相应的内部残差。设粗基</w:t>
      </w:r>
      <w:r>
        <w:t xml:space="preserve"> </w:t>
      </w:r>
      <m:oMath>
        <m:r>
          <m:t>V</m:t>
        </m:r>
        <m:r>
          <m:rPr>
            <m:sty m:val="p"/>
          </m:rPr>
          <m:t>∈</m:t>
        </m:r>
        <m:sSup>
          <m:e>
            <m:r>
              <m:rPr>
                <m:scr m:val="double-struck"/>
                <m:sty m:val="p"/>
              </m:rPr>
              <m:t>R</m:t>
            </m:r>
          </m:e>
          <m:sup>
            <m:r>
              <m:t>i</m:t>
            </m:r>
            <m:r>
              <m:rPr>
                <m:sty m:val="p"/>
              </m:rPr>
              <m:t>×</m:t>
            </m:r>
            <m:sSub>
              <m:e>
                <m:r>
                  <m:t>n</m:t>
                </m:r>
              </m:e>
              <m:sub>
                <m:r>
                  <m:t>c</m:t>
                </m:r>
              </m:sub>
            </m:sSub>
          </m:sup>
        </m:sSup>
      </m:oMath>
      <w:r>
        <w:t xml:space="preserve"> </w:t>
      </w:r>
      <w:r>
        <w:rPr>
          <w:rFonts w:hint="eastAsia"/>
        </w:rPr>
        <w:t xml:space="preserve">列满秩（非列满秩的情形见附录</w:t>
      </w:r>
      <w:r>
        <w:t xml:space="preserve"> </w:t>
      </w:r>
      <w:r>
        <w:rPr>
          <w:rFonts w:hint="eastAsia"/>
        </w:rPr>
        <w:t xml:space="preserve">F.1），记粗网格矩阵</w:t>
      </w:r>
      <w:r>
        <w:t xml:space="preserve"> </w:t>
      </w:r>
      <m:oMath>
        <m:sSub>
          <m:e>
            <m:r>
              <m:t>A</m:t>
            </m:r>
          </m:e>
          <m:sub>
            <m:r>
              <m:t>c</m:t>
            </m:r>
          </m:sub>
        </m:sSub>
        <m:r>
          <m:rPr>
            <m:sty m:val="p"/>
          </m:rPr>
          <m:t>=</m:t>
        </m:r>
        <m:sSup>
          <m:e>
            <m:r>
              <m:t>V</m:t>
            </m:r>
          </m:e>
          <m:sup>
            <m:r>
              <m:t>T</m:t>
            </m:r>
          </m:sup>
        </m:sSup>
        <m:r>
          <m:t>A</m:t>
        </m:r>
        <m:r>
          <m:t>V</m:t>
        </m:r>
      </m:oMath>
      <w:r>
        <w:rPr>
          <w:rFonts w:hint="eastAsia"/>
        </w:rPr>
        <w:t xml:space="preserve">，</w:t>
      </w:r>
      <m:oMath>
        <m:sSub>
          <m:e>
            <m:r>
              <m:t>b</m:t>
            </m:r>
          </m:e>
          <m:sub>
            <m:r>
              <m:t>r</m:t>
            </m:r>
          </m:sub>
        </m:sSub>
        <m:r>
          <m:rPr>
            <m:sty m:val="p"/>
          </m:rPr>
          <m:t>=</m:t>
        </m:r>
        <m:sSup>
          <m:e>
            <m:r>
              <m:t>V</m:t>
            </m:r>
          </m:e>
          <m:sup>
            <m:r>
              <m:t>T</m:t>
            </m:r>
          </m:sup>
        </m:sSup>
        <m:sSub>
          <m:e>
            <m:r>
              <m:t>r</m:t>
            </m:r>
          </m:e>
          <m:sub>
            <m:r>
              <m:t>I</m:t>
            </m:r>
          </m:sub>
        </m:sSub>
      </m:oMath>
      <w:r>
        <w:rPr>
          <w:rFonts w:hint="eastAsia"/>
        </w:rPr>
        <w:t xml:space="preserve">，则在</w:t>
      </w:r>
      <w:r>
        <w:t xml:space="preserve"> </w:t>
      </w:r>
      <m:oMath>
        <m:sSub>
          <m:e>
            <m:acc>
              <m:accPr>
                <m:chr m:val="̂"/>
              </m:accPr>
              <m:e>
                <m:r>
                  <m:t>u</m:t>
                </m:r>
              </m:e>
            </m:acc>
          </m:e>
          <m:sub>
            <m:r>
              <m:t>I</m:t>
            </m:r>
          </m:sub>
        </m:sSub>
        <m:r>
          <m:rPr>
            <m:sty m:val="p"/>
          </m:rPr>
          <m:t>+</m:t>
        </m:r>
        <m:r>
          <m:rPr>
            <m:sty m:val="p"/>
          </m:rPr>
          <m:t>range</m:t>
        </m:r>
        <m:r>
          <m:t>V</m:t>
        </m:r>
      </m:oMath>
      <w:r>
        <w:t xml:space="preserve"> </w:t>
      </w:r>
      <w:r>
        <w:rPr>
          <w:rFonts w:hint="eastAsia"/>
        </w:rPr>
        <w:t xml:space="preserve">上极小化能量，得到</w:t>
      </w:r>
    </w:p>
    <w:p>
      <w:pPr>
        <w:pStyle w:val="BodyText"/>
      </w:pPr>
      <m:oMathPara>
        <m:oMathParaPr>
          <m:jc m:val="center"/>
        </m:oMathParaPr>
        <m:oMath>
          <m:sSubSup>
            <m:e>
              <m:acc>
                <m:accPr>
                  <m:chr m:val="̂"/>
                </m:accPr>
                <m:e>
                  <m:r>
                    <m:t>u</m:t>
                  </m:r>
                </m:e>
              </m:acc>
            </m:e>
            <m:sub>
              <m:r>
                <m:t>I</m:t>
              </m:r>
            </m:sub>
            <m:sup>
              <m:r>
                <m:rPr>
                  <m:sty m:val="p"/>
                </m:rPr>
                <m:t>c</m:t>
              </m:r>
            </m:sup>
          </m:sSubSup>
          <m:r>
            <m:rPr>
              <m:sty m:val="p"/>
            </m:rPr>
            <m:t>=</m:t>
          </m:r>
          <m:sSub>
            <m:e>
              <m:acc>
                <m:accPr>
                  <m:chr m:val="̂"/>
                </m:accPr>
                <m:e>
                  <m:r>
                    <m:t>u</m:t>
                  </m:r>
                </m:e>
              </m:acc>
            </m:e>
            <m:sub>
              <m:r>
                <m:t>I</m:t>
              </m:r>
            </m:sub>
          </m:sSub>
          <m:r>
            <m:rPr>
              <m:sty m:val="p"/>
            </m:rPr>
            <m:t>−</m:t>
          </m:r>
          <m:r>
            <m:t>V</m:t>
          </m:r>
          <m:sSubSup>
            <m:e>
              <m:r>
                <m:t>A</m:t>
              </m:r>
            </m:e>
            <m:sub>
              <m:r>
                <m:t>c</m:t>
              </m:r>
            </m:sub>
            <m:sup>
              <m:r>
                <m:rPr>
                  <m:sty m:val="p"/>
                </m:rPr>
                <m:t>−</m:t>
              </m:r>
              <m:r>
                <m:t>1</m:t>
              </m:r>
            </m:sup>
          </m:sSubSup>
          <m:sSub>
            <m:e>
              <m:r>
                <m:t>b</m:t>
              </m:r>
            </m:e>
            <m:sub>
              <m:r>
                <m:t>r</m:t>
              </m:r>
            </m:sub>
          </m:sSub>
          <m:r>
            <m:rPr>
              <m:sty m:val="p"/>
            </m:rPr>
            <m:t>,</m:t>
          </m:r>
          <m:r>
            <m:t>  </m:t>
          </m:r>
          <m:sSubSup>
            <m:e>
              <m:r>
                <m:t>d</m:t>
              </m:r>
            </m:e>
            <m:sub>
              <m:r>
                <m:t>I</m:t>
              </m:r>
            </m:sub>
            <m:sup>
              <m:r>
                <m:rPr>
                  <m:sty m:val="p"/>
                </m:rPr>
                <m:t>c</m:t>
              </m:r>
            </m:sup>
          </m:sSubSup>
          <m:r>
            <m:rPr>
              <m:sty m:val="p"/>
            </m:rPr>
            <m:t>=</m:t>
          </m:r>
          <m:r>
            <m:rPr>
              <m:sty m:val="p"/>
            </m:rPr>
            <m:t>(</m:t>
          </m:r>
          <m:sSub>
            <m:e>
              <m:r>
                <m:t>I</m:t>
              </m:r>
            </m:e>
            <m:sub>
              <m:r>
                <m:t>i</m:t>
              </m:r>
            </m:sub>
          </m:sSub>
          <m:r>
            <m:rPr>
              <m:sty m:val="p"/>
            </m:rPr>
            <m:t>−</m:t>
          </m:r>
          <m:r>
            <m:t>V</m:t>
          </m:r>
          <m:sSubSup>
            <m:e>
              <m:r>
                <m:t>A</m:t>
              </m:r>
            </m:e>
            <m:sub>
              <m:r>
                <m:t>c</m:t>
              </m:r>
            </m:sub>
            <m:sup>
              <m:r>
                <m:rPr>
                  <m:sty m:val="p"/>
                </m:rPr>
                <m:t>−</m:t>
              </m:r>
              <m:r>
                <m:t>1</m:t>
              </m:r>
            </m:sup>
          </m:sSubSup>
          <m:sSup>
            <m:e>
              <m:r>
                <m:t>V</m:t>
              </m:r>
            </m:e>
            <m:sup>
              <m:r>
                <m:t>T</m:t>
              </m:r>
            </m:sup>
          </m:sSup>
          <m:r>
            <m:t>A</m:t>
          </m:r>
          <m:r>
            <m:rPr>
              <m:sty m:val="p"/>
            </m:rPr>
            <m:t>)</m:t>
          </m:r>
          <m:sSub>
            <m:e>
              <m:r>
                <m:t>d</m:t>
              </m:r>
            </m:e>
            <m:sub>
              <m:r>
                <m:t>I</m:t>
              </m:r>
            </m:sub>
          </m:sSub>
          <m:r>
            <m:rPr>
              <m:sty m:val="p"/>
            </m:rPr>
            <m:t>,</m:t>
          </m:r>
          <m:r>
            <m:t>  </m:t>
          </m:r>
          <m:r>
            <m:rPr>
              <m:sty m:val="p"/>
            </m:rPr>
            <m:t>∥</m:t>
          </m:r>
          <m:sSub>
            <m:e>
              <m:r>
                <m:t>d</m:t>
              </m:r>
            </m:e>
            <m:sub>
              <m:r>
                <m:t>I</m:t>
              </m:r>
            </m:sub>
          </m:sSub>
          <m:sSubSup>
            <m:e>
              <m:r>
                <m:rPr>
                  <m:sty m:val="p"/>
                </m:rPr>
                <m:t>∥</m:t>
              </m:r>
            </m:e>
            <m:sub>
              <m:r>
                <m:t>A</m:t>
              </m:r>
            </m:sub>
            <m:sup>
              <m:r>
                <m:t>2</m:t>
              </m:r>
            </m:sup>
          </m:sSubSup>
          <m:r>
            <m:rPr>
              <m:sty m:val="p"/>
            </m:rPr>
            <m:t>−</m:t>
          </m:r>
          <m:r>
            <m:rPr>
              <m:sty m:val="p"/>
            </m:rPr>
            <m:t>∥</m:t>
          </m:r>
          <m:sSubSup>
            <m:e>
              <m:r>
                <m:t>d</m:t>
              </m:r>
            </m:e>
            <m:sub>
              <m:r>
                <m:t>I</m:t>
              </m:r>
            </m:sub>
            <m:sup>
              <m:r>
                <m:rPr>
                  <m:sty m:val="p"/>
                </m:rPr>
                <m:t>c</m:t>
              </m:r>
            </m:sup>
          </m:sSubSup>
          <m:sSubSup>
            <m:e>
              <m:r>
                <m:rPr>
                  <m:sty m:val="p"/>
                </m:rPr>
                <m:t>∥</m:t>
              </m:r>
            </m:e>
            <m:sub>
              <m:r>
                <m:t>A</m:t>
              </m:r>
            </m:sub>
            <m:sup>
              <m:r>
                <m:t>2</m:t>
              </m:r>
            </m:sup>
          </m:sSubSup>
          <m:r>
            <m:rPr>
              <m:sty m:val="p"/>
            </m:rPr>
            <m:t>=</m:t>
          </m:r>
          <m:sSubSup>
            <m:e>
              <m:r>
                <m:t>b</m:t>
              </m:r>
            </m:e>
            <m:sub>
              <m:r>
                <m:t>r</m:t>
              </m:r>
            </m:sub>
            <m:sup>
              <m:r>
                <m:t>T</m:t>
              </m:r>
            </m:sup>
          </m:sSubSup>
          <m:sSubSup>
            <m:e>
              <m:r>
                <m:t>A</m:t>
              </m:r>
            </m:e>
            <m:sub>
              <m:r>
                <m:t>c</m:t>
              </m:r>
            </m:sub>
            <m:sup>
              <m:r>
                <m:rPr>
                  <m:sty m:val="p"/>
                </m:rPr>
                <m:t>−</m:t>
              </m:r>
              <m:r>
                <m:t>1</m:t>
              </m:r>
            </m:sup>
          </m:sSubSup>
          <m:sSub>
            <m:e>
              <m:r>
                <m:t>b</m:t>
              </m:r>
            </m:e>
            <m:sub>
              <m:r>
                <m:t>r</m:t>
              </m:r>
            </m:sub>
          </m:sSub>
          <m:r>
            <m:rPr>
              <m:sty m:val="p"/>
            </m:rPr>
            <m:t>.</m:t>
          </m:r>
          <m:r>
            <m:t>  </m:t>
          </m:r>
          <m:r>
            <m:rPr>
              <m:sty m:val="p"/>
            </m:rPr>
            <m:t>(</m:t>
          </m:r>
          <m:r>
            <m:t>11</m:t>
          </m:r>
          <m:r>
            <m:rPr>
              <m:sty m:val="p"/>
            </m:rPr>
            <m:t>)</m:t>
          </m:r>
        </m:oMath>
      </m:oMathPara>
    </w:p>
    <w:p>
      <w:pPr>
        <w:pStyle w:val="FirstParagraph"/>
      </w:pPr>
      <w:r>
        <w:rPr>
          <w:rFonts w:hint="eastAsia"/>
        </w:rPr>
        <w:t xml:space="preserve">粗网格校正使内部平衡条件对粗空间中的任一虚位移成立，式</w:t>
      </w:r>
      <w:r>
        <w:t xml:space="preserve"> (11) </w:t>
      </w:r>
      <w:r>
        <w:rPr>
          <w:rFonts w:hint="eastAsia"/>
        </w:rPr>
        <w:t xml:space="preserve">的最后一式给出该投影所消除的能量</w:t>
      </w:r>
      <w:r>
        <w:t xml:space="preserve"> </w:t>
      </w:r>
      <w:hyperlink r:id="rId34">
        <w:r>
          <w:rPr>
            <w:rStyle w:val="Hyperlink"/>
          </w:rPr>
          <w:t xml:space="preserve">Xu (1992)</w:t>
        </w:r>
      </w:hyperlink>
      <w:r>
        <w:rPr>
          <w:rFonts w:hint="eastAsia"/>
        </w:rPr>
        <w:t xml:space="preserve">。本文主要采用的粗基记为</w:t>
      </w:r>
      <w:r>
        <w:t xml:space="preserve"> </w:t>
      </w:r>
      <m:oMath>
        <m:sSub>
          <m:e>
            <m:r>
              <m:t>Q</m:t>
            </m:r>
          </m:e>
          <m:sub>
            <m:r>
              <m:t>1</m:t>
            </m:r>
          </m:sub>
        </m:sSub>
        <m:r>
          <m:rPr>
            <m:sty m:val="p"/>
          </m:rPr>
          <m:t>(</m:t>
        </m:r>
        <m:r>
          <m:t>17</m:t>
        </m:r>
        <m:r>
          <m:rPr>
            <m:sty m:val="p"/>
          </m:rPr>
          <m:t>)</m:t>
        </m:r>
      </m:oMath>
      <w:r>
        <w:rPr>
          <w:rFonts w:hint="eastAsia"/>
        </w:rPr>
        <w:t xml:space="preserve">，由</w:t>
      </w:r>
      <w:r>
        <w:t xml:space="preserve"> </w:t>
      </w:r>
      <m:oMath>
        <m:sSup>
          <m:e>
            <m:r>
              <m:t>17</m:t>
            </m:r>
          </m:e>
          <m:sup>
            <m:r>
              <m:t>3</m:t>
            </m:r>
          </m:sup>
        </m:sSup>
      </m:oMath>
      <w:r>
        <w:t xml:space="preserve"> </w:t>
      </w:r>
      <w:r>
        <w:rPr>
          <w:rFonts w:hint="eastAsia"/>
        </w:rPr>
        <w:t xml:space="preserve">个顶点的网格上的三线性向量函数组成，并限制在内部自由度上（附录</w:t>
      </w:r>
      <w:r>
        <w:t xml:space="preserve"> </w:t>
      </w:r>
      <w:r>
        <w:rPr>
          <w:rFonts w:hint="eastAsia"/>
        </w:rPr>
        <w:t xml:space="preserve">F.1）。各粗空间均只作用于内部自由度，主自由度位移因而保持不变。</w:t>
      </w:r>
    </w:p>
    <w:p>
      <w:pPr>
        <w:pStyle w:val="BodyText"/>
      </w:pPr>
      <w:r>
        <w:rPr>
          <w:rFonts w:hint="eastAsia"/>
        </w:rPr>
        <w:t xml:space="preserve">第</w:t>
      </w:r>
      <w:r>
        <w:t xml:space="preserve"> 3.1 </w:t>
      </w:r>
      <w:r>
        <w:rPr>
          <w:rFonts w:hint="eastAsia"/>
        </w:rPr>
        <w:t xml:space="preserve">节中的修正</w:t>
      </w:r>
      <w:r>
        <w:t xml:space="preserve"> </w:t>
      </w:r>
      <m:oMath>
        <m:r>
          <m:rPr>
            <m:scr m:val="script"/>
            <m:sty m:val="p"/>
          </m:rPr>
          <m:t>W</m:t>
        </m:r>
      </m:oMath>
      <w:r>
        <w:t xml:space="preserve"> </w:t>
      </w:r>
      <w:r>
        <w:rPr>
          <w:rFonts w:hint="eastAsia"/>
        </w:rPr>
        <w:t xml:space="preserve">取为两重网格循环，该循环在粗网格校正前后各进行</w:t>
      </w:r>
      <w:r>
        <w:t xml:space="preserve"> </w:t>
      </w:r>
      <m:oMath>
        <m:r>
          <m:t>k</m:t>
        </m:r>
      </m:oMath>
      <w:r>
        <w:t xml:space="preserve"> </w:t>
      </w:r>
      <w:r>
        <w:rPr>
          <w:rFonts w:hint="eastAsia"/>
        </w:rPr>
        <w:t xml:space="preserve">步光滑。记</w:t>
      </w:r>
      <w:r>
        <w:t xml:space="preserve"> </w:t>
      </w:r>
      <m:oMath>
        <m:sSub>
          <m:e>
            <m:r>
              <m:t>C</m:t>
            </m:r>
          </m:e>
          <m:sub>
            <m:r>
              <m:t>V</m:t>
            </m:r>
          </m:sub>
        </m:sSub>
        <m:r>
          <m:rPr>
            <m:sty m:val="p"/>
          </m:rPr>
          <m:t>=</m:t>
        </m:r>
        <m:sSub>
          <m:e>
            <m:r>
              <m:t>I</m:t>
            </m:r>
          </m:e>
          <m:sub>
            <m:r>
              <m:t>i</m:t>
            </m:r>
          </m:sub>
        </m:sSub>
        <m:r>
          <m:rPr>
            <m:sty m:val="p"/>
          </m:rPr>
          <m:t>−</m:t>
        </m:r>
        <m:r>
          <m:t>V</m:t>
        </m:r>
        <m:sSubSup>
          <m:e>
            <m:r>
              <m:t>A</m:t>
            </m:r>
          </m:e>
          <m:sub>
            <m:r>
              <m:t>c</m:t>
            </m:r>
          </m:sub>
          <m:sup>
            <m:r>
              <m:rPr>
                <m:sty m:val="p"/>
              </m:rPr>
              <m:t>−</m:t>
            </m:r>
            <m:r>
              <m:t>1</m:t>
            </m:r>
          </m:sup>
        </m:sSubSup>
        <m:sSup>
          <m:e>
            <m:r>
              <m:t>V</m:t>
            </m:r>
          </m:e>
          <m:sup>
            <m:r>
              <m:t>T</m:t>
            </m:r>
          </m:sup>
        </m:sSup>
        <m:r>
          <m:t>A</m:t>
        </m:r>
      </m:oMath>
      <w:r>
        <w:t xml:space="preserve"> </w:t>
      </w:r>
      <w:r>
        <w:rPr>
          <w:rFonts w:hint="eastAsia"/>
        </w:rPr>
        <w:t xml:space="preserve">为粗网格校正的误差算子，</w:t>
      </w:r>
      <m:oMath>
        <m:sSub>
          <m:e>
            <m:r>
              <m:t>H</m:t>
            </m:r>
          </m:e>
          <m:sub>
            <m:r>
              <m:rPr>
                <m:sty m:val="p"/>
              </m:rPr>
              <m:t>n</m:t>
            </m:r>
            <m:r>
              <m:rPr>
                <m:sty m:val="p"/>
              </m:rPr>
              <m:t>e</m:t>
            </m:r>
            <m:r>
              <m:rPr>
                <m:sty m:val="p"/>
              </m:rPr>
              <m:t>t</m:t>
            </m:r>
          </m:sub>
        </m:sSub>
        <m:r>
          <m:rPr>
            <m:sty m:val="p"/>
          </m:rPr>
          <m:t>=</m:t>
        </m:r>
        <m:sSub>
          <m:e>
            <m:r>
              <m:t>J</m:t>
            </m:r>
          </m:e>
          <m:sub>
            <m:r>
              <m:t>I</m:t>
            </m:r>
          </m:sub>
        </m:sSub>
        <m:r>
          <m:rPr>
            <m:sty m:val="p"/>
          </m:rPr>
          <m:t>(</m:t>
        </m:r>
        <m:sSub>
          <m:e>
            <m:acc>
              <m:accPr>
                <m:chr m:val="̂"/>
              </m:accPr>
              <m:e>
                <m:r>
                  <m:rPr>
                    <m:sty m:val="p"/>
                  </m:rPr>
                  <m:t>Ψ</m:t>
                </m:r>
              </m:e>
            </m:acc>
          </m:e>
          <m:sub>
            <m:r>
              <m:rPr>
                <m:sty m:val="p"/>
              </m:rPr>
              <m:t>n</m:t>
            </m:r>
            <m:r>
              <m:rPr>
                <m:sty m:val="p"/>
              </m:rPr>
              <m:t>e</m:t>
            </m:r>
            <m:r>
              <m:rPr>
                <m:sty m:val="p"/>
              </m:rPr>
              <m:t>t</m:t>
            </m:r>
          </m:sub>
        </m:sSub>
        <m:r>
          <m:rPr>
            <m:sty m:val="p"/>
          </m:rPr>
          <m:t>−</m:t>
        </m:r>
        <m:r>
          <m:rPr>
            <m:sty m:val="p"/>
          </m:rPr>
          <m:t>Ψ</m:t>
        </m:r>
        <m:r>
          <m:rPr>
            <m:sty m:val="p"/>
          </m:rPr>
          <m:t>)</m:t>
        </m:r>
      </m:oMath>
      <w:r>
        <w:t xml:space="preserve"> </w:t>
      </w:r>
      <w:r>
        <w:rPr>
          <w:rFonts w:hint="eastAsia"/>
        </w:rPr>
        <w:t xml:space="preserve">为网络位移恢复算子的内部误差。两重网格误差算子</w:t>
      </w:r>
      <w:r>
        <w:t xml:space="preserve"> </w:t>
      </w:r>
      <m:oMath>
        <m:sSub>
          <m:e>
            <m:r>
              <m:rPr>
                <m:sty m:val="p"/>
              </m:rPr>
              <m:t>Φ</m:t>
            </m:r>
          </m:e>
          <m:sub>
            <m:r>
              <m:t>k</m:t>
            </m:r>
          </m:sub>
        </m:sSub>
        <m:sSub>
          <m:e>
            <m:r>
              <m:t>C</m:t>
            </m:r>
          </m:e>
          <m:sub>
            <m:r>
              <m:t>V</m:t>
            </m:r>
          </m:sub>
        </m:sSub>
        <m:sSub>
          <m:e>
            <m:r>
              <m:rPr>
                <m:sty m:val="p"/>
              </m:rPr>
              <m:t>Φ</m:t>
            </m:r>
          </m:e>
          <m:sub>
            <m:r>
              <m:t>k</m:t>
            </m:r>
          </m:sub>
        </m:sSub>
      </m:oMath>
      <w:r>
        <w:t xml:space="preserve"> </w:t>
      </w:r>
      <w:hyperlink r:id="rId90">
        <w:r>
          <w:rPr>
            <w:rStyle w:val="Hyperlink"/>
          </w:rPr>
          <w:t xml:space="preserve">Hackbusch (1985)</w:t>
        </w:r>
      </w:hyperlink>
      <w:r>
        <w:t xml:space="preserve">,</w:t>
      </w:r>
      <w:r>
        <w:t xml:space="preserve"> </w:t>
      </w:r>
      <w:hyperlink r:id="rId91">
        <w:r>
          <w:rPr>
            <w:rStyle w:val="Hyperlink"/>
          </w:rPr>
          <w:t xml:space="preserve">Trottenberg et al. (2001)</w:t>
        </w:r>
      </w:hyperlink>
      <w:r>
        <w:t xml:space="preserve">,</w:t>
      </w:r>
      <w:r>
        <w:t xml:space="preserve"> </w:t>
      </w:r>
      <w:hyperlink r:id="rId36">
        <w:r>
          <w:rPr>
            <w:rStyle w:val="Hyperlink"/>
          </w:rPr>
          <w:t xml:space="preserve">Xu &amp; Zikatanov (2002)</w:t>
        </w:r>
      </w:hyperlink>
      <w:r>
        <w:t xml:space="preserve">,</w:t>
      </w:r>
      <w:r>
        <w:t xml:space="preserve"> </w:t>
      </w:r>
      <w:hyperlink r:id="rId92">
        <w:r>
          <w:rPr>
            <w:rStyle w:val="Hyperlink"/>
          </w:rPr>
          <w:t xml:space="preserve">Falgout et al. (2005)</w:t>
        </w:r>
      </w:hyperlink>
      <w:r>
        <w:t xml:space="preserve"> </w:t>
      </w:r>
      <w:r>
        <w:rPr>
          <w:rFonts w:hint="eastAsia"/>
        </w:rPr>
        <w:t xml:space="preserve">将</w:t>
      </w:r>
      <w:r>
        <w:t xml:space="preserve"> </w:t>
      </w:r>
      <m:oMath>
        <m:sSub>
          <m:e>
            <m:r>
              <m:t>H</m:t>
            </m:r>
          </m:e>
          <m:sub>
            <m:r>
              <m:rPr>
                <m:sty m:val="p"/>
              </m:rPr>
              <m:t>n</m:t>
            </m:r>
            <m:r>
              <m:rPr>
                <m:sty m:val="p"/>
              </m:rPr>
              <m:t>e</m:t>
            </m:r>
            <m:r>
              <m:rPr>
                <m:sty m:val="p"/>
              </m:rPr>
              <m:t>t</m:t>
            </m:r>
          </m:sub>
        </m:sSub>
      </m:oMath>
      <w:r>
        <w:t xml:space="preserve"> </w:t>
      </w:r>
      <w:r>
        <w:rPr>
          <w:rFonts w:hint="eastAsia"/>
        </w:rPr>
        <w:t xml:space="preserve">映射为</w:t>
      </w:r>
      <w:r>
        <w:t xml:space="preserve"> </w:t>
      </w:r>
      <m:oMath>
        <m:acc>
          <m:accPr>
            <m:chr m:val="̂"/>
          </m:accPr>
          <m:e>
            <m:r>
              <m:rPr>
                <m:sty m:val="p"/>
              </m:rPr>
              <m:t>Ψ</m:t>
            </m:r>
          </m:e>
        </m:acc>
      </m:oMath>
      <w:r>
        <w:t xml:space="preserve"> </w:t>
      </w:r>
      <w:r>
        <w:rPr>
          <w:rFonts w:hint="eastAsia"/>
        </w:rPr>
        <w:t xml:space="preserve">的内部误差；由式</w:t>
      </w:r>
      <w:r>
        <w:t xml:space="preserve"> </w:t>
      </w:r>
      <w:r>
        <w:rPr>
          <w:rFonts w:hint="eastAsia"/>
        </w:rPr>
        <w:t xml:space="preserve">(6)，凝聚刚度矩阵的误差为</w:t>
      </w:r>
    </w:p>
    <w:p>
      <w:pPr>
        <w:pStyle w:val="BodyText"/>
      </w:pPr>
      <m:oMathPara>
        <m:oMathParaPr>
          <m:jc m:val="center"/>
        </m:oMathParaPr>
        <m:oMath>
          <m:r>
            <m:t>H</m:t>
          </m:r>
          <m:r>
            <m:rPr>
              <m:sty m:val="p"/>
            </m:rPr>
            <m:t>=</m:t>
          </m:r>
          <m:sSub>
            <m:e>
              <m:r>
                <m:rPr>
                  <m:sty m:val="p"/>
                </m:rPr>
                <m:t>Φ</m:t>
              </m:r>
            </m:e>
            <m:sub>
              <m:r>
                <m:t>k</m:t>
              </m:r>
            </m:sub>
          </m:sSub>
          <m:sSub>
            <m:e>
              <m:r>
                <m:t>C</m:t>
              </m:r>
            </m:e>
            <m:sub>
              <m:r>
                <m:t>V</m:t>
              </m:r>
            </m:sub>
          </m:sSub>
          <m:sSub>
            <m:e>
              <m:r>
                <m:rPr>
                  <m:sty m:val="p"/>
                </m:rPr>
                <m:t>Φ</m:t>
              </m:r>
            </m:e>
            <m:sub>
              <m:r>
                <m:t>k</m:t>
              </m:r>
            </m:sub>
          </m:sSub>
          <m:sSub>
            <m:e>
              <m:r>
                <m:t>H</m:t>
              </m:r>
            </m:e>
            <m:sub>
              <m:r>
                <m:rPr>
                  <m:sty m:val="p"/>
                </m:rPr>
                <m:t>n</m:t>
              </m:r>
              <m:r>
                <m:rPr>
                  <m:sty m:val="p"/>
                </m:rPr>
                <m:t>e</m:t>
              </m:r>
              <m:r>
                <m:rPr>
                  <m:sty m:val="p"/>
                </m:rPr>
                <m:t>t</m:t>
              </m:r>
            </m:sub>
          </m:sSub>
          <m:r>
            <m:rPr>
              <m:sty m:val="p"/>
            </m:rPr>
            <m:t>,</m:t>
          </m:r>
          <m:r>
            <m:t>  </m:t>
          </m:r>
          <m:acc>
            <m:accPr>
              <m:chr m:val="̂"/>
            </m:accPr>
            <m:e>
              <m:r>
                <m:t>S</m:t>
              </m:r>
            </m:e>
          </m:acc>
          <m:r>
            <m:rPr>
              <m:sty m:val="p"/>
            </m:rPr>
            <m:t>−</m:t>
          </m:r>
          <m:r>
            <m:t>S</m:t>
          </m:r>
          <m:r>
            <m:rPr>
              <m:sty m:val="p"/>
            </m:rPr>
            <m:t>=</m:t>
          </m:r>
          <m:sSup>
            <m:e>
              <m:r>
                <m:t>H</m:t>
              </m:r>
            </m:e>
            <m:sup>
              <m:r>
                <m:t>T</m:t>
              </m:r>
            </m:sup>
          </m:sSup>
          <m:r>
            <m:t>A</m:t>
          </m:r>
          <m:r>
            <m:t>H</m:t>
          </m:r>
          <m:r>
            <m:rPr>
              <m:sty m:val="p"/>
            </m:rPr>
            <m:t>.</m:t>
          </m:r>
          <m:r>
            <m:t>  </m:t>
          </m:r>
          <m:r>
            <m:rPr>
              <m:sty m:val="p"/>
            </m:rPr>
            <m:t>(</m:t>
          </m:r>
          <m:r>
            <m:t>12</m:t>
          </m:r>
          <m:r>
            <m:rPr>
              <m:sty m:val="p"/>
            </m:rPr>
            <m:t>)</m:t>
          </m:r>
        </m:oMath>
      </m:oMathPara>
    </w:p>
    <w:p>
      <w:pPr>
        <w:pStyle w:val="FirstParagraph"/>
      </w:pPr>
      <w:r>
        <w:rPr>
          <w:rFonts w:hint="eastAsia"/>
          <w:b/>
          <w:bCs/>
        </w:rPr>
        <w:t xml:space="preserve">命题</w:t>
      </w:r>
      <w:r>
        <w:rPr>
          <w:b/>
          <w:bCs/>
        </w:rPr>
        <w:t xml:space="preserve"> </w:t>
      </w:r>
      <w:r>
        <w:rPr>
          <w:rFonts w:hint="eastAsia"/>
          <w:b/>
          <w:bCs/>
        </w:rPr>
        <w:t xml:space="preserve">2（修正的序关系）。</w:t>
      </w:r>
      <w:r>
        <w:t xml:space="preserve"> </w:t>
      </w:r>
      <w:r>
        <w:rPr>
          <w:rFonts w:hint="eastAsia"/>
        </w:rPr>
        <w:t xml:space="preserve">设网络位移恢复算子</w:t>
      </w:r>
      <w:r>
        <w:t xml:space="preserve"> </w:t>
      </w:r>
      <m:oMath>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满足</w:t>
      </w:r>
      <w:r>
        <w:t xml:space="preserve"> </w:t>
      </w:r>
      <m:oMath>
        <m:sSub>
          <m:e>
            <m:r>
              <m:t>J</m:t>
            </m:r>
          </m:e>
          <m:sub>
            <m:r>
              <m:t>P</m:t>
            </m:r>
          </m:sub>
        </m:sSub>
        <m:sSub>
          <m:e>
            <m:acc>
              <m:accPr>
                <m:chr m:val="̂"/>
              </m:accPr>
              <m:e>
                <m:r>
                  <m:rPr>
                    <m:sty m:val="p"/>
                  </m:rPr>
                  <m:t>Ψ</m:t>
                </m:r>
              </m:e>
            </m:acc>
          </m:e>
          <m:sub>
            <m:r>
              <m:rPr>
                <m:sty m:val="p"/>
              </m:rPr>
              <m:t>n</m:t>
            </m:r>
            <m:r>
              <m:rPr>
                <m:sty m:val="p"/>
              </m:rPr>
              <m:t>e</m:t>
            </m:r>
            <m:r>
              <m:rPr>
                <m:sty m:val="p"/>
              </m:rPr>
              <m:t>t</m:t>
            </m:r>
          </m:sub>
        </m:sSub>
        <m:r>
          <m:rPr>
            <m:sty m:val="p"/>
          </m:rPr>
          <m:t>=</m:t>
        </m:r>
        <m:sSub>
          <m:e>
            <m:r>
              <m:t>I</m:t>
            </m:r>
          </m:e>
          <m:sub>
            <m:r>
              <m:t>p</m:t>
            </m:r>
          </m:sub>
        </m:sSub>
      </m:oMath>
      <w:r>
        <w:t xml:space="preserve"> </w:t>
      </w:r>
      <w:r>
        <w:rPr>
          <w:rFonts w:hint="eastAsia"/>
        </w:rPr>
        <w:t xml:space="preserve">和</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rPr>
          <w:rFonts w:hint="eastAsia"/>
        </w:rPr>
        <w:t xml:space="preserve">，粗求解为精确求解或采用附录</w:t>
      </w:r>
      <w:r>
        <w:t xml:space="preserve"> F.1 </w:t>
      </w:r>
      <w:r>
        <w:rPr>
          <w:rFonts w:hint="eastAsia"/>
        </w:rPr>
        <w:t xml:space="preserve">中带非负平移的粗逆（式</w:t>
      </w:r>
      <w:r>
        <w:t xml:space="preserve"> </w:t>
      </w:r>
      <w:r>
        <w:rPr>
          <w:rFonts w:hint="eastAsia"/>
        </w:rPr>
        <w:t xml:space="preserve">(D.6)），且</w:t>
      </w:r>
      <w:r>
        <w:t xml:space="preserve"> </w:t>
      </w:r>
      <m:oMath>
        <m:r>
          <m:rPr>
            <m:sty m:val="p"/>
          </m:rPr>
          <m:t>∥</m:t>
        </m:r>
        <m:sSub>
          <m:e>
            <m:r>
              <m:rPr>
                <m:sty m:val="p"/>
              </m:rPr>
              <m:t>Φ</m:t>
            </m:r>
          </m:e>
          <m:sub>
            <m:r>
              <m:t>k</m:t>
            </m:r>
          </m:sub>
        </m:sSub>
        <m:sSub>
          <m:e>
            <m:r>
              <m:rPr>
                <m:sty m:val="p"/>
              </m:rPr>
              <m:t>∥</m:t>
            </m:r>
          </m:e>
          <m:sub>
            <m:r>
              <m:t>A</m:t>
            </m:r>
          </m:sub>
        </m:sSub>
        <m:r>
          <m:rPr>
            <m:sty m:val="p"/>
          </m:rPr>
          <m:t>≤</m:t>
        </m:r>
        <m:r>
          <m:t>1</m:t>
        </m:r>
      </m:oMath>
      <w:r>
        <w:rPr>
          <w:rFonts w:hint="eastAsia"/>
        </w:rPr>
        <w:t xml:space="preserve">。则</w:t>
      </w:r>
      <w:r>
        <w:t xml:space="preserve"> </w:t>
      </w:r>
      <m:oMath>
        <m:r>
          <m:t>S</m:t>
        </m:r>
        <m:r>
          <m:rPr>
            <m:sty m:val="p"/>
          </m:rPr>
          <m:t>≼</m:t>
        </m:r>
        <m:acc>
          <m:accPr>
            <m:chr m:val="̂"/>
          </m:accPr>
          <m:e>
            <m:r>
              <m:t>S</m:t>
            </m:r>
          </m:e>
        </m:acc>
        <m:r>
          <m:rPr>
            <m:sty m:val="p"/>
          </m:rPr>
          <m:t>≼</m:t>
        </m:r>
        <m:sSub>
          <m:e>
            <m:acc>
              <m:accPr>
                <m:chr m:val="̂"/>
              </m:accPr>
              <m:e>
                <m:r>
                  <m:t>S</m:t>
                </m:r>
              </m:e>
            </m:acc>
          </m:e>
          <m:sub>
            <m:r>
              <m:rPr>
                <m:sty m:val="p"/>
              </m:rPr>
              <m:t>n</m:t>
            </m:r>
            <m:r>
              <m:rPr>
                <m:sty m:val="p"/>
              </m:rPr>
              <m:t>e</m:t>
            </m:r>
            <m:r>
              <m:rPr>
                <m:sty m:val="p"/>
              </m:rPr>
              <m:t>t</m:t>
            </m:r>
          </m:sub>
        </m:sSub>
      </m:oMath>
      <w:r>
        <w:rPr>
          <w:rFonts w:hint="eastAsia"/>
        </w:rPr>
        <w:t xml:space="preserve">，其中</w:t>
      </w:r>
      <w:r>
        <w:t xml:space="preserve"> </w:t>
      </w:r>
      <m:oMath>
        <m:sSub>
          <m:e>
            <m:acc>
              <m:accPr>
                <m:chr m:val="̂"/>
              </m:accPr>
              <m:e>
                <m:r>
                  <m:t>S</m:t>
                </m:r>
              </m:e>
            </m:acc>
          </m:e>
          <m:sub>
            <m:r>
              <m:rPr>
                <m:sty m:val="p"/>
              </m:rPr>
              <m:t>n</m:t>
            </m:r>
            <m:r>
              <m:rPr>
                <m:sty m:val="p"/>
              </m:rPr>
              <m:t>e</m:t>
            </m:r>
            <m:r>
              <m:rPr>
                <m:sty m:val="p"/>
              </m:rPr>
              <m:t>t</m:t>
            </m:r>
          </m:sub>
        </m:sSub>
        <m:r>
          <m:rPr>
            <m:sty m:val="p"/>
          </m:rPr>
          <m:t>=</m:t>
        </m:r>
        <m:sSubSup>
          <m:e>
            <m:acc>
              <m:accPr>
                <m:chr m:val="̂"/>
              </m:accPr>
              <m:e>
                <m:r>
                  <m:rPr>
                    <m:sty m:val="p"/>
                  </m:rPr>
                  <m:t>Ψ</m:t>
                </m:r>
              </m:e>
            </m:acc>
          </m:e>
          <m:sub>
            <m:r>
              <m:rPr>
                <m:sty m:val="p"/>
              </m:rPr>
              <m:t>n</m:t>
            </m:r>
            <m:r>
              <m:rPr>
                <m:sty m:val="p"/>
              </m:rPr>
              <m:t>e</m:t>
            </m:r>
            <m:r>
              <m:rPr>
                <m:sty m:val="p"/>
              </m:rPr>
              <m:t>t</m:t>
            </m:r>
          </m:sub>
          <m:sup>
            <m:r>
              <m:t>T</m:t>
            </m:r>
          </m:sup>
        </m:sSubSup>
        <m:r>
          <m:t>K</m:t>
        </m:r>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为未经修正的凝聚刚度矩阵（附录</w:t>
      </w:r>
      <w:r>
        <w:t xml:space="preserve"> </w:t>
      </w:r>
      <w:r>
        <w:rPr>
          <w:rFonts w:hint="eastAsia"/>
        </w:rPr>
        <w:t xml:space="preserve">D.1）。对于给定几何下固定的任一线性修正，只要其内部误差映射</w:t>
      </w:r>
      <w:r>
        <w:t xml:space="preserve"> </w:t>
      </w:r>
      <m:oMath>
        <m:r>
          <m:rPr>
            <m:sty m:val="p"/>
          </m:rPr>
          <m:t>Θ</m:t>
        </m:r>
      </m:oMath>
      <w:r>
        <w:t xml:space="preserve"> </w:t>
      </w:r>
      <w:r>
        <w:rPr>
          <w:rFonts w:hint="eastAsia"/>
        </w:rPr>
        <w:t xml:space="preserve">满足</w:t>
      </w:r>
      <w:r>
        <w:t xml:space="preserve"> </w:t>
      </w:r>
      <m:oMath>
        <m:sSup>
          <m:e>
            <m:r>
              <m:rPr>
                <m:sty m:val="p"/>
              </m:rPr>
              <m:t>Θ</m:t>
            </m:r>
          </m:e>
          <m:sup>
            <m:r>
              <m:t>T</m:t>
            </m:r>
          </m:sup>
        </m:sSup>
        <m:r>
          <m:t>A</m:t>
        </m:r>
        <m:r>
          <m:rPr>
            <m:sty m:val="p"/>
          </m:rPr>
          <m:t>Θ</m:t>
        </m:r>
        <m:r>
          <m:rPr>
            <m:sty m:val="p"/>
          </m:rPr>
          <m:t>≼</m:t>
        </m:r>
        <m:r>
          <m:t>A</m:t>
        </m:r>
      </m:oMath>
      <w:r>
        <w:rPr>
          <w:rFonts w:hint="eastAsia"/>
        </w:rPr>
        <w:t xml:space="preserve">，同一序关系均成立。</w:t>
      </w:r>
    </w:p>
    <w:p>
      <w:pPr>
        <w:pStyle w:val="BodyText"/>
      </w:pPr>
      <w:r>
        <w:rPr>
          <w:rFonts w:hint="eastAsia"/>
        </w:rPr>
        <w:t xml:space="preserve">由命题</w:t>
      </w:r>
      <w:r>
        <w:t xml:space="preserve"> </w:t>
      </w:r>
      <w:r>
        <w:rPr>
          <w:rFonts w:hint="eastAsia"/>
        </w:rPr>
        <w:t xml:space="preserve">2，修正不会增大</w:t>
      </w:r>
      <w:r>
        <w:t xml:space="preserve"> </w:t>
      </w:r>
      <m:oMath>
        <m:r>
          <m:t>A</m:t>
        </m:r>
      </m:oMath>
      <w:r>
        <w:t xml:space="preserve"> </w:t>
      </w:r>
      <w:r>
        <w:rPr>
          <w:rFonts w:hint="eastAsia"/>
        </w:rPr>
        <w:t xml:space="preserve">能量范数下的误差。装配刚度矩阵继承这一序关系，其逆矩阵的序关系则相反（附录</w:t>
      </w:r>
      <w:r>
        <w:t xml:space="preserve"> </w:t>
      </w:r>
      <w:r>
        <w:rPr>
          <w:rFonts w:hint="eastAsia"/>
        </w:rPr>
        <w:t xml:space="preserve">C），因此修正后的装配柔度不小于修正前的值，且不超过参考值（附录</w:t>
      </w:r>
      <w:r>
        <w:t xml:space="preserve"> </w:t>
      </w:r>
      <w:r>
        <w:rPr>
          <w:rFonts w:hint="eastAsia"/>
        </w:rPr>
        <w:t xml:space="preserve">D.1）。命题</w:t>
      </w:r>
      <w:r>
        <w:t xml:space="preserve"> 2 </w:t>
      </w:r>
      <w:r>
        <w:rPr>
          <w:rFonts w:hint="eastAsia"/>
        </w:rPr>
        <w:t xml:space="preserve">保证序关系，但不保证误差减小的幅度（附录</w:t>
      </w:r>
      <w:r>
        <w:t xml:space="preserve"> </w:t>
      </w:r>
      <w:r>
        <w:rPr>
          <w:rFonts w:hint="eastAsia"/>
        </w:rPr>
        <w:t xml:space="preserve">D），第</w:t>
      </w:r>
      <w:r>
        <w:t xml:space="preserve"> 5.5 </w:t>
      </w:r>
      <w:r>
        <w:rPr>
          <w:rFonts w:hint="eastAsia"/>
        </w:rPr>
        <w:t xml:space="preserve">节给出该幅度的测量结果。实际计算中，粗网格矩阵的分解可加入非负对角平移（附录</w:t>
      </w:r>
      <w:r>
        <w:t xml:space="preserve"> </w:t>
      </w:r>
      <w:r>
        <w:rPr>
          <w:rFonts w:hint="eastAsia"/>
        </w:rPr>
        <w:t xml:space="preserve">F.1），此时粗网格校正不再是精确投影，但仍满足命题</w:t>
      </w:r>
      <w:r>
        <w:t xml:space="preserve"> 2 </w:t>
      </w:r>
      <w:r>
        <w:rPr>
          <w:rFonts w:hint="eastAsia"/>
        </w:rPr>
        <w:t xml:space="preserve">的条件。</w:t>
      </w:r>
    </w:p>
    <w:p>
      <w:pPr>
        <w:pStyle w:val="BodyText"/>
      </w:pPr>
      <w:r>
        <w:rPr>
          <w:rFonts w:hint="eastAsia"/>
          <w:b/>
          <w:bCs/>
        </w:rPr>
        <w:t xml:space="preserve">注</w:t>
      </w:r>
      <w:r>
        <w:rPr>
          <w:b/>
          <w:bCs/>
        </w:rPr>
        <w:t xml:space="preserve"> 1。</w:t>
      </w:r>
      <w:r>
        <w:t xml:space="preserve"> </w:t>
      </w:r>
      <w:r>
        <w:rPr>
          <w:rFonts w:hint="eastAsia"/>
        </w:rPr>
        <w:t xml:space="preserve">若</w:t>
      </w:r>
      <w:r>
        <w:t xml:space="preserve"> </w:t>
      </w:r>
      <m:oMath>
        <m:sSup>
          <m:e>
            <m:r>
              <m:t>D</m:t>
            </m:r>
          </m:e>
          <m:sup>
            <m:r>
              <m:rPr>
                <m:sty m:val="p"/>
              </m:rPr>
              <m:t>−</m:t>
            </m:r>
            <m:r>
              <m:t>1</m:t>
            </m:r>
          </m:sup>
        </m:sSup>
        <m:r>
          <m:t>A</m:t>
        </m:r>
      </m:oMath>
      <w:r>
        <w:t xml:space="preserve"> </w:t>
      </w:r>
      <w:r>
        <w:rPr>
          <w:rFonts w:hint="eastAsia"/>
        </w:rPr>
        <w:t xml:space="preserve">的谱超出</w:t>
      </w:r>
      <w:r>
        <w:t xml:space="preserve"> </w:t>
      </w:r>
      <m:oMath>
        <m:r>
          <m:t>a</m:t>
        </m:r>
        <m:r>
          <m:rPr>
            <m:sty m:val="p"/>
          </m:rPr>
          <m:t>+</m:t>
        </m:r>
        <m:r>
          <m:t>b</m:t>
        </m:r>
      </m:oMath>
      <w:r>
        <w:rPr>
          <w:rFonts w:hint="eastAsia"/>
        </w:rPr>
        <w:t xml:space="preserve">，Chebyshev</w:t>
      </w:r>
      <w:r>
        <w:t xml:space="preserve"> </w:t>
      </w:r>
      <w:r>
        <w:rPr>
          <w:rFonts w:hint="eastAsia"/>
        </w:rPr>
        <w:t xml:space="preserve">多项式将放大相应模态，循环可能增大能量误差（附录</w:t>
      </w:r>
      <w:r>
        <w:t xml:space="preserve"> </w:t>
      </w:r>
      <w:r>
        <w:rPr>
          <w:rFonts w:hint="eastAsia"/>
        </w:rPr>
        <w:t xml:space="preserve">D）。多项式随光滑步数</w:t>
      </w:r>
      <w:r>
        <w:t xml:space="preserve"> </w:t>
      </w:r>
      <m:oMath>
        <m:r>
          <m:t>k</m:t>
        </m:r>
      </m:oMath>
      <w:r>
        <w:t xml:space="preserve"> </w:t>
      </w:r>
      <w:r>
        <w:rPr>
          <w:rFonts w:hint="eastAsia"/>
        </w:rPr>
        <w:t xml:space="preserve">而变，因此序关系对每个</w:t>
      </w:r>
      <w:r>
        <w:t xml:space="preserve"> </w:t>
      </w:r>
      <m:oMath>
        <m:r>
          <m:t>k</m:t>
        </m:r>
      </m:oMath>
      <w:r>
        <w:t xml:space="preserve"> </w:t>
      </w:r>
      <w:r>
        <w:rPr>
          <w:rFonts w:hint="eastAsia"/>
        </w:rPr>
        <w:t xml:space="preserve">分别成立，误差的减小未必随</w:t>
      </w:r>
      <w:r>
        <w:t xml:space="preserve"> </w:t>
      </w:r>
      <m:oMath>
        <m:r>
          <m:t>k</m:t>
        </m:r>
      </m:oMath>
      <w:r>
        <w:t xml:space="preserve"> </w:t>
      </w:r>
      <w:r>
        <w:rPr>
          <w:rFonts w:hint="eastAsia"/>
        </w:rPr>
        <w:t xml:space="preserve">单调。对于近似粗逆</w:t>
      </w:r>
      <w:r>
        <w:t xml:space="preserve"> </w:t>
      </w:r>
      <m:oMath>
        <m:r>
          <m:t>G</m:t>
        </m:r>
      </m:oMath>
      <w:r>
        <w:rPr>
          <w:rFonts w:hint="eastAsia"/>
        </w:rPr>
        <w:t xml:space="preserve">，当</w:t>
      </w:r>
      <w:r>
        <w:t xml:space="preserve"> </w:t>
      </w:r>
      <m:oMath>
        <m:r>
          <m:t>2</m:t>
        </m:r>
        <m:r>
          <m:t>G</m:t>
        </m:r>
        <m:r>
          <m:rPr>
            <m:sty m:val="p"/>
          </m:rPr>
          <m:t>−</m:t>
        </m:r>
        <m:r>
          <m:t>G</m:t>
        </m:r>
        <m:sSub>
          <m:e>
            <m:r>
              <m:t>A</m:t>
            </m:r>
          </m:e>
          <m:sub>
            <m:r>
              <m:t>c</m:t>
            </m:r>
          </m:sub>
        </m:sSub>
        <m:r>
          <m:t>G</m:t>
        </m:r>
        <m:r>
          <m:rPr>
            <m:sty m:val="p"/>
          </m:rPr>
          <m:t>≽</m:t>
        </m:r>
        <m:r>
          <m:t>0</m:t>
        </m:r>
      </m:oMath>
      <w:r>
        <w:t xml:space="preserve"> </w:t>
      </w:r>
      <w:r>
        <w:rPr>
          <w:rFonts w:hint="eastAsia"/>
        </w:rPr>
        <w:t xml:space="preserve">时修正不增大能量误差（式</w:t>
      </w:r>
      <w:r>
        <w:t xml:space="preserve"> </w:t>
      </w:r>
      <w:r>
        <w:rPr>
          <w:rFonts w:hint="eastAsia"/>
        </w:rPr>
        <w:t xml:space="preserve">(D.6)），一般的近似则未必满足这一条件。该序关系不适用于灵敏度：在附录</w:t>
      </w:r>
      <w:r>
        <w:t xml:space="preserve"> D.1 </w:t>
      </w:r>
      <w:r>
        <w:rPr>
          <w:rFonts w:hint="eastAsia"/>
        </w:rPr>
        <w:t xml:space="preserve">的算例中，某一投影使内部误差能量减半，同时使式</w:t>
      </w:r>
      <w:r>
        <w:t xml:space="preserve"> (17) </w:t>
      </w:r>
      <w:r>
        <w:rPr>
          <w:rFonts w:hint="eastAsia"/>
        </w:rPr>
        <w:t xml:space="preserve">中的灵敏度偏差</w:t>
      </w:r>
      <w:r>
        <w:t xml:space="preserve"> </w:t>
      </w:r>
      <m:oMath>
        <m:sSub>
          <m:e>
            <m:acc>
              <m:accPr>
                <m:chr m:val="̃"/>
              </m:accPr>
              <m:e>
                <m:r>
                  <m:t>s</m:t>
                </m:r>
              </m:e>
            </m:acc>
          </m:e>
          <m:sub>
            <m:r>
              <m:t>c</m:t>
            </m:r>
          </m:sub>
        </m:sSub>
        <m:r>
          <m:rPr>
            <m:sty m:val="p"/>
          </m:rPr>
          <m:t>−</m:t>
        </m:r>
        <m:sSub>
          <m:e>
            <m:r>
              <m:t>s</m:t>
            </m:r>
          </m:e>
          <m:sub>
            <m:r>
              <m:t>c</m:t>
            </m:r>
          </m:sub>
        </m:sSub>
      </m:oMath>
      <w:r>
        <w:t xml:space="preserve"> </w:t>
      </w:r>
      <w:r>
        <w:rPr>
          <w:rFonts w:hint="eastAsia"/>
        </w:rPr>
        <w:t xml:space="preserve">由零变为</w:t>
      </w:r>
      <w:r>
        <w:t xml:space="preserve"> </w:t>
      </w:r>
      <m:oMath>
        <m:r>
          <m:t>2</m:t>
        </m:r>
        <m:r>
          <m:t>t</m:t>
        </m:r>
        <m:r>
          <m:rPr>
            <m:sty m:val="p"/>
          </m:rPr>
          <m:t>−</m:t>
        </m:r>
        <m:sSup>
          <m:e>
            <m:r>
              <m:t>t</m:t>
            </m:r>
          </m:e>
          <m:sup>
            <m:r>
              <m:t>2</m:t>
            </m:r>
          </m:sup>
        </m:sSup>
      </m:oMath>
      <w:r>
        <w:rPr>
          <w:rFonts w:hint="eastAsia"/>
        </w:rPr>
        <w:t xml:space="preserve">，而参考灵敏度为</w:t>
      </w:r>
      <w:r>
        <w:t xml:space="preserve"> </w:t>
      </w:r>
      <m:oMath>
        <m:r>
          <m:rPr>
            <m:sty m:val="p"/>
          </m:rPr>
          <m:t>−</m:t>
        </m:r>
        <m:r>
          <m:t>1</m:t>
        </m:r>
      </m:oMath>
      <w:r>
        <w:t xml:space="preserve">。</w:t>
      </w:r>
    </w:p>
    <w:p>
      <w:pPr>
        <w:pStyle w:val="Heading3"/>
      </w:pPr>
      <w:r>
        <w:t xml:space="preserve">3.5. </w:t>
      </w:r>
      <w:r>
        <w:rPr>
          <w:rFonts w:hint="eastAsia"/>
        </w:rPr>
        <w:t xml:space="preserve">训练</w:t>
      </w:r>
    </w:p>
    <w:p>
      <w:pPr>
        <w:pStyle w:val="FirstParagraph"/>
      </w:pPr>
      <w:r>
        <w:rPr>
          <w:rFonts w:hint="eastAsia"/>
        </w:rPr>
        <w:t xml:space="preserve">网络的训练数据为若干组测试位移。给定的多项式位移和多尺度位移涵盖多种空间变化形式，平衡集中节点载荷、面力载荷和弹簧支撑下的响应以及相邻胞元施加的边界位移则提供由力学加载产生的测试位移（附录</w:t>
      </w:r>
      <w:r>
        <w:t xml:space="preserve"> </w:t>
      </w:r>
      <w:r>
        <w:rPr>
          <w:rFonts w:hint="eastAsia"/>
        </w:rPr>
        <w:t xml:space="preserve">G.2）。各测试位移去除刚体分量后，以精确凝聚刚度矩阵归一化为</w:t>
      </w:r>
      <w:r>
        <w:t xml:space="preserve"> </w:t>
      </w:r>
      <m:oMath>
        <m:sSubSup>
          <m:e>
            <m:r>
              <m:t>q</m:t>
            </m:r>
          </m:e>
          <m:sub>
            <m:r>
              <m:t>j</m:t>
            </m:r>
          </m:sub>
          <m:sup>
            <m:r>
              <m:t>T</m:t>
            </m:r>
          </m:sup>
        </m:sSubSup>
        <m:r>
          <m:t>S</m:t>
        </m:r>
        <m:sSub>
          <m:e>
            <m:r>
              <m:t>q</m:t>
            </m:r>
          </m:e>
          <m:sub>
            <m:r>
              <m:t>j</m:t>
            </m:r>
          </m:sub>
        </m:sSub>
        <m:r>
          <m:rPr>
            <m:sty m:val="p"/>
          </m:rPr>
          <m:t>=</m:t>
        </m:r>
        <m:r>
          <m:t>1</m:t>
        </m:r>
      </m:oMath>
      <w:r>
        <w:rPr>
          <w:rFonts w:hint="eastAsia"/>
        </w:rPr>
        <w:t xml:space="preserve">。对一批</w:t>
      </w:r>
      <w:r>
        <w:t xml:space="preserve"> </w:t>
      </w:r>
      <m:oMath>
        <m:r>
          <m:t>B</m:t>
        </m:r>
      </m:oMath>
      <w:r>
        <w:t xml:space="preserve"> </w:t>
      </w:r>
      <w:r>
        <w:rPr>
          <w:rFonts w:hint="eastAsia"/>
        </w:rPr>
        <w:t xml:space="preserve">个测试位移，损失函数为</w:t>
      </w:r>
    </w:p>
    <w:p>
      <w:pPr>
        <w:pStyle w:val="BodyText"/>
      </w:pPr>
      <m:oMathPara>
        <m:oMathParaPr>
          <m:jc m:val="center"/>
        </m:oMathParaPr>
        <m:oMath>
          <m:r>
            <m:rPr>
              <m:scr m:val="script"/>
              <m:sty m:val="p"/>
            </m:rPr>
            <m:t>L</m:t>
          </m:r>
          <m:r>
            <m:rPr>
              <m:sty m:val="p"/>
            </m:rPr>
            <m:t>(</m:t>
          </m:r>
          <m:r>
            <m:t>θ</m:t>
          </m:r>
          <m:r>
            <m:rPr>
              <m:sty m:val="p"/>
            </m:rPr>
            <m:t>)</m:t>
          </m:r>
          <m:r>
            <m:rPr>
              <m:sty m:val="p"/>
            </m:rPr>
            <m:t>=</m:t>
          </m:r>
          <m:f>
            <m:fPr>
              <m:type m:val="bar"/>
            </m:fPr>
            <m:num>
              <m:r>
                <m:t>1</m:t>
              </m:r>
            </m:num>
            <m:den>
              <m:r>
                <m:t>B</m:t>
              </m:r>
            </m:den>
          </m:f>
          <m:nary>
            <m:naryPr>
              <m:chr m:val="∑"/>
              <m:limLoc m:val="undOvr"/>
              <m:subHide m:val="off"/>
              <m:supHide m:val="off"/>
            </m:naryPr>
            <m:sub>
              <m:r>
                <m:t>j</m:t>
              </m:r>
              <m:r>
                <m:rPr>
                  <m:sty m:val="p"/>
                </m:rPr>
                <m:t>=</m:t>
              </m:r>
              <m:r>
                <m:t>1</m:t>
              </m:r>
            </m:sub>
            <m:sup>
              <m:r>
                <m:t>B</m:t>
              </m:r>
            </m:sup>
            <m:e>
              <m:r>
                <m:rPr>
                  <m:sty m:val="p"/>
                </m:rPr>
                <m:t>log</m:t>
              </m:r>
            </m:e>
          </m:nary>
          <m:r>
            <m:rPr>
              <m:sty m:val="p"/>
            </m:rPr>
            <m:t>(</m:t>
          </m:r>
          <m:sSubSup>
            <m:e>
              <m:r>
                <m:t>q</m:t>
              </m:r>
            </m:e>
            <m:sub>
              <m:r>
                <m:t>j</m:t>
              </m:r>
            </m:sub>
            <m:sup>
              <m:r>
                <m:t>T</m:t>
              </m:r>
            </m:sup>
          </m:sSubSup>
          <m:acc>
            <m:accPr>
              <m:chr m:val="̂"/>
            </m:accPr>
            <m:e>
              <m:r>
                <m:t>S</m:t>
              </m:r>
            </m:e>
          </m:acc>
          <m:sSub>
            <m:e>
              <m:r>
                <m:t>q</m:t>
              </m:r>
            </m:e>
            <m:sub>
              <m:r>
                <m:t>j</m:t>
              </m:r>
            </m:sub>
          </m:sSub>
          <m:r>
            <m:rPr>
              <m:sty m:val="p"/>
            </m:rPr>
            <m:t>)</m:t>
          </m:r>
          <m:r>
            <m:rPr>
              <m:sty m:val="p"/>
            </m:rPr>
            <m:t>+</m:t>
          </m:r>
          <m:sSub>
            <m:e>
              <m:r>
                <m:t>w</m:t>
              </m:r>
            </m:e>
            <m:sub>
              <m:r>
                <m:t>s</m:t>
              </m:r>
            </m:sub>
          </m:sSub>
          <m:f>
            <m:fPr>
              <m:type m:val="bar"/>
            </m:fPr>
            <m:num>
              <m:r>
                <m:t>1</m:t>
              </m:r>
            </m:num>
            <m:den>
              <m:r>
                <m:rPr>
                  <m:sty m:val="p"/>
                </m:rPr>
                <m:t>|</m:t>
              </m:r>
              <m:sSub>
                <m:e>
                  <m:r>
                    <m:rPr>
                      <m:scr m:val="script"/>
                      <m:sty m:val="p"/>
                    </m:rPr>
                    <m:t>J</m:t>
                  </m:r>
                </m:e>
                <m:sub>
                  <m:r>
                    <m:t>s</m:t>
                  </m:r>
                </m:sub>
              </m:sSub>
              <m:r>
                <m:rPr>
                  <m:sty m:val="p"/>
                </m:rPr>
                <m:t>|</m:t>
              </m:r>
            </m:den>
          </m:f>
          <m:nary>
            <m:naryPr>
              <m:chr m:val="∑"/>
              <m:limLoc m:val="undOvr"/>
              <m:subHide m:val="off"/>
              <m:supHide m:val="on"/>
            </m:naryPr>
            <m:sub>
              <m:r>
                <m:t>j</m:t>
              </m:r>
              <m:r>
                <m:rPr>
                  <m:sty m:val="p"/>
                </m:rPr>
                <m:t>∈</m:t>
              </m:r>
              <m:sSub>
                <m:e>
                  <m:r>
                    <m:rPr>
                      <m:scr m:val="script"/>
                      <m:sty m:val="p"/>
                    </m:rPr>
                    <m:t>J</m:t>
                  </m:r>
                </m:e>
                <m:sub>
                  <m:r>
                    <m:t>s</m:t>
                  </m:r>
                </m:sub>
              </m:sSub>
            </m:sub>
            <m:sup>
              <m:r>
                <m:t>​</m:t>
              </m:r>
            </m:sup>
            <m:e>
              <m:f>
                <m:fPr>
                  <m:type m:val="bar"/>
                </m:fPr>
                <m:num>
                  <m:r>
                    <m:rPr>
                      <m:sty m:val="p"/>
                    </m:rPr>
                    <m:t>∥</m:t>
                  </m:r>
                  <m:sSub>
                    <m:e>
                      <m:acc>
                        <m:accPr>
                          <m:chr m:val="̃"/>
                        </m:accPr>
                        <m:e>
                          <m:r>
                            <m:rPr>
                              <m:sty m:val="b"/>
                            </m:rPr>
                            <m:t>s</m:t>
                          </m:r>
                        </m:e>
                      </m:acc>
                    </m:e>
                    <m:sub>
                      <m:r>
                        <m:t>j</m:t>
                      </m:r>
                    </m:sub>
                  </m:sSub>
                  <m:r>
                    <m:rPr>
                      <m:sty m:val="p"/>
                    </m:rPr>
                    <m:t>−</m:t>
                  </m:r>
                  <m:sSub>
                    <m:e>
                      <m:r>
                        <m:rPr>
                          <m:sty m:val="b"/>
                        </m:rPr>
                        <m:t>s</m:t>
                      </m:r>
                    </m:e>
                    <m:sub>
                      <m:r>
                        <m:t>j</m:t>
                      </m:r>
                    </m:sub>
                  </m:sSub>
                  <m:sSubSup>
                    <m:e>
                      <m:r>
                        <m:rPr>
                          <m:sty m:val="p"/>
                        </m:rPr>
                        <m:t>∥</m:t>
                      </m:r>
                    </m:e>
                    <m:sub>
                      <m:r>
                        <m:t>2</m:t>
                      </m:r>
                    </m:sub>
                    <m:sup>
                      <m:r>
                        <m:t>2</m:t>
                      </m:r>
                    </m:sup>
                  </m:sSubSup>
                </m:num>
                <m:den>
                  <m:r>
                    <m:rPr>
                      <m:sty m:val="p"/>
                    </m:rPr>
                    <m:t>∥</m:t>
                  </m:r>
                  <m:sSub>
                    <m:e>
                      <m:r>
                        <m:rPr>
                          <m:sty m:val="b"/>
                        </m:rPr>
                        <m:t>s</m:t>
                      </m:r>
                    </m:e>
                    <m:sub>
                      <m:r>
                        <m:t>j</m:t>
                      </m:r>
                    </m:sub>
                  </m:sSub>
                  <m:sSubSup>
                    <m:e>
                      <m:r>
                        <m:rPr>
                          <m:sty m:val="p"/>
                        </m:rPr>
                        <m:t>∥</m:t>
                      </m:r>
                    </m:e>
                    <m:sub>
                      <m:r>
                        <m:t>2</m:t>
                      </m:r>
                    </m:sub>
                    <m:sup>
                      <m:r>
                        <m:t>2</m:t>
                      </m:r>
                    </m:sup>
                  </m:sSubSup>
                </m:den>
              </m:f>
            </m:e>
          </m:nary>
          <m:r>
            <m:rPr>
              <m:sty m:val="p"/>
            </m:rPr>
            <m:t>.</m:t>
          </m:r>
          <m:r>
            <m:t>  </m:t>
          </m:r>
          <m:r>
            <m:rPr>
              <m:sty m:val="p"/>
            </m:rPr>
            <m:t>(</m:t>
          </m:r>
          <m:r>
            <m:t>13</m:t>
          </m:r>
          <m:r>
            <m:rPr>
              <m:sty m:val="p"/>
            </m:rPr>
            <m:t>)</m:t>
          </m:r>
        </m:oMath>
      </m:oMathPara>
    </w:p>
    <w:p>
      <w:pPr>
        <w:pStyle w:val="FirstParagraph"/>
      </w:pPr>
      <w:r>
        <w:rPr>
          <w:rFonts w:hint="eastAsia"/>
        </w:rPr>
        <w:t xml:space="preserve">由于</w:t>
      </w:r>
      <w:r>
        <w:t xml:space="preserve"> </w:t>
      </w:r>
      <m:oMath>
        <m:sSubSup>
          <m:e>
            <m:r>
              <m:t>q</m:t>
            </m:r>
          </m:e>
          <m:sub>
            <m:r>
              <m:t>j</m:t>
            </m:r>
          </m:sub>
          <m:sup>
            <m:r>
              <m:t>T</m:t>
            </m:r>
          </m:sup>
        </m:sSubSup>
        <m:r>
          <m:t>S</m:t>
        </m:r>
        <m:sSub>
          <m:e>
            <m:r>
              <m:t>q</m:t>
            </m:r>
          </m:e>
          <m:sub>
            <m:r>
              <m:t>j</m:t>
            </m:r>
          </m:sub>
        </m:sSub>
        <m:r>
          <m:rPr>
            <m:sty m:val="p"/>
          </m:rPr>
          <m:t>=</m:t>
        </m:r>
        <m:r>
          <m:t>1</m:t>
        </m:r>
      </m:oMath>
      <w:r>
        <w:rPr>
          <w:rFonts w:hint="eastAsia"/>
        </w:rPr>
        <w:t xml:space="preserve">，第一项为能量比</w:t>
      </w:r>
      <w:r>
        <w:t xml:space="preserve"> </w:t>
      </w:r>
      <m:oMath>
        <m:sSubSup>
          <m:e>
            <m:r>
              <m:t>q</m:t>
            </m:r>
          </m:e>
          <m:sub>
            <m:r>
              <m:t>j</m:t>
            </m:r>
          </m:sub>
          <m:sup>
            <m:r>
              <m:t>T</m:t>
            </m:r>
          </m:sup>
        </m:sSubSup>
        <m:acc>
          <m:accPr>
            <m:chr m:val="̂"/>
          </m:accPr>
          <m:e>
            <m:r>
              <m:t>S</m:t>
            </m:r>
          </m:e>
        </m:acc>
        <m:sSub>
          <m:e>
            <m:r>
              <m:t>q</m:t>
            </m:r>
          </m:e>
          <m:sub>
            <m:r>
              <m:t>j</m:t>
            </m:r>
          </m:sub>
        </m:sSub>
        <m:r>
          <m:rPr>
            <m:sty m:val="p"/>
          </m:rPr>
          <m:t>/</m:t>
        </m:r>
        <m:r>
          <m:rPr>
            <m:sty m:val="p"/>
          </m:rPr>
          <m:t>(</m:t>
        </m:r>
        <m:sSubSup>
          <m:e>
            <m:r>
              <m:t>q</m:t>
            </m:r>
          </m:e>
          <m:sub>
            <m:r>
              <m:t>j</m:t>
            </m:r>
          </m:sub>
          <m:sup>
            <m:r>
              <m:t>T</m:t>
            </m:r>
          </m:sup>
        </m:sSubSup>
        <m:r>
          <m:t>S</m:t>
        </m:r>
        <m:sSub>
          <m:e>
            <m:r>
              <m:t>q</m:t>
            </m:r>
          </m:e>
          <m:sub>
            <m:r>
              <m:t>j</m:t>
            </m:r>
          </m:sub>
        </m:sSub>
        <m:r>
          <m:rPr>
            <m:sty m:val="p"/>
          </m:rPr>
          <m:t>)</m:t>
        </m:r>
      </m:oMath>
      <w:r>
        <w:t xml:space="preserve"> </w:t>
      </w:r>
      <w:r>
        <w:rPr>
          <w:rFonts w:hint="eastAsia"/>
        </w:rPr>
        <w:t xml:space="preserve">的对数平均值；由命题</w:t>
      </w:r>
      <w:r>
        <w:t xml:space="preserve"> </w:t>
      </w:r>
      <w:r>
        <w:rPr>
          <w:rFonts w:hint="eastAsia"/>
        </w:rPr>
        <w:t xml:space="preserve">1，对于在主自由度上等于给定位移的位移恢复算子，该项非负，且仅当每个采样测试位移下的恢复位移场均等于精确位移场时为零。第二项比较由恢复位移场计算的厚度灵敏度</w:t>
      </w:r>
      <w:r>
        <w:t xml:space="preserve"> </w:t>
      </w:r>
      <m:oMath>
        <m:sSub>
          <m:e>
            <m:acc>
              <m:accPr>
                <m:chr m:val="̃"/>
              </m:accPr>
              <m:e>
                <m:r>
                  <m:rPr>
                    <m:sty m:val="b"/>
                  </m:rPr>
                  <m:t>s</m:t>
                </m:r>
              </m:e>
            </m:acc>
          </m:e>
          <m:sub>
            <m:r>
              <m:t>j</m:t>
            </m:r>
          </m:sub>
        </m:sSub>
      </m:oMath>
      <w:r>
        <w:rPr>
          <w:rFonts w:hint="eastAsia"/>
        </w:rPr>
        <w:t xml:space="preserve">（第</w:t>
      </w:r>
      <w:r>
        <w:t xml:space="preserve"> 4.2 </w:t>
      </w:r>
      <w:r>
        <w:rPr>
          <w:rFonts w:hint="eastAsia"/>
        </w:rPr>
        <w:t xml:space="preserve">节）与参考灵敏度</w:t>
      </w:r>
      <w:r>
        <w:t xml:space="preserve"> </w:t>
      </w:r>
      <m:oMath>
        <m:sSub>
          <m:e>
            <m:r>
              <m:rPr>
                <m:sty m:val="b"/>
              </m:rPr>
              <m:t>s</m:t>
            </m:r>
          </m:e>
          <m:sub>
            <m:r>
              <m:t>j</m:t>
            </m:r>
          </m:sub>
        </m:sSub>
      </m:oMath>
      <w:r>
        <w:rPr>
          <w:rFonts w:hint="eastAsia"/>
        </w:rPr>
        <w:t xml:space="preserve">（均为八分量向量），在具有参考灵敏度的测试位移子集</w:t>
      </w:r>
      <w:r>
        <w:t xml:space="preserve"> </w:t>
      </w:r>
      <m:oMath>
        <m:sSub>
          <m:e>
            <m:r>
              <m:rPr>
                <m:scr m:val="script"/>
                <m:sty m:val="p"/>
              </m:rPr>
              <m:t>J</m:t>
            </m:r>
          </m:e>
          <m:sub>
            <m:r>
              <m:t>s</m:t>
            </m:r>
          </m:sub>
        </m:sSub>
      </m:oMath>
      <w:r>
        <w:t xml:space="preserve"> </w:t>
      </w:r>
      <w:r>
        <w:rPr>
          <w:rFonts w:hint="eastAsia"/>
        </w:rPr>
        <w:t xml:space="preserve">上计算。本文报告的各训练网络均取</w:t>
      </w:r>
      <w:r>
        <w:t xml:space="preserve"> </w:t>
      </w:r>
      <m:oMath>
        <m:sSub>
          <m:e>
            <m:r>
              <m:t>w</m:t>
            </m:r>
          </m:e>
          <m:sub>
            <m:r>
              <m:t>s</m:t>
            </m:r>
          </m:sub>
        </m:sSub>
        <m:r>
          <m:rPr>
            <m:sty m:val="p"/>
          </m:rPr>
          <m:t>=</m:t>
        </m:r>
        <m:r>
          <m:t>1</m:t>
        </m:r>
      </m:oMath>
      <w:r>
        <w:rPr>
          <w:rFonts w:hint="eastAsia"/>
        </w:rPr>
        <w:t xml:space="preserve">。损失函数对网络参数</w:t>
      </w:r>
      <w:r>
        <w:t xml:space="preserve"> </w:t>
      </w:r>
      <m:oMath>
        <m:r>
          <m:t>θ</m:t>
        </m:r>
      </m:oMath>
      <w:r>
        <w:t xml:space="preserve"> </w:t>
      </w:r>
      <w:r>
        <w:rPr>
          <w:rFonts w:hint="eastAsia"/>
        </w:rPr>
        <w:t xml:space="preserve">的梯度经由恢复位移场传递至几何编码器、系数头和线性位移映射。训练过程中加入由块搜索得到的能量比较大的测试位移，该搜索在刚体模态补空间上同时迭代八个候选测试位移（附录</w:t>
      </w:r>
      <w:r>
        <w:t xml:space="preserve"> </w:t>
      </w:r>
      <w:r>
        <w:rPr>
          <w:rFonts w:hint="eastAsia"/>
        </w:rPr>
        <w:t xml:space="preserve">G.3）。几何增广采用立方体的</w:t>
      </w:r>
      <w:r>
        <w:t xml:space="preserve"> 48 </w:t>
      </w:r>
      <w:r>
        <w:rPr>
          <w:rFonts w:hint="eastAsia"/>
        </w:rPr>
        <w:t xml:space="preserve">种对称变换（附录</w:t>
      </w:r>
      <w:r>
        <w:t xml:space="preserve"> </w:t>
      </w:r>
      <w:r>
        <w:rPr>
          <w:rFonts w:hint="eastAsia"/>
        </w:rPr>
        <w:t xml:space="preserve">G）。表</w:t>
      </w:r>
      <w:r>
        <w:t xml:space="preserve"> 2 </w:t>
      </w:r>
      <w:r>
        <w:rPr>
          <w:rFonts w:hint="eastAsia"/>
        </w:rPr>
        <w:t xml:space="preserve">列出了各网络变体，补充表</w:t>
      </w:r>
      <w:r>
        <w:t xml:space="preserve"> ST01 </w:t>
      </w:r>
      <w:r>
        <w:rPr>
          <w:rFonts w:hint="eastAsia"/>
        </w:rPr>
        <w:t xml:space="preserve">给出了训练与模型选择的设置。</w:t>
      </w:r>
    </w:p>
    <w:p>
      <w:pPr>
        <w:pStyle w:val="BodyText"/>
      </w:pPr>
      <w:r>
        <w:t xml:space="preserve">NICE </w:t>
      </w:r>
      <w:r>
        <w:rPr>
          <w:rFonts w:hint="eastAsia"/>
        </w:rPr>
        <w:t xml:space="preserve">的训练与部署采用同一算子：式</w:t>
      </w:r>
      <w:r>
        <w:t xml:space="preserve"> (13) </w:t>
      </w:r>
      <w:r>
        <w:rPr>
          <w:rFonts w:hint="eastAsia"/>
        </w:rPr>
        <w:t xml:space="preserve">的损失函数由修正后的位移恢复算子</w:t>
      </w:r>
      <w:r>
        <w:t xml:space="preserve"> </w:t>
      </w: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计算，其中</w:t>
      </w:r>
      <w:r>
        <w:t xml:space="preserve"> </w:t>
      </w:r>
      <m:oMath>
        <m:r>
          <m:rPr>
            <m:scr m:val="script"/>
            <m:sty m:val="p"/>
          </m:rPr>
          <m:t>W</m:t>
        </m:r>
      </m:oMath>
      <w:r>
        <w:t xml:space="preserve"> </w:t>
      </w:r>
      <w:r>
        <w:rPr>
          <w:rFonts w:hint="eastAsia"/>
        </w:rPr>
        <w:t xml:space="preserve">为表</w:t>
      </w:r>
      <w:r>
        <w:t xml:space="preserve"> 1 </w:t>
      </w:r>
      <w:r>
        <w:rPr>
          <w:rFonts w:hint="eastAsia"/>
        </w:rPr>
        <w:t xml:space="preserve">中的两重网格循环，记为</w:t>
      </w:r>
      <w:r>
        <w:t xml:space="preserve"> 8 /</w:t>
      </w:r>
      <w:r>
        <w:t xml:space="preserve"> </w:t>
      </w:r>
      <m:oMath>
        <m:sSub>
          <m:e>
            <m:r>
              <m:t>Q</m:t>
            </m:r>
          </m:e>
          <m:sub>
            <m:r>
              <m:t>1</m:t>
            </m:r>
          </m:sub>
        </m:sSub>
        <m:r>
          <m:rPr>
            <m:sty m:val="p"/>
          </m:rPr>
          <m:t>(</m:t>
        </m:r>
        <m:r>
          <m:t>17</m:t>
        </m:r>
        <m:r>
          <m:rPr>
            <m:sty m:val="p"/>
          </m:rPr>
          <m:t>)</m:t>
        </m:r>
      </m:oMath>
      <w:r>
        <w:t xml:space="preserve"> </w:t>
      </w:r>
      <w:r>
        <w:t xml:space="preserve">/ </w:t>
      </w:r>
      <w:r>
        <w:rPr>
          <w:rFonts w:hint="eastAsia"/>
        </w:rPr>
        <w:t xml:space="preserve">8，依次表示</w:t>
      </w:r>
      <w:r>
        <w:t xml:space="preserve"> 8 </w:t>
      </w:r>
      <w:r>
        <w:rPr>
          <w:rFonts w:hint="eastAsia"/>
        </w:rPr>
        <w:t xml:space="preserve">步前光滑、采用</w:t>
      </w:r>
      <w:r>
        <w:t xml:space="preserve"> </w:t>
      </w:r>
      <m:oMath>
        <m:sSub>
          <m:e>
            <m:r>
              <m:t>Q</m:t>
            </m:r>
          </m:e>
          <m:sub>
            <m:r>
              <m:t>1</m:t>
            </m:r>
          </m:sub>
        </m:sSub>
        <m:r>
          <m:rPr>
            <m:sty m:val="p"/>
          </m:rPr>
          <m:t>(</m:t>
        </m:r>
        <m:r>
          <m:t>17</m:t>
        </m:r>
        <m:r>
          <m:rPr>
            <m:sty m:val="p"/>
          </m:rPr>
          <m:t>)</m:t>
        </m:r>
      </m:oMath>
      <w:r>
        <w:t xml:space="preserve"> </w:t>
      </w:r>
      <w:r>
        <w:rPr>
          <w:rFonts w:hint="eastAsia"/>
        </w:rPr>
        <w:t xml:space="preserve">的粗网格校正和</w:t>
      </w:r>
      <w:r>
        <w:t xml:space="preserve"> 8 </w:t>
      </w:r>
      <w:r>
        <w:rPr>
          <w:rFonts w:hint="eastAsia"/>
        </w:rPr>
        <w:t xml:space="preserve">步后光滑。对给定几何，</w:t>
      </w:r>
      <m:oMath>
        <m:r>
          <m:rPr>
            <m:scr m:val="script"/>
            <m:sty m:val="p"/>
          </m:rPr>
          <m:t>W</m:t>
        </m:r>
      </m:oMath>
      <w:r>
        <w:t xml:space="preserve"> </w:t>
      </w:r>
      <w:r>
        <w:rPr>
          <w:rFonts w:hint="eastAsia"/>
        </w:rPr>
        <w:t xml:space="preserve">为固定的线性算子，梯度可经光滑递推和粗网格校正传递至网络参数，与求解器在环训练</w:t>
      </w:r>
      <w:r>
        <w:t xml:space="preserve"> </w:t>
      </w:r>
      <w:hyperlink r:id="rId67">
        <w:r>
          <w:rPr>
            <w:rStyle w:val="Hyperlink"/>
          </w:rPr>
          <w:t xml:space="preserve">Um et al. (2020)</w:t>
        </w:r>
      </w:hyperlink>
      <w:r>
        <w:t xml:space="preserve"> </w:t>
      </w:r>
      <w:r>
        <w:rPr>
          <w:rFonts w:hint="eastAsia"/>
        </w:rPr>
        <w:t xml:space="preserve">类似。光滑区间和粗网格矩阵的分解仅依赖于</w:t>
      </w:r>
      <w:r>
        <w:t xml:space="preserve"> </w:t>
      </w:r>
      <m:oMath>
        <m:r>
          <m:t>K</m:t>
        </m:r>
      </m:oMath>
      <w:r>
        <w:rPr>
          <w:rFonts w:hint="eastAsia"/>
        </w:rPr>
        <w:t xml:space="preserve">，对每个几何重新计算，因此修正不引入可训练参数。</w:t>
      </w:r>
    </w:p>
    <w:p>
      <w:pPr>
        <w:pStyle w:val="Heading3"/>
      </w:pPr>
      <w:r>
        <w:t xml:space="preserve">3.6. </w:t>
      </w:r>
      <w:r>
        <w:rPr>
          <w:rFonts w:hint="eastAsia"/>
        </w:rPr>
        <w:t xml:space="preserve">凝聚刚度矩阵的施加与装配求解</w:t>
      </w:r>
    </w:p>
    <w:p>
      <w:pPr>
        <w:pStyle w:val="FirstParagraph"/>
      </w:pPr>
      <w:r>
        <w:rPr>
          <w:rFonts w:hint="eastAsia"/>
        </w:rPr>
        <w:t xml:space="preserve">单元矩、网络的几何编码及其系数与映射、光滑区间以及粗网格矩阵的分解依赖于几何而与主自由度位移无关，对每个几何计算一次，并在不同的主自由度位移之间复用；这些准备工作的计算代价见补充表</w:t>
      </w:r>
      <w:r>
        <w:t xml:space="preserve"> </w:t>
      </w:r>
      <w:r>
        <w:rPr>
          <w:rFonts w:hint="eastAsia"/>
        </w:rPr>
        <w:t xml:space="preserve">ST13。此后，</w:t>
      </w:r>
      <m:oMath>
        <m:acc>
          <m:accPr>
            <m:chr m:val="̂"/>
          </m:accPr>
          <m:e>
            <m:r>
              <m:t>S</m:t>
            </m:r>
          </m:e>
        </m:acc>
      </m:oMath>
      <w:r>
        <w:t xml:space="preserve"> </w:t>
      </w:r>
      <w:r>
        <w:rPr>
          <w:rFonts w:hint="eastAsia"/>
        </w:rPr>
        <w:t xml:space="preserve">与主自由度位移向量的每次乘积需要一次网络前向计算、一次两重网格循环、一次与</w:t>
      </w:r>
      <w:r>
        <w:t xml:space="preserve"> </w:t>
      </w:r>
      <m:oMath>
        <m:r>
          <m:t>K</m:t>
        </m:r>
      </m:oMath>
      <w:r>
        <w:t xml:space="preserve"> </w:t>
      </w:r>
      <w:r>
        <w:rPr>
          <w:rFonts w:hint="eastAsia"/>
        </w:rPr>
        <w:t xml:space="preserve">的乘积，以及循环和网络的转置（附录</w:t>
      </w:r>
      <w:r>
        <w:t xml:space="preserve"> </w:t>
      </w:r>
      <w:r>
        <w:rPr>
          <w:rFonts w:hint="eastAsia"/>
        </w:rPr>
        <w:t xml:space="preserve">E–F）。</w:t>
      </w:r>
      <m:oMath>
        <m:sSub>
          <m:e>
            <m:acc>
              <m:accPr>
                <m:chr m:val="̂"/>
              </m:accPr>
              <m:e>
                <m:r>
                  <m:rPr>
                    <m:sty m:val="p"/>
                  </m:rPr>
                  <m:t>Ψ</m:t>
                </m:r>
              </m:e>
            </m:acc>
          </m:e>
          <m:sub>
            <m:r>
              <m:rPr>
                <m:sty m:val="p"/>
              </m:rPr>
              <m:t>n</m:t>
            </m:r>
            <m:r>
              <m:rPr>
                <m:sty m:val="p"/>
              </m:rPr>
              <m:t>e</m:t>
            </m:r>
            <m:r>
              <m:rPr>
                <m:sty m:val="p"/>
              </m:rPr>
              <m:t>t</m:t>
            </m:r>
          </m:sub>
        </m:sSub>
      </m:oMath>
      <w:r>
        <w:t xml:space="preserve"> </w:t>
      </w:r>
      <w:r>
        <w:rPr>
          <w:rFonts w:hint="eastAsia"/>
        </w:rPr>
        <w:t xml:space="preserve">和</w:t>
      </w:r>
      <w:r>
        <w:t xml:space="preserve"> </w:t>
      </w:r>
      <m:oMath>
        <m:acc>
          <m:accPr>
            <m:chr m:val="̂"/>
          </m:accPr>
          <m:e>
            <m:r>
              <m:t>S</m:t>
            </m:r>
          </m:e>
        </m:acc>
      </m:oMath>
      <w:r>
        <w:t xml:space="preserve"> </w:t>
      </w:r>
      <w:r>
        <w:rPr>
          <w:rFonts w:hint="eastAsia"/>
        </w:rPr>
        <w:t xml:space="preserve">均不以矩阵形式形成，每个胞元存储依赖于几何的系数和粗网格矩阵的分解；相比之下，主自由度数目为中位数</w:t>
      </w:r>
      <w:r>
        <w:t xml:space="preserve"> 23,604 </w:t>
      </w:r>
      <w:r>
        <w:rPr>
          <w:rFonts w:hint="eastAsia"/>
        </w:rPr>
        <w:t xml:space="preserve">的胞元，其稠密</w:t>
      </w:r>
      <w:r>
        <w:t xml:space="preserve"> </w:t>
      </w:r>
      <m:oMath>
        <m:acc>
          <m:accPr>
            <m:chr m:val="̂"/>
          </m:accPr>
          <m:e>
            <m:r>
              <m:t>S</m:t>
            </m:r>
          </m:e>
        </m:acc>
      </m:oMath>
      <w:r>
        <w:t xml:space="preserve"> </w:t>
      </w:r>
      <w:r>
        <w:rPr>
          <w:rFonts w:hint="eastAsia"/>
        </w:rPr>
        <w:t xml:space="preserve">在双精度下需占用</w:t>
      </w:r>
      <w:r>
        <w:t xml:space="preserve"> 4.2 GiB。</w:t>
      </w:r>
    </w:p>
    <w:p>
      <w:pPr>
        <w:pStyle w:val="BodyText"/>
      </w:pPr>
      <w:r>
        <w:rPr>
          <w:rFonts w:hint="eastAsia"/>
          <w:b/>
          <w:bCs/>
        </w:rPr>
        <w:t xml:space="preserve">算法</w:t>
      </w:r>
      <w:r>
        <w:rPr>
          <w:b/>
          <w:bCs/>
        </w:rPr>
        <w:t xml:space="preserve"> 1. </w:t>
      </w:r>
      <w:r>
        <w:rPr>
          <w:rFonts w:hint="eastAsia"/>
          <w:b/>
          <w:bCs/>
        </w:rPr>
        <w:t xml:space="preserve">修正后凝聚刚度矩阵的作用。</w:t>
      </w:r>
    </w:p>
    <w:p>
      <w:pPr>
        <w:pStyle w:val="Compact"/>
        <w:numPr>
          <w:ilvl w:val="0"/>
          <w:numId w:val="1002"/>
        </w:numPr>
      </w:pPr>
      <w:r>
        <w:rPr>
          <w:rFonts w:hint="eastAsia"/>
        </w:rPr>
        <w:t xml:space="preserve">由网络计算</w:t>
      </w:r>
      <w:r>
        <w:t xml:space="preserve"> </w:t>
      </w:r>
      <m:oMath>
        <m:sSub>
          <m:e>
            <m:acc>
              <m:accPr>
                <m:chr m:val="̂"/>
              </m:accPr>
              <m:e>
                <m:r>
                  <m:rPr>
                    <m:sty m:val="p"/>
                  </m:rPr>
                  <m:t>Ψ</m:t>
                </m:r>
              </m:e>
            </m:acc>
          </m:e>
          <m:sub>
            <m:r>
              <m:rPr>
                <m:sty m:val="p"/>
              </m:rPr>
              <m:t>n</m:t>
            </m:r>
            <m:r>
              <m:rPr>
                <m:sty m:val="p"/>
              </m:rPr>
              <m:t>e</m:t>
            </m:r>
            <m:r>
              <m:rPr>
                <m:sty m:val="p"/>
              </m:rPr>
              <m:t>t</m:t>
            </m:r>
          </m:sub>
        </m:sSub>
        <m:r>
          <m:t>q</m:t>
        </m:r>
      </m:oMath>
      <w:r>
        <w:rPr>
          <w:rFonts w:hint="eastAsia"/>
        </w:rPr>
        <w:t xml:space="preserve">，并在主自由度位移固定的条件下施加两重网格循环</w:t>
      </w:r>
      <w:r>
        <w:t xml:space="preserve"> </w:t>
      </w:r>
      <m:oMath>
        <m:r>
          <m:rPr>
            <m:scr m:val="script"/>
            <m:sty m:val="p"/>
          </m:rPr>
          <m:t>W</m:t>
        </m:r>
      </m:oMath>
      <w:r>
        <w:rPr>
          <w:rFonts w:hint="eastAsia"/>
        </w:rPr>
        <w:t xml:space="preserve">，得到</w:t>
      </w:r>
      <w:r>
        <w:t xml:space="preserve"> </w:t>
      </w:r>
      <m:oMath>
        <m:acc>
          <m:accPr>
            <m:chr m:val="̂"/>
          </m:accPr>
          <m:e>
            <m:r>
              <m:t>u</m:t>
            </m:r>
          </m:e>
        </m:acc>
        <m:r>
          <m:rPr>
            <m:sty m:val="p"/>
          </m:rPr>
          <m:t>=</m:t>
        </m:r>
        <m:acc>
          <m:accPr>
            <m:chr m:val="̂"/>
          </m:accPr>
          <m:e>
            <m:r>
              <m:rPr>
                <m:sty m:val="p"/>
              </m:rPr>
              <m:t>Ψ</m:t>
            </m:r>
          </m:e>
        </m:acc>
        <m:r>
          <m:t>q</m:t>
        </m:r>
      </m:oMath>
      <w:r>
        <w:t xml:space="preserve">。</w:t>
      </w:r>
    </w:p>
    <w:p>
      <w:pPr>
        <w:pStyle w:val="Compact"/>
        <w:numPr>
          <w:ilvl w:val="0"/>
          <w:numId w:val="1002"/>
        </w:numPr>
      </w:pPr>
      <w:r>
        <w:rPr>
          <w:rFonts w:hint="eastAsia"/>
        </w:rPr>
        <w:t xml:space="preserve">计算</w:t>
      </w:r>
      <w:r>
        <w:t xml:space="preserve"> </w:t>
      </w:r>
      <m:oMath>
        <m:r>
          <m:t>y</m:t>
        </m:r>
        <m:r>
          <m:rPr>
            <m:sty m:val="p"/>
          </m:rPr>
          <m:t>=</m:t>
        </m:r>
        <m:r>
          <m:t>K</m:t>
        </m:r>
        <m:acc>
          <m:accPr>
            <m:chr m:val="̂"/>
          </m:accPr>
          <m:e>
            <m:r>
              <m:t>u</m:t>
            </m:r>
          </m:e>
        </m:acc>
      </m:oMath>
      <w:r>
        <w:rPr>
          <w:rFonts w:hint="eastAsia"/>
        </w:rPr>
        <w:t xml:space="preserve">，依次施加</w:t>
      </w:r>
      <w:r>
        <w:t xml:space="preserve"> </w:t>
      </w:r>
      <m:oMath>
        <m:sSup>
          <m:e>
            <m:r>
              <m:rPr>
                <m:scr m:val="script"/>
                <m:sty m:val="p"/>
              </m:rPr>
              <m:t>W</m:t>
            </m:r>
          </m:e>
          <m:sup>
            <m:r>
              <m:t>T</m:t>
            </m:r>
          </m:sup>
        </m:sSup>
      </m:oMath>
      <w:r>
        <w:t xml:space="preserve"> </w:t>
      </w:r>
      <w:r>
        <w:rPr>
          <w:rFonts w:hint="eastAsia"/>
        </w:rPr>
        <w:t xml:space="preserve">和网络位移恢复算子的转置，返回</w:t>
      </w:r>
      <w:r>
        <w:t xml:space="preserve"> </w:t>
      </w:r>
      <m:oMath>
        <m:sSup>
          <m:e>
            <m:acc>
              <m:accPr>
                <m:chr m:val="̂"/>
              </m:accPr>
              <m:e>
                <m:r>
                  <m:rPr>
                    <m:sty m:val="p"/>
                  </m:rPr>
                  <m:t>Ψ</m:t>
                </m:r>
              </m:e>
            </m:acc>
          </m:e>
          <m:sup>
            <m:r>
              <m:t>T</m:t>
            </m:r>
          </m:sup>
        </m:sSup>
        <m:r>
          <m:t>y</m:t>
        </m:r>
      </m:oMath>
      <w:r>
        <w:t xml:space="preserve">。</w:t>
      </w:r>
    </w:p>
    <w:p>
      <w:pPr>
        <w:pStyle w:val="Compact"/>
        <w:numPr>
          <w:ilvl w:val="0"/>
          <w:numId w:val="1002"/>
        </w:numPr>
      </w:pPr>
      <w:r>
        <w:rPr>
          <w:rFonts w:hint="eastAsia"/>
        </w:rPr>
        <w:t xml:space="preserve">按式</w:t>
      </w:r>
      <w:r>
        <w:t xml:space="preserve"> (3) </w:t>
      </w:r>
      <w:r>
        <w:rPr>
          <w:rFonts w:hint="eastAsia"/>
        </w:rPr>
        <w:t xml:space="preserve">装配各胞元的作用。全局求解之后，恢复胞元位移</w:t>
      </w:r>
      <w:r>
        <w:t xml:space="preserve"> </w:t>
      </w:r>
      <m:oMath>
        <m:sSub>
          <m:e>
            <m:acc>
              <m:accPr>
                <m:chr m:val="̂"/>
              </m:accPr>
              <m:e>
                <m:r>
                  <m:rPr>
                    <m:sty m:val="p"/>
                  </m:rPr>
                  <m:t>Ψ</m:t>
                </m:r>
              </m:e>
            </m:acc>
          </m:e>
          <m:sub>
            <m:r>
              <m:t>m</m:t>
            </m:r>
          </m:sub>
        </m:sSub>
        <m:sSub>
          <m:e>
            <m:r>
              <m:t>B</m:t>
            </m:r>
          </m:e>
          <m:sub>
            <m:r>
              <m:t>m</m:t>
            </m:r>
          </m:sub>
        </m:sSub>
        <m:acc>
          <m:accPr>
            <m:chr m:val="̂"/>
          </m:accPr>
          <m:e>
            <m:r>
              <m:t>U</m:t>
            </m:r>
          </m:e>
        </m:acc>
      </m:oMath>
      <w:r>
        <w:rPr>
          <w:rFonts w:hint="eastAsia"/>
        </w:rPr>
        <w:t xml:space="preserve">，用于计算位移场和灵敏度。</w:t>
      </w:r>
    </w:p>
    <w:p>
      <w:pPr>
        <w:pStyle w:val="FirstParagraph"/>
      </w:pPr>
      <w:r>
        <w:rPr>
          <w:rFonts w:hint="eastAsia"/>
        </w:rPr>
        <w:t xml:space="preserve">装配方程组在未约束主自由度上以预条件共轭梯度法求解，采用平衡两层预条件子（补充说明</w:t>
      </w:r>
      <w:r>
        <w:t xml:space="preserve"> </w:t>
      </w:r>
      <w:r>
        <w:rPr>
          <w:rFonts w:hint="eastAsia"/>
        </w:rPr>
        <w:t xml:space="preserve">S4.1）：其细层作用为主自由度装配刚度块</w:t>
      </w:r>
      <w:r>
        <w:t xml:space="preserve"> </w:t>
      </w:r>
      <m:oMath>
        <m:sSub>
          <m:e>
            <m:r>
              <m:rPr>
                <m:scr m:val="double-struck"/>
                <m:sty m:val="p"/>
              </m:rPr>
              <m:t>K</m:t>
            </m:r>
          </m:e>
          <m:sub>
            <m:r>
              <m:t>P</m:t>
            </m:r>
            <m:r>
              <m:t>P</m:t>
            </m:r>
          </m:sub>
        </m:sSub>
        <m:r>
          <m:rPr>
            <m:sty m:val="p"/>
          </m:rPr>
          <m:t>=</m:t>
        </m:r>
        <m:nary>
          <m:naryPr>
            <m:chr m:val="∑"/>
            <m:limLoc m:val="undOvr"/>
            <m:subHide m:val="off"/>
            <m:supHide m:val="on"/>
          </m:naryPr>
          <m:sub>
            <m:r>
              <m:t>m</m:t>
            </m:r>
          </m:sub>
          <m:sup>
            <m:r>
              <m:t>​</m:t>
            </m:r>
          </m:sup>
          <m:e>
            <m:sSubSup>
              <m:e>
                <m:r>
                  <m:t>B</m:t>
                </m:r>
              </m:e>
              <m:sub>
                <m:r>
                  <m:t>m</m:t>
                </m:r>
              </m:sub>
              <m:sup>
                <m:r>
                  <m:t>T</m:t>
                </m:r>
              </m:sup>
            </m:sSubSup>
          </m:e>
        </m:nary>
        <m:sSub>
          <m:e>
            <m:r>
              <m:t>K</m:t>
            </m:r>
          </m:e>
          <m:sub>
            <m:r>
              <m:t>P</m:t>
            </m:r>
            <m:r>
              <m:t>P</m:t>
            </m:r>
            <m:r>
              <m:rPr>
                <m:sty m:val="p"/>
              </m:rPr>
              <m:t>,</m:t>
            </m:r>
            <m:r>
              <m:t>m</m:t>
            </m:r>
          </m:sub>
        </m:sSub>
        <m:sSub>
          <m:e>
            <m:r>
              <m:t>B</m:t>
            </m:r>
          </m:e>
          <m:sub>
            <m:r>
              <m:t>m</m:t>
            </m:r>
          </m:sub>
        </m:sSub>
      </m:oMath>
      <w:r>
        <w:t xml:space="preserve"> </w:t>
      </w:r>
      <w:r>
        <w:rPr>
          <w:rFonts w:hint="eastAsia"/>
        </w:rPr>
        <w:t xml:space="preserve">的逆，该矩阵在每次设计迭代中分解一次；粗空间由三线性点阵顶点函数与六个刚体模态的乘积构成。</w:t>
      </w:r>
    </w:p>
    <w:p>
      <w:pPr>
        <w:pStyle w:val="Heading2"/>
      </w:pPr>
      <w:r>
        <w:t xml:space="preserve">4. </w:t>
      </w:r>
      <w:r>
        <w:rPr>
          <w:rFonts w:hint="eastAsia"/>
        </w:rPr>
        <w:t xml:space="preserve">内部位移误差对柔度与灵敏度的影响</w:t>
      </w:r>
    </w:p>
    <w:p>
      <w:pPr>
        <w:pStyle w:val="FirstParagraph"/>
      </w:pPr>
      <w:r>
        <w:rPr>
          <w:rFonts w:hint="eastAsia"/>
        </w:rPr>
        <w:t xml:space="preserve">由于主自由度全部保留，胞元的近似仅体现于内部位移。本节针对任一满足</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rPr>
          <w:rFonts w:hint="eastAsia"/>
        </w:rPr>
        <w:t xml:space="preserve">和</w:t>
      </w:r>
      <w:r>
        <w:t xml:space="preserve"> </w:t>
      </w:r>
      <m:oMath>
        <m:acc>
          <m:accPr>
            <m:chr m:val="̂"/>
          </m:accPr>
          <m:e>
            <m:r>
              <m:rPr>
                <m:sty m:val="p"/>
              </m:rPr>
              <m:t>Ψ</m:t>
            </m:r>
          </m:e>
        </m:acc>
        <m:sSub>
          <m:e>
            <m:r>
              <m:t>R</m:t>
            </m:r>
          </m:e>
          <m:sub>
            <m:r>
              <m:t>P</m:t>
            </m:r>
          </m:sub>
        </m:sSub>
        <m:r>
          <m:rPr>
            <m:sty m:val="p"/>
          </m:rPr>
          <m:t>=</m:t>
        </m:r>
        <m:r>
          <m:t>R</m:t>
        </m:r>
      </m:oMath>
      <w:r>
        <w:t xml:space="preserve"> </w:t>
      </w:r>
      <w:r>
        <w:rPr>
          <w:rFonts w:hint="eastAsia"/>
        </w:rPr>
        <w:t xml:space="preserve">的线性位移恢复算子，分析其误差经由凝聚刚度矩阵对设计所用柔度和灵敏度的影响。由第</w:t>
      </w:r>
      <w:r>
        <w:t xml:space="preserve"> 3.1 </w:t>
      </w:r>
      <w:r>
        <w:rPr>
          <w:rFonts w:hint="eastAsia"/>
        </w:rPr>
        <w:t xml:space="preserve">节的命题</w:t>
      </w:r>
      <w:r>
        <w:t xml:space="preserve"> </w:t>
      </w:r>
      <w:r>
        <w:rPr>
          <w:rFonts w:hint="eastAsia"/>
        </w:rPr>
        <w:t xml:space="preserve">1，凝聚刚度矩阵比精确凝聚刚度矩阵多出内部误差的能量，因而构成精确凝聚刚度矩阵的上界，其误差为内部位移误差的二阶小量，并可由内部残差计算（式</w:t>
      </w:r>
      <w:r>
        <w:t xml:space="preserve"> </w:t>
      </w:r>
      <w:r>
        <w:rPr>
          <w:rFonts w:hint="eastAsia"/>
        </w:rPr>
        <w:t xml:space="preserve">(7)）。该误差以各胞元的应变能占比为权重进入装配柔度（第</w:t>
      </w:r>
      <w:r>
        <w:t xml:space="preserve"> 4.1 </w:t>
      </w:r>
      <w:r>
        <w:rPr>
          <w:rFonts w:hint="eastAsia"/>
        </w:rPr>
        <w:t xml:space="preserve">节）；同时经由刚度矩阵的导数进入厚度灵敏度，所引起的灵敏度误差含有内部位移误差的一阶项（第</w:t>
      </w:r>
      <w:r>
        <w:t xml:space="preserve"> 4.2 </w:t>
      </w:r>
      <w:r>
        <w:rPr>
          <w:rFonts w:hint="eastAsia"/>
        </w:rPr>
        <w:t xml:space="preserve">节）。因此，柔度准确并不意味着局部灵敏度准确。</w:t>
      </w:r>
    </w:p>
    <w:p>
      <w:pPr>
        <w:pStyle w:val="BodyText"/>
      </w:pPr>
      <w:r>
        <w:rPr>
          <w:rFonts w:hint="eastAsia"/>
        </w:rPr>
        <w:t xml:space="preserve">命题</w:t>
      </w:r>
      <w:r>
        <w:t xml:space="preserve"> </w:t>
      </w:r>
      <w:r>
        <w:rPr>
          <w:rFonts w:hint="eastAsia"/>
        </w:rPr>
        <w:t xml:space="preserve">1、式</w:t>
      </w:r>
      <w:r>
        <w:t xml:space="preserve"> (7) </w:t>
      </w:r>
      <w:r>
        <w:rPr>
          <w:rFonts w:hint="eastAsia"/>
        </w:rPr>
        <w:t xml:space="preserve">的残差形式（第</w:t>
      </w:r>
      <w:r>
        <w:t xml:space="preserve"> 3.1 </w:t>
      </w:r>
      <w:r>
        <w:rPr>
          <w:rFonts w:hint="eastAsia"/>
        </w:rPr>
        <w:t xml:space="preserve">节）和柔度灵敏度的自伴形式</w:t>
      </w:r>
      <w:r>
        <w:t xml:space="preserve"> </w:t>
      </w:r>
      <w:hyperlink r:id="rId93">
        <w:r>
          <w:rPr>
            <w:rStyle w:val="Hyperlink"/>
          </w:rPr>
          <w:t xml:space="preserve">Haftka &amp; Gürdal (1992)</w:t>
        </w:r>
      </w:hyperlink>
      <w:r>
        <w:t xml:space="preserve">,</w:t>
      </w:r>
      <w:r>
        <w:t xml:space="preserve"> </w:t>
      </w:r>
      <w:hyperlink r:id="rId94">
        <w:r>
          <w:rPr>
            <w:rStyle w:val="Hyperlink"/>
          </w:rPr>
          <w:t xml:space="preserve">Bendsøe &amp; Sigmund (2004)</w:t>
        </w:r>
      </w:hyperlink>
      <w:r>
        <w:t xml:space="preserve"> </w:t>
      </w:r>
      <w:r>
        <w:rPr>
          <w:rFonts w:hint="eastAsia"/>
        </w:rPr>
        <w:t xml:space="preserve">均为经典结果；本文针对这类位移恢复算子导出装配柔度的加权误差界（命题</w:t>
      </w:r>
      <w:r>
        <w:t xml:space="preserve"> </w:t>
      </w:r>
      <w:r>
        <w:rPr>
          <w:rFonts w:hint="eastAsia"/>
        </w:rPr>
        <w:t xml:space="preserve">3）和给定主自由度位移下的灵敏度误差关系（命题</w:t>
      </w:r>
      <w:r>
        <w:t xml:space="preserve"> </w:t>
      </w:r>
      <w:r>
        <w:rPr>
          <w:rFonts w:hint="eastAsia"/>
        </w:rPr>
        <w:t xml:space="preserve">4）。</w:t>
      </w:r>
    </w:p>
    <w:p>
      <w:pPr>
        <w:pStyle w:val="Heading3"/>
      </w:pPr>
      <w:r>
        <w:t xml:space="preserve">4.1. </w:t>
      </w:r>
      <w:r>
        <w:rPr>
          <w:rFonts w:hint="eastAsia"/>
        </w:rPr>
        <w:t xml:space="preserve">柔度</w:t>
      </w:r>
    </w:p>
    <w:p>
      <w:pPr>
        <w:pStyle w:val="FirstParagraph"/>
      </w:pPr>
      <w:r>
        <w:rPr>
          <w:rFonts w:hint="eastAsia"/>
        </w:rPr>
        <w:t xml:space="preserve">考虑式</w:t>
      </w:r>
      <w:r>
        <w:t xml:space="preserve"> (3) </w:t>
      </w:r>
      <w:r>
        <w:rPr>
          <w:rFonts w:hint="eastAsia"/>
        </w:rPr>
        <w:t xml:space="preserve">中参考装配系统与近似装配系统的精确解，两个系统采用相同的胞元刚度矩阵、装配映射和齐次支撑，主自由度上的载荷亦相同且不为零。记由两个解恢复的胞元</w:t>
      </w:r>
      <w:r>
        <w:t xml:space="preserve"> </w:t>
      </w:r>
      <m:oMath>
        <m:r>
          <m:t>m</m:t>
        </m:r>
      </m:oMath>
      <w:r>
        <w:t xml:space="preserve"> </w:t>
      </w:r>
      <w:r>
        <w:rPr>
          <w:rFonts w:hint="eastAsia"/>
        </w:rPr>
        <w:t xml:space="preserve">的位移分别为</w:t>
      </w:r>
      <w:r>
        <w:t xml:space="preserve"> </w:t>
      </w:r>
      <m:oMath>
        <m:sSub>
          <m:e>
            <m:r>
              <m:t>u</m:t>
            </m:r>
          </m:e>
          <m:sub>
            <m:r>
              <m:t>m</m:t>
            </m:r>
          </m:sub>
        </m:sSub>
        <m:r>
          <m:rPr>
            <m:sty m:val="p"/>
          </m:rPr>
          <m:t>=</m:t>
        </m:r>
        <m:sSub>
          <m:e>
            <m:r>
              <m:rPr>
                <m:sty m:val="p"/>
              </m:rPr>
              <m:t>Ψ</m:t>
            </m:r>
          </m:e>
          <m:sub>
            <m:r>
              <m:t>m</m:t>
            </m:r>
          </m:sub>
        </m:sSub>
        <m:sSub>
          <m:e>
            <m:r>
              <m:t>B</m:t>
            </m:r>
          </m:e>
          <m:sub>
            <m:r>
              <m:t>m</m:t>
            </m:r>
          </m:sub>
        </m:sSub>
        <m:r>
          <m:t>U</m:t>
        </m:r>
      </m:oMath>
      <w:r>
        <w:t xml:space="preserve"> </w:t>
      </w:r>
      <w:r>
        <w:rPr>
          <w:rFonts w:hint="eastAsia"/>
        </w:rPr>
        <w:t xml:space="preserve">和</w:t>
      </w:r>
      <w:r>
        <w:t xml:space="preserve"> </w:t>
      </w:r>
      <m:oMath>
        <m:sSub>
          <m:e>
            <m:acc>
              <m:accPr>
                <m:chr m:val="̂"/>
              </m:accPr>
              <m:e>
                <m:r>
                  <m:t>u</m:t>
                </m:r>
              </m:e>
            </m:acc>
          </m:e>
          <m:sub>
            <m:r>
              <m:t>m</m:t>
            </m:r>
          </m:sub>
        </m:sSub>
        <m:r>
          <m:rPr>
            <m:sty m:val="p"/>
          </m:rPr>
          <m:t>=</m:t>
        </m:r>
        <m:sSub>
          <m:e>
            <m:acc>
              <m:accPr>
                <m:chr m:val="̂"/>
              </m:accPr>
              <m:e>
                <m:r>
                  <m:rPr>
                    <m:sty m:val="p"/>
                  </m:rPr>
                  <m:t>Ψ</m:t>
                </m:r>
              </m:e>
            </m:acc>
          </m:e>
          <m:sub>
            <m:r>
              <m:t>m</m:t>
            </m:r>
          </m:sub>
        </m:sSub>
        <m:sSub>
          <m:e>
            <m:r>
              <m:t>B</m:t>
            </m:r>
          </m:e>
          <m:sub>
            <m:r>
              <m:t>m</m:t>
            </m:r>
          </m:sub>
        </m:sSub>
        <m:acc>
          <m:accPr>
            <m:chr m:val="̂"/>
          </m:accPr>
          <m:e>
            <m:r>
              <m:t>U</m:t>
            </m:r>
          </m:e>
        </m:acc>
      </m:oMath>
      <w:r>
        <w:rPr>
          <w:rFonts w:hint="eastAsia"/>
        </w:rPr>
        <w:t xml:space="preserve">，装配体的能量形式为</w:t>
      </w:r>
      <w:r>
        <w:t xml:space="preserve"> </w:t>
      </w:r>
      <m:oMath>
        <m:r>
          <m:t>a</m:t>
        </m:r>
        <m:r>
          <m:rPr>
            <m:sty m:val="p"/>
          </m:rPr>
          <m:t>(</m:t>
        </m:r>
        <m:r>
          <m:t>v</m:t>
        </m:r>
        <m:r>
          <m:rPr>
            <m:sty m:val="p"/>
          </m:rPr>
          <m:t>,</m:t>
        </m:r>
        <m:r>
          <m:t>v</m:t>
        </m:r>
        <m:r>
          <m:rPr>
            <m:sty m:val="p"/>
          </m:rPr>
          <m:t>)</m:t>
        </m:r>
        <m:r>
          <m:rPr>
            <m:sty m:val="p"/>
          </m:rPr>
          <m:t>=</m:t>
        </m:r>
        <m:nary>
          <m:naryPr>
            <m:chr m:val="∑"/>
            <m:limLoc m:val="undOvr"/>
            <m:subHide m:val="off"/>
            <m:supHide m:val="on"/>
          </m:naryPr>
          <m:sub>
            <m:r>
              <m:t>m</m:t>
            </m:r>
          </m:sub>
          <m:sup>
            <m:r>
              <m:t>​</m:t>
            </m:r>
          </m:sup>
          <m:e>
            <m:sSubSup>
              <m:e>
                <m:r>
                  <m:t>v</m:t>
                </m:r>
              </m:e>
              <m:sub>
                <m:r>
                  <m:t>m</m:t>
                </m:r>
              </m:sub>
              <m:sup>
                <m:r>
                  <m:t>T</m:t>
                </m:r>
              </m:sup>
            </m:sSubSup>
          </m:e>
        </m:nary>
        <m:sSub>
          <m:e>
            <m:r>
              <m:t>K</m:t>
            </m:r>
          </m:e>
          <m:sub>
            <m:r>
              <m:t>m</m:t>
            </m:r>
          </m:sub>
        </m:sSub>
        <m:sSub>
          <m:e>
            <m:r>
              <m:t>v</m:t>
            </m:r>
          </m:e>
          <m:sub>
            <m:r>
              <m:t>m</m:t>
            </m:r>
          </m:sub>
        </m:sSub>
      </m:oMath>
      <w:r>
        <w:rPr>
          <w:rFonts w:hint="eastAsia"/>
        </w:rPr>
        <w:t xml:space="preserve">，则由整体平衡和各胞元内的能量正交性可得（附录</w:t>
      </w:r>
      <w:r>
        <w:t xml:space="preserve"> </w:t>
      </w:r>
      <w:r>
        <w:rPr>
          <w:rFonts w:hint="eastAsia"/>
        </w:rPr>
        <w:t xml:space="preserve">C）</w:t>
      </w:r>
    </w:p>
    <w:p>
      <w:pPr>
        <w:pStyle w:val="BodyText"/>
      </w:pPr>
      <m:oMathPara>
        <m:oMathParaPr>
          <m:jc m:val="center"/>
        </m:oMathParaPr>
        <m:oMath>
          <m:r>
            <m:t>C</m:t>
          </m:r>
          <m:r>
            <m:rPr>
              <m:sty m:val="p"/>
            </m:rPr>
            <m:t>−</m:t>
          </m:r>
          <m:acc>
            <m:accPr>
              <m:chr m:val="̂"/>
            </m:accPr>
            <m:e>
              <m:r>
                <m:t>C</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r>
            <m:rPr>
              <m:sty m:val="p"/>
            </m:rPr>
            <m:t>∥</m:t>
          </m:r>
          <m:acc>
            <m:accPr>
              <m:chr m:val="̂"/>
            </m:accPr>
            <m:e>
              <m:r>
                <m:t>U</m:t>
              </m:r>
            </m:e>
          </m:acc>
          <m:r>
            <m:rPr>
              <m:sty m:val="p"/>
            </m:rPr>
            <m:t>−</m:t>
          </m:r>
          <m:r>
            <m:t>U</m:t>
          </m:r>
          <m:sSubSup>
            <m:e>
              <m:r>
                <m:rPr>
                  <m:sty m:val="p"/>
                </m:rPr>
                <m:t>∥</m:t>
              </m:r>
            </m:e>
            <m:sub>
              <m:r>
                <m:rPr>
                  <m:scr m:val="double-struck"/>
                  <m:sty m:val="p"/>
                </m:rPr>
                <m:t>K</m:t>
              </m:r>
            </m:sub>
            <m:sup>
              <m:r>
                <m:t>2</m:t>
              </m:r>
            </m:sup>
          </m:sSubSup>
          <m:r>
            <m:rPr>
              <m:sty m:val="p"/>
            </m:rPr>
            <m:t>+</m:t>
          </m:r>
          <m:nary>
            <m:naryPr>
              <m:chr m:val="∑"/>
              <m:limLoc m:val="undOvr"/>
              <m:subHide m:val="off"/>
              <m:supHide m:val="on"/>
            </m:naryPr>
            <m:sub>
              <m:r>
                <m:t>m</m:t>
              </m:r>
            </m:sub>
            <m:sup>
              <m:r>
                <m:t>​</m:t>
              </m:r>
            </m:sup>
            <m:e>
              <m:r>
                <m:rPr>
                  <m:sty m:val="p"/>
                </m:rPr>
                <m:t>∥</m:t>
              </m:r>
            </m:e>
          </m:nary>
          <m:sSub>
            <m:e>
              <m:r>
                <m:t>H</m:t>
              </m:r>
            </m:e>
            <m:sub>
              <m:r>
                <m:t>m</m:t>
              </m:r>
            </m:sub>
          </m:sSub>
          <m:sSub>
            <m:e>
              <m:r>
                <m:t>B</m:t>
              </m:r>
            </m:e>
            <m:sub>
              <m:r>
                <m:t>m</m:t>
              </m:r>
            </m:sub>
          </m:sSub>
          <m:acc>
            <m:accPr>
              <m:chr m:val="̂"/>
            </m:accPr>
            <m:e>
              <m:r>
                <m:t>U</m:t>
              </m:r>
            </m:e>
          </m:acc>
          <m:sSubSup>
            <m:e>
              <m:r>
                <m:rPr>
                  <m:sty m:val="p"/>
                </m:rPr>
                <m:t>∥</m:t>
              </m:r>
            </m:e>
            <m:sub>
              <m:sSub>
                <m:e>
                  <m:r>
                    <m:t>A</m:t>
                  </m:r>
                </m:e>
                <m:sub>
                  <m:r>
                    <m:t>m</m:t>
                  </m:r>
                </m:sub>
              </m:sSub>
            </m:sub>
            <m:sup>
              <m:r>
                <m:t>2</m:t>
              </m:r>
            </m:sup>
          </m:sSubSup>
          <m:r>
            <m:rPr>
              <m:sty m:val="p"/>
            </m:rPr>
            <m:t>.</m:t>
          </m:r>
          <m:r>
            <m:t>  </m:t>
          </m:r>
          <m:r>
            <m:rPr>
              <m:sty m:val="p"/>
            </m:rPr>
            <m:t>(</m:t>
          </m:r>
          <m:r>
            <m:t>14</m:t>
          </m:r>
          <m:r>
            <m:rPr>
              <m:sty m:val="p"/>
            </m:rPr>
            <m:t>)</m:t>
          </m:r>
        </m:oMath>
      </m:oMathPara>
    </w:p>
    <w:p>
      <w:pPr>
        <w:pStyle w:val="FirstParagraph"/>
      </w:pPr>
      <w:r>
        <w:rPr>
          <w:rFonts w:hint="eastAsia"/>
        </w:rPr>
        <w:t xml:space="preserve">因此，柔度的低估量等于恢复位移场误差的总能量。该能量由相互正交的两部分组成：其一来自装配主自由度解的变化，其二来自该解处内部位移对平衡状态的偏离。胞元误差传递到柔度的程度取决于该胞元承担的应变能：在精确装配解的主自由度位移</w:t>
      </w:r>
      <w:r>
        <w:t xml:space="preserve"> </w:t>
      </w:r>
      <m:oMath>
        <m:sSub>
          <m:e>
            <m:r>
              <m:t>q</m:t>
            </m:r>
          </m:e>
          <m:sub>
            <m:r>
              <m:t>m</m:t>
            </m:r>
          </m:sub>
        </m:sSub>
        <m:r>
          <m:rPr>
            <m:sty m:val="p"/>
          </m:rPr>
          <m:t>=</m:t>
        </m:r>
        <m:sSub>
          <m:e>
            <m:r>
              <m:t>B</m:t>
            </m:r>
          </m:e>
          <m:sub>
            <m:r>
              <m:t>m</m:t>
            </m:r>
          </m:sub>
        </m:sSub>
        <m:r>
          <m:t>U</m:t>
        </m:r>
      </m:oMath>
      <w:r>
        <w:t xml:space="preserve"> </w:t>
      </w:r>
      <w:r>
        <w:rPr>
          <w:rFonts w:hint="eastAsia"/>
        </w:rPr>
        <w:t xml:space="preserve">处，胞元</w:t>
      </w:r>
      <w:r>
        <w:t xml:space="preserve"> </w:t>
      </w:r>
      <m:oMath>
        <m:r>
          <m:t>m</m:t>
        </m:r>
      </m:oMath>
      <w:r>
        <w:t xml:space="preserve"> </w:t>
      </w:r>
      <w:r>
        <w:rPr>
          <w:rFonts w:hint="eastAsia"/>
        </w:rPr>
        <w:t xml:space="preserve">的应变能占比为</w:t>
      </w:r>
      <w:r>
        <w:t xml:space="preserve"> </w:t>
      </w:r>
      <m:oMath>
        <m:sSub>
          <m:e>
            <m:r>
              <m:t>w</m:t>
            </m:r>
          </m:e>
          <m:sub>
            <m:r>
              <m:t>m</m:t>
            </m:r>
          </m:sub>
        </m:sSub>
        <m:r>
          <m:rPr>
            <m:sty m:val="p"/>
          </m:rPr>
          <m:t>=</m:t>
        </m:r>
        <m:sSubSup>
          <m:e>
            <m:r>
              <m:t>q</m:t>
            </m:r>
          </m:e>
          <m:sub>
            <m:r>
              <m:t>m</m:t>
            </m:r>
          </m:sub>
          <m:sup>
            <m:r>
              <m:t>T</m:t>
            </m:r>
          </m:sup>
        </m:sSubSup>
        <m:sSub>
          <m:e>
            <m:r>
              <m:t>S</m:t>
            </m:r>
          </m:e>
          <m:sub>
            <m:r>
              <m:t>m</m:t>
            </m:r>
          </m:sub>
        </m:sSub>
        <m:sSub>
          <m:e>
            <m:r>
              <m:t>q</m:t>
            </m:r>
          </m:e>
          <m:sub>
            <m:r>
              <m:t>m</m:t>
            </m:r>
          </m:sub>
        </m:sSub>
        <m:r>
          <m:rPr>
            <m:sty m:val="p"/>
          </m:rPr>
          <m:t>/</m:t>
        </m:r>
        <m:r>
          <m:t>C</m:t>
        </m:r>
      </m:oMath>
      <w:r>
        <w:rPr>
          <w:rFonts w:hint="eastAsia"/>
        </w:rPr>
        <w:t xml:space="preserve">，各胞元的占比之和为一。以</w:t>
      </w:r>
      <w:r>
        <w:t xml:space="preserve"> </w:t>
      </w:r>
      <m:oMath>
        <m:sSub>
          <m:e>
            <m:r>
              <m:t>ε</m:t>
            </m:r>
          </m:e>
          <m:sub>
            <m:r>
              <m:t>m</m:t>
            </m:r>
          </m:sub>
        </m:sSub>
      </m:oMath>
      <w:r>
        <w:t xml:space="preserve"> </w:t>
      </w:r>
      <w:r>
        <w:rPr>
          <w:rFonts w:hint="eastAsia"/>
        </w:rPr>
        <w:t xml:space="preserve">表示按式</w:t>
      </w:r>
      <w:r>
        <w:t xml:space="preserve"> (7) </w:t>
      </w:r>
      <w:r>
        <w:rPr>
          <w:rFonts w:hint="eastAsia"/>
        </w:rPr>
        <w:t xml:space="preserve">定义的胞元</w:t>
      </w:r>
      <w:r>
        <w:t xml:space="preserve"> </w:t>
      </w:r>
      <m:oMath>
        <m:r>
          <m:t>m</m:t>
        </m:r>
      </m:oMath>
      <w:r>
        <w:t xml:space="preserve"> </w:t>
      </w:r>
      <w:r>
        <w:rPr>
          <w:rFonts w:hint="eastAsia"/>
        </w:rPr>
        <w:t xml:space="preserve">的能量误差，加权能量误差定义为</w:t>
      </w:r>
      <w:r>
        <w:t xml:space="preserve"> </w:t>
      </w:r>
      <m:oMath>
        <m:r>
          <m:t>β</m:t>
        </m:r>
        <m:r>
          <m:rPr>
            <m:sty m:val="p"/>
          </m:rPr>
          <m:t>=</m:t>
        </m:r>
        <m:nary>
          <m:naryPr>
            <m:chr m:val="∑"/>
            <m:limLoc m:val="undOvr"/>
            <m:subHide m:val="off"/>
            <m:supHide m:val="on"/>
          </m:naryPr>
          <m:sub>
            <m:r>
              <m:t>m</m:t>
            </m:r>
          </m:sub>
          <m:sup>
            <m:r>
              <m:t>​</m:t>
            </m:r>
          </m:sup>
          <m:e>
            <m:sSub>
              <m:e>
                <m:r>
                  <m:t>w</m:t>
                </m:r>
              </m:e>
              <m:sub>
                <m:r>
                  <m:t>m</m:t>
                </m:r>
              </m:sub>
            </m:sSub>
          </m:e>
        </m:nary>
        <m:sSub>
          <m:e>
            <m:r>
              <m:t>ε</m:t>
            </m:r>
          </m:e>
          <m:sub>
            <m:r>
              <m:t>m</m:t>
            </m:r>
          </m:sub>
        </m:sSub>
        <m:r>
          <m:rPr>
            <m:sty m:val="p"/>
          </m:rPr>
          <m:t>(</m:t>
        </m:r>
        <m:sSub>
          <m:e>
            <m:r>
              <m:t>q</m:t>
            </m:r>
          </m:e>
          <m:sub>
            <m:r>
              <m:t>m</m:t>
            </m:r>
          </m:sub>
        </m:sSub>
        <m:r>
          <m:rPr>
            <m:sty m:val="p"/>
          </m:rPr>
          <m:t>)</m:t>
        </m:r>
      </m:oMath>
      <w:r>
        <w:rPr>
          <w:rFonts w:hint="eastAsia"/>
        </w:rPr>
        <w:t xml:space="preserve">；响应为刚体运动的胞元，其能量与内部误差均为零，对</w:t>
      </w:r>
      <w:r>
        <w:t xml:space="preserve"> </w:t>
      </w:r>
      <m:oMath>
        <m:r>
          <m:t>β</m:t>
        </m:r>
      </m:oMath>
      <w:r>
        <w:t xml:space="preserve"> </w:t>
      </w:r>
      <w:r>
        <w:rPr>
          <w:rFonts w:hint="eastAsia"/>
        </w:rPr>
        <w:t xml:space="preserve">的贡献取为零。</w:t>
      </w:r>
    </w:p>
    <w:p>
      <w:pPr>
        <w:pStyle w:val="BodyText"/>
      </w:pPr>
      <w:r>
        <w:rPr>
          <w:rFonts w:hint="eastAsia"/>
          <w:b/>
          <w:bCs/>
        </w:rPr>
        <w:t xml:space="preserve">命题</w:t>
      </w:r>
      <w:r>
        <w:rPr>
          <w:b/>
          <w:bCs/>
        </w:rPr>
        <w:t xml:space="preserve"> </w:t>
      </w:r>
      <w:r>
        <w:rPr>
          <w:rFonts w:hint="eastAsia"/>
          <w:b/>
          <w:bCs/>
        </w:rPr>
        <w:t xml:space="preserve">3（按应变能占比加权的柔度误差）。</w:t>
      </w:r>
      <w:r>
        <w:t xml:space="preserve"> </w:t>
      </w:r>
      <w:r>
        <w:rPr>
          <w:rFonts w:hint="eastAsia"/>
        </w:rPr>
        <w:t xml:space="preserve">设各胞元的线性位移恢复算子均满足</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rPr>
          <w:rFonts w:hint="eastAsia"/>
        </w:rPr>
        <w:t xml:space="preserve">和</w:t>
      </w:r>
      <w:r>
        <w:t xml:space="preserve"> </w:t>
      </w:r>
      <m:oMath>
        <m:acc>
          <m:accPr>
            <m:chr m:val="̂"/>
          </m:accPr>
          <m:e>
            <m:r>
              <m:rPr>
                <m:sty m:val="p"/>
              </m:rPr>
              <m:t>Ψ</m:t>
            </m:r>
          </m:e>
        </m:acc>
        <m:sSub>
          <m:e>
            <m:r>
              <m:t>R</m:t>
            </m:r>
          </m:e>
          <m:sub>
            <m:r>
              <m:t>P</m:t>
            </m:r>
          </m:sub>
        </m:sSub>
        <m:r>
          <m:rPr>
            <m:sty m:val="p"/>
          </m:rPr>
          <m:t>=</m:t>
        </m:r>
        <m:r>
          <m:t>R</m:t>
        </m:r>
      </m:oMath>
      <w:r>
        <w:rPr>
          <w:rFonts w:hint="eastAsia"/>
        </w:rPr>
        <w:t xml:space="preserve">，则在第</w:t>
      </w:r>
      <w:r>
        <w:t xml:space="preserve"> 2.4 </w:t>
      </w:r>
      <w:r>
        <w:rPr>
          <w:rFonts w:hint="eastAsia"/>
        </w:rPr>
        <w:t xml:space="preserve">节的支撑条件下，相对柔度误差以加权能量误差</w:t>
      </w:r>
      <w:r>
        <w:t xml:space="preserve"> </w:t>
      </w:r>
      <m:oMath>
        <m:r>
          <m:t>β</m:t>
        </m:r>
      </m:oMath>
      <w:r>
        <w:t xml:space="preserve"> </w:t>
      </w:r>
      <w:r>
        <w:rPr>
          <w:rFonts w:hint="eastAsia"/>
        </w:rPr>
        <w:t xml:space="preserve">为界（附录</w:t>
      </w:r>
      <w:r>
        <w:t xml:space="preserve"> </w:t>
      </w:r>
      <w:r>
        <w:rPr>
          <w:rFonts w:hint="eastAsia"/>
        </w:rPr>
        <w:t xml:space="preserve">C.1）：</w:t>
      </w:r>
    </w:p>
    <w:p>
      <w:pPr>
        <w:pStyle w:val="BodyText"/>
      </w:pPr>
      <m:oMathPara>
        <m:oMathParaPr>
          <m:jc m:val="center"/>
        </m:oMathParaPr>
        <m:oMath>
          <m:borderBox>
            <m:e>
              <m:r>
                <m:t>0</m:t>
              </m:r>
              <m:r>
                <m:rPr>
                  <m:sty m:val="p"/>
                </m:rPr>
                <m:t>≤</m:t>
              </m:r>
              <m:f>
                <m:fPr>
                  <m:type m:val="bar"/>
                </m:fPr>
                <m:num>
                  <m:r>
                    <m:t>C</m:t>
                  </m:r>
                  <m:r>
                    <m:rPr>
                      <m:sty m:val="p"/>
                    </m:rPr>
                    <m:t>−</m:t>
                  </m:r>
                  <m:acc>
                    <m:accPr>
                      <m:chr m:val="̂"/>
                    </m:accPr>
                    <m:e>
                      <m:r>
                        <m:t>C</m:t>
                      </m:r>
                    </m:e>
                  </m:acc>
                </m:num>
                <m:den>
                  <m:r>
                    <m:t>C</m:t>
                  </m:r>
                </m:den>
              </m:f>
              <m:r>
                <m:rPr>
                  <m:sty m:val="p"/>
                </m:rPr>
                <m:t>≤</m:t>
              </m:r>
              <m:f>
                <m:fPr>
                  <m:type m:val="bar"/>
                </m:fPr>
                <m:num>
                  <m:r>
                    <m:t>β</m:t>
                  </m:r>
                </m:num>
                <m:den>
                  <m:r>
                    <m:t>1</m:t>
                  </m:r>
                  <m:r>
                    <m:rPr>
                      <m:sty m:val="p"/>
                    </m:rPr>
                    <m:t>+</m:t>
                  </m:r>
                  <m:r>
                    <m:t>β</m:t>
                  </m:r>
                </m:den>
              </m:f>
              <m:r>
                <m:rPr>
                  <m:sty m:val="p"/>
                </m:rPr>
                <m:t>≤</m:t>
              </m:r>
              <m:r>
                <m:t>β</m:t>
              </m:r>
              <m:r>
                <m:rPr>
                  <m:sty m:val="p"/>
                </m:rPr>
                <m:t>.</m:t>
              </m:r>
            </m:e>
          </m:borderBox>
          <m:r>
            <m:t>  </m:t>
          </m:r>
          <m:r>
            <m:rPr>
              <m:sty m:val="p"/>
            </m:rPr>
            <m:t>(</m:t>
          </m:r>
          <m:r>
            <m:t>15</m:t>
          </m:r>
          <m:r>
            <m:rPr>
              <m:sty m:val="p"/>
            </m:rPr>
            <m:t>)</m:t>
          </m:r>
        </m:oMath>
      </m:oMathPara>
    </w:p>
    <w:p>
      <w:pPr>
        <w:pStyle w:val="FirstParagraph"/>
      </w:pPr>
      <w:r>
        <w:rPr>
          <w:rFonts w:hint="eastAsia"/>
        </w:rPr>
        <w:t xml:space="preserve">因此，对于应变能占比较小的胞元，即使其内部位移不准确，柔度仍可能保持准确。</w:t>
      </w:r>
    </w:p>
    <w:p>
      <w:pPr>
        <w:pStyle w:val="BodyText"/>
      </w:pPr>
      <w:r>
        <w:rPr>
          <w:rFonts w:hint="eastAsia"/>
        </w:rPr>
        <w:t xml:space="preserve">式</w:t>
      </w:r>
      <w:r>
        <w:t xml:space="preserve"> (14) </w:t>
      </w:r>
      <w:r>
        <w:rPr>
          <w:rFonts w:hint="eastAsia"/>
        </w:rPr>
        <w:t xml:space="preserve">还可用于区分凝聚刚度矩阵的误差与装配系统未完全求解所引起的误差，第</w:t>
      </w:r>
      <w:r>
        <w:t xml:space="preserve"> 5.8 </w:t>
      </w:r>
      <w:r>
        <w:rPr>
          <w:rFonts w:hint="eastAsia"/>
        </w:rPr>
        <w:t xml:space="preserve">节的数值核对采用了这一区分。设</w:t>
      </w:r>
      <w:r>
        <w:t xml:space="preserve"> </w:t>
      </w:r>
      <m:oMath>
        <m:acc>
          <m:accPr>
            <m:chr m:val="‾"/>
          </m:accPr>
          <m:e>
            <m:r>
              <m:t>U</m:t>
            </m:r>
          </m:e>
        </m:acc>
      </m:oMath>
      <w:r>
        <w:t xml:space="preserve"> </w:t>
      </w:r>
      <w:r>
        <w:rPr>
          <w:rFonts w:hint="eastAsia"/>
        </w:rPr>
        <w:t xml:space="preserve">为装配系统的近似解，</w:t>
      </w:r>
      <m:oMath>
        <m:r>
          <m:t>ρ</m:t>
        </m:r>
        <m:r>
          <m:rPr>
            <m:sty m:val="p"/>
          </m:rPr>
          <m:t>=</m:t>
        </m:r>
        <m:sSub>
          <m:e>
            <m:r>
              <m:t>f</m:t>
            </m:r>
          </m:e>
          <m:sub>
            <m:r>
              <m:t>g</m:t>
            </m:r>
          </m:sub>
        </m:sSub>
        <m:r>
          <m:rPr>
            <m:sty m:val="p"/>
          </m:rPr>
          <m:t>−</m:t>
        </m:r>
        <m:acc>
          <m:accPr>
            <m:chr m:val="̂"/>
          </m:accPr>
          <m:e>
            <m:r>
              <m:rPr>
                <m:scr m:val="double-struck"/>
                <m:sty m:val="p"/>
              </m:rPr>
              <m:t>K</m:t>
            </m:r>
          </m:e>
        </m:acc>
        <m:acc>
          <m:accPr>
            <m:chr m:val="‾"/>
          </m:accPr>
          <m:e>
            <m:r>
              <m:t>U</m:t>
            </m:r>
          </m:e>
        </m:acc>
      </m:oMath>
      <w:r>
        <w:t xml:space="preserve"> </w:t>
      </w:r>
      <w:r>
        <w:rPr>
          <w:rFonts w:hint="eastAsia"/>
        </w:rPr>
        <w:t xml:space="preserve">为重新计算的残差，</w:t>
      </w:r>
      <m:oMath>
        <m:sSub>
          <m:e>
            <m:acc>
              <m:accPr>
                <m:chr m:val="‾"/>
              </m:accPr>
              <m:e>
                <m:r>
                  <m:t>u</m:t>
                </m:r>
              </m:e>
            </m:acc>
          </m:e>
          <m:sub>
            <m:r>
              <m:t>m</m:t>
            </m:r>
          </m:sub>
        </m:sSub>
        <m:r>
          <m:rPr>
            <m:sty m:val="p"/>
          </m:rPr>
          <m:t>=</m:t>
        </m:r>
        <m:sSub>
          <m:e>
            <m:acc>
              <m:accPr>
                <m:chr m:val="̂"/>
              </m:accPr>
              <m:e>
                <m:r>
                  <m:rPr>
                    <m:sty m:val="p"/>
                  </m:rPr>
                  <m:t>Ψ</m:t>
                </m:r>
              </m:e>
            </m:acc>
          </m:e>
          <m:sub>
            <m:r>
              <m:t>m</m:t>
            </m:r>
          </m:sub>
        </m:sSub>
        <m:sSub>
          <m:e>
            <m:r>
              <m:t>B</m:t>
            </m:r>
          </m:e>
          <m:sub>
            <m:r>
              <m:t>m</m:t>
            </m:r>
          </m:sub>
        </m:sSub>
        <m:acc>
          <m:accPr>
            <m:chr m:val="‾"/>
          </m:accPr>
          <m:e>
            <m:r>
              <m:t>U</m:t>
            </m:r>
          </m:e>
        </m:acc>
      </m:oMath>
      <w:r>
        <w:t xml:space="preserve"> </w:t>
      </w:r>
      <w:r>
        <w:rPr>
          <w:rFonts w:hint="eastAsia"/>
        </w:rPr>
        <w:t xml:space="preserve">为恢复的胞元位移，则</w:t>
      </w:r>
    </w:p>
    <w:p>
      <w:pPr>
        <w:pStyle w:val="BodyText"/>
      </w:pPr>
      <m:oMathPara>
        <m:oMathParaPr>
          <m:jc m:val="center"/>
        </m:oMathParaPr>
        <m:oMath>
          <m:r>
            <m:t>C</m:t>
          </m:r>
          <m:r>
            <m:rPr>
              <m:sty m:val="p"/>
            </m:rPr>
            <m:t>−</m:t>
          </m:r>
          <m:sSubSup>
            <m:e>
              <m:r>
                <m:t>f</m:t>
              </m:r>
            </m:e>
            <m:sub>
              <m:r>
                <m:t>g</m:t>
              </m:r>
            </m:sub>
            <m:sup>
              <m:r>
                <m:t>T</m:t>
              </m:r>
            </m:sup>
          </m:sSubSup>
          <m:acc>
            <m:accPr>
              <m:chr m:val="‾"/>
            </m:accPr>
            <m:e>
              <m:r>
                <m:t>U</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sSup>
            <m:e>
              <m:acc>
                <m:accPr>
                  <m:chr m:val="‾"/>
                </m:accPr>
                <m:e>
                  <m:r>
                    <m:t>U</m:t>
                  </m:r>
                </m:e>
              </m:acc>
            </m:e>
            <m:sup>
              <m:r>
                <m:t>T</m:t>
              </m:r>
            </m:sup>
          </m:sSup>
          <m:r>
            <m:t>ρ</m:t>
          </m:r>
          <m:r>
            <m:rPr>
              <m:sty m:val="p"/>
            </m:rPr>
            <m:t>,</m:t>
          </m:r>
          <m:r>
            <m:t>  </m:t>
          </m:r>
          <m:r>
            <m:rPr>
              <m:sty m:val="p"/>
            </m:rPr>
            <m:t>(</m:t>
          </m:r>
          <m:r>
            <m:t>16</m:t>
          </m:r>
          <m:r>
            <m:rPr>
              <m:sty m:val="p"/>
            </m:rPr>
            <m:t>)</m:t>
          </m:r>
        </m:oMath>
      </m:oMathPara>
    </w:p>
    <w:p>
      <w:pPr>
        <w:pStyle w:val="FirstParagraph"/>
      </w:pPr>
      <w:r>
        <w:rPr>
          <w:rFonts w:hint="eastAsia"/>
        </w:rPr>
        <w:t xml:space="preserve">式中带符号的残差功</w:t>
      </w:r>
      <w:r>
        <w:t xml:space="preserve"> </w:t>
      </w:r>
      <m:oMath>
        <m:sSup>
          <m:e>
            <m:acc>
              <m:accPr>
                <m:chr m:val="‾"/>
              </m:accPr>
              <m:e>
                <m:r>
                  <m:t>U</m:t>
                </m:r>
              </m:e>
            </m:acc>
          </m:e>
          <m:sup>
            <m:r>
              <m:t>T</m:t>
            </m:r>
          </m:sup>
        </m:sSup>
        <m:r>
          <m:t>ρ</m:t>
        </m:r>
      </m:oMath>
      <w:r>
        <w:t xml:space="preserve"> </w:t>
      </w:r>
      <w:r>
        <w:rPr>
          <w:rFonts w:hint="eastAsia"/>
        </w:rPr>
        <w:t xml:space="preserve">度量了提前终止求解的影响（附录</w:t>
      </w:r>
      <w:r>
        <w:t xml:space="preserve"> </w:t>
      </w:r>
      <w:r>
        <w:rPr>
          <w:rFonts w:hint="eastAsia"/>
        </w:rPr>
        <w:t xml:space="preserve">C.2）。</w:t>
      </w:r>
    </w:p>
    <w:p>
      <w:pPr>
        <w:pStyle w:val="Heading3"/>
      </w:pPr>
      <w:r>
        <w:t xml:space="preserve">4.2. </w:t>
      </w:r>
      <w:r>
        <w:rPr>
          <w:rFonts w:hint="eastAsia"/>
        </w:rPr>
        <w:t xml:space="preserve">灵敏度</w:t>
      </w:r>
    </w:p>
    <w:p>
      <w:pPr>
        <w:pStyle w:val="FirstParagraph"/>
      </w:pPr>
      <w:r>
        <w:rPr>
          <w:rFonts w:hint="eastAsia"/>
        </w:rPr>
        <w:t xml:space="preserve">考虑一个可微的设计区间，在该区间内激活自由度、主自由度、装配映射和齐次支撑均保持不变，且载荷与设计无关（完整列表见附录</w:t>
      </w:r>
      <w:r>
        <w:t xml:space="preserve"> </w:t>
      </w:r>
      <w:r>
        <w:rPr>
          <w:rFonts w:hint="eastAsia"/>
        </w:rPr>
        <w:t xml:space="preserve">B.1），则精确柔度灵敏度为</w:t>
      </w:r>
      <w:r>
        <w:t xml:space="preserve"> </w:t>
      </w:r>
      <m:oMath>
        <m:sSub>
          <m:e>
            <m:r>
              <m:t>s</m:t>
            </m:r>
          </m:e>
          <m:sub>
            <m:r>
              <m:t>c</m:t>
            </m:r>
          </m:sub>
        </m:sSub>
        <m:r>
          <m:rPr>
            <m:sty m:val="p"/>
          </m:rPr>
          <m:t>=</m:t>
        </m:r>
        <m:r>
          <m:rPr>
            <m:sty m:val="p"/>
          </m:rPr>
          <m:t>−</m:t>
        </m:r>
        <m:sSup>
          <m:e>
            <m:r>
              <m:t>u</m:t>
            </m:r>
          </m:e>
          <m:sup>
            <m:r>
              <m:t>T</m:t>
            </m:r>
          </m:sup>
        </m:sSup>
        <m:sSub>
          <m:e>
            <m:r>
              <m:t>K</m:t>
            </m:r>
          </m:e>
          <m:sub>
            <m:r>
              <m:rPr>
                <m:sty m:val="p"/>
              </m:rPr>
              <m:t>,</m:t>
            </m:r>
            <m:r>
              <m:t>c</m:t>
            </m:r>
          </m:sub>
        </m:sSub>
        <m:r>
          <m:t>u</m:t>
        </m:r>
      </m:oMath>
      <w:r>
        <w:rPr>
          <w:rFonts w:hint="eastAsia"/>
        </w:rPr>
        <w:t xml:space="preserve">，其中</w:t>
      </w:r>
      <w:r>
        <w:t xml:space="preserve"> </w:t>
      </w:r>
      <m:oMath>
        <m:sSub>
          <m:e>
            <m:r>
              <m:t>K</m:t>
            </m:r>
          </m:e>
          <m:sub>
            <m:r>
              <m:rPr>
                <m:sty m:val="p"/>
              </m:rPr>
              <m:t>,</m:t>
            </m:r>
            <m:r>
              <m:t>c</m:t>
            </m:r>
          </m:sub>
        </m:sSub>
        <m:r>
          <m:rPr>
            <m:sty m:val="p"/>
          </m:rPr>
          <m:t>=</m:t>
        </m:r>
        <m:r>
          <m:rPr>
            <m:sty m:val="p"/>
          </m:rPr>
          <m:t>∂</m:t>
        </m:r>
        <m:r>
          <m:t>K</m:t>
        </m:r>
        <m:r>
          <m:rPr>
            <m:sty m:val="p"/>
          </m:rPr>
          <m:t>/</m:t>
        </m:r>
        <m:r>
          <m:rPr>
            <m:sty m:val="p"/>
          </m:rPr>
          <m:t>∂</m:t>
        </m:r>
        <m:sSub>
          <m:e>
            <m:r>
              <m:t>τ</m:t>
            </m:r>
          </m:e>
          <m:sub>
            <m:r>
              <m:t>c</m:t>
            </m:r>
          </m:sub>
        </m:sSub>
      </m:oMath>
      <w:r>
        <w:rPr>
          <w:rFonts w:hint="eastAsia"/>
        </w:rPr>
        <w:t xml:space="preserve">；参数影响多个子结构时，对各子结构的贡献求和。由于精确位移场满足内部平衡，精确位移恢复</w:t>
      </w:r>
      <w:r>
        <w:t xml:space="preserve"> </w:t>
      </w:r>
      <m:oMath>
        <m:r>
          <m:rPr>
            <m:sty m:val="p"/>
          </m:rPr>
          <m:t>Ψ</m:t>
        </m:r>
      </m:oMath>
      <w:r>
        <w:t xml:space="preserve"> </w:t>
      </w:r>
      <w:r>
        <w:rPr>
          <w:rFonts w:hint="eastAsia"/>
        </w:rPr>
        <w:t xml:space="preserve">对设计的导数不出现在</w:t>
      </w:r>
      <w:r>
        <w:t xml:space="preserve"> </w:t>
      </w:r>
      <m:oMath>
        <m:sSub>
          <m:e>
            <m:r>
              <m:t>s</m:t>
            </m:r>
          </m:e>
          <m:sub>
            <m:r>
              <m:t>c</m:t>
            </m:r>
          </m:sub>
        </m:sSub>
      </m:oMath>
      <w:r>
        <w:t xml:space="preserve"> </w:t>
      </w:r>
      <w:r>
        <w:rPr>
          <w:rFonts w:hint="eastAsia"/>
        </w:rPr>
        <w:t xml:space="preserve">中</w:t>
      </w:r>
      <w:r>
        <w:t xml:space="preserve"> </w:t>
      </w:r>
      <w:hyperlink r:id="rId95">
        <w:r>
          <w:rPr>
            <w:rStyle w:val="Hyperlink"/>
          </w:rPr>
          <w:t xml:space="preserve">Giles &amp; Pierce (2000)</w:t>
        </w:r>
      </w:hyperlink>
      <w:r>
        <w:t xml:space="preserve">,</w:t>
      </w:r>
      <w:r>
        <w:t xml:space="preserve"> </w:t>
      </w:r>
      <w:hyperlink r:id="rId93">
        <w:r>
          <w:rPr>
            <w:rStyle w:val="Hyperlink"/>
          </w:rPr>
          <w:t xml:space="preserve">Haftka &amp; Gürdal (1992)</w:t>
        </w:r>
      </w:hyperlink>
      <w:r>
        <w:rPr>
          <w:rFonts w:hint="eastAsia"/>
        </w:rPr>
        <w:t xml:space="preserve">。由恢复位移场计算的灵敏度</w:t>
      </w:r>
      <w:r>
        <w:t xml:space="preserve"> </w:t>
      </w:r>
      <m:oMath>
        <m:sSub>
          <m:e>
            <m:acc>
              <m:accPr>
                <m:chr m:val="̃"/>
              </m:accPr>
              <m:e>
                <m:r>
                  <m:t>s</m:t>
                </m:r>
              </m:e>
            </m:acc>
          </m:e>
          <m:sub>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oMath>
      <w:r>
        <w:t xml:space="preserve"> </w:t>
      </w:r>
      <w:r>
        <w:rPr>
          <w:rFonts w:hint="eastAsia"/>
        </w:rPr>
        <w:t xml:space="preserve">采用与精确灵敏度相同的刚度矩阵导数，不计位移恢复算子</w:t>
      </w:r>
      <w:r>
        <w:t xml:space="preserve"> </w:t>
      </w:r>
      <m:oMath>
        <m:acc>
          <m:accPr>
            <m:chr m:val="̂"/>
          </m:accPr>
          <m:e>
            <m:r>
              <m:rPr>
                <m:sty m:val="p"/>
              </m:rPr>
              <m:t>Ψ</m:t>
            </m:r>
          </m:e>
        </m:acc>
      </m:oMath>
      <w:r>
        <w:t xml:space="preserve"> </w:t>
      </w:r>
      <w:r>
        <w:rPr>
          <w:rFonts w:hint="eastAsia"/>
        </w:rPr>
        <w:t xml:space="preserve">对设计的依赖，因而也不计网络对设计的依赖。八个角点上的</w:t>
      </w:r>
      <w:r>
        <w:t xml:space="preserve"> </w:t>
      </w:r>
      <m:oMath>
        <m:sSub>
          <m:e>
            <m:r>
              <m:t>s</m:t>
            </m:r>
          </m:e>
          <m:sub>
            <m:r>
              <m:t>c</m:t>
            </m:r>
          </m:sub>
        </m:sSub>
      </m:oMath>
      <w:r>
        <w:t xml:space="preserve"> </w:t>
      </w:r>
      <w:r>
        <w:rPr>
          <w:rFonts w:hint="eastAsia"/>
        </w:rPr>
        <w:t xml:space="preserve">和</w:t>
      </w:r>
      <w:r>
        <w:t xml:space="preserve"> </w:t>
      </w:r>
      <m:oMath>
        <m:sSub>
          <m:e>
            <m:acc>
              <m:accPr>
                <m:chr m:val="̃"/>
              </m:accPr>
              <m:e>
                <m:r>
                  <m:t>s</m:t>
                </m:r>
              </m:e>
            </m:acc>
          </m:e>
          <m:sub>
            <m:r>
              <m:t>c</m:t>
            </m:r>
          </m:sub>
        </m:sSub>
      </m:oMath>
      <w:r>
        <w:t xml:space="preserve"> </w:t>
      </w:r>
      <w:r>
        <w:rPr>
          <w:rFonts w:hint="eastAsia"/>
        </w:rPr>
        <w:t xml:space="preserve">分别构成向量</w:t>
      </w:r>
      <w:r>
        <w:t xml:space="preserve"> </w:t>
      </w:r>
      <m:oMath>
        <m:r>
          <m:rPr>
            <m:sty m:val="b"/>
          </m:rPr>
          <m:t>s</m:t>
        </m:r>
      </m:oMath>
      <w:r>
        <w:t xml:space="preserve"> </w:t>
      </w:r>
      <w:r>
        <w:rPr>
          <w:rFonts w:hint="eastAsia"/>
        </w:rPr>
        <w:t xml:space="preserve">和</w:t>
      </w:r>
      <w:r>
        <w:t xml:space="preserve"> </w:t>
      </w:r>
      <m:oMath>
        <m:acc>
          <m:accPr>
            <m:chr m:val="̃"/>
          </m:accPr>
          <m:e>
            <m:r>
              <m:rPr>
                <m:sty m:val="b"/>
              </m:rPr>
              <m:t>s</m:t>
            </m:r>
          </m:e>
        </m:acc>
      </m:oMath>
      <w:r>
        <w:t xml:space="preserve">。</w:t>
      </w:r>
    </w:p>
    <w:p>
      <w:pPr>
        <w:pStyle w:val="BodyText"/>
      </w:pPr>
      <w:r>
        <w:rPr>
          <w:rFonts w:hint="eastAsia"/>
          <w:b/>
          <w:bCs/>
        </w:rPr>
        <w:t xml:space="preserve">命题</w:t>
      </w:r>
      <w:r>
        <w:rPr>
          <w:b/>
          <w:bCs/>
        </w:rPr>
        <w:t xml:space="preserve"> </w:t>
      </w:r>
      <w:r>
        <w:rPr>
          <w:rFonts w:hint="eastAsia"/>
          <w:b/>
          <w:bCs/>
        </w:rPr>
        <w:t xml:space="preserve">4（灵敏度误差）。</w:t>
      </w:r>
      <w:r>
        <w:t xml:space="preserve"> </w:t>
      </w:r>
      <w:r>
        <w:rPr>
          <w:rFonts w:hint="eastAsia"/>
        </w:rPr>
        <w:t xml:space="preserve">在上述设计区间内，设线性位移恢复算子</w:t>
      </w:r>
      <w:r>
        <w:t xml:space="preserve"> </w:t>
      </w:r>
      <m:oMath>
        <m:acc>
          <m:accPr>
            <m:chr m:val="̂"/>
          </m:accPr>
          <m:e>
            <m:r>
              <m:rPr>
                <m:sty m:val="p"/>
              </m:rPr>
              <m:t>Ψ</m:t>
            </m:r>
          </m:e>
        </m:acc>
      </m:oMath>
      <w:r>
        <w:t xml:space="preserve"> </w:t>
      </w:r>
      <w:r>
        <w:rPr>
          <w:rFonts w:hint="eastAsia"/>
        </w:rPr>
        <w:t xml:space="preserve">满足</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rPr>
          <w:rFonts w:hint="eastAsia"/>
        </w:rPr>
        <w:t xml:space="preserve">和</w:t>
      </w:r>
      <w:r>
        <w:t xml:space="preserve"> </w:t>
      </w:r>
      <m:oMath>
        <m:acc>
          <m:accPr>
            <m:chr m:val="̂"/>
          </m:accPr>
          <m:e>
            <m:r>
              <m:rPr>
                <m:sty m:val="p"/>
              </m:rPr>
              <m:t>Ψ</m:t>
            </m:r>
          </m:e>
        </m:acc>
        <m:sSub>
          <m:e>
            <m:r>
              <m:t>R</m:t>
            </m:r>
          </m:e>
          <m:sub>
            <m:r>
              <m:t>P</m:t>
            </m:r>
          </m:sub>
        </m:sSub>
        <m:r>
          <m:rPr>
            <m:sty m:val="p"/>
          </m:rPr>
          <m:t>=</m:t>
        </m:r>
        <m:r>
          <m:t>R</m:t>
        </m:r>
      </m:oMath>
      <w:r>
        <w:rPr>
          <w:rFonts w:hint="eastAsia"/>
        </w:rPr>
        <w:t xml:space="preserve">，当两种灵敏度在相同的主自由度位移处计算时：</w:t>
      </w:r>
    </w:p>
    <w:p>
      <w:pPr>
        <w:pStyle w:val="Compact"/>
        <w:numPr>
          <w:ilvl w:val="0"/>
          <w:numId w:val="1003"/>
        </w:numPr>
      </w:pPr>
      <w:r>
        <w:rPr>
          <w:rFonts w:hint="eastAsia"/>
        </w:rPr>
        <w:t xml:space="preserve">灵敏度</w:t>
      </w:r>
      <w:r>
        <w:t xml:space="preserve"> </w:t>
      </w:r>
      <m:oMath>
        <m:sSub>
          <m:e>
            <m:acc>
              <m:accPr>
                <m:chr m:val="̃"/>
              </m:accPr>
              <m:e>
                <m:r>
                  <m:t>s</m:t>
                </m:r>
              </m:e>
            </m:acc>
          </m:e>
          <m:sub>
            <m:r>
              <m:t>c</m:t>
            </m:r>
          </m:sub>
        </m:sSub>
      </m:oMath>
      <w:r>
        <w:t xml:space="preserve"> </w:t>
      </w:r>
      <w:r>
        <w:rPr>
          <w:rFonts w:hint="eastAsia"/>
        </w:rPr>
        <w:t xml:space="preserve">与精确灵敏度之差由内部位移误差的线性项和二次项组成，</w:t>
      </w:r>
    </w:p>
    <w:p>
      <w:pPr>
        <w:pStyle w:val="FirstParagraph"/>
      </w:pPr>
      <m:oMathPara>
        <m:oMathParaPr>
          <m:jc m:val="center"/>
        </m:oMathParaPr>
        <m:oMath>
          <m:borderBox>
            <m:e>
              <m:sSub>
                <m:e>
                  <m:acc>
                    <m:accPr>
                      <m:chr m:val="̃"/>
                    </m:accPr>
                    <m:e>
                      <m:r>
                        <m:t>s</m:t>
                      </m:r>
                    </m:e>
                  </m:acc>
                </m:e>
                <m:sub>
                  <m:r>
                    <m:t>c</m:t>
                  </m:r>
                </m:sub>
              </m:sSub>
              <m:r>
                <m:rPr>
                  <m:sty m:val="p"/>
                </m:rPr>
                <m:t>−</m:t>
              </m:r>
              <m:sSub>
                <m:e>
                  <m:r>
                    <m:t>s</m:t>
                  </m:r>
                </m:e>
                <m:sub>
                  <m:r>
                    <m:t>c</m:t>
                  </m:r>
                </m:sub>
              </m:sSub>
              <m:r>
                <m:rPr>
                  <m:sty m:val="p"/>
                </m:rPr>
                <m:t>=</m:t>
              </m:r>
              <m:r>
                <m:rPr>
                  <m:sty m:val="p"/>
                </m:rPr>
                <m:t>−</m:t>
              </m:r>
              <m:r>
                <m:t>2</m:t>
              </m:r>
              <m:sSup>
                <m:e>
                  <m:r>
                    <m:t>d</m:t>
                  </m:r>
                </m:e>
                <m:sup>
                  <m:r>
                    <m:t>T</m:t>
                  </m:r>
                </m:sup>
              </m:sSup>
              <m:sSub>
                <m:e>
                  <m:r>
                    <m:t>K</m:t>
                  </m:r>
                </m:e>
                <m:sub>
                  <m:r>
                    <m:rPr>
                      <m:sty m:val="p"/>
                    </m:rPr>
                    <m:t>,</m:t>
                  </m:r>
                  <m:r>
                    <m:t>c</m:t>
                  </m:r>
                </m:sub>
              </m:sSub>
              <m:r>
                <m:t>u</m:t>
              </m:r>
              <m:r>
                <m:rPr>
                  <m:sty m:val="p"/>
                </m:rPr>
                <m:t>−</m:t>
              </m:r>
              <m:sSup>
                <m:e>
                  <m:r>
                    <m:t>d</m:t>
                  </m:r>
                </m:e>
                <m:sup>
                  <m:r>
                    <m:t>T</m:t>
                  </m:r>
                </m:sup>
              </m:sSup>
              <m:sSub>
                <m:e>
                  <m:r>
                    <m:t>K</m:t>
                  </m:r>
                </m:e>
                <m:sub>
                  <m:r>
                    <m:rPr>
                      <m:sty m:val="p"/>
                    </m:rPr>
                    <m:t>,</m:t>
                  </m:r>
                  <m:r>
                    <m:t>c</m:t>
                  </m:r>
                </m:sub>
              </m:sSub>
              <m:r>
                <m:t>d</m:t>
              </m:r>
              <m:r>
                <m:rPr>
                  <m:sty m:val="p"/>
                </m:rPr>
                <m:t>,</m:t>
              </m:r>
              <m:r>
                <m:t>  </m:t>
              </m:r>
              <m:r>
                <m:t>u</m:t>
              </m:r>
              <m:r>
                <m:rPr>
                  <m:sty m:val="p"/>
                </m:rPr>
                <m:t>=</m:t>
              </m:r>
              <m:r>
                <m:rPr>
                  <m:sty m:val="p"/>
                </m:rPr>
                <m:t>Ψ</m:t>
              </m:r>
              <m:r>
                <m:t>q</m:t>
              </m:r>
              <m:r>
                <m:rPr>
                  <m:sty m:val="p"/>
                </m:rPr>
                <m:t>,</m:t>
              </m:r>
              <m:r>
                <m:t> </m:t>
              </m:r>
              <m:r>
                <m:t>d</m:t>
              </m:r>
              <m:r>
                <m:rPr>
                  <m:sty m:val="p"/>
                </m:rPr>
                <m:t>=</m:t>
              </m:r>
              <m:acc>
                <m:accPr>
                  <m:chr m:val="̂"/>
                </m:accPr>
                <m:e>
                  <m:r>
                    <m:rPr>
                      <m:sty m:val="p"/>
                    </m:rPr>
                    <m:t>Ψ</m:t>
                  </m:r>
                </m:e>
              </m:acc>
              <m:r>
                <m:t>q</m:t>
              </m:r>
              <m:r>
                <m:rPr>
                  <m:sty m:val="p"/>
                </m:rPr>
                <m:t>−</m:t>
              </m:r>
              <m:r>
                <m:rPr>
                  <m:sty m:val="p"/>
                </m:rPr>
                <m:t>Ψ</m:t>
              </m:r>
              <m:r>
                <m:t>q</m:t>
              </m:r>
              <m:r>
                <m:rPr>
                  <m:sty m:val="p"/>
                </m:rPr>
                <m:t>;</m:t>
              </m:r>
            </m:e>
          </m:borderBox>
          <m:r>
            <m:t>  </m:t>
          </m:r>
          <m:r>
            <m:rPr>
              <m:sty m:val="p"/>
            </m:rPr>
            <m:t>(</m:t>
          </m:r>
          <m:r>
            <m:t>17</m:t>
          </m:r>
          <m:r>
            <m:rPr>
              <m:sty m:val="p"/>
            </m:rPr>
            <m:t>)</m:t>
          </m:r>
        </m:oMath>
      </m:oMathPara>
    </w:p>
    <w:p>
      <w:pPr>
        <w:pStyle w:val="Compact"/>
        <w:numPr>
          <w:ilvl w:val="0"/>
          <w:numId w:val="1004"/>
        </w:numPr>
      </w:pPr>
      <w:r>
        <w:rPr>
          <w:rFonts w:hint="eastAsia"/>
        </w:rPr>
        <w:t xml:space="preserve">记</w:t>
      </w:r>
      <w:r>
        <w:t xml:space="preserve"> </w:t>
      </w:r>
      <m:oMath>
        <m:r>
          <m:rPr>
            <m:scr m:val="script"/>
            <m:sty m:val="p"/>
          </m:rPr>
          <m:t>E</m:t>
        </m:r>
        <m:r>
          <m:rPr>
            <m:sty m:val="p"/>
          </m:rPr>
          <m:t>=</m:t>
        </m:r>
        <m:sSup>
          <m:e>
            <m:r>
              <m:t>d</m:t>
            </m:r>
          </m:e>
          <m:sup>
            <m:r>
              <m:t>T</m:t>
            </m:r>
          </m:sup>
        </m:sSup>
        <m:r>
          <m:t>K</m:t>
        </m:r>
        <m:r>
          <m:t>d</m:t>
        </m:r>
      </m:oMath>
      <w:r>
        <w:t xml:space="preserve"> </w:t>
      </w:r>
      <w:r>
        <w:rPr>
          <w:rFonts w:hint="eastAsia"/>
        </w:rPr>
        <w:t xml:space="preserve">为内部误差的能量，则</w:t>
      </w:r>
      <w:r>
        <w:t xml:space="preserve"> </w:t>
      </w:r>
      <m:oMath>
        <m:r>
          <m:rPr>
            <m:sty m:val="p"/>
          </m:rPr>
          <m:t>∥</m:t>
        </m:r>
        <m:acc>
          <m:accPr>
            <m:chr m:val="̃"/>
          </m:accPr>
          <m:e>
            <m:r>
              <m:rPr>
                <m:sty m:val="b"/>
              </m:rPr>
              <m:t>s</m:t>
            </m:r>
          </m:e>
        </m:acc>
        <m:r>
          <m:rPr>
            <m:sty m:val="p"/>
          </m:rPr>
          <m:t>−</m:t>
        </m:r>
        <m:r>
          <m:rPr>
            <m:sty m:val="b"/>
          </m:rPr>
          <m:t>s</m:t>
        </m:r>
        <m:sSub>
          <m:e>
            <m:r>
              <m:rPr>
                <m:sty m:val="p"/>
              </m:rPr>
              <m:t>∥</m:t>
            </m:r>
          </m:e>
          <m:sub>
            <m:r>
              <m:t>2</m:t>
            </m:r>
          </m:sub>
        </m:sSub>
        <m:r>
          <m:rPr>
            <m:sty m:val="p"/>
          </m:rPr>
          <m:t>≤</m:t>
        </m:r>
        <m:r>
          <m:t>2</m:t>
        </m:r>
        <m:r>
          <m:t>L</m:t>
        </m:r>
        <m:rad>
          <m:radPr>
            <m:degHide m:val="on"/>
          </m:radPr>
          <m:deg/>
          <m:e>
            <m:r>
              <m:rPr>
                <m:scr m:val="script"/>
                <m:sty m:val="p"/>
              </m:rPr>
              <m:t>E</m:t>
            </m:r>
          </m:e>
        </m:rad>
        <m:r>
          <m:rPr>
            <m:sty m:val="p"/>
          </m:rPr>
          <m:t>+</m:t>
        </m:r>
        <m:r>
          <m:t>Q</m:t>
        </m:r>
        <m:r>
          <m:rPr>
            <m:scr m:val="script"/>
            <m:sty m:val="p"/>
          </m:rPr>
          <m:t>E</m:t>
        </m:r>
      </m:oMath>
      <w:r>
        <w:rPr>
          <w:rFonts w:hint="eastAsia"/>
        </w:rPr>
        <w:t xml:space="preserve">，其中式</w:t>
      </w:r>
      <w:r>
        <w:t xml:space="preserve"> (H.4) </w:t>
      </w:r>
      <w:r>
        <w:rPr>
          <w:rFonts w:hint="eastAsia"/>
        </w:rPr>
        <w:t xml:space="preserve">中的常数</w:t>
      </w:r>
      <w:r>
        <w:t xml:space="preserve"> </w:t>
      </w:r>
      <m:oMath>
        <m:r>
          <m:t>L</m:t>
        </m:r>
      </m:oMath>
      <w:r>
        <w:t xml:space="preserve"> </w:t>
      </w:r>
      <w:r>
        <w:rPr>
          <w:rFonts w:hint="eastAsia"/>
        </w:rPr>
        <w:t xml:space="preserve">和</w:t>
      </w:r>
      <w:r>
        <w:t xml:space="preserve"> </w:t>
      </w:r>
      <m:oMath>
        <m:r>
          <m:t>Q</m:t>
        </m:r>
      </m:oMath>
      <w:r>
        <w:t xml:space="preserve"> </w:t>
      </w:r>
      <w:r>
        <w:rPr>
          <w:rFonts w:hint="eastAsia"/>
        </w:rPr>
        <w:t xml:space="preserve">取决于胞元、测试位移和刚度矩阵导数。因此，能量误差只能在</w:t>
      </w:r>
      <w:r>
        <w:t xml:space="preserve"> </w:t>
      </w:r>
      <m:oMath>
        <m:rad>
          <m:radPr>
            <m:degHide m:val="on"/>
          </m:radPr>
          <m:deg/>
          <m:e>
            <m:r>
              <m:t>ε</m:t>
            </m:r>
          </m:e>
        </m:rad>
      </m:oMath>
      <w:r>
        <w:t xml:space="preserve"> </w:t>
      </w:r>
      <w:r>
        <w:rPr>
          <w:rFonts w:hint="eastAsia"/>
        </w:rPr>
        <w:t xml:space="preserve">的阶次上控制相对灵敏度误差（附录</w:t>
      </w:r>
      <w:r>
        <w:t xml:space="preserve"> </w:t>
      </w:r>
      <w:r>
        <w:rPr>
          <w:rFonts w:hint="eastAsia"/>
        </w:rPr>
        <w:t xml:space="preserve">H.1）。</w:t>
      </w:r>
    </w:p>
    <w:p>
      <w:pPr>
        <w:pStyle w:val="FirstParagraph"/>
      </w:pPr>
      <w:r>
        <w:rPr>
          <w:rFonts w:hint="eastAsia"/>
        </w:rPr>
        <w:t xml:space="preserve">内部平衡给出</w:t>
      </w:r>
      <w:r>
        <w:t xml:space="preserve"> </w:t>
      </w:r>
      <m:oMath>
        <m:r>
          <m:rPr>
            <m:sty m:val="p"/>
          </m:rPr>
          <m:t>(</m:t>
        </m:r>
        <m:r>
          <m:t>K</m:t>
        </m:r>
        <m:r>
          <m:t>u</m:t>
        </m:r>
        <m:sSub>
          <m:e>
            <m:r>
              <m:rPr>
                <m:sty m:val="p"/>
              </m:rPr>
              <m:t>)</m:t>
            </m:r>
          </m:e>
          <m:sub>
            <m:r>
              <m:t>I</m:t>
            </m:r>
          </m:sub>
        </m:sSub>
        <m:r>
          <m:rPr>
            <m:sty m:val="p"/>
          </m:rPr>
          <m:t>=</m:t>
        </m:r>
        <m:r>
          <m:t>0</m:t>
        </m:r>
      </m:oMath>
      <w:r>
        <w:rPr>
          <w:rFonts w:hint="eastAsia"/>
        </w:rPr>
        <w:t xml:space="preserve">，但一般有</w:t>
      </w:r>
      <w:r>
        <w:t xml:space="preserve"> </w:t>
      </w:r>
      <m:oMath>
        <m:r>
          <m:rPr>
            <m:sty m:val="p"/>
          </m:rPr>
          <m:t>(</m:t>
        </m:r>
        <m:sSub>
          <m:e>
            <m:r>
              <m:t>K</m:t>
            </m:r>
          </m:e>
          <m:sub>
            <m:r>
              <m:rPr>
                <m:sty m:val="p"/>
              </m:rPr>
              <m:t>,</m:t>
            </m:r>
            <m:r>
              <m:t>c</m:t>
            </m:r>
          </m:sub>
        </m:sSub>
        <m:r>
          <m:t>u</m:t>
        </m:r>
        <m:sSub>
          <m:e>
            <m:r>
              <m:rPr>
                <m:sty m:val="p"/>
              </m:rPr>
              <m:t>)</m:t>
            </m:r>
          </m:e>
          <m:sub>
            <m:r>
              <m:t>I</m:t>
            </m:r>
          </m:sub>
        </m:sSub>
        <m:r>
          <m:rPr>
            <m:sty m:val="p"/>
          </m:rPr>
          <m:t>≠</m:t>
        </m:r>
        <m:r>
          <m:t>0</m:t>
        </m:r>
      </m:oMath>
      <w:r>
        <w:rPr>
          <w:rFonts w:hint="eastAsia"/>
        </w:rPr>
        <w:t xml:space="preserve">，因此线性交叉项依然存在，灵敏度误差不一定随能量误差的减小而单调减小。加厚角点使材料域扩大，因而在精确积分下</w:t>
      </w:r>
      <w:r>
        <w:t xml:space="preserve"> </w:t>
      </w:r>
      <m:oMath>
        <m:sSub>
          <m:e>
            <m:r>
              <m:t>K</m:t>
            </m:r>
          </m:e>
          <m:sub>
            <m:r>
              <m:rPr>
                <m:sty m:val="p"/>
              </m:rPr>
              <m:t>,</m:t>
            </m:r>
            <m:r>
              <m:t>c</m:t>
            </m:r>
          </m:sub>
        </m:sSub>
        <m:r>
          <m:rPr>
            <m:sty m:val="p"/>
          </m:rPr>
          <m:t>≽</m:t>
        </m:r>
        <m:r>
          <m:t>0</m:t>
        </m:r>
      </m:oMath>
      <w:r>
        <w:rPr>
          <w:rFonts w:hint="eastAsia"/>
        </w:rPr>
        <w:t xml:space="preserve">（式</w:t>
      </w:r>
      <w:r>
        <w:t xml:space="preserve"> </w:t>
      </w:r>
      <w:r>
        <w:rPr>
          <w:rFonts w:hint="eastAsia"/>
        </w:rPr>
        <w:t xml:space="preserve">(H.7)），此时式</w:t>
      </w:r>
      <w:r>
        <w:t xml:space="preserve"> (17) </w:t>
      </w:r>
      <w:r>
        <w:rPr>
          <w:rFonts w:hint="eastAsia"/>
        </w:rPr>
        <w:t xml:space="preserve">中的二次项非正，线性项则可正可负（附录</w:t>
      </w:r>
      <w:r>
        <w:t xml:space="preserve"> </w:t>
      </w:r>
      <w:r>
        <w:rPr>
          <w:rFonts w:hint="eastAsia"/>
        </w:rPr>
        <w:t xml:space="preserve">H.2）。</w:t>
      </w:r>
    </w:p>
    <w:p>
      <w:pPr>
        <w:pStyle w:val="BodyText"/>
      </w:pPr>
      <w:r>
        <w:rPr>
          <w:rFonts w:hint="eastAsia"/>
        </w:rPr>
        <w:t xml:space="preserve">由于</w:t>
      </w:r>
      <w:r>
        <w:t xml:space="preserve"> </w:t>
      </w:r>
      <m:oMath>
        <m:acc>
          <m:accPr>
            <m:chr m:val="̂"/>
          </m:accPr>
          <m:e>
            <m:r>
              <m:t>C</m:t>
            </m:r>
          </m:e>
        </m:acc>
      </m:oMath>
      <w:r>
        <w:t xml:space="preserve"> </w:t>
      </w:r>
      <w:r>
        <w:rPr>
          <w:rFonts w:hint="eastAsia"/>
        </w:rPr>
        <w:t xml:space="preserve">还通过</w:t>
      </w:r>
      <w:r>
        <w:t xml:space="preserve"> </w:t>
      </w:r>
      <m:oMath>
        <m:acc>
          <m:accPr>
            <m:chr m:val="̂"/>
          </m:accPr>
          <m:e>
            <m:r>
              <m:rPr>
                <m:sty m:val="p"/>
              </m:rPr>
              <m:t>Ψ</m:t>
            </m:r>
          </m:e>
        </m:acc>
      </m:oMath>
      <w:r>
        <w:t xml:space="preserve"> </w:t>
      </w:r>
      <w:r>
        <w:rPr>
          <w:rFonts w:hint="eastAsia"/>
        </w:rPr>
        <w:t xml:space="preserve">依赖于设计，灵敏度</w:t>
      </w:r>
      <w:r>
        <w:t xml:space="preserve"> </w:t>
      </w:r>
      <m:oMath>
        <m:sSub>
          <m:e>
            <m:acc>
              <m:accPr>
                <m:chr m:val="̃"/>
              </m:accPr>
              <m:e>
                <m:r>
                  <m:t>s</m:t>
                </m:r>
              </m:e>
            </m:acc>
          </m:e>
          <m:sub>
            <m:r>
              <m:t>c</m:t>
            </m:r>
          </m:sub>
        </m:sSub>
      </m:oMath>
      <w:r>
        <w:t xml:space="preserve"> </w:t>
      </w:r>
      <w:r>
        <w:rPr>
          <w:rFonts w:hint="eastAsia"/>
        </w:rPr>
        <w:t xml:space="preserve">并非近似柔度</w:t>
      </w:r>
      <w:r>
        <w:t xml:space="preserve"> </w:t>
      </w:r>
      <m:oMath>
        <m:acc>
          <m:accPr>
            <m:chr m:val="̂"/>
          </m:accPr>
          <m:e>
            <m:r>
              <m:t>C</m:t>
            </m:r>
          </m:e>
        </m:acc>
      </m:oMath>
      <w:r>
        <w:t xml:space="preserve"> </w:t>
      </w:r>
      <w:r>
        <w:rPr>
          <w:rFonts w:hint="eastAsia"/>
        </w:rPr>
        <w:t xml:space="preserve">的导数。对于只影响单个子结构的参数，由近似装配系统的平衡消去主自由度解对设计的导数，可得</w:t>
      </w:r>
    </w:p>
    <w:p>
      <w:pPr>
        <w:pStyle w:val="BodyText"/>
      </w:pPr>
      <m:oMathPara>
        <m:oMathParaPr>
          <m:jc m:val="center"/>
        </m:oMathParaPr>
        <m:oMath>
          <m:sSub>
            <m:e>
              <m:acc>
                <m:accPr>
                  <m:chr m:val="̂"/>
                </m:accPr>
                <m:e>
                  <m:r>
                    <m:t>C</m:t>
                  </m:r>
                </m:e>
              </m:acc>
            </m:e>
            <m:sub>
              <m:r>
                <m:rPr>
                  <m:sty m:val="p"/>
                </m:rPr>
                <m:t>,</m:t>
              </m:r>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r>
            <m:rPr>
              <m:sty m:val="p"/>
            </m:rPr>
            <m:t>−</m:t>
          </m:r>
          <m:r>
            <m:t>2</m:t>
          </m:r>
          <m:sSup>
            <m:e>
              <m:acc>
                <m:accPr>
                  <m:chr m:val="̂"/>
                </m:accPr>
                <m:e>
                  <m:r>
                    <m:t>q</m:t>
                  </m:r>
                </m:e>
              </m:acc>
            </m:e>
            <m:sup>
              <m:r>
                <m:t>T</m:t>
              </m:r>
            </m:sup>
          </m:sSup>
          <m:sSubSup>
            <m:e>
              <m:acc>
                <m:accPr>
                  <m:chr m:val="̂"/>
                </m:accPr>
                <m:e>
                  <m:r>
                    <m:rPr>
                      <m:sty m:val="p"/>
                    </m:rPr>
                    <m:t>Ψ</m:t>
                  </m:r>
                </m:e>
              </m:acc>
            </m:e>
            <m:sub>
              <m:r>
                <m:rPr>
                  <m:sty m:val="p"/>
                </m:rPr>
                <m:t>,</m:t>
              </m:r>
              <m:r>
                <m:t>c</m:t>
              </m:r>
            </m:sub>
            <m:sup>
              <m:r>
                <m:t>T</m:t>
              </m:r>
            </m:sup>
          </m:sSubSup>
          <m:r>
            <m:t>K</m:t>
          </m:r>
          <m:acc>
            <m:accPr>
              <m:chr m:val="̂"/>
            </m:accPr>
            <m:e>
              <m:r>
                <m:t>u</m:t>
              </m:r>
            </m:e>
          </m:acc>
          <m:r>
            <m:rPr>
              <m:sty m:val="p"/>
            </m:rPr>
            <m:t>=</m:t>
          </m:r>
          <m:sSub>
            <m:e>
              <m:acc>
                <m:accPr>
                  <m:chr m:val="̃"/>
                </m:accPr>
                <m:e>
                  <m:r>
                    <m:t>s</m:t>
                  </m:r>
                </m:e>
              </m:acc>
            </m:e>
            <m:sub>
              <m:r>
                <m:t>c</m:t>
              </m:r>
            </m:sub>
          </m:sSub>
          <m:r>
            <m:rPr>
              <m:sty m:val="p"/>
            </m:rPr>
            <m:t>−</m:t>
          </m:r>
          <m:r>
            <m:t>2</m:t>
          </m:r>
          <m:r>
            <m:rPr>
              <m:sty m:val="p"/>
            </m:rPr>
            <m:t>(</m:t>
          </m:r>
          <m:sSub>
            <m:e>
              <m:acc>
                <m:accPr>
                  <m:chr m:val="̂"/>
                </m:accPr>
                <m:e>
                  <m:r>
                    <m:rPr>
                      <m:sty m:val="p"/>
                    </m:rPr>
                    <m:t>Ψ</m:t>
                  </m:r>
                </m:e>
              </m:acc>
            </m:e>
            <m:sub>
              <m:r>
                <m:t>I</m:t>
              </m:r>
              <m:r>
                <m:rPr>
                  <m:sty m:val="p"/>
                </m:rPr>
                <m:t>,</m:t>
              </m:r>
              <m:r>
                <m:t>c</m:t>
              </m:r>
            </m:sub>
          </m:sSub>
          <m:acc>
            <m:accPr>
              <m:chr m:val="̂"/>
            </m:accPr>
            <m:e>
              <m:r>
                <m:t>q</m:t>
              </m:r>
            </m:e>
          </m:acc>
          <m:sSup>
            <m:e>
              <m:r>
                <m:rPr>
                  <m:sty m:val="p"/>
                </m:rPr>
                <m:t>)</m:t>
              </m:r>
            </m:e>
            <m:sup>
              <m:r>
                <m:t>T</m:t>
              </m:r>
            </m:sup>
          </m:sSup>
          <m:sSub>
            <m:e>
              <m:r>
                <m:t>r</m:t>
              </m:r>
            </m:e>
            <m:sub>
              <m:r>
                <m:t>I</m:t>
              </m:r>
            </m:sub>
          </m:sSub>
          <m:r>
            <m:rPr>
              <m:sty m:val="p"/>
            </m:rPr>
            <m:t>,</m:t>
          </m:r>
          <m:r>
            <m:t>  </m:t>
          </m:r>
          <m:acc>
            <m:accPr>
              <m:chr m:val="̂"/>
            </m:accPr>
            <m:e>
              <m:r>
                <m:t>u</m:t>
              </m:r>
            </m:e>
          </m:acc>
          <m:r>
            <m:rPr>
              <m:sty m:val="p"/>
            </m:rPr>
            <m:t>=</m:t>
          </m:r>
          <m:acc>
            <m:accPr>
              <m:chr m:val="̂"/>
            </m:accPr>
            <m:e>
              <m:r>
                <m:rPr>
                  <m:sty m:val="p"/>
                </m:rPr>
                <m:t>Ψ</m:t>
              </m:r>
            </m:e>
          </m:acc>
          <m:acc>
            <m:accPr>
              <m:chr m:val="̂"/>
            </m:accPr>
            <m:e>
              <m:r>
                <m:t>q</m:t>
              </m:r>
            </m:e>
          </m:acc>
          <m:r>
            <m:rPr>
              <m:sty m:val="p"/>
            </m:rPr>
            <m:t>,</m:t>
          </m:r>
          <m:r>
            <m:t>  </m:t>
          </m:r>
          <m:r>
            <m:rPr>
              <m:sty m:val="p"/>
            </m:rPr>
            <m:t>(</m:t>
          </m:r>
          <m:r>
            <m:t>18</m:t>
          </m:r>
          <m:r>
            <m:rPr>
              <m:sty m:val="p"/>
            </m:rPr>
            <m:t>)</m:t>
          </m:r>
        </m:oMath>
      </m:oMathPara>
    </w:p>
    <w:p>
      <w:pPr>
        <w:pStyle w:val="FirstParagraph"/>
      </w:pPr>
      <w:r>
        <w:rPr>
          <w:rFonts w:hint="eastAsia"/>
        </w:rPr>
        <w:t xml:space="preserve">式中，</w:t>
      </w:r>
      <m:oMath>
        <m:acc>
          <m:accPr>
            <m:chr m:val="̂"/>
          </m:accPr>
          <m:e>
            <m:r>
              <m:t>q</m:t>
            </m:r>
          </m:e>
        </m:acc>
      </m:oMath>
      <w:r>
        <w:t xml:space="preserve"> </w:t>
      </w:r>
      <w:r>
        <w:rPr>
          <w:rFonts w:hint="eastAsia"/>
        </w:rPr>
        <w:t xml:space="preserve">为采用</w:t>
      </w:r>
      <w:r>
        <w:t xml:space="preserve"> </w:t>
      </w:r>
      <m:oMath>
        <m:acc>
          <m:accPr>
            <m:chr m:val="̂"/>
          </m:accPr>
          <m:e>
            <m:r>
              <m:t>S</m:t>
            </m:r>
          </m:e>
        </m:acc>
      </m:oMath>
      <w:r>
        <w:t xml:space="preserve"> </w:t>
      </w:r>
      <w:r>
        <w:rPr>
          <w:rFonts w:hint="eastAsia"/>
        </w:rPr>
        <w:t xml:space="preserve">求得的装配主自由度解，</w:t>
      </w:r>
      <m:oMath>
        <m:sSub>
          <m:e>
            <m:r>
              <m:t>r</m:t>
            </m:r>
          </m:e>
          <m:sub>
            <m:r>
              <m:t>I</m:t>
            </m:r>
          </m:sub>
        </m:sSub>
        <m:r>
          <m:rPr>
            <m:sty m:val="p"/>
          </m:rPr>
          <m:t>=</m:t>
        </m:r>
        <m:r>
          <m:rPr>
            <m:sty m:val="p"/>
          </m:rPr>
          <m:t>(</m:t>
        </m:r>
        <m:r>
          <m:t>K</m:t>
        </m:r>
        <m:acc>
          <m:accPr>
            <m:chr m:val="̂"/>
          </m:accPr>
          <m:e>
            <m:r>
              <m:rPr>
                <m:sty m:val="p"/>
              </m:rPr>
              <m:t>Ψ</m:t>
            </m:r>
          </m:e>
        </m:acc>
        <m:acc>
          <m:accPr>
            <m:chr m:val="̂"/>
          </m:accPr>
          <m:e>
            <m:r>
              <m:t>q</m:t>
            </m:r>
          </m:e>
        </m:acc>
        <m:sSub>
          <m:e>
            <m:r>
              <m:rPr>
                <m:sty m:val="p"/>
              </m:rPr>
              <m:t>)</m:t>
            </m:r>
          </m:e>
          <m:sub>
            <m:r>
              <m:t>I</m:t>
            </m:r>
          </m:sub>
        </m:sSub>
      </m:oMath>
      <w:r>
        <w:rPr>
          <w:rFonts w:hint="eastAsia"/>
        </w:rPr>
        <w:t xml:space="preserve">，</w:t>
      </w:r>
      <m:oMath>
        <m:sSub>
          <m:e>
            <m:acc>
              <m:accPr>
                <m:chr m:val="̂"/>
              </m:accPr>
              <m:e>
                <m:r>
                  <m:rPr>
                    <m:sty m:val="p"/>
                  </m:rPr>
                  <m:t>Ψ</m:t>
                </m:r>
              </m:e>
            </m:acc>
          </m:e>
          <m:sub>
            <m:r>
              <m:t>I</m:t>
            </m:r>
            <m:r>
              <m:rPr>
                <m:sty m:val="p"/>
              </m:rPr>
              <m:t>,</m:t>
            </m:r>
            <m:r>
              <m:t>c</m:t>
            </m:r>
          </m:sub>
        </m:sSub>
        <m:r>
          <m:rPr>
            <m:sty m:val="p"/>
          </m:rPr>
          <m:t>=</m:t>
        </m:r>
        <m:sSub>
          <m:e>
            <m:r>
              <m:t>J</m:t>
            </m:r>
          </m:e>
          <m:sub>
            <m:r>
              <m:t>I</m:t>
            </m:r>
          </m:sub>
        </m:sSub>
        <m:r>
          <m:rPr>
            <m:sty m:val="p"/>
          </m:rPr>
          <m:t>∂</m:t>
        </m:r>
        <m:acc>
          <m:accPr>
            <m:chr m:val="̂"/>
          </m:accPr>
          <m:e>
            <m:r>
              <m:rPr>
                <m:sty m:val="p"/>
              </m:rPr>
              <m:t>Ψ</m:t>
            </m:r>
          </m:e>
        </m:acc>
        <m:r>
          <m:rPr>
            <m:sty m:val="p"/>
          </m:rPr>
          <m:t>/</m:t>
        </m:r>
        <m:r>
          <m:rPr>
            <m:sty m:val="p"/>
          </m:rPr>
          <m:t>∂</m:t>
        </m:r>
        <m:sSub>
          <m:e>
            <m:r>
              <m:t>τ</m:t>
            </m:r>
          </m:e>
          <m:sub>
            <m:r>
              <m:t>c</m:t>
            </m:r>
          </m:sub>
        </m:sSub>
      </m:oMath>
      <w:r>
        <w:rPr>
          <w:rFonts w:hint="eastAsia"/>
        </w:rPr>
        <w:t xml:space="preserve">。恢复位移场满足内部平衡时第二项为零，但能量精度本身不能控制该项。</w:t>
      </w:r>
      <m:oMath>
        <m:sSub>
          <m:e>
            <m:acc>
              <m:accPr>
                <m:chr m:val="̃"/>
              </m:accPr>
              <m:e>
                <m:r>
                  <m:t>s</m:t>
                </m:r>
              </m:e>
            </m:acc>
          </m:e>
          <m:sub>
            <m:r>
              <m:t>c</m:t>
            </m:r>
          </m:sub>
        </m:sSub>
      </m:oMath>
      <w:r>
        <w:t xml:space="preserve"> </w:t>
      </w:r>
      <w:r>
        <w:rPr>
          <w:rFonts w:hint="eastAsia"/>
        </w:rPr>
        <w:t xml:space="preserve">与式</w:t>
      </w:r>
      <w:r>
        <w:t xml:space="preserve"> (18) </w:t>
      </w:r>
      <w:r>
        <w:rPr>
          <w:rFonts w:hint="eastAsia"/>
        </w:rPr>
        <w:t xml:space="preserve">二者误差界中的线性项分别含</w:t>
      </w:r>
      <w:r>
        <w:t xml:space="preserve"> </w:t>
      </w:r>
      <m:oMath>
        <m:r>
          <m:rPr>
            <m:sty m:val="p"/>
          </m:rPr>
          <m:t>∥</m:t>
        </m:r>
        <m:sSub>
          <m:e>
            <m:r>
              <m:rPr>
                <m:sty m:val="p"/>
              </m:rPr>
              <m:t>Ψ</m:t>
            </m:r>
          </m:e>
          <m:sub>
            <m:r>
              <m:t>I</m:t>
            </m:r>
            <m:r>
              <m:rPr>
                <m:sty m:val="p"/>
              </m:rPr>
              <m:t>,</m:t>
            </m:r>
            <m:r>
              <m:t>c</m:t>
            </m:r>
          </m:sub>
        </m:sSub>
        <m:r>
          <m:t>q</m:t>
        </m:r>
        <m:sSub>
          <m:e>
            <m:r>
              <m:rPr>
                <m:sty m:val="p"/>
              </m:rPr>
              <m:t>∥</m:t>
            </m:r>
          </m:e>
          <m:sub>
            <m:r>
              <m:t>A</m:t>
            </m:r>
          </m:sub>
        </m:sSub>
      </m:oMath>
      <w:r>
        <w:t xml:space="preserve"> </w:t>
      </w:r>
      <w:r>
        <w:rPr>
          <w:rFonts w:hint="eastAsia"/>
        </w:rPr>
        <w:t xml:space="preserve">和</w:t>
      </w:r>
      <w:r>
        <w:t xml:space="preserve"> </w:t>
      </w:r>
      <m:oMath>
        <m:r>
          <m:rPr>
            <m:sty m:val="p"/>
          </m:rPr>
          <m:t>∥</m:t>
        </m:r>
        <m:sSub>
          <m:e>
            <m:r>
              <m:t>H</m:t>
            </m:r>
          </m:e>
          <m:sub>
            <m:r>
              <m:rPr>
                <m:sty m:val="p"/>
              </m:rPr>
              <m:t>,</m:t>
            </m:r>
            <m:r>
              <m:t>c</m:t>
            </m:r>
          </m:sub>
        </m:sSub>
        <m:r>
          <m:t>q</m:t>
        </m:r>
        <m:sSub>
          <m:e>
            <m:r>
              <m:rPr>
                <m:sty m:val="p"/>
              </m:rPr>
              <m:t>∥</m:t>
            </m:r>
          </m:e>
          <m:sub>
            <m:r>
              <m:t>A</m:t>
            </m:r>
          </m:sub>
        </m:sSub>
      </m:oMath>
      <w:r>
        <w:rPr>
          <w:rFonts w:hint="eastAsia"/>
        </w:rPr>
        <w:t xml:space="preserve">（式</w:t>
      </w:r>
      <w:r>
        <w:t xml:space="preserve"> </w:t>
      </w:r>
      <w:r>
        <w:rPr>
          <w:rFonts w:hint="eastAsia"/>
        </w:rPr>
        <w:t xml:space="preserve">(H.6)），其中</w:t>
      </w:r>
      <w:r>
        <w:t xml:space="preserve"> </w:t>
      </w:r>
      <m:oMath>
        <m:sSub>
          <m:e>
            <m:r>
              <m:rPr>
                <m:sty m:val="p"/>
              </m:rPr>
              <m:t>Ψ</m:t>
            </m:r>
          </m:e>
          <m:sub>
            <m:r>
              <m:t>I</m:t>
            </m:r>
            <m:r>
              <m:rPr>
                <m:sty m:val="p"/>
              </m:rPr>
              <m:t>,</m:t>
            </m:r>
            <m:r>
              <m:t>c</m:t>
            </m:r>
          </m:sub>
        </m:sSub>
        <m:r>
          <m:rPr>
            <m:sty m:val="p"/>
          </m:rPr>
          <m:t>=</m:t>
        </m:r>
        <m:sSub>
          <m:e>
            <m:r>
              <m:t>J</m:t>
            </m:r>
          </m:e>
          <m:sub>
            <m:r>
              <m:t>I</m:t>
            </m:r>
          </m:sub>
        </m:sSub>
        <m:sSub>
          <m:e>
            <m:r>
              <m:rPr>
                <m:sty m:val="p"/>
              </m:rPr>
              <m:t>Ψ</m:t>
            </m:r>
          </m:e>
          <m:sub>
            <m:r>
              <m:rPr>
                <m:sty m:val="p"/>
              </m:rPr>
              <m:t>,</m:t>
            </m:r>
            <m:r>
              <m:t>c</m:t>
            </m:r>
          </m:sub>
        </m:sSub>
      </m:oMath>
      <w:r>
        <w:t xml:space="preserve"> </w:t>
      </w:r>
      <w:r>
        <w:rPr>
          <w:rFonts w:hint="eastAsia"/>
        </w:rPr>
        <w:t xml:space="preserve">与</w:t>
      </w:r>
      <w:r>
        <w:t xml:space="preserve"> </w:t>
      </w:r>
      <m:oMath>
        <m:sSub>
          <m:e>
            <m:r>
              <m:t>H</m:t>
            </m:r>
          </m:e>
          <m:sub>
            <m:r>
              <m:rPr>
                <m:sty m:val="p"/>
              </m:rPr>
              <m:t>,</m:t>
            </m:r>
            <m:r>
              <m:t>c</m:t>
            </m:r>
          </m:sub>
        </m:sSub>
      </m:oMath>
      <w:r>
        <w:t xml:space="preserve"> </w:t>
      </w:r>
      <w:r>
        <w:rPr>
          <w:rFonts w:hint="eastAsia"/>
        </w:rPr>
        <w:t xml:space="preserve">分别为精确内部位移恢复和</w:t>
      </w:r>
      <w:r>
        <w:t xml:space="preserve"> </w:t>
      </w:r>
      <m:oMath>
        <m:acc>
          <m:accPr>
            <m:chr m:val="̂"/>
          </m:accPr>
          <m:e>
            <m:r>
              <m:rPr>
                <m:sty m:val="p"/>
              </m:rPr>
              <m:t>Ψ</m:t>
            </m:r>
          </m:e>
        </m:acc>
      </m:oMath>
      <w:r>
        <w:t xml:space="preserve"> </w:t>
      </w:r>
      <w:r>
        <w:rPr>
          <w:rFonts w:hint="eastAsia"/>
        </w:rPr>
        <w:t xml:space="preserve">的内部误差对设计的导数（附录</w:t>
      </w:r>
      <w:r>
        <w:t xml:space="preserve"> </w:t>
      </w:r>
      <w:r>
        <w:rPr>
          <w:rFonts w:hint="eastAsia"/>
        </w:rPr>
        <w:t xml:space="preserve">H.2）。第</w:t>
      </w:r>
      <w:r>
        <w:t xml:space="preserve"> 2.4 </w:t>
      </w:r>
      <w:r>
        <w:rPr>
          <w:rFonts w:hint="eastAsia"/>
        </w:rPr>
        <w:t xml:space="preserve">节的设计问题以参考柔度为目标，本文报告和优化所用的灵敏度均为其估计</w:t>
      </w:r>
      <w:r>
        <w:t xml:space="preserve"> </w:t>
      </w:r>
      <m:oMath>
        <m:sSub>
          <m:e>
            <m:acc>
              <m:accPr>
                <m:chr m:val="̃"/>
              </m:accPr>
              <m:e>
                <m:r>
                  <m:t>s</m:t>
                </m:r>
              </m:e>
            </m:acc>
          </m:e>
          <m:sub>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oMath>
      <w:r>
        <w:rPr>
          <w:rFonts w:hint="eastAsia"/>
        </w:rPr>
        <w:t xml:space="preserve">，不计网络对设计的依赖。本节的导数均在附录</w:t>
      </w:r>
      <w:r>
        <w:t xml:space="preserve"> B.1 </w:t>
      </w:r>
      <w:r>
        <w:rPr>
          <w:rFonts w:hint="eastAsia"/>
        </w:rPr>
        <w:t xml:space="preserve">所列离散选择保持不变的区间上成立；离散模型发生切换时，参考柔度本身可能跳变，而由式</w:t>
      </w:r>
      <w:r>
        <w:t xml:space="preserve"> </w:t>
      </w:r>
      <w:r>
        <w:rPr>
          <w:rFonts w:hint="eastAsia"/>
        </w:rPr>
        <w:t xml:space="preserve">(15)，每个设计处均有</w:t>
      </w:r>
      <w:r>
        <w:t xml:space="preserve"> </w:t>
      </w:r>
      <m:oMath>
        <m:r>
          <m:t>0</m:t>
        </m:r>
        <m:r>
          <m:rPr>
            <m:sty m:val="p"/>
          </m:rPr>
          <m:t>≤</m:t>
        </m:r>
        <m:r>
          <m:t>C</m:t>
        </m:r>
        <m:r>
          <m:rPr>
            <m:sty m:val="p"/>
          </m:rPr>
          <m:t>−</m:t>
        </m:r>
        <m:acc>
          <m:accPr>
            <m:chr m:val="̂"/>
          </m:accPr>
          <m:e>
            <m:r>
              <m:t>C</m:t>
            </m:r>
          </m:e>
        </m:acc>
        <m:r>
          <m:rPr>
            <m:sty m:val="p"/>
          </m:rPr>
          <m:t>≤</m:t>
        </m:r>
        <m:r>
          <m:t>β</m:t>
        </m:r>
        <m:r>
          <m:t>C</m:t>
        </m:r>
      </m:oMath>
      <w:r>
        <w:rPr>
          <w:rFonts w:hint="eastAsia"/>
        </w:rPr>
        <w:t xml:space="preserve">，因此近似柔度额外引入的跳变不超过其自身的误差水平（补充说明</w:t>
      </w:r>
      <w:r>
        <w:t xml:space="preserve"> </w:t>
      </w:r>
      <w:r>
        <w:rPr>
          <w:rFonts w:hint="eastAsia"/>
        </w:rPr>
        <w:t xml:space="preserve">S4.3）。数值刚度导数的计算方法见附录</w:t>
      </w:r>
      <w:r>
        <w:t xml:space="preserve"> H。</w:t>
      </w:r>
    </w:p>
    <w:p>
      <w:pPr>
        <w:pStyle w:val="BodyText"/>
      </w:pPr>
      <w:r>
        <w:rPr>
          <w:rFonts w:hint="eastAsia"/>
        </w:rPr>
        <w:t xml:space="preserve">上述关系表明，对基于网络预测内部位移的凝聚刚度矩阵，须分别检验柔度和灵敏度。由命题</w:t>
      </w:r>
      <w:r>
        <w:t xml:space="preserve"> </w:t>
      </w:r>
      <w:r>
        <w:rPr>
          <w:rFonts w:hint="eastAsia"/>
        </w:rPr>
        <w:t xml:space="preserve">3，相对柔度误差不超过各胞元能量误差按应变能占比的加权和，各能量误差在精确装配解的主自由度位移处计算；由命题</w:t>
      </w:r>
      <w:r>
        <w:t xml:space="preserve"> </w:t>
      </w:r>
      <w:r>
        <w:rPr>
          <w:rFonts w:hint="eastAsia"/>
        </w:rPr>
        <w:t xml:space="preserve">4，在给定的主自由度位移下，胞元的能量误差只能在</w:t>
      </w:r>
      <w:r>
        <w:t xml:space="preserve"> </w:t>
      </w:r>
      <m:oMath>
        <m:rad>
          <m:radPr>
            <m:degHide m:val="on"/>
          </m:radPr>
          <m:deg/>
          <m:e>
            <m:r>
              <m:t>ε</m:t>
            </m:r>
          </m:e>
        </m:rad>
      </m:oMath>
      <w:r>
        <w:t xml:space="preserve"> </w:t>
      </w:r>
      <w:r>
        <w:rPr>
          <w:rFonts w:hint="eastAsia"/>
        </w:rPr>
        <w:t xml:space="preserve">的阶次上控制其相对灵敏度误差；装配后，主自由度解的误差也进入灵敏度误差。第</w:t>
      </w:r>
      <w:r>
        <w:t xml:space="preserve"> 5.6、5.8 </w:t>
      </w:r>
      <w:r>
        <w:rPr>
          <w:rFonts w:hint="eastAsia"/>
        </w:rPr>
        <w:t xml:space="preserve">和</w:t>
      </w:r>
      <w:r>
        <w:t xml:space="preserve"> 5.10 </w:t>
      </w:r>
      <w:r>
        <w:rPr>
          <w:rFonts w:hint="eastAsia"/>
        </w:rPr>
        <w:t xml:space="preserve">节分别在两胞元装配、八胞元点阵和厚度设计中检验了装配后的柔度和灵敏度。</w:t>
      </w:r>
    </w:p>
    <w:p>
      <w:pPr>
        <w:pStyle w:val="Heading2"/>
      </w:pPr>
      <w:r>
        <w:t xml:space="preserve">5. </w:t>
      </w:r>
      <w:r>
        <w:rPr>
          <w:rFonts w:hint="eastAsia"/>
        </w:rPr>
        <w:t xml:space="preserve">数值算例</w:t>
      </w:r>
    </w:p>
    <w:p>
      <w:pPr>
        <w:pStyle w:val="FirstParagraph"/>
      </w:pPr>
      <w:r>
        <w:rPr>
          <w:rFonts w:hint="eastAsia"/>
        </w:rPr>
        <w:t xml:space="preserve">本节依次检验单个胞元、多胞元装配和厚度设计。第</w:t>
      </w:r>
      <w:r>
        <w:t xml:space="preserve"> 5.1 </w:t>
      </w:r>
      <w:r>
        <w:rPr>
          <w:rFonts w:hint="eastAsia"/>
        </w:rPr>
        <w:t xml:space="preserve">和</w:t>
      </w:r>
      <w:r>
        <w:t xml:space="preserve"> 5.2 </w:t>
      </w:r>
      <w:r>
        <w:rPr>
          <w:rFonts w:hint="eastAsia"/>
        </w:rPr>
        <w:t xml:space="preserve">节给出算例设置并验证参考模型。第</w:t>
      </w:r>
      <w:r>
        <w:t xml:space="preserve"> 5.3–5.5 </w:t>
      </w:r>
      <w:r>
        <w:rPr>
          <w:rFonts w:hint="eastAsia"/>
        </w:rPr>
        <w:t xml:space="preserve">节考察单个胞元的误差大小、误差来源和修正的作用；第</w:t>
      </w:r>
      <w:r>
        <w:t xml:space="preserve"> 5.6–5.8 </w:t>
      </w:r>
      <w:r>
        <w:rPr>
          <w:rFonts w:hint="eastAsia"/>
        </w:rPr>
        <w:t xml:space="preserve">节检验装配后的柔度和灵敏度，以及保留全部主自由度的作用；第</w:t>
      </w:r>
      <w:r>
        <w:t xml:space="preserve"> 5.9 </w:t>
      </w:r>
      <w:r>
        <w:rPr>
          <w:rFonts w:hint="eastAsia"/>
        </w:rPr>
        <w:t xml:space="preserve">节比较计算成本；第</w:t>
      </w:r>
      <w:r>
        <w:t xml:space="preserve"> 5.10 </w:t>
      </w:r>
      <w:r>
        <w:rPr>
          <w:rFonts w:hint="eastAsia"/>
        </w:rPr>
        <w:t xml:space="preserve">节在厚度设计中与精确静力凝聚核对，并测量设计迭代耗时随点阵规模的增长。全部装配算例中</w:t>
      </w:r>
      <w:r>
        <w:t xml:space="preserve"> NICE </w:t>
      </w:r>
      <w:r>
        <w:rPr>
          <w:rFonts w:hint="eastAsia"/>
        </w:rPr>
        <w:t xml:space="preserve">相对于精确静力凝聚的精度汇总于表</w:t>
      </w:r>
      <w:r>
        <w:t xml:space="preserve"> 3。</w:t>
      </w:r>
    </w:p>
    <w:p>
      <w:pPr>
        <w:pStyle w:val="Heading3"/>
      </w:pPr>
      <w:r>
        <w:t xml:space="preserve">5.1. </w:t>
      </w:r>
      <w:r>
        <w:rPr>
          <w:rFonts w:hint="eastAsia"/>
        </w:rPr>
        <w:t xml:space="preserve">几何、网络变体与载荷</w:t>
      </w:r>
    </w:p>
    <w:p>
      <w:pPr>
        <w:pStyle w:val="FirstParagraph"/>
      </w:pPr>
      <w:r>
        <w:t xml:space="preserve">80 </w:t>
      </w:r>
      <w:r>
        <w:rPr>
          <w:rFonts w:hint="eastAsia"/>
        </w:rPr>
        <w:t xml:space="preserve">个验证几何按切割程度分为未切割、轻度切割、中度切割和重度切割四组，每组</w:t>
      </w:r>
      <w:r>
        <w:t xml:space="preserve"> 20 </w:t>
      </w:r>
      <w:r>
        <w:rPr>
          <w:rFonts w:hint="eastAsia"/>
        </w:rPr>
        <w:t xml:space="preserve">个胞元。各几何的厚度场为均匀、仿射或混合三线性分布，角点参数介于</w:t>
      </w:r>
      <w:r>
        <w:t xml:space="preserve"> 0.1762 </w:t>
      </w:r>
      <w:r>
        <w:rPr>
          <w:rFonts w:hint="eastAsia"/>
        </w:rPr>
        <w:t xml:space="preserve">与</w:t>
      </w:r>
      <w:r>
        <w:t xml:space="preserve"> 0.6983 </w:t>
      </w:r>
      <w:r>
        <w:rPr>
          <w:rFonts w:hint="eastAsia"/>
        </w:rPr>
        <w:t xml:space="preserve">之间（补充表</w:t>
      </w:r>
      <w:r>
        <w:t xml:space="preserve"> </w:t>
      </w:r>
      <w:r>
        <w:rPr>
          <w:rFonts w:hint="eastAsia"/>
        </w:rPr>
        <w:t xml:space="preserve">ST02）。每个胞元至多含一个平面切割，切割面法向为</w:t>
      </w:r>
      <w:r>
        <w:t xml:space="preserve"> </w:t>
      </w:r>
      <m:oMath>
        <m:r>
          <m:rPr>
            <m:sty m:val="p"/>
          </m:rPr>
          <m:t>(</m:t>
        </m:r>
        <m:r>
          <m:rPr>
            <m:sty m:val="p"/>
          </m:rPr>
          <m:t>cos</m:t>
        </m:r>
        <m:r>
          <m:t>ϑ</m:t>
        </m:r>
        <m:r>
          <m:rPr>
            <m:sty m:val="p"/>
          </m:rPr>
          <m:t>,</m:t>
        </m:r>
        <m:r>
          <m:rPr>
            <m:sty m:val="p"/>
          </m:rPr>
          <m:t>sin</m:t>
        </m:r>
        <m:r>
          <m:t>ϑ</m:t>
        </m:r>
        <m:r>
          <m:rPr>
            <m:sty m:val="p"/>
          </m:rPr>
          <m:t>,</m:t>
        </m:r>
        <m:r>
          <m:t>0</m:t>
        </m:r>
        <m:r>
          <m:rPr>
            <m:sty m:val="p"/>
          </m:rPr>
          <m:t>)</m:t>
        </m:r>
      </m:oMath>
      <w:r>
        <w:rPr>
          <w:rFonts w:hint="eastAsia"/>
        </w:rPr>
        <w:t xml:space="preserve">，</w:t>
      </w:r>
      <m:oMath>
        <m:r>
          <m:t>0</m:t>
        </m:r>
        <m:r>
          <m:rPr>
            <m:sty m:val="p"/>
          </m:rPr>
          <m:t>&lt;</m:t>
        </m:r>
        <m:r>
          <m:t>ϑ</m:t>
        </m:r>
        <m:r>
          <m:rPr>
            <m:sty m:val="p"/>
          </m:rPr>
          <m:t>&lt;</m:t>
        </m:r>
        <m:r>
          <m:t>π</m:t>
        </m:r>
        <m:r>
          <m:rPr>
            <m:sty m:val="p"/>
          </m:rPr>
          <m:t>/</m:t>
        </m:r>
        <m:r>
          <m:t>4</m:t>
        </m:r>
      </m:oMath>
      <w:r>
        <w:rPr>
          <w:rFonts w:hint="eastAsia"/>
        </w:rPr>
        <w:t xml:space="preserve">；切割后保留的体积小于胞元立方体体积三分之一者为重度切割，介于三分之一与三分之二之间者为中度切割，大于三分之二者为轻度切割。用于详细比较的胞元为</w:t>
      </w:r>
      <w:r>
        <w:t xml:space="preserve"> U1、U2、L1、M1、M2 </w:t>
      </w:r>
      <w:r>
        <w:rPr>
          <w:rFonts w:hint="eastAsia"/>
        </w:rPr>
        <w:t xml:space="preserve">和</w:t>
      </w:r>
      <w:r>
        <w:t xml:space="preserve"> </w:t>
      </w:r>
      <w:r>
        <w:rPr>
          <w:rFonts w:hint="eastAsia"/>
        </w:rPr>
        <w:t xml:space="preserve">H1–H3（补充材料第</w:t>
      </w:r>
      <w:r>
        <w:t xml:space="preserve"> R1 </w:t>
      </w:r>
      <w:r>
        <w:rPr>
          <w:rFonts w:hint="eastAsia"/>
        </w:rPr>
        <w:t xml:space="preserve">节），标记中的</w:t>
      </w:r>
      <w:r>
        <w:t xml:space="preserve"> U、L、M </w:t>
      </w:r>
      <w:r>
        <w:rPr>
          <w:rFonts w:hint="eastAsia"/>
        </w:rPr>
        <w:t xml:space="preserve">和</w:t>
      </w:r>
      <w:r>
        <w:t xml:space="preserve"> H </w:t>
      </w:r>
      <w:r>
        <w:rPr>
          <w:rFonts w:hint="eastAsia"/>
        </w:rPr>
        <w:t xml:space="preserve">分别表示未切割、轻度切割、中度切割和重度切割，其中四个胞元示于图</w:t>
      </w:r>
      <w:r>
        <w:t xml:space="preserve"> </w:t>
      </w:r>
      <w:r>
        <w:rPr>
          <w:rFonts w:hint="eastAsia"/>
        </w:rPr>
        <w:t xml:space="preserve">4。离散与修正设置列于表</w:t>
      </w:r>
      <w:r>
        <w:t xml:space="preserve"> 1。</w:t>
      </w:r>
    </w:p>
    <w:p>
      <w:pPr>
        <w:pStyle w:val="BodyText"/>
      </w:pPr>
      <w:r>
        <w:drawing>
          <wp:inline>
            <wp:extent cx="5334000" cy="1815829"/>
            <wp:effectExtent b="0" l="0" r="0" t="0"/>
            <wp:docPr descr="Figure 4" title="" id="97" name="Picture"/>
            <a:graphic>
              <a:graphicData uri="http://schemas.openxmlformats.org/drawingml/2006/picture">
                <pic:pic>
                  <pic:nvPicPr>
                    <pic:cNvPr descr="figures/F08_geometry.png" id="98" name="Picture"/>
                    <pic:cNvPicPr>
                      <a:picLocks noChangeArrowheads="1" noChangeAspect="1"/>
                    </pic:cNvPicPr>
                  </pic:nvPicPr>
                  <pic:blipFill>
                    <a:blip r:embed="rId96"/>
                    <a:stretch>
                      <a:fillRect/>
                    </a:stretch>
                  </pic:blipFill>
                  <pic:spPr bwMode="auto">
                    <a:xfrm>
                      <a:off x="0" y="0"/>
                      <a:ext cx="5334000" cy="181582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 </w:t>
      </w:r>
      <w:r>
        <w:rPr>
          <w:rFonts w:hint="eastAsia"/>
          <w:b/>
          <w:bCs/>
        </w:rPr>
        <w:t xml:space="preserve">代表性验证几何。</w:t>
      </w:r>
      <w:r>
        <w:t xml:space="preserve"> </w:t>
      </w:r>
      <w:r>
        <w:t xml:space="preserve">(a) </w:t>
      </w:r>
      <w:r>
        <w:rPr>
          <w:rFonts w:hint="eastAsia"/>
        </w:rPr>
        <w:t xml:space="preserve">未切割胞元</w:t>
      </w:r>
      <w:r>
        <w:t xml:space="preserve"> </w:t>
      </w:r>
      <w:r>
        <w:rPr>
          <w:rFonts w:hint="eastAsia"/>
        </w:rPr>
        <w:t xml:space="preserve">U1；(b)</w:t>
      </w:r>
      <w:r>
        <w:t xml:space="preserve"> </w:t>
      </w:r>
      <w:r>
        <w:rPr>
          <w:rFonts w:hint="eastAsia"/>
        </w:rPr>
        <w:t xml:space="preserve">中度切割胞元</w:t>
      </w:r>
      <w:r>
        <w:t xml:space="preserve"> </w:t>
      </w:r>
      <w:r>
        <w:rPr>
          <w:rFonts w:hint="eastAsia"/>
        </w:rPr>
        <w:t xml:space="preserve">M1；(c,d)</w:t>
      </w:r>
      <w:r>
        <w:t xml:space="preserve"> </w:t>
      </w:r>
      <w:r>
        <w:rPr>
          <w:rFonts w:hint="eastAsia"/>
        </w:rPr>
        <w:t xml:space="preserve">重度切割胞元</w:t>
      </w:r>
      <w:r>
        <w:t xml:space="preserve"> H1 </w:t>
      </w:r>
      <w:r>
        <w:rPr>
          <w:rFonts w:hint="eastAsia"/>
        </w:rPr>
        <w:t xml:space="preserve">和</w:t>
      </w:r>
      <w:r>
        <w:t xml:space="preserve"> </w:t>
      </w:r>
      <w:r>
        <w:rPr>
          <w:rFonts w:hint="eastAsia"/>
        </w:rPr>
        <w:t xml:space="preserve">H2，均从切割一侧观察。浅蓝色为材料表面，深蓝色和沙色分别为胞元边界面和切割平面上的材料截面，半透明灰色为被切除的部分；百分数为切割后保留的立方体体积分数。</w:t>
      </w:r>
    </w:p>
    <w:p>
      <w:pPr>
        <w:pStyle w:val="BodyText"/>
      </w:pPr>
      <w:r>
        <w:rPr>
          <w:rFonts w:hint="eastAsia"/>
        </w:rPr>
        <w:t xml:space="preserve">每个验证几何均以补充表</w:t>
      </w:r>
      <w:r>
        <w:t xml:space="preserve"> ST03 </w:t>
      </w:r>
      <w:r>
        <w:rPr>
          <w:rFonts w:hint="eastAsia"/>
        </w:rPr>
        <w:t xml:space="preserve">中九个载荷类别的测试位移进行评估（各类别的定义见附录</w:t>
      </w:r>
      <w:r>
        <w:t xml:space="preserve"> </w:t>
      </w:r>
      <w:r>
        <w:rPr>
          <w:rFonts w:hint="eastAsia"/>
        </w:rPr>
        <w:t xml:space="preserve">G.2），包括施加的多项式位移和多尺度位移，平衡集中节点载荷和面力载荷作用于全部胞元边界面或单个边界面时的响应，弹簧支撑下的响应，以及相邻胞元施加的边界位移。面力载荷代表表面载荷以及相邻胞元传递的面力，是主要的载荷类别，每个几何含</w:t>
      </w:r>
      <w:r>
        <w:t xml:space="preserve"> 64 </w:t>
      </w:r>
      <w:r>
        <w:rPr>
          <w:rFonts w:hint="eastAsia"/>
        </w:rPr>
        <w:t xml:space="preserve">个测试位移。等值集中节点载荷同样作用于弱连接节点，构成对稳定化问题的严苛检验：在补充表</w:t>
      </w:r>
      <w:r>
        <w:t xml:space="preserve"> ST04 </w:t>
      </w:r>
      <w:r>
        <w:rPr>
          <w:rFonts w:hint="eastAsia"/>
        </w:rPr>
        <w:t xml:space="preserve">的五个胞元中，ghost</w:t>
      </w:r>
      <w:r>
        <w:t xml:space="preserve"> </w:t>
      </w:r>
      <w:r>
        <w:rPr>
          <w:rFonts w:hint="eastAsia"/>
        </w:rPr>
        <w:t xml:space="preserve">罚项在面力载荷下平均承担不到精确位移场能量的</w:t>
      </w:r>
      <w:r>
        <w:t xml:space="preserve"> </w:t>
      </w:r>
      <w:r>
        <w:rPr>
          <w:rFonts w:hint="eastAsia"/>
        </w:rPr>
        <w:t xml:space="preserve">0.05%，在等值集中节点载荷下则承担</w:t>
      </w:r>
      <w:r>
        <w:t xml:space="preserve"> 49–81%。</w:t>
      </w:r>
    </w:p>
    <w:p>
      <w:pPr>
        <w:pStyle w:val="BodyText"/>
      </w:pPr>
      <w:r>
        <w:rPr>
          <w:rFonts w:hint="eastAsia"/>
          <w:b/>
          <w:bCs/>
        </w:rPr>
        <w:t xml:space="preserve">表</w:t>
      </w:r>
      <w:r>
        <w:rPr>
          <w:b/>
          <w:bCs/>
        </w:rPr>
        <w:t xml:space="preserve"> 1. </w:t>
      </w:r>
      <w:r>
        <w:rPr>
          <w:rFonts w:hint="eastAsia"/>
          <w:b/>
          <w:bCs/>
        </w:rPr>
        <w:t xml:space="preserve">离散与修正设置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量</w:t>
            </w:r>
          </w:p>
        </w:tc>
        <w:tc>
          <w:tcPr/>
          <w:p>
            <w:pPr>
              <w:pStyle w:val="Compact"/>
            </w:pPr>
            <w:r>
              <w:rPr>
                <w:rFonts w:hint="eastAsia"/>
              </w:rPr>
              <w:t xml:space="preserve">设置</w:t>
            </w:r>
          </w:p>
        </w:tc>
      </w:tr>
      <w:tr>
        <w:tc>
          <w:tcPr/>
          <w:p>
            <w:pPr>
              <w:pStyle w:val="Compact"/>
            </w:pPr>
            <w:r>
              <w:rPr>
                <w:rFonts w:hint="eastAsia"/>
              </w:rPr>
              <w:t xml:space="preserve">参考几何</w:t>
            </w:r>
          </w:p>
        </w:tc>
        <w:tc>
          <w:tcPr/>
          <w:p>
            <w:pPr>
              <w:pStyle w:val="Compact"/>
            </w:pPr>
            <w:r>
              <w:rPr>
                <w:rFonts w:hint="eastAsia"/>
              </w:rPr>
              <w:t xml:space="preserve">单位立方体；Schwarz-P</w:t>
            </w:r>
            <w:r>
              <w:t xml:space="preserve"> </w:t>
            </w:r>
            <w:r>
              <w:rPr>
                <w:rFonts w:hint="eastAsia"/>
              </w:rPr>
              <w:t xml:space="preserve">型材料层，厚度参数场由角点参数三线性插值，可含一个平面切割</w:t>
            </w:r>
          </w:p>
        </w:tc>
      </w:tr>
      <w:tr>
        <w:tc>
          <w:tcPr/>
          <w:p>
            <w:pPr>
              <w:pStyle w:val="Compact"/>
            </w:pPr>
            <w:r>
              <w:rPr>
                <w:rFonts w:hint="eastAsia"/>
              </w:rPr>
              <w:t xml:space="preserve">位移近似</w:t>
            </w:r>
          </w:p>
        </w:tc>
        <w:tc>
          <w:tcPr/>
          <w:p>
            <w:pPr>
              <w:pStyle w:val="Compact"/>
            </w:pPr>
            <w:r>
              <w:rPr>
                <w:rFonts w:hint="eastAsia"/>
              </w:rPr>
              <w:t xml:space="preserve">笛卡尔背景网格上的连续张量积</w:t>
            </w:r>
            <w:r>
              <w:t xml:space="preserve"> </w:t>
            </w:r>
            <m:oMath>
              <m:sSub>
                <m:e>
                  <m:r>
                    <m:t>Q</m:t>
                  </m:r>
                </m:e>
                <m:sub>
                  <m:r>
                    <m:t>2</m:t>
                  </m:r>
                </m:sub>
              </m:sSub>
            </m:oMath>
            <w:r>
              <w:t xml:space="preserve"> </w:t>
            </w:r>
            <w:r>
              <w:rPr>
                <w:rFonts w:hint="eastAsia"/>
              </w:rPr>
              <w:t xml:space="preserve">实体单元</w:t>
            </w:r>
          </w:p>
        </w:tc>
      </w:tr>
      <w:tr>
        <w:tc>
          <w:tcPr/>
          <w:p>
            <w:pPr>
              <w:pStyle w:val="Compact"/>
            </w:pPr>
            <w:r>
              <w:rPr>
                <w:rFonts w:hint="eastAsia"/>
              </w:rPr>
              <w:t xml:space="preserve">背景网格分辨率（验证几何）</w:t>
            </w:r>
          </w:p>
        </w:tc>
        <w:tc>
          <w:tcPr/>
          <w:p>
            <w:pPr>
              <w:pStyle w:val="Compact"/>
            </w:pPr>
            <w:r>
              <w:rPr>
                <w:rFonts w:hint="eastAsia"/>
              </w:rPr>
              <w:t xml:space="preserve">每轴</w:t>
            </w:r>
            <w:r>
              <w:t xml:space="preserve"> </w:t>
            </w:r>
            <m:oMath>
              <m:r>
                <m:t>n</m:t>
              </m:r>
              <m:r>
                <m:rPr>
                  <m:sty m:val="p"/>
                </m:rPr>
                <m:t>=</m:t>
              </m:r>
              <m:r>
                <m:t>32</m:t>
              </m:r>
            </m:oMath>
            <w:r>
              <w:t xml:space="preserve"> </w:t>
            </w:r>
            <w:r>
              <w:rPr>
                <w:rFonts w:hint="eastAsia"/>
              </w:rPr>
              <w:t xml:space="preserve">个单元；每轴</w:t>
            </w:r>
            <w:r>
              <w:t xml:space="preserve"> </w:t>
            </w:r>
            <m:oMath>
              <m:r>
                <m:t>65</m:t>
              </m:r>
            </m:oMath>
            <w:r>
              <w:t xml:space="preserve"> </w:t>
            </w:r>
            <w:r>
              <w:rPr>
                <w:rFonts w:hint="eastAsia"/>
              </w:rPr>
              <w:t xml:space="preserve">个</w:t>
            </w:r>
            <w:r>
              <w:t xml:space="preserve"> Q2 </w:t>
            </w:r>
            <w:r>
              <w:rPr>
                <w:rFonts w:hint="eastAsia"/>
              </w:rPr>
              <w:t xml:space="preserve">节点</w:t>
            </w:r>
          </w:p>
        </w:tc>
      </w:tr>
      <w:tr>
        <w:tc>
          <w:tcPr/>
          <w:p>
            <w:pPr>
              <w:pStyle w:val="Compact"/>
            </w:pPr>
            <w:r>
              <w:rPr>
                <w:rFonts w:hint="eastAsia"/>
              </w:rPr>
              <w:t xml:space="preserve">各向同性材料（验证几何）</w:t>
            </w:r>
          </w:p>
        </w:tc>
        <w:tc>
          <w:tcPr/>
          <w:p>
            <w:pPr>
              <w:pStyle w:val="Compact"/>
            </w:pPr>
            <w:r>
              <w:rPr>
                <w:rFonts w:hint="eastAsia"/>
              </w:rPr>
              <w:t xml:space="preserve">归一化杨氏模量</w:t>
            </w:r>
            <w:r>
              <w:t xml:space="preserve"> </w:t>
            </w:r>
            <m:oMath>
              <m:sSub>
                <m:e>
                  <m:r>
                    <m:t>E</m:t>
                  </m:r>
                </m:e>
                <m:sub>
                  <m:r>
                    <m:t>Y</m:t>
                  </m:r>
                </m:sub>
              </m:sSub>
              <m:r>
                <m:rPr>
                  <m:sty m:val="p"/>
                </m:rPr>
                <m:t>=</m:t>
              </m:r>
              <m:r>
                <m:t>1</m:t>
              </m:r>
            </m:oMath>
            <w:r>
              <w:rPr>
                <w:rFonts w:hint="eastAsia"/>
              </w:rPr>
              <w:t xml:space="preserve">，泊松比</w:t>
            </w:r>
            <w:r>
              <w:t xml:space="preserve"> </w:t>
            </w:r>
            <m:oMath>
              <m:r>
                <m:t>ν</m:t>
              </m:r>
              <m:r>
                <m:rPr>
                  <m:sty m:val="p"/>
                </m:rPr>
                <m:t>=</m:t>
              </m:r>
              <m:r>
                <m:t>0.3</m:t>
              </m:r>
            </m:oMath>
          </w:p>
        </w:tc>
      </w:tr>
      <w:tr>
        <w:tc>
          <w:tcPr/>
          <w:p>
            <w:pPr>
              <w:pStyle w:val="Compact"/>
            </w:pPr>
            <w:r>
              <w:t xml:space="preserve">ghost </w:t>
            </w:r>
            <w:r>
              <w:rPr>
                <w:rFonts w:hint="eastAsia"/>
              </w:rPr>
              <w:t xml:space="preserve">罚项系数（验证几何）</w:t>
            </w:r>
          </w:p>
        </w:tc>
        <w:tc>
          <w:tcPr/>
          <w:p>
            <w:pPr>
              <w:pStyle w:val="Compact"/>
            </w:pPr>
            <m:oMath>
              <m:r>
                <m:t>γ</m:t>
              </m:r>
              <m:r>
                <m:rPr>
                  <m:sty m:val="p"/>
                </m:rPr>
                <m:t>=</m:t>
              </m:r>
              <m:sSup>
                <m:e>
                  <m:r>
                    <m:t>10</m:t>
                  </m:r>
                </m:e>
                <m:sup>
                  <m:r>
                    <m:rPr>
                      <m:sty m:val="p"/>
                    </m:rPr>
                    <m:t>−</m:t>
                  </m:r>
                  <m:r>
                    <m:t>4</m:t>
                  </m:r>
                </m:sup>
              </m:sSup>
            </m:oMath>
          </w:p>
        </w:tc>
      </w:tr>
      <w:tr>
        <w:tc>
          <w:tcPr/>
          <w:p>
            <w:pPr>
              <w:pStyle w:val="Compact"/>
            </w:pPr>
            <w:r>
              <w:rPr>
                <w:rFonts w:hint="eastAsia"/>
              </w:rPr>
              <w:t xml:space="preserve">主自由度</w:t>
            </w:r>
          </w:p>
        </w:tc>
        <w:tc>
          <w:tcPr/>
          <w:p>
            <w:pPr>
              <w:pStyle w:val="Compact"/>
            </w:pPr>
            <w:r>
              <w:rPr>
                <w:rFonts w:hint="eastAsia"/>
              </w:rPr>
              <w:t xml:space="preserve">胞元边界面上含有材料的单元面的节点自由度；切割平面单元的全部自由度</w:t>
            </w:r>
          </w:p>
        </w:tc>
      </w:tr>
      <w:tr>
        <w:tc>
          <w:tcPr/>
          <w:p>
            <w:pPr>
              <w:pStyle w:val="Compact"/>
            </w:pPr>
            <w:r>
              <w:rPr>
                <w:rFonts w:hint="eastAsia"/>
              </w:rPr>
              <w:t xml:space="preserve">标准体积积分</w:t>
            </w:r>
          </w:p>
        </w:tc>
        <w:tc>
          <w:tcPr/>
          <w:p>
            <w:pPr>
              <w:pStyle w:val="Compact"/>
            </w:pPr>
            <m:oMath>
              <m:sSup>
                <m:e>
                  <m:r>
                    <m:t>4</m:t>
                  </m:r>
                </m:e>
                <m:sup>
                  <m:r>
                    <m:t>3</m:t>
                  </m:r>
                </m:sup>
              </m:sSup>
            </m:oMath>
            <w:r>
              <w:t xml:space="preserve"> </w:t>
            </w:r>
            <w:r>
              <w:rPr>
                <w:rFonts w:hint="eastAsia"/>
              </w:rPr>
              <w:t xml:space="preserve">个初始子胞元；部分填充的子胞元局部加密一次；裁剪后的</w:t>
            </w:r>
            <w:r>
              <w:t xml:space="preserve"> Kuhn </w:t>
            </w:r>
            <w:r>
              <w:rPr>
                <w:rFonts w:hint="eastAsia"/>
              </w:rPr>
              <w:t xml:space="preserve">四面体，求积规则参数为</w:t>
            </w:r>
            <w:r>
              <w:t xml:space="preserve"> 4</w:t>
            </w:r>
          </w:p>
        </w:tc>
      </w:tr>
      <w:tr>
        <w:tc>
          <w:tcPr/>
          <w:p>
            <w:pPr>
              <w:pStyle w:val="Compact"/>
            </w:pPr>
            <w:r>
              <w:rPr>
                <w:rFonts w:hint="eastAsia"/>
              </w:rPr>
              <w:t xml:space="preserve">光滑区间</w:t>
            </w:r>
          </w:p>
        </w:tc>
        <w:tc>
          <w:tcPr/>
          <w:p>
            <w:pPr>
              <w:pStyle w:val="Compact"/>
            </w:pPr>
            <m:oMath>
              <m:r>
                <m:rPr>
                  <m:sty m:val="p"/>
                </m:rPr>
                <m:t>[</m:t>
              </m:r>
              <m:r>
                <m:t>b</m:t>
              </m:r>
              <m:r>
                <m:rPr>
                  <m:sty m:val="p"/>
                </m:rPr>
                <m:t>/</m:t>
              </m:r>
              <m:r>
                <m:t>30</m:t>
              </m:r>
              <m:r>
                <m:rPr>
                  <m:sty m:val="p"/>
                </m:rPr>
                <m:t>,</m:t>
              </m:r>
              <m:r>
                <m:t>b</m:t>
              </m:r>
              <m:r>
                <m:rPr>
                  <m:sty m:val="p"/>
                </m:rPr>
                <m:t>]</m:t>
              </m:r>
            </m:oMath>
            <w:r>
              <w:rPr>
                <w:rFonts w:hint="eastAsia"/>
              </w:rPr>
              <w:t xml:space="preserve">，其中</w:t>
            </w:r>
            <w:r>
              <w:t xml:space="preserve"> </w:t>
            </w:r>
            <m:oMath>
              <m:r>
                <m:t>b</m:t>
              </m:r>
            </m:oMath>
            <w:r>
              <w:t xml:space="preserve"> </w:t>
            </w:r>
            <w:r>
              <w:rPr>
                <w:rFonts w:hint="eastAsia"/>
              </w:rPr>
              <w:t xml:space="preserve">取</w:t>
            </w:r>
            <w:r>
              <w:t xml:space="preserve"> </w:t>
            </w:r>
            <m:oMath>
              <m:sSub>
                <m:e>
                  <m:r>
                    <m:t>λ</m:t>
                  </m:r>
                </m:e>
                <m:sub>
                  <m:r>
                    <m:rPr>
                      <m:sty m:val="p"/>
                    </m:rPr>
                    <m:t>max</m:t>
                  </m:r>
                </m:sub>
              </m:sSub>
              <m:r>
                <m:rPr>
                  <m:sty m:val="p"/>
                </m:rPr>
                <m:t>(</m:t>
              </m:r>
              <m:sSup>
                <m:e>
                  <m:r>
                    <m:t>D</m:t>
                  </m:r>
                </m:e>
                <m:sup>
                  <m:r>
                    <m:rPr>
                      <m:sty m:val="p"/>
                    </m:rPr>
                    <m:t>−</m:t>
                  </m:r>
                  <m:r>
                    <m:t>1</m:t>
                  </m:r>
                </m:sup>
              </m:sSup>
              <m:r>
                <m:t>A</m:t>
              </m:r>
              <m:r>
                <m:rPr>
                  <m:sty m:val="p"/>
                </m:rPr>
                <m:t>)</m:t>
              </m:r>
            </m:oMath>
            <w:r>
              <w:t xml:space="preserve"> </w:t>
            </w:r>
            <w:r>
              <w:rPr>
                <w:rFonts w:hint="eastAsia"/>
              </w:rPr>
              <w:t xml:space="preserve">的</w:t>
            </w:r>
            <w:r>
              <w:t xml:space="preserve"> 40 </w:t>
            </w:r>
            <w:r>
              <w:rPr>
                <w:rFonts w:hint="eastAsia"/>
              </w:rPr>
              <w:t xml:space="preserve">步幂迭代估计值的</w:t>
            </w:r>
            <w:r>
              <w:t xml:space="preserve"> 1.05 </w:t>
            </w:r>
            <w:r>
              <w:rPr>
                <w:rFonts w:hint="eastAsia"/>
              </w:rPr>
              <w:t xml:space="preserve">倍（第</w:t>
            </w:r>
            <w:r>
              <w:t xml:space="preserve"> 3.3 </w:t>
            </w:r>
            <w:r>
              <w:rPr>
                <w:rFonts w:hint="eastAsia"/>
              </w:rPr>
              <w:t xml:space="preserve">节）</w:t>
            </w:r>
          </w:p>
        </w:tc>
      </w:tr>
      <w:tr>
        <w:tc>
          <w:tcPr/>
          <w:p>
            <w:pPr>
              <w:pStyle w:val="Compact"/>
            </w:pPr>
            <w:r>
              <w:rPr>
                <w:rFonts w:hint="eastAsia"/>
              </w:rPr>
              <w:t xml:space="preserve">主粗空间</w:t>
            </w:r>
          </w:p>
        </w:tc>
        <w:tc>
          <w:tcPr/>
          <w:p>
            <w:pPr>
              <w:pStyle w:val="Compact"/>
            </w:pPr>
            <m:oMath>
              <m:sSup>
                <m:e>
                  <m:r>
                    <m:t>17</m:t>
                  </m:r>
                </m:e>
                <m:sup>
                  <m:r>
                    <m:t>3</m:t>
                  </m:r>
                </m:sup>
              </m:sSup>
            </m:oMath>
            <w:r>
              <w:t xml:space="preserve"> </w:t>
            </w:r>
            <w:r>
              <w:rPr>
                <w:rFonts w:hint="eastAsia"/>
              </w:rPr>
              <w:t xml:space="preserve">顶点网格上的三线性向量函数，限制于内部自由度</w:t>
            </w:r>
          </w:p>
        </w:tc>
      </w:tr>
      <w:tr>
        <w:tc>
          <w:tcPr/>
          <w:p>
            <w:pPr>
              <w:pStyle w:val="Compact"/>
            </w:pPr>
            <w:r>
              <w:rPr>
                <w:rFonts w:hint="eastAsia"/>
              </w:rPr>
              <w:t xml:space="preserve">厚度导数的有限差分步长</w:t>
            </w:r>
          </w:p>
        </w:tc>
        <w:tc>
          <w:tcPr/>
          <w:p>
            <w:pPr>
              <w:pStyle w:val="Compact"/>
            </w:pPr>
            <m:oMath>
              <m:sSub>
                <m:e>
                  <m:r>
                    <m:t>h</m:t>
                  </m:r>
                </m:e>
                <m:sub>
                  <m:r>
                    <m:t>c</m:t>
                  </m:r>
                </m:sub>
              </m:sSub>
              <m:r>
                <m:rPr>
                  <m:sty m:val="p"/>
                </m:rPr>
                <m:t>=</m:t>
              </m:r>
              <m:sSup>
                <m:e>
                  <m:r>
                    <m:t>10</m:t>
                  </m:r>
                </m:e>
                <m:sup>
                  <m:r>
                    <m:rPr>
                      <m:sty m:val="p"/>
                    </m:rPr>
                    <m:t>−</m:t>
                  </m:r>
                  <m:r>
                    <m:t>5</m:t>
                  </m:r>
                </m:sup>
              </m:sSup>
              <m:sSub>
                <m:e>
                  <m:r>
                    <m:t>τ</m:t>
                  </m:r>
                </m:e>
                <m:sub>
                  <m:r>
                    <m:t>c</m:t>
                  </m:r>
                </m:sub>
              </m:sSub>
            </m:oMath>
            <w:r>
              <w:rPr>
                <w:rFonts w:hint="eastAsia"/>
              </w:rPr>
              <w:t xml:space="preserve">，激活自由度与</w:t>
            </w:r>
            <w:r>
              <w:t xml:space="preserve"> ghost </w:t>
            </w:r>
            <w:r>
              <w:rPr>
                <w:rFonts w:hint="eastAsia"/>
              </w:rPr>
              <w:t xml:space="preserve">罚项贡献保持不变</w:t>
            </w:r>
          </w:p>
        </w:tc>
      </w:tr>
      <w:tr>
        <w:tc>
          <w:tcPr/>
          <w:p>
            <w:pPr>
              <w:pStyle w:val="Compact"/>
            </w:pPr>
            <w:r>
              <w:t xml:space="preserve">NICE </w:t>
            </w:r>
            <w:r>
              <w:rPr>
                <w:rFonts w:hint="eastAsia"/>
              </w:rPr>
              <w:t xml:space="preserve">的两重网格修正</w:t>
            </w:r>
          </w:p>
        </w:tc>
        <w:tc>
          <w:tcPr/>
          <w:p>
            <w:pPr>
              <w:pStyle w:val="Compact"/>
            </w:pPr>
            <w:r>
              <w:t xml:space="preserve">8 </w:t>
            </w:r>
            <w:r>
              <w:rPr>
                <w:rFonts w:hint="eastAsia"/>
              </w:rPr>
              <w:t xml:space="preserve">步</w:t>
            </w:r>
            <w:r>
              <w:t xml:space="preserve"> Chebyshev </w:t>
            </w:r>
            <w:r>
              <w:rPr>
                <w:rFonts w:hint="eastAsia"/>
              </w:rPr>
              <w:t xml:space="preserve">光滑、基于</w:t>
            </w:r>
            <w:r>
              <w:t xml:space="preserve"> </w:t>
            </w:r>
            <m:oMath>
              <m:sSub>
                <m:e>
                  <m:r>
                    <m:t>Q</m:t>
                  </m:r>
                </m:e>
                <m:sub>
                  <m:r>
                    <m:t>1</m:t>
                  </m:r>
                </m:sub>
              </m:sSub>
              <m:r>
                <m:rPr>
                  <m:sty m:val="p"/>
                </m:rPr>
                <m:t>(</m:t>
              </m:r>
              <m:r>
                <m:t>17</m:t>
              </m:r>
              <m:r>
                <m:rPr>
                  <m:sty m:val="p"/>
                </m:rPr>
                <m:t>)</m:t>
              </m:r>
            </m:oMath>
            <w:r>
              <w:t xml:space="preserve"> </w:t>
            </w:r>
            <w:r>
              <w:rPr>
                <w:rFonts w:hint="eastAsia"/>
              </w:rPr>
              <w:t xml:space="preserve">的粗网格校正、8</w:t>
            </w:r>
            <w:r>
              <w:t xml:space="preserve"> </w:t>
            </w:r>
            <w:r>
              <w:rPr>
                <w:rFonts w:hint="eastAsia"/>
              </w:rPr>
              <w:t xml:space="preserve">步</w:t>
            </w:r>
            <w:r>
              <w:t xml:space="preserve"> Chebyshev </w:t>
            </w:r>
            <w:r>
              <w:rPr>
                <w:rFonts w:hint="eastAsia"/>
              </w:rPr>
              <w:t xml:space="preserve">光滑；训练与评估采用相同序列</w:t>
            </w:r>
          </w:p>
        </w:tc>
      </w:tr>
      <w:tr>
        <w:tc>
          <w:tcPr/>
          <w:p>
            <w:pPr>
              <w:pStyle w:val="Compact"/>
            </w:pPr>
            <w:r>
              <w:rPr>
                <w:rFonts w:hint="eastAsia"/>
              </w:rPr>
              <w:t xml:space="preserve">浮点精度</w:t>
            </w:r>
          </w:p>
        </w:tc>
        <w:tc>
          <w:tcPr/>
          <w:p>
            <w:pPr>
              <w:pStyle w:val="Compact"/>
            </w:pPr>
            <w:r>
              <w:rPr>
                <w:rFonts w:hint="eastAsia"/>
              </w:rPr>
              <w:t xml:space="preserve">网络采用单精度；刚度矩阵与向量的乘积及能量采用双精度；修正在精度研究中采用双精度，在第</w:t>
            </w:r>
            <w:r>
              <w:t xml:space="preserve"> 5.9 </w:t>
            </w:r>
            <w:r>
              <w:rPr>
                <w:rFonts w:hint="eastAsia"/>
              </w:rPr>
              <w:t xml:space="preserve">节的计时分析和第</w:t>
            </w:r>
            <w:r>
              <w:t xml:space="preserve"> 5.10 </w:t>
            </w:r>
            <w:r>
              <w:rPr>
                <w:rFonts w:hint="eastAsia"/>
              </w:rPr>
              <w:t xml:space="preserve">节的优化中采用单精度（附录</w:t>
            </w:r>
            <w:r>
              <w:t xml:space="preserve"> </w:t>
            </w:r>
            <w:r>
              <w:rPr>
                <w:rFonts w:hint="eastAsia"/>
              </w:rPr>
              <w:t xml:space="preserve">F.2）</w:t>
            </w:r>
          </w:p>
        </w:tc>
      </w:tr>
    </w:tbl>
    <w:p>
      <w:pPr>
        <w:pStyle w:val="BodyText"/>
      </w:pPr>
      <w:r>
        <w:rPr>
          <w:rFonts w:hint="eastAsia"/>
        </w:rPr>
        <w:t xml:space="preserve">网格、材料和稳定化设置适用于全部</w:t>
      </w:r>
      <w:r>
        <w:t xml:space="preserve"> 80 </w:t>
      </w:r>
      <w:r>
        <w:rPr>
          <w:rFonts w:hint="eastAsia"/>
        </w:rPr>
        <w:t xml:space="preserve">个验证几何；长度均以单位立方体为基准，杨氏模量经过归一化。其他修正序列的粗空间维数和光滑步数在相应的比较中给出。</w:t>
      </w:r>
    </w:p>
    <w:p>
      <w:pPr>
        <w:pStyle w:val="BodyText"/>
      </w:pPr>
      <w:r>
        <w:rPr>
          <w:rFonts w:hint="eastAsia"/>
        </w:rPr>
        <w:t xml:space="preserve">正文比较表</w:t>
      </w:r>
      <w:r>
        <w:t xml:space="preserve"> 2 </w:t>
      </w:r>
      <w:r>
        <w:rPr>
          <w:rFonts w:hint="eastAsia"/>
        </w:rPr>
        <w:t xml:space="preserve">所列的三种变体：基础网络在不加修正的条件下训练；基础网络加修正沿用基础网络的参数，仅在部署时施加修正</w:t>
      </w:r>
      <w:r>
        <w:t xml:space="preserve"> </w:t>
      </w:r>
      <m:oMath>
        <m:r>
          <m:rPr>
            <m:scr m:val="script"/>
            <m:sty m:val="p"/>
          </m:rPr>
          <m:t>W</m:t>
        </m:r>
      </m:oMath>
      <w:r>
        <w:rPr>
          <w:rFonts w:hint="eastAsia"/>
        </w:rPr>
        <w:t xml:space="preserve">；NICE</w:t>
      </w:r>
      <w:r>
        <w:t xml:space="preserve"> </w:t>
      </w:r>
      <w:r>
        <w:rPr>
          <w:rFonts w:hint="eastAsia"/>
        </w:rPr>
        <w:t xml:space="preserve">以基础网络为初值继续训练</w:t>
      </w:r>
      <w:r>
        <w:t xml:space="preserve"> 15,000 </w:t>
      </w:r>
      <w:r>
        <w:rPr>
          <w:rFonts w:hint="eastAsia"/>
        </w:rPr>
        <w:t xml:space="preserve">步，训练中包含完整修正。</w:t>
      </w:r>
    </w:p>
    <w:p>
      <w:pPr>
        <w:pStyle w:val="BodyText"/>
      </w:pPr>
      <w:r>
        <w:rPr>
          <w:rFonts w:hint="eastAsia"/>
          <w:b/>
          <w:bCs/>
        </w:rPr>
        <w:t xml:space="preserve">表</w:t>
      </w:r>
      <w:r>
        <w:rPr>
          <w:b/>
          <w:bCs/>
        </w:rPr>
        <w:t xml:space="preserve"> 2. </w:t>
      </w:r>
      <w:r>
        <w:rPr>
          <w:rFonts w:hint="eastAsia"/>
          <w:b/>
          <w:bCs/>
        </w:rPr>
        <w:t xml:space="preserve">数值算例中比较的变体</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rPr>
                <w:rFonts w:hint="eastAsia"/>
              </w:rPr>
              <w:t xml:space="preserve">变体</w:t>
            </w:r>
          </w:p>
        </w:tc>
        <w:tc>
          <w:tcPr/>
          <w:p>
            <w:pPr>
              <w:pStyle w:val="Compact"/>
            </w:pPr>
            <w:r>
              <w:rPr>
                <w:rFonts w:hint="eastAsia"/>
              </w:rPr>
              <w:t xml:space="preserve">网络参数</w:t>
            </w:r>
          </w:p>
        </w:tc>
        <w:tc>
          <w:tcPr/>
          <w:p>
            <w:pPr>
              <w:pStyle w:val="Compact"/>
              <w:jc w:val="right"/>
            </w:pPr>
            <w:r>
              <w:rPr>
                <w:rFonts w:hint="eastAsia"/>
              </w:rPr>
              <w:t xml:space="preserve">训练几何（集合</w:t>
            </w:r>
            <w:r>
              <w:t xml:space="preserve"> / </w:t>
            </w:r>
            <w:r>
              <w:rPr>
                <w:rFonts w:hint="eastAsia"/>
              </w:rPr>
              <w:t xml:space="preserve">实际使用）</w:t>
            </w:r>
          </w:p>
        </w:tc>
        <w:tc>
          <w:tcPr/>
          <w:p>
            <w:pPr>
              <w:pStyle w:val="Compact"/>
            </w:pPr>
            <w:r>
              <w:rPr>
                <w:rFonts w:hint="eastAsia"/>
              </w:rPr>
              <w:t xml:space="preserve">训练中的修正</w:t>
            </w:r>
          </w:p>
        </w:tc>
        <w:tc>
          <w:tcPr/>
          <w:p>
            <w:pPr>
              <w:pStyle w:val="Compact"/>
            </w:pPr>
            <w:r>
              <w:rPr>
                <w:rFonts w:hint="eastAsia"/>
              </w:rPr>
              <w:t xml:space="preserve">评估时的修正</w:t>
            </w:r>
          </w:p>
        </w:tc>
      </w:tr>
      <w:tr>
        <w:tc>
          <w:tcPr/>
          <w:p>
            <w:pPr>
              <w:pStyle w:val="Compact"/>
            </w:pPr>
            <w:r>
              <w:rPr>
                <w:b/>
                <w:bCs/>
              </w:rPr>
              <w:t xml:space="preserve">NICE</w:t>
            </w:r>
          </w:p>
        </w:tc>
        <w:tc>
          <w:tcPr/>
          <w:p>
            <w:pPr>
              <w:pStyle w:val="Compact"/>
            </w:pPr>
            <w:r>
              <w:rPr>
                <w:rFonts w:hint="eastAsia"/>
              </w:rPr>
              <w:t xml:space="preserve">基础网络继续训练</w:t>
            </w:r>
            <w:r>
              <w:t xml:space="preserve"> 15,000 </w:t>
            </w:r>
            <w:r>
              <w:rPr>
                <w:rFonts w:hint="eastAsia"/>
              </w:rPr>
              <w:t xml:space="preserve">步</w:t>
            </w:r>
          </w:p>
        </w:tc>
        <w:tc>
          <w:tcPr/>
          <w:p>
            <w:pPr>
              <w:pStyle w:val="Compact"/>
              <w:jc w:val="right"/>
            </w:pPr>
            <w:r>
              <w:t xml:space="preserve">591 / </w:t>
            </w:r>
            <w:r>
              <w:rPr>
                <w:rFonts w:hint="eastAsia"/>
              </w:rPr>
              <w:t xml:space="preserve">至多</w:t>
            </w:r>
            <w:r>
              <w:t xml:space="preserve"> 153</w:t>
            </w:r>
          </w:p>
        </w:tc>
        <w:tc>
          <w:tcPr/>
          <w:p>
            <w:pPr>
              <w:pStyle w:val="Compact"/>
            </w:pPr>
            <w:r>
              <w:t xml:space="preserve">8 /</w:t>
            </w:r>
            <w:r>
              <w:t xml:space="preserve"> </w:t>
            </w:r>
            <m:oMath>
              <m:sSub>
                <m:e>
                  <m:r>
                    <m:t>Q</m:t>
                  </m:r>
                </m:e>
                <m:sub>
                  <m:r>
                    <m:t>1</m:t>
                  </m:r>
                </m:sub>
              </m:sSub>
              <m:r>
                <m:rPr>
                  <m:sty m:val="p"/>
                </m:rPr>
                <m:t>(</m:t>
              </m:r>
              <m:r>
                <m:t>17</m:t>
              </m:r>
              <m:r>
                <m:rPr>
                  <m:sty m:val="p"/>
                </m:rPr>
                <m:t>)</m:t>
              </m:r>
            </m:oMath>
            <w:r>
              <w:t xml:space="preserve"> </w:t>
            </w:r>
            <w:r>
              <w:t xml:space="preserve">/ 8</w:t>
            </w:r>
          </w:p>
        </w:tc>
        <w:tc>
          <w:tcPr/>
          <w:p>
            <w:pPr>
              <w:pStyle w:val="Compact"/>
            </w:pPr>
            <w:r>
              <w:t xml:space="preserve">8 /</w:t>
            </w:r>
            <w:r>
              <w:t xml:space="preserve"> </w:t>
            </w:r>
            <m:oMath>
              <m:sSub>
                <m:e>
                  <m:r>
                    <m:t>Q</m:t>
                  </m:r>
                </m:e>
                <m:sub>
                  <m:r>
                    <m:t>1</m:t>
                  </m:r>
                </m:sub>
              </m:sSub>
              <m:r>
                <m:rPr>
                  <m:sty m:val="p"/>
                </m:rPr>
                <m:t>(</m:t>
              </m:r>
              <m:r>
                <m:t>17</m:t>
              </m:r>
              <m:r>
                <m:rPr>
                  <m:sty m:val="p"/>
                </m:rPr>
                <m:t>)</m:t>
              </m:r>
            </m:oMath>
            <w:r>
              <w:t xml:space="preserve"> </w:t>
            </w:r>
            <w:r>
              <w:t xml:space="preserve">/ 8</w:t>
            </w:r>
          </w:p>
        </w:tc>
      </w:tr>
      <w:tr>
        <w:tc>
          <w:tcPr/>
          <w:p>
            <w:pPr>
              <w:pStyle w:val="Compact"/>
            </w:pPr>
            <w:r>
              <w:rPr>
                <w:rFonts w:hint="eastAsia"/>
              </w:rPr>
              <w:t xml:space="preserve">基础网络</w:t>
            </w:r>
          </w:p>
        </w:tc>
        <w:tc>
          <w:tcPr/>
          <w:p>
            <w:pPr>
              <w:pStyle w:val="Compact"/>
            </w:pPr>
            <w:r>
              <w:rPr>
                <w:rFonts w:hint="eastAsia"/>
              </w:rPr>
              <w:t xml:space="preserve">训练</w:t>
            </w:r>
            <w:r>
              <w:t xml:space="preserve"> 40,000 </w:t>
            </w:r>
            <w:r>
              <w:rPr>
                <w:rFonts w:hint="eastAsia"/>
              </w:rPr>
              <w:t xml:space="preserve">步，取第</w:t>
            </w:r>
            <w:r>
              <w:t xml:space="preserve"> 30,000 </w:t>
            </w:r>
            <w:r>
              <w:rPr>
                <w:rFonts w:hint="eastAsia"/>
              </w:rPr>
              <w:t xml:space="preserve">步的参数</w:t>
            </w:r>
          </w:p>
        </w:tc>
        <w:tc>
          <w:tcPr/>
          <w:p>
            <w:pPr>
              <w:pStyle w:val="Compact"/>
              <w:jc w:val="right"/>
            </w:pPr>
            <w:r>
              <w:t xml:space="preserve">305 / 305</w:t>
            </w:r>
          </w:p>
        </w:tc>
        <w:tc>
          <w:tcPr/>
          <w:p>
            <w:pPr>
              <w:pStyle w:val="Compact"/>
            </w:pPr>
            <w:r>
              <w:rPr>
                <w:rFonts w:hint="eastAsia"/>
              </w:rPr>
              <w:t xml:space="preserve">无</w:t>
            </w:r>
          </w:p>
        </w:tc>
        <w:tc>
          <w:tcPr/>
          <w:p>
            <w:pPr>
              <w:pStyle w:val="Compact"/>
            </w:pPr>
            <w:r>
              <w:rPr>
                <w:rFonts w:hint="eastAsia"/>
              </w:rPr>
              <w:t xml:space="preserve">无</w:t>
            </w:r>
          </w:p>
        </w:tc>
      </w:tr>
      <w:tr>
        <w:tc>
          <w:tcPr/>
          <w:p>
            <w:pPr>
              <w:pStyle w:val="Compact"/>
            </w:pPr>
            <w:r>
              <w:rPr>
                <w:rFonts w:hint="eastAsia"/>
              </w:rPr>
              <w:t xml:space="preserve">基础网络加修正</w:t>
            </w:r>
          </w:p>
        </w:tc>
        <w:tc>
          <w:tcPr/>
          <w:p>
            <w:pPr>
              <w:pStyle w:val="Compact"/>
            </w:pPr>
            <w:r>
              <w:rPr>
                <w:rFonts w:hint="eastAsia"/>
              </w:rPr>
              <w:t xml:space="preserve">沿用基础网络的参数，不重新训练</w:t>
            </w:r>
          </w:p>
        </w:tc>
        <w:tc>
          <w:tcPr/>
          <w:p>
            <w:pPr>
              <w:pStyle w:val="Compact"/>
              <w:jc w:val="right"/>
            </w:pPr>
            <w:r>
              <w:t xml:space="preserve">305 / 305</w:t>
            </w:r>
          </w:p>
        </w:tc>
        <w:tc>
          <w:tcPr/>
          <w:p>
            <w:pPr>
              <w:pStyle w:val="Compact"/>
            </w:pPr>
            <w:r>
              <w:rPr>
                <w:rFonts w:hint="eastAsia"/>
              </w:rPr>
              <w:t xml:space="preserve">无</w:t>
            </w:r>
          </w:p>
        </w:tc>
        <w:tc>
          <w:tcPr/>
          <w:p>
            <w:pPr>
              <w:pStyle w:val="Compact"/>
            </w:pPr>
            <w:r>
              <w:t xml:space="preserve">8 /</w:t>
            </w:r>
            <w:r>
              <w:t xml:space="preserve"> </w:t>
            </w:r>
            <m:oMath>
              <m:sSub>
                <m:e>
                  <m:r>
                    <m:t>Q</m:t>
                  </m:r>
                </m:e>
                <m:sub>
                  <m:r>
                    <m:t>1</m:t>
                  </m:r>
                </m:sub>
              </m:sSub>
              <m:r>
                <m:rPr>
                  <m:sty m:val="p"/>
                </m:rPr>
                <m:t>(</m:t>
              </m:r>
              <m:r>
                <m:t>17</m:t>
              </m:r>
              <m:r>
                <m:rPr>
                  <m:sty m:val="p"/>
                </m:rPr>
                <m:t>)</m:t>
              </m:r>
            </m:oMath>
            <w:r>
              <w:t xml:space="preserve"> </w:t>
            </w:r>
            <w:r>
              <w:t xml:space="preserve">/ 8</w:t>
            </w:r>
          </w:p>
        </w:tc>
      </w:tr>
    </w:tbl>
    <w:p>
      <w:pPr>
        <w:pStyle w:val="BodyText"/>
      </w:pPr>
      <w:r>
        <w:rPr>
          <w:rFonts w:hint="eastAsia"/>
        </w:rPr>
        <w:t xml:space="preserve">所有变体均采用第</w:t>
      </w:r>
      <w:r>
        <w:t xml:space="preserve"> 3 </w:t>
      </w:r>
      <w:r>
        <w:rPr>
          <w:rFonts w:hint="eastAsia"/>
        </w:rPr>
        <w:t xml:space="preserve">节的网络结构，可训练参数约</w:t>
      </w:r>
      <w:r>
        <w:t xml:space="preserve"> </w:t>
      </w:r>
      <m:oMath>
        <m:r>
          <m:t>6</m:t>
        </m:r>
        <m:r>
          <m:rPr>
            <m:sty m:val="p"/>
          </m:rPr>
          <m:t>×</m:t>
        </m:r>
        <m:sSup>
          <m:e>
            <m:r>
              <m:t>10</m:t>
            </m:r>
          </m:e>
          <m:sup>
            <m:r>
              <m:t>5</m:t>
            </m:r>
          </m:sup>
        </m:sSup>
      </m:oMath>
      <w:r>
        <w:t xml:space="preserve"> </w:t>
      </w:r>
      <w:r>
        <w:rPr>
          <w:rFonts w:hint="eastAsia"/>
        </w:rPr>
        <w:t xml:space="preserve">个（补充表</w:t>
      </w:r>
      <w:r>
        <w:t xml:space="preserve"> </w:t>
      </w:r>
      <w:r>
        <w:rPr>
          <w:rFonts w:hint="eastAsia"/>
        </w:rPr>
        <w:t xml:space="preserve">ST15）。NICE</w:t>
      </w:r>
      <w:r>
        <w:t xml:space="preserve"> </w:t>
      </w:r>
      <w:r>
        <w:rPr>
          <w:rFonts w:hint="eastAsia"/>
        </w:rPr>
        <w:t xml:space="preserve">的训练几何取自一个含</w:t>
      </w:r>
      <w:r>
        <w:t xml:space="preserve"> 591 </w:t>
      </w:r>
      <w:r>
        <w:rPr>
          <w:rFonts w:hint="eastAsia"/>
        </w:rPr>
        <w:t xml:space="preserve">个几何的集合，该集合包含基础网络</w:t>
      </w:r>
      <w:r>
        <w:t xml:space="preserve"> 305 </w:t>
      </w:r>
      <w:r>
        <w:rPr>
          <w:rFonts w:hint="eastAsia"/>
        </w:rPr>
        <w:t xml:space="preserve">个训练几何中的</w:t>
      </w:r>
      <w:r>
        <w:t xml:space="preserve"> 304 </w:t>
      </w:r>
      <w:r>
        <w:rPr>
          <w:rFonts w:hint="eastAsia"/>
        </w:rPr>
        <w:t xml:space="preserve">个；在</w:t>
      </w:r>
      <w:r>
        <w:t xml:space="preserve"> 15,000 </w:t>
      </w:r>
      <w:r>
        <w:rPr>
          <w:rFonts w:hint="eastAsia"/>
        </w:rPr>
        <w:t xml:space="preserve">个训练步中，NICE</w:t>
      </w:r>
      <w:r>
        <w:t xml:space="preserve"> </w:t>
      </w:r>
      <w:r>
        <w:rPr>
          <w:rFonts w:hint="eastAsia"/>
        </w:rPr>
        <w:t xml:space="preserve">至多用到其中</w:t>
      </w:r>
      <w:r>
        <w:t xml:space="preserve"> 153 </w:t>
      </w:r>
      <w:r>
        <w:rPr>
          <w:rFonts w:hint="eastAsia"/>
        </w:rPr>
        <w:t xml:space="preserve">个不同几何（补充表</w:t>
      </w:r>
      <w:r>
        <w:t xml:space="preserve"> </w:t>
      </w:r>
      <w:r>
        <w:rPr>
          <w:rFonts w:hint="eastAsia"/>
        </w:rPr>
        <w:t xml:space="preserve">ST01）。补充说明</w:t>
      </w:r>
      <w:r>
        <w:t xml:space="preserve"> S8 </w:t>
      </w:r>
      <w:r>
        <w:rPr>
          <w:rFonts w:hint="eastAsia"/>
        </w:rPr>
        <w:t xml:space="preserve">另给出基础网络的两个继续训练变体，分别不施加修正和只施加光滑，其训练几何取自同一集合，所用几何及其顺序均与</w:t>
      </w:r>
      <w:r>
        <w:t xml:space="preserve"> NICE </w:t>
      </w:r>
      <w:r>
        <w:rPr>
          <w:rFonts w:hint="eastAsia"/>
        </w:rPr>
        <w:t xml:space="preserve">相同。</w:t>
      </w:r>
    </w:p>
    <w:p>
      <w:pPr>
        <w:pStyle w:val="BodyText"/>
      </w:pPr>
      <w:r>
        <w:t xml:space="preserve">80 </w:t>
      </w:r>
      <w:r>
        <w:rPr>
          <w:rFonts w:hint="eastAsia"/>
        </w:rPr>
        <w:t xml:space="preserve">个验证几何中有</w:t>
      </w:r>
      <w:r>
        <w:t xml:space="preserve"> 20 </w:t>
      </w:r>
      <w:r>
        <w:rPr>
          <w:rFonts w:hint="eastAsia"/>
        </w:rPr>
        <w:t xml:space="preserve">个（6</w:t>
      </w:r>
      <w:r>
        <w:t xml:space="preserve"> </w:t>
      </w:r>
      <w:r>
        <w:rPr>
          <w:rFonts w:hint="eastAsia"/>
        </w:rPr>
        <w:t xml:space="preserve">个未切割、14</w:t>
      </w:r>
      <w:r>
        <w:t xml:space="preserve"> </w:t>
      </w:r>
      <w:r>
        <w:rPr>
          <w:rFonts w:hint="eastAsia"/>
        </w:rPr>
        <w:t xml:space="preserve">个切割）用于检查点选择（补充表</w:t>
      </w:r>
      <w:r>
        <w:t xml:space="preserve"> </w:t>
      </w:r>
      <w:r>
        <w:rPr>
          <w:rFonts w:hint="eastAsia"/>
        </w:rPr>
        <w:t xml:space="preserve">ST01），因此本文同时给出检查点选择之外</w:t>
      </w:r>
      <w:r>
        <w:t xml:space="preserve"> 60 </w:t>
      </w:r>
      <w:r>
        <w:rPr>
          <w:rFonts w:hint="eastAsia"/>
        </w:rPr>
        <w:t xml:space="preserve">个几何上的统计结果。第</w:t>
      </w:r>
      <w:r>
        <w:t xml:space="preserve"> 5.6 </w:t>
      </w:r>
      <w:r>
        <w:rPr>
          <w:rFonts w:hint="eastAsia"/>
        </w:rPr>
        <w:t xml:space="preserve">节两胞元装配中的被测胞元均属于这</w:t>
      </w:r>
      <w:r>
        <w:t xml:space="preserve"> 20 </w:t>
      </w:r>
      <w:r>
        <w:rPr>
          <w:rFonts w:hint="eastAsia"/>
        </w:rPr>
        <w:t xml:space="preserve">个选择几何，该节另装配了检查点选择之外的九个胞元作为补充检验。全部变体（包括补充说明</w:t>
      </w:r>
      <w:r>
        <w:t xml:space="preserve"> S8 </w:t>
      </w:r>
      <w:r>
        <w:rPr>
          <w:rFonts w:hint="eastAsia"/>
        </w:rPr>
        <w:t xml:space="preserve">中的两个继续训练变体）在</w:t>
      </w:r>
      <w:r>
        <w:t xml:space="preserve"> 80 </w:t>
      </w:r>
      <w:r>
        <w:rPr>
          <w:rFonts w:hint="eastAsia"/>
        </w:rPr>
        <w:t xml:space="preserve">个验证几何和两胞元构型上完成比较后，NICE</w:t>
      </w:r>
      <w:r>
        <w:t xml:space="preserve"> </w:t>
      </w:r>
      <w:r>
        <w:rPr>
          <w:rFonts w:hint="eastAsia"/>
        </w:rPr>
        <w:t xml:space="preserve">被确定为主要变体（补充表</w:t>
      </w:r>
      <w:r>
        <w:t xml:space="preserve"> </w:t>
      </w:r>
      <w:r>
        <w:rPr>
          <w:rFonts w:hint="eastAsia"/>
        </w:rPr>
        <w:t xml:space="preserve">ST01），这</w:t>
      </w:r>
      <w:r>
        <w:t xml:space="preserve"> 60 </w:t>
      </w:r>
      <w:r>
        <w:rPr>
          <w:rFonts w:hint="eastAsia"/>
        </w:rPr>
        <w:t xml:space="preserve">个几何因此仅独立于检查点选择；第</w:t>
      </w:r>
      <w:r>
        <w:t xml:space="preserve"> 5.8 </w:t>
      </w:r>
      <w:r>
        <w:rPr>
          <w:rFonts w:hint="eastAsia"/>
        </w:rPr>
        <w:t xml:space="preserve">节点阵的十六个胞元未参与任何选择步骤。总体统计先在每个几何和载荷类别内对各测试位移的能量误差取平均，再对各几何等权平均（附录</w:t>
      </w:r>
      <w:r>
        <w:t xml:space="preserve"> </w:t>
      </w:r>
      <w:r>
        <w:rPr>
          <w:rFonts w:hint="eastAsia"/>
        </w:rPr>
        <w:t xml:space="preserve">A.1）；除单独说明外，总体最大值均指单个几何平均值中的最大者。</w:t>
      </w:r>
    </w:p>
    <w:p>
      <w:pPr>
        <w:pStyle w:val="BodyText"/>
      </w:pPr>
      <w:r>
        <w:rPr>
          <w:rFonts w:hint="eastAsia"/>
          <w:b/>
          <w:bCs/>
        </w:rPr>
        <w:t xml:space="preserve">表</w:t>
      </w:r>
      <w:r>
        <w:rPr>
          <w:b/>
          <w:bCs/>
        </w:rPr>
        <w:t xml:space="preserve"> 3. </w:t>
      </w:r>
      <w:r>
        <w:rPr>
          <w:rFonts w:hint="eastAsia"/>
          <w:b/>
          <w:bCs/>
        </w:rPr>
        <w:t xml:space="preserve">各装配算例中</w:t>
      </w:r>
      <w:r>
        <w:rPr>
          <w:b/>
          <w:bCs/>
        </w:rPr>
        <w:t xml:space="preserve"> NICE </w:t>
      </w:r>
      <w:r>
        <w:rPr>
          <w:rFonts w:hint="eastAsia"/>
          <w:b/>
          <w:bCs/>
        </w:rPr>
        <w:t xml:space="preserve">相对于精确静力凝聚的精度。</w:t>
      </w:r>
      <w:r>
        <w:t xml:space="preserve"> </w:t>
      </w:r>
      <w:r>
        <w:rPr>
          <w:rFonts w:hint="eastAsia"/>
        </w:rPr>
        <w:t xml:space="preserve">柔度误差：</w:t>
      </w:r>
      <m:oMath>
        <m:r>
          <m:rPr>
            <m:sty m:val="p"/>
          </m:rPr>
          <m:t>|</m:t>
        </m:r>
        <m:acc>
          <m:accPr>
            <m:chr m:val="̂"/>
          </m:accPr>
          <m:e>
            <m:r>
              <m:t>C</m:t>
            </m:r>
          </m:e>
        </m:acc>
        <m:r>
          <m:rPr>
            <m:sty m:val="p"/>
          </m:rPr>
          <m:t>/</m:t>
        </m:r>
        <m:r>
          <m:t>C</m:t>
        </m:r>
        <m:r>
          <m:rPr>
            <m:sty m:val="p"/>
          </m:rPr>
          <m:t>−</m:t>
        </m:r>
        <m:r>
          <m:t>1</m:t>
        </m:r>
        <m:r>
          <m:rPr>
            <m:sty m:val="p"/>
          </m:rPr>
          <m:t>|</m:t>
        </m:r>
      </m:oMath>
      <w:r>
        <w:rPr>
          <w:rFonts w:hint="eastAsia"/>
        </w:rPr>
        <w:t xml:space="preserve">。灵敏度误差：胞元八分量厚度灵敏度向量相对误差</w:t>
      </w:r>
      <w:r>
        <w:t xml:space="preserve"> </w:t>
      </w:r>
      <m:oMath>
        <m:sSub>
          <m:e>
            <m:r>
              <m:t>e</m:t>
            </m:r>
          </m:e>
          <m:sub>
            <m:r>
              <m:t>s</m:t>
            </m:r>
          </m:sub>
        </m:sSub>
      </m:oMath>
      <w:r>
        <w:t xml:space="preserve"> </w:t>
      </w:r>
      <w:r>
        <w:rPr>
          <w:rFonts w:hint="eastAsia"/>
        </w:rPr>
        <w:t xml:space="preserve">的最大值。梯度误差：点阵梯度在共享顶点参数上的相对误差。表中数值为所列载荷或设计上的最大值或范围。两胞元装配中只有被测胞元为学习胞元，其余算例中所有胞元均为学习胞元。</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rPr>
                <w:rFonts w:hint="eastAsia"/>
              </w:rPr>
              <w:t xml:space="preserve">算例</w:t>
            </w:r>
          </w:p>
        </w:tc>
        <w:tc>
          <w:tcPr/>
          <w:p>
            <w:pPr>
              <w:pStyle w:val="Compact"/>
            </w:pPr>
            <w:r>
              <w:rPr>
                <w:rFonts w:hint="eastAsia"/>
              </w:rPr>
              <w:t xml:space="preserve">节</w:t>
            </w:r>
          </w:p>
        </w:tc>
        <w:tc>
          <w:tcPr/>
          <w:p>
            <w:pPr>
              <w:pStyle w:val="Compact"/>
            </w:pPr>
            <w:r>
              <w:rPr>
                <w:rFonts w:hint="eastAsia"/>
              </w:rPr>
              <w:t xml:space="preserve">每构型胞元数（切割）</w:t>
            </w:r>
          </w:p>
        </w:tc>
        <w:tc>
          <w:tcPr/>
          <w:p>
            <w:pPr>
              <w:pStyle w:val="Compact"/>
            </w:pPr>
            <w:r>
              <w:rPr>
                <w:rFonts w:hint="eastAsia"/>
              </w:rPr>
              <w:t xml:space="preserve">载荷或设计</w:t>
            </w:r>
          </w:p>
        </w:tc>
        <w:tc>
          <w:tcPr/>
          <w:p>
            <w:pPr>
              <w:pStyle w:val="Compact"/>
              <w:jc w:val="right"/>
            </w:pPr>
            <w:r>
              <w:rPr>
                <w:rFonts w:hint="eastAsia"/>
              </w:rPr>
              <w:t xml:space="preserve">柔度误差</w:t>
            </w:r>
            <w:r>
              <w:t xml:space="preserve"> (%)</w:t>
            </w:r>
          </w:p>
        </w:tc>
        <w:tc>
          <w:tcPr/>
          <w:p>
            <w:pPr>
              <w:pStyle w:val="Compact"/>
            </w:pPr>
            <w:r>
              <w:rPr>
                <w:rFonts w:hint="eastAsia"/>
              </w:rPr>
              <w:t xml:space="preserve">灵敏度或梯度误差</w:t>
            </w:r>
            <w:r>
              <w:t xml:space="preserve"> (%)</w:t>
            </w:r>
          </w:p>
        </w:tc>
      </w:tr>
      <w:tr>
        <w:tc>
          <w:tcPr/>
          <w:p>
            <w:pPr>
              <w:pStyle w:val="Compact"/>
            </w:pPr>
            <w:r>
              <w:rPr>
                <w:rFonts w:hint="eastAsia"/>
              </w:rPr>
              <w:t xml:space="preserve">两胞元装配，七个选择胞元</w:t>
            </w:r>
          </w:p>
        </w:tc>
        <w:tc>
          <w:tcPr/>
          <w:p>
            <w:pPr>
              <w:pStyle w:val="Compact"/>
            </w:pPr>
            <w:r>
              <w:t xml:space="preserve">5.6</w:t>
            </w:r>
          </w:p>
        </w:tc>
        <w:tc>
          <w:tcPr/>
          <w:p>
            <w:pPr>
              <w:pStyle w:val="Compact"/>
            </w:pPr>
            <w:r>
              <w:t xml:space="preserve">2 (0 </w:t>
            </w:r>
            <w:r>
              <w:rPr>
                <w:rFonts w:hint="eastAsia"/>
              </w:rPr>
              <w:t xml:space="preserve">或</w:t>
            </w:r>
            <w:r>
              <w:t xml:space="preserve"> 1)</w:t>
            </w:r>
          </w:p>
        </w:tc>
        <w:tc>
          <w:tcPr/>
          <w:p>
            <w:pPr>
              <w:pStyle w:val="Compact"/>
            </w:pPr>
            <w:r>
              <w:t xml:space="preserve">14 </w:t>
            </w:r>
            <w:r>
              <w:rPr>
                <w:rFonts w:hint="eastAsia"/>
              </w:rPr>
              <w:t xml:space="preserve">个构型，各六个面载荷</w:t>
            </w:r>
          </w:p>
        </w:tc>
        <w:tc>
          <w:tcPr/>
          <w:p>
            <w:pPr>
              <w:pStyle w:val="Compact"/>
              <w:jc w:val="right"/>
            </w:pPr>
            <w:r>
              <w:t xml:space="preserve">≤ 0.056</w:t>
            </w:r>
          </w:p>
        </w:tc>
        <w:tc>
          <w:tcPr/>
          <w:p>
            <w:pPr>
              <w:pStyle w:val="Compact"/>
            </w:pPr>
            <w:r>
              <w:rPr>
                <w:rFonts w:hint="eastAsia"/>
              </w:rPr>
              <w:t xml:space="preserve">灵敏度</w:t>
            </w:r>
            <w:r>
              <w:t xml:space="preserve"> ≤ 0.67</w:t>
            </w:r>
          </w:p>
        </w:tc>
      </w:tr>
      <w:tr>
        <w:tc>
          <w:tcPr/>
          <w:p>
            <w:pPr>
              <w:pStyle w:val="Compact"/>
            </w:pPr>
            <w:r>
              <w:rPr>
                <w:rFonts w:hint="eastAsia"/>
              </w:rPr>
              <w:t xml:space="preserve">两胞元装配，切割面面力载荷</w:t>
            </w:r>
          </w:p>
        </w:tc>
        <w:tc>
          <w:tcPr/>
          <w:p>
            <w:pPr>
              <w:pStyle w:val="Compact"/>
            </w:pPr>
            <w:r>
              <w:t xml:space="preserve">5.6</w:t>
            </w:r>
          </w:p>
        </w:tc>
        <w:tc>
          <w:tcPr/>
          <w:p>
            <w:pPr>
              <w:pStyle w:val="Compact"/>
            </w:pPr>
            <w:r>
              <w:t xml:space="preserve">2 (1)</w:t>
            </w:r>
          </w:p>
        </w:tc>
        <w:tc>
          <w:tcPr/>
          <w:p>
            <w:pPr>
              <w:pStyle w:val="Compact"/>
            </w:pPr>
            <w:r>
              <w:t xml:space="preserve">10 </w:t>
            </w:r>
            <w:r>
              <w:rPr>
                <w:rFonts w:hint="eastAsia"/>
              </w:rPr>
              <w:t xml:space="preserve">个构型，各三个切割面面力载荷</w:t>
            </w:r>
          </w:p>
        </w:tc>
        <w:tc>
          <w:tcPr/>
          <w:p>
            <w:pPr>
              <w:pStyle w:val="Compact"/>
              <w:jc w:val="right"/>
            </w:pPr>
            <w:r>
              <w:t xml:space="preserve">≤ 0.10</w:t>
            </w:r>
          </w:p>
        </w:tc>
        <w:tc>
          <w:tcPr/>
          <w:p>
            <w:pPr>
              <w:pStyle w:val="Compact"/>
            </w:pPr>
            <w:r>
              <w:rPr>
                <w:rFonts w:hint="eastAsia"/>
              </w:rPr>
              <w:t xml:space="preserve">灵敏度</w:t>
            </w:r>
            <w:r>
              <w:t xml:space="preserve"> ≤ 0.16</w:t>
            </w:r>
          </w:p>
        </w:tc>
      </w:tr>
      <w:tr>
        <w:tc>
          <w:tcPr/>
          <w:p>
            <w:pPr>
              <w:pStyle w:val="Compact"/>
            </w:pPr>
            <w:r>
              <w:rPr>
                <w:rFonts w:hint="eastAsia"/>
              </w:rPr>
              <w:t xml:space="preserve">两胞元装配，九个检查点选择之外的胞元</w:t>
            </w:r>
          </w:p>
        </w:tc>
        <w:tc>
          <w:tcPr/>
          <w:p>
            <w:pPr>
              <w:pStyle w:val="Compact"/>
            </w:pPr>
            <w:r>
              <w:t xml:space="preserve">5.6</w:t>
            </w:r>
          </w:p>
        </w:tc>
        <w:tc>
          <w:tcPr/>
          <w:p>
            <w:pPr>
              <w:pStyle w:val="Compact"/>
            </w:pPr>
            <w:r>
              <w:t xml:space="preserve">2 (0 </w:t>
            </w:r>
            <w:r>
              <w:rPr>
                <w:rFonts w:hint="eastAsia"/>
              </w:rPr>
              <w:t xml:space="preserve">或</w:t>
            </w:r>
            <w:r>
              <w:t xml:space="preserve"> 1)</w:t>
            </w:r>
          </w:p>
        </w:tc>
        <w:tc>
          <w:tcPr/>
          <w:p>
            <w:pPr>
              <w:pStyle w:val="Compact"/>
            </w:pPr>
            <w:r>
              <w:t xml:space="preserve">18 </w:t>
            </w:r>
            <w:r>
              <w:rPr>
                <w:rFonts w:hint="eastAsia"/>
              </w:rPr>
              <w:t xml:space="preserve">个构型，各六个面载荷</w:t>
            </w:r>
          </w:p>
        </w:tc>
        <w:tc>
          <w:tcPr/>
          <w:p>
            <w:pPr>
              <w:pStyle w:val="Compact"/>
              <w:jc w:val="right"/>
            </w:pPr>
            <w:r>
              <w:t xml:space="preserve">≤ 0.27</w:t>
            </w:r>
          </w:p>
        </w:tc>
        <w:tc>
          <w:tcPr/>
          <w:p>
            <w:pPr>
              <w:pStyle w:val="Compact"/>
            </w:pPr>
            <w:r>
              <w:rPr>
                <w:rFonts w:hint="eastAsia"/>
              </w:rPr>
              <w:t xml:space="preserve">灵敏度</w:t>
            </w:r>
            <w:r>
              <w:t xml:space="preserve"> ≤ 1.49</w:t>
            </w:r>
          </w:p>
        </w:tc>
      </w:tr>
      <w:tr>
        <w:tc>
          <w:tcPr/>
          <w:p>
            <w:pPr>
              <w:pStyle w:val="Compact"/>
            </w:pPr>
            <w:r>
              <w:rPr>
                <w:rFonts w:hint="eastAsia"/>
              </w:rPr>
              <w:t xml:space="preserve">所有胞元均为学习胞元的点阵，面载荷</w:t>
            </w:r>
          </w:p>
        </w:tc>
        <w:tc>
          <w:tcPr/>
          <w:p>
            <w:pPr>
              <w:pStyle w:val="Compact"/>
            </w:pPr>
            <w:r>
              <w:t xml:space="preserve">5.8</w:t>
            </w:r>
          </w:p>
        </w:tc>
        <w:tc>
          <w:tcPr/>
          <w:p>
            <w:pPr>
              <w:pStyle w:val="Compact"/>
            </w:pPr>
            <w:r>
              <w:t xml:space="preserve">8 </w:t>
            </w:r>
            <w:r>
              <w:rPr>
                <w:rFonts w:hint="eastAsia"/>
              </w:rPr>
              <w:t xml:space="preserve">(4)，8</w:t>
            </w:r>
            <w:r>
              <w:t xml:space="preserve"> (3)</w:t>
            </w:r>
          </w:p>
        </w:tc>
        <w:tc>
          <w:tcPr/>
          <w:p>
            <w:pPr>
              <w:pStyle w:val="Compact"/>
            </w:pPr>
            <w:r>
              <w:rPr>
                <w:rFonts w:hint="eastAsia"/>
              </w:rPr>
              <w:t xml:space="preserve">三个面载荷</w:t>
            </w:r>
          </w:p>
        </w:tc>
        <w:tc>
          <w:tcPr/>
          <w:p>
            <w:pPr>
              <w:pStyle w:val="Compact"/>
              <w:jc w:val="right"/>
            </w:pPr>
            <w:r>
              <w:t xml:space="preserve">≤ 0.015</w:t>
            </w:r>
          </w:p>
        </w:tc>
        <w:tc>
          <w:tcPr/>
          <w:p>
            <w:pPr>
              <w:pStyle w:val="Compact"/>
            </w:pPr>
            <w:r>
              <w:rPr>
                <w:rFonts w:hint="eastAsia"/>
              </w:rPr>
              <w:t xml:space="preserve">灵敏度</w:t>
            </w:r>
            <w:r>
              <w:t xml:space="preserve"> ≤ </w:t>
            </w:r>
            <w:r>
              <w:rPr>
                <w:rFonts w:hint="eastAsia"/>
              </w:rPr>
              <w:t xml:space="preserve">0.144；梯度</w:t>
            </w:r>
            <w:r>
              <w:t xml:space="preserve"> 0.04–0.09</w:t>
            </w:r>
          </w:p>
        </w:tc>
      </w:tr>
      <w:tr>
        <w:tc>
          <w:tcPr/>
          <w:p>
            <w:pPr>
              <w:pStyle w:val="Compact"/>
            </w:pPr>
            <w:r>
              <w:rPr>
                <w:rFonts w:hint="eastAsia"/>
              </w:rPr>
              <w:t xml:space="preserve">所有胞元均为学习胞元的点阵，随机载荷</w:t>
            </w:r>
          </w:p>
        </w:tc>
        <w:tc>
          <w:tcPr/>
          <w:p>
            <w:pPr>
              <w:pStyle w:val="Compact"/>
            </w:pPr>
            <w:r>
              <w:t xml:space="preserve">5.8</w:t>
            </w:r>
          </w:p>
        </w:tc>
        <w:tc>
          <w:tcPr/>
          <w:p>
            <w:pPr>
              <w:pStyle w:val="Compact"/>
            </w:pPr>
            <w:r>
              <w:t xml:space="preserve">8 </w:t>
            </w:r>
            <w:r>
              <w:rPr>
                <w:rFonts w:hint="eastAsia"/>
              </w:rPr>
              <w:t xml:space="preserve">(4)，8</w:t>
            </w:r>
            <w:r>
              <w:t xml:space="preserve"> (3)</w:t>
            </w:r>
          </w:p>
        </w:tc>
        <w:tc>
          <w:tcPr/>
          <w:p>
            <w:pPr>
              <w:pStyle w:val="Compact"/>
            </w:pPr>
            <w:r>
              <w:rPr>
                <w:rFonts w:hint="eastAsia"/>
              </w:rPr>
              <w:t xml:space="preserve">三个随机载荷</w:t>
            </w:r>
          </w:p>
        </w:tc>
        <w:tc>
          <w:tcPr/>
          <w:p>
            <w:pPr>
              <w:pStyle w:val="Compact"/>
              <w:jc w:val="right"/>
            </w:pPr>
            <w:r>
              <w:t xml:space="preserve">≤ 0.069</w:t>
            </w:r>
          </w:p>
        </w:tc>
        <w:tc>
          <w:tcPr/>
          <w:p>
            <w:pPr>
              <w:pStyle w:val="Compact"/>
            </w:pPr>
            <w:r>
              <w:rPr>
                <w:rFonts w:hint="eastAsia"/>
              </w:rPr>
              <w:t xml:space="preserve">灵敏度</w:t>
            </w:r>
            <w:r>
              <w:t xml:space="preserve"> ≤ </w:t>
            </w:r>
            <w:r>
              <w:rPr>
                <w:rFonts w:hint="eastAsia"/>
              </w:rPr>
              <w:t xml:space="preserve">0.454；梯度</w:t>
            </w:r>
            <w:r>
              <w:t xml:space="preserve"> 0.22–0.28</w:t>
            </w:r>
          </w:p>
        </w:tc>
      </w:tr>
      <w:tr>
        <w:tc>
          <w:tcPr/>
          <w:p>
            <w:pPr>
              <w:pStyle w:val="Compact"/>
            </w:pPr>
            <w:r>
              <w:rPr>
                <w:rFonts w:hint="eastAsia"/>
              </w:rPr>
              <w:t xml:space="preserve">算例</w:t>
            </w:r>
            <w:r>
              <w:t xml:space="preserve"> </w:t>
            </w:r>
            <w:r>
              <w:rPr>
                <w:rFonts w:hint="eastAsia"/>
              </w:rPr>
              <w:t xml:space="preserve">A，厚度优化</w:t>
            </w:r>
          </w:p>
        </w:tc>
        <w:tc>
          <w:tcPr/>
          <w:p>
            <w:pPr>
              <w:pStyle w:val="Compact"/>
            </w:pPr>
            <w:r>
              <w:t xml:space="preserve">5.10</w:t>
            </w:r>
          </w:p>
        </w:tc>
        <w:tc>
          <w:tcPr/>
          <w:p>
            <w:pPr>
              <w:pStyle w:val="Compact"/>
            </w:pPr>
            <w:r>
              <w:t xml:space="preserve">8 (4)</w:t>
            </w:r>
          </w:p>
        </w:tc>
        <w:tc>
          <w:tcPr/>
          <w:p>
            <w:pPr>
              <w:pStyle w:val="Compact"/>
            </w:pPr>
            <w:r>
              <w:rPr>
                <w:rFonts w:hint="eastAsia"/>
              </w:rPr>
              <w:t xml:space="preserve">第</w:t>
            </w:r>
            <w:r>
              <w:t xml:space="preserve"> 0、12、23 </w:t>
            </w:r>
            <w:r>
              <w:rPr>
                <w:rFonts w:hint="eastAsia"/>
              </w:rPr>
              <w:t xml:space="preserve">次迭代的设计</w:t>
            </w:r>
          </w:p>
        </w:tc>
        <w:tc>
          <w:tcPr/>
          <w:p>
            <w:pPr>
              <w:pStyle w:val="Compact"/>
              <w:jc w:val="right"/>
            </w:pPr>
            <w:r>
              <w:t xml:space="preserve">0.011–0.028</w:t>
            </w:r>
          </w:p>
        </w:tc>
        <w:tc>
          <w:tcPr/>
          <w:p>
            <w:pPr>
              <w:pStyle w:val="Compact"/>
            </w:pPr>
            <w:r>
              <w:rPr>
                <w:rFonts w:hint="eastAsia"/>
              </w:rPr>
              <w:t xml:space="preserve">梯度</w:t>
            </w:r>
            <w:r>
              <w:t xml:space="preserve"> 0.069–0.33</w:t>
            </w:r>
          </w:p>
        </w:tc>
      </w:tr>
      <w:tr>
        <w:tc>
          <w:tcPr/>
          <w:p>
            <w:pPr>
              <w:pStyle w:val="Compact"/>
            </w:pPr>
            <w:r>
              <w:rPr>
                <w:rFonts w:hint="eastAsia"/>
              </w:rPr>
              <w:t xml:space="preserve">切割面固支板</w:t>
            </w:r>
          </w:p>
        </w:tc>
        <w:tc>
          <w:tcPr/>
          <w:p>
            <w:pPr>
              <w:pStyle w:val="Compact"/>
            </w:pPr>
            <w:r>
              <w:t xml:space="preserve">5.10</w:t>
            </w:r>
          </w:p>
        </w:tc>
        <w:tc>
          <w:tcPr/>
          <w:p>
            <w:pPr>
              <w:pStyle w:val="Compact"/>
            </w:pPr>
            <w:r>
              <w:t xml:space="preserve">24 (8)</w:t>
            </w:r>
          </w:p>
        </w:tc>
        <w:tc>
          <w:tcPr/>
          <w:p>
            <w:pPr>
              <w:pStyle w:val="Compact"/>
            </w:pPr>
            <w:r>
              <w:rPr>
                <w:rFonts w:hint="eastAsia"/>
              </w:rPr>
              <w:t xml:space="preserve">初始、最终、均匀化及两个均匀设计</w:t>
            </w:r>
          </w:p>
        </w:tc>
        <w:tc>
          <w:tcPr/>
          <w:p>
            <w:pPr>
              <w:pStyle w:val="Compact"/>
              <w:jc w:val="right"/>
            </w:pPr>
            <w:r>
              <w:t xml:space="preserve">0.011–0.032</w:t>
            </w:r>
          </w:p>
        </w:tc>
        <w:tc>
          <w:tcPr/>
          <w:p>
            <w:pPr>
              <w:pStyle w:val="Compact"/>
            </w:pPr>
            <w:r>
              <w:rPr>
                <w:rFonts w:hint="eastAsia"/>
              </w:rPr>
              <w:t xml:space="preserve">梯度</w:t>
            </w:r>
            <w:r>
              <w:t xml:space="preserve"> 0.029–0.32</w:t>
            </w:r>
          </w:p>
        </w:tc>
      </w:tr>
      <w:tr>
        <w:tc>
          <w:tcPr/>
          <w:p>
            <w:pPr>
              <w:pStyle w:val="Compact"/>
            </w:pPr>
            <w:r>
              <w:rPr>
                <w:rFonts w:hint="eastAsia"/>
              </w:rPr>
              <w:t xml:space="preserve">规模算例的板</w:t>
            </w:r>
          </w:p>
        </w:tc>
        <w:tc>
          <w:tcPr/>
          <w:p>
            <w:pPr>
              <w:pStyle w:val="Compact"/>
            </w:pPr>
            <w:r>
              <w:t xml:space="preserve">5.10</w:t>
            </w:r>
          </w:p>
        </w:tc>
        <w:tc>
          <w:tcPr/>
          <w:p>
            <w:pPr>
              <w:pStyle w:val="Compact"/>
            </w:pPr>
            <w:r>
              <w:t xml:space="preserve">24 </w:t>
            </w:r>
            <w:r>
              <w:rPr>
                <w:rFonts w:hint="eastAsia"/>
              </w:rPr>
              <w:t xml:space="preserve">(8)，51</w:t>
            </w:r>
            <w:r>
              <w:t xml:space="preserve"> (12)</w:t>
            </w:r>
          </w:p>
        </w:tc>
        <w:tc>
          <w:tcPr/>
          <w:p>
            <w:pPr>
              <w:pStyle w:val="Compact"/>
            </w:pPr>
            <w:r>
              <w:rPr>
                <w:rFonts w:hint="eastAsia"/>
              </w:rPr>
              <w:t xml:space="preserve">初始设计</w:t>
            </w:r>
          </w:p>
        </w:tc>
        <w:tc>
          <w:tcPr/>
          <w:p>
            <w:pPr>
              <w:pStyle w:val="Compact"/>
              <w:jc w:val="right"/>
            </w:pPr>
            <w:r>
              <w:rPr>
                <w:rFonts w:hint="eastAsia"/>
              </w:rPr>
              <w:t xml:space="preserve">0.013，0.011</w:t>
            </w:r>
          </w:p>
        </w:tc>
        <w:tc>
          <w:tcPr/>
          <w:p>
            <w:pPr>
              <w:pStyle w:val="Compact"/>
            </w:pPr>
            <w:r>
              <w:rPr>
                <w:rFonts w:hint="eastAsia"/>
              </w:rPr>
              <w:t xml:space="preserve">梯度</w:t>
            </w:r>
            <w:r>
              <w:t xml:space="preserve"> </w:t>
            </w:r>
            <w:r>
              <w:rPr>
                <w:rFonts w:hint="eastAsia"/>
              </w:rPr>
              <w:t xml:space="preserve">0.045，0.047</w:t>
            </w:r>
          </w:p>
        </w:tc>
      </w:tr>
    </w:tbl>
    <w:p>
      <w:pPr>
        <w:pStyle w:val="Heading3"/>
      </w:pPr>
      <w:r>
        <w:t xml:space="preserve">5.2. </w:t>
      </w:r>
      <w:r>
        <w:rPr>
          <w:rFonts w:hint="eastAsia"/>
        </w:rPr>
        <w:t xml:space="preserve">参考模型与部署算子的验证</w:t>
      </w:r>
    </w:p>
    <w:p>
      <w:pPr>
        <w:pStyle w:val="FirstParagraph"/>
      </w:pPr>
      <m:oMath>
        <m:r>
          <m:t>n</m:t>
        </m:r>
        <m:r>
          <m:rPr>
            <m:sty m:val="p"/>
          </m:rPr>
          <m:t>=</m:t>
        </m:r>
        <m:r>
          <m:t>32</m:t>
        </m:r>
      </m:oMath>
      <w:r>
        <w:t xml:space="preserve"> </w:t>
      </w:r>
      <w:r>
        <w:rPr>
          <w:rFonts w:hint="eastAsia"/>
        </w:rPr>
        <w:t xml:space="preserve">的参考模型在七个胞元上通过网格加密进行验证：U1</w:t>
      </w:r>
      <w:r>
        <w:t xml:space="preserve"> </w:t>
      </w:r>
      <w:r>
        <w:rPr>
          <w:rFonts w:hint="eastAsia"/>
        </w:rPr>
        <w:t xml:space="preserve">加密至</w:t>
      </w:r>
      <w:r>
        <w:t xml:space="preserve"> </w:t>
      </w:r>
      <m:oMath>
        <m:r>
          <m:t>n</m:t>
        </m:r>
        <m:r>
          <m:rPr>
            <m:sty m:val="p"/>
          </m:rPr>
          <m:t>=</m:t>
        </m:r>
        <m:r>
          <m:t>40</m:t>
        </m:r>
      </m:oMath>
      <w:r>
        <w:rPr>
          <w:rFonts w:hint="eastAsia"/>
        </w:rPr>
        <w:t xml:space="preserve">，M1</w:t>
      </w:r>
      <w:r>
        <w:t xml:space="preserve"> </w:t>
      </w:r>
      <w:r>
        <w:rPr>
          <w:rFonts w:hint="eastAsia"/>
        </w:rPr>
        <w:t xml:space="preserve">和</w:t>
      </w:r>
      <w:r>
        <w:t xml:space="preserve"> M2 </w:t>
      </w:r>
      <w:r>
        <w:rPr>
          <w:rFonts w:hint="eastAsia"/>
        </w:rPr>
        <w:t xml:space="preserve">加密至</w:t>
      </w:r>
      <w:r>
        <w:t xml:space="preserve"> </w:t>
      </w:r>
      <m:oMath>
        <m:r>
          <m:t>n</m:t>
        </m:r>
        <m:r>
          <m:rPr>
            <m:sty m:val="p"/>
          </m:rPr>
          <m:t>=</m:t>
        </m:r>
        <m:r>
          <m:t>48</m:t>
        </m:r>
      </m:oMath>
      <w:r>
        <w:rPr>
          <w:rFonts w:hint="eastAsia"/>
        </w:rPr>
        <w:t xml:space="preserve">（图</w:t>
      </w:r>
      <w:r>
        <w:t xml:space="preserve"> </w:t>
      </w:r>
      <w:r>
        <w:rPr>
          <w:rFonts w:hint="eastAsia"/>
        </w:rPr>
        <w:t xml:space="preserve">S01），H1、H2</w:t>
      </w:r>
      <w:r>
        <w:t xml:space="preserve"> </w:t>
      </w:r>
      <w:r>
        <w:rPr>
          <w:rFonts w:hint="eastAsia"/>
        </w:rPr>
        <w:t xml:space="preserve">及另外两个验证胞元加密至</w:t>
      </w:r>
      <w:r>
        <w:t xml:space="preserve"> </w:t>
      </w:r>
      <m:oMath>
        <m:r>
          <m:t>n</m:t>
        </m:r>
        <m:r>
          <m:rPr>
            <m:sty m:val="p"/>
          </m:rPr>
          <m:t>=</m:t>
        </m:r>
        <m:r>
          <m:t>64</m:t>
        </m:r>
      </m:oMath>
      <w:r>
        <w:rPr>
          <w:rFonts w:hint="eastAsia"/>
        </w:rPr>
        <w:t xml:space="preserve">（补充表</w:t>
      </w:r>
      <w:r>
        <w:t xml:space="preserve"> </w:t>
      </w:r>
      <w:r>
        <w:rPr>
          <w:rFonts w:hint="eastAsia"/>
        </w:rPr>
        <w:t xml:space="preserve">ST10）。除重度切割胞元</w:t>
      </w:r>
      <w:r>
        <w:t xml:space="preserve"> H2 </w:t>
      </w:r>
      <w:r>
        <w:rPr>
          <w:rFonts w:hint="eastAsia"/>
        </w:rPr>
        <w:t xml:space="preserve">外，加密引起的柔度变化不超过</w:t>
      </w:r>
      <w:r>
        <w:t xml:space="preserve"> </w:t>
      </w:r>
      <w:r>
        <w:rPr>
          <w:rFonts w:hint="eastAsia"/>
        </w:rPr>
        <w:t xml:space="preserve">0.28%，厚度灵敏度变化不超过</w:t>
      </w:r>
      <w:r>
        <w:t xml:space="preserve"> </w:t>
      </w:r>
      <w:r>
        <w:rPr>
          <w:rFonts w:hint="eastAsia"/>
        </w:rPr>
        <w:t xml:space="preserve">0.44%；H2</w:t>
      </w:r>
      <w:r>
        <w:t xml:space="preserve"> </w:t>
      </w:r>
      <w:r>
        <w:rPr>
          <w:rFonts w:hint="eastAsia"/>
        </w:rPr>
        <w:t xml:space="preserve">的柔度变化约为</w:t>
      </w:r>
      <w:r>
        <w:t xml:space="preserve"> </w:t>
      </w:r>
      <w:r>
        <w:rPr>
          <w:rFonts w:hint="eastAsia"/>
        </w:rPr>
        <w:t xml:space="preserve">1%，灵敏度变化达</w:t>
      </w:r>
      <w:r>
        <w:t xml:space="preserve"> </w:t>
      </w:r>
      <w:r>
        <w:rPr>
          <w:rFonts w:hint="eastAsia"/>
        </w:rPr>
        <w:t xml:space="preserve">3.6%。对于未切割胞元及由其组成的装配结构，离散模型的柔度与独立的二次四面体贴体离散模型相差</w:t>
      </w:r>
      <w:r>
        <w:t xml:space="preserve"> </w:t>
      </w:r>
      <w:r>
        <w:rPr>
          <w:rFonts w:hint="eastAsia"/>
        </w:rPr>
        <w:t xml:space="preserve">0.05–0.25%（补充说明</w:t>
      </w:r>
      <w:r>
        <w:t xml:space="preserve"> </w:t>
      </w:r>
      <w:r>
        <w:rPr>
          <w:rFonts w:hint="eastAsia"/>
        </w:rPr>
        <w:t xml:space="preserve">S1）。ghost</w:t>
      </w:r>
      <w:r>
        <w:t xml:space="preserve"> </w:t>
      </w:r>
      <w:r>
        <w:rPr>
          <w:rFonts w:hint="eastAsia"/>
        </w:rPr>
        <w:t xml:space="preserve">罚项系数在</w:t>
      </w:r>
      <w:r>
        <w:t xml:space="preserve"> </w:t>
      </w:r>
      <m:oMath>
        <m:sSup>
          <m:e>
            <m:r>
              <m:t>10</m:t>
            </m:r>
          </m:e>
          <m:sup>
            <m:r>
              <m:rPr>
                <m:sty m:val="p"/>
              </m:rPr>
              <m:t>−</m:t>
            </m:r>
            <m:r>
              <m:t>5</m:t>
            </m:r>
          </m:sup>
        </m:sSup>
      </m:oMath>
      <w:r>
        <w:t xml:space="preserve"> </w:t>
      </w:r>
      <w:r>
        <w:rPr>
          <w:rFonts w:hint="eastAsia"/>
        </w:rPr>
        <w:t xml:space="preserve">与</w:t>
      </w:r>
      <w:r>
        <w:t xml:space="preserve"> </w:t>
      </w:r>
      <m:oMath>
        <m:sSup>
          <m:e>
            <m:r>
              <m:t>10</m:t>
            </m:r>
          </m:e>
          <m:sup>
            <m:r>
              <m:rPr>
                <m:sty m:val="p"/>
              </m:rPr>
              <m:t>−</m:t>
            </m:r>
            <m:r>
              <m:t>3</m:t>
            </m:r>
          </m:sup>
        </m:sSup>
      </m:oMath>
      <w:r>
        <w:t xml:space="preserve"> </w:t>
      </w:r>
      <w:r>
        <w:rPr>
          <w:rFonts w:hint="eastAsia"/>
        </w:rPr>
        <w:t xml:space="preserve">之间变化或体积积分加密时，柔度和灵敏度的变化均不超过</w:t>
      </w:r>
      <w:r>
        <w:t xml:space="preserve"> </w:t>
      </w:r>
      <w:r>
        <w:rPr>
          <w:rFonts w:hint="eastAsia"/>
        </w:rPr>
        <w:t xml:space="preserve">0.12%。补充说明</w:t>
      </w:r>
      <w:r>
        <w:t xml:space="preserve"> S1 </w:t>
      </w:r>
      <w:r>
        <w:rPr>
          <w:rFonts w:hint="eastAsia"/>
        </w:rPr>
        <w:t xml:space="preserve">还验证了有限差分刚度导数及其步长（图</w:t>
      </w:r>
      <w:r>
        <w:t xml:space="preserve"> </w:t>
      </w:r>
      <w:r>
        <w:rPr>
          <w:rFonts w:hint="eastAsia"/>
        </w:rPr>
        <w:t xml:space="preserve">S01(c)）。以下比较均以该离散参考模型为基准（第</w:t>
      </w:r>
      <w:r>
        <w:t xml:space="preserve"> 2.2 </w:t>
      </w:r>
      <w:r>
        <w:rPr>
          <w:rFonts w:hint="eastAsia"/>
        </w:rPr>
        <w:t xml:space="preserve">节）。</w:t>
      </w:r>
    </w:p>
    <w:p>
      <w:pPr>
        <w:pStyle w:val="BodyText"/>
      </w:pPr>
      <w:r>
        <w:rPr>
          <w:rFonts w:hint="eastAsia"/>
        </w:rPr>
        <w:t xml:space="preserve">在</w:t>
      </w:r>
      <w:r>
        <w:t xml:space="preserve"> U2、M1、M2、H1 </w:t>
      </w:r>
      <w:r>
        <w:rPr>
          <w:rFonts w:hint="eastAsia"/>
        </w:rPr>
        <w:t xml:space="preserve">和</w:t>
      </w:r>
      <w:r>
        <w:t xml:space="preserve"> H2 </w:t>
      </w:r>
      <w:r>
        <w:rPr>
          <w:rFonts w:hint="eastAsia"/>
        </w:rPr>
        <w:t xml:space="preserve">五个胞元上，部署算子满足对称性和功–能量恒等式，相对偏差均不超过</w:t>
      </w:r>
      <w:r>
        <w:t xml:space="preserve"> </w:t>
      </w:r>
      <m:oMath>
        <m:r>
          <m:t>3</m:t>
        </m:r>
        <m:r>
          <m:rPr>
            <m:sty m:val="p"/>
          </m:rPr>
          <m:t>×</m:t>
        </m:r>
        <m:sSup>
          <m:e>
            <m:r>
              <m:t>10</m:t>
            </m:r>
          </m:e>
          <m:sup>
            <m:r>
              <m:rPr>
                <m:sty m:val="p"/>
              </m:rPr>
              <m:t>−</m:t>
            </m:r>
            <m:r>
              <m:t>8</m:t>
            </m:r>
          </m:sup>
        </m:sSup>
      </m:oMath>
      <w:r>
        <w:rPr>
          <w:rFonts w:hint="eastAsia"/>
        </w:rPr>
        <w:t xml:space="preserve">，其中功–能量恒等式指返回的节点力在主自由度位移上所做的功等于恢复位移场的能量。部署算子赋予刚体模态的能量为舍入误差量级，其恢复位移场与训练程序计算的位移场相差在</w:t>
      </w:r>
      <w:r>
        <w:t xml:space="preserve"> </w:t>
      </w:r>
      <m:oMath>
        <m:r>
          <m:t>1.1</m:t>
        </m:r>
        <m:r>
          <m:rPr>
            <m:sty m:val="p"/>
          </m:rPr>
          <m:t>×</m:t>
        </m:r>
        <m:sSup>
          <m:e>
            <m:r>
              <m:t>10</m:t>
            </m:r>
          </m:e>
          <m:sup>
            <m:r>
              <m:rPr>
                <m:sty m:val="p"/>
              </m:rPr>
              <m:t>−</m:t>
            </m:r>
            <m:r>
              <m:t>7</m:t>
            </m:r>
          </m:sup>
        </m:sSup>
      </m:oMath>
      <w:r>
        <w:t xml:space="preserve"> </w:t>
      </w:r>
      <w:r>
        <w:rPr>
          <w:rFonts w:hint="eastAsia"/>
        </w:rPr>
        <w:t xml:space="preserve">以内（补充表</w:t>
      </w:r>
      <w:r>
        <w:t xml:space="preserve"> </w:t>
      </w:r>
      <w:r>
        <w:rPr>
          <w:rFonts w:hint="eastAsia"/>
        </w:rPr>
        <w:t xml:space="preserve">ST04）。</w:t>
      </w:r>
    </w:p>
    <w:p>
      <w:pPr>
        <w:pStyle w:val="BodyText"/>
      </w:pPr>
      <w:r>
        <w:rPr>
          <w:rFonts w:hint="eastAsia"/>
        </w:rPr>
        <w:t xml:space="preserve">当</w:t>
      </w:r>
      <w:r>
        <w:t xml:space="preserve"> </w:t>
      </w:r>
      <m:oMath>
        <m:r>
          <m:t>b</m:t>
        </m:r>
        <m:r>
          <m:rPr>
            <m:sty m:val="p"/>
          </m:rPr>
          <m:t>≥</m:t>
        </m:r>
        <m:sSub>
          <m:e>
            <m:r>
              <m:t>λ</m:t>
            </m:r>
          </m:e>
          <m:sub>
            <m:r>
              <m:rPr>
                <m:sty m:val="p"/>
              </m:rPr>
              <m:t>max</m:t>
            </m:r>
          </m:sub>
        </m:sSub>
        <m:r>
          <m:rPr>
            <m:sty m:val="p"/>
          </m:rPr>
          <m:t>(</m:t>
        </m:r>
        <m:sSup>
          <m:e>
            <m:r>
              <m:t>D</m:t>
            </m:r>
          </m:e>
          <m:sup>
            <m:r>
              <m:rPr>
                <m:sty m:val="p"/>
              </m:rPr>
              <m:t>−</m:t>
            </m:r>
            <m:r>
              <m:t>1</m:t>
            </m:r>
          </m:sup>
        </m:sSup>
        <m:r>
          <m:t>A</m:t>
        </m:r>
        <m:r>
          <m:rPr>
            <m:sty m:val="p"/>
          </m:rPr>
          <m:t>)</m:t>
        </m:r>
      </m:oMath>
      <w:r>
        <w:t xml:space="preserve"> </w:t>
      </w:r>
      <w:r>
        <w:rPr>
          <w:rFonts w:hint="eastAsia"/>
        </w:rPr>
        <w:t xml:space="preserve">时，第</w:t>
      </w:r>
      <w:r>
        <w:t xml:space="preserve"> 3.3 </w:t>
      </w:r>
      <w:r>
        <w:rPr>
          <w:rFonts w:hint="eastAsia"/>
        </w:rPr>
        <w:t xml:space="preserve">节的</w:t>
      </w:r>
      <w:r>
        <w:t xml:space="preserve"> Chebyshev </w:t>
      </w:r>
      <w:r>
        <w:rPr>
          <w:rFonts w:hint="eastAsia"/>
        </w:rPr>
        <w:t xml:space="preserve">光滑保证不增大能量误差。在全部</w:t>
      </w:r>
      <w:r>
        <w:t xml:space="preserve"> 80 </w:t>
      </w:r>
      <w:r>
        <w:rPr>
          <w:rFonts w:hint="eastAsia"/>
        </w:rPr>
        <w:t xml:space="preserve">个验证几何上，由幂迭代得到的上端点</w:t>
      </w:r>
      <w:r>
        <w:t xml:space="preserve"> </w:t>
      </w:r>
      <m:oMath>
        <m:r>
          <m:t>b</m:t>
        </m:r>
      </m:oMath>
      <w:r>
        <w:t xml:space="preserve"> </w:t>
      </w:r>
      <w:r>
        <w:rPr>
          <w:rFonts w:hint="eastAsia"/>
        </w:rPr>
        <w:t xml:space="preserve">比收敛的最大特征值高</w:t>
      </w:r>
      <w:r>
        <w:t xml:space="preserve"> </w:t>
      </w:r>
      <w:r>
        <w:rPr>
          <w:rFonts w:hint="eastAsia"/>
        </w:rPr>
        <w:t xml:space="preserve">2.1–5.0%（附录</w:t>
      </w:r>
      <w:r>
        <w:t xml:space="preserve"> </w:t>
      </w:r>
      <w:r>
        <w:rPr>
          <w:rFonts w:hint="eastAsia"/>
        </w:rPr>
        <w:t xml:space="preserve">D），为这一谱条件提供了数值支持。Gershgorin</w:t>
      </w:r>
      <w:r>
        <w:t xml:space="preserve"> </w:t>
      </w:r>
      <w:r>
        <w:rPr>
          <w:rFonts w:hint="eastAsia"/>
        </w:rPr>
        <w:t xml:space="preserve">界虽为有保证的上界，但为</w:t>
      </w:r>
      <w:r>
        <w:t xml:space="preserve"> </w:t>
      </w:r>
      <m:oMath>
        <m:r>
          <m:t>b</m:t>
        </m:r>
      </m:oMath>
      <w:r>
        <w:t xml:space="preserve"> </w:t>
      </w:r>
      <w:r>
        <w:rPr>
          <w:rFonts w:hint="eastAsia"/>
        </w:rPr>
        <w:t xml:space="preserve">的</w:t>
      </w:r>
      <w:r>
        <w:t xml:space="preserve"> 4.7 </w:t>
      </w:r>
      <w:r>
        <w:rPr>
          <w:rFonts w:hint="eastAsia"/>
        </w:rPr>
        <w:t xml:space="preserve">至</w:t>
      </w:r>
      <w:r>
        <w:t xml:space="preserve"> 19.4 </w:t>
      </w:r>
      <w:r>
        <w:rPr>
          <w:rFonts w:hint="eastAsia"/>
        </w:rPr>
        <w:t xml:space="preserve">倍（中位数为</w:t>
      </w:r>
      <w:r>
        <w:t xml:space="preserve"> </w:t>
      </w:r>
      <w:r>
        <w:rPr>
          <w:rFonts w:hint="eastAsia"/>
        </w:rPr>
        <w:t xml:space="preserve">18.4），以其作为</w:t>
      </w:r>
      <w:r>
        <w:t xml:space="preserve"> </w:t>
      </w:r>
      <m:oMath>
        <m:r>
          <m:t>b</m:t>
        </m:r>
      </m:oMath>
      <w:r>
        <w:t xml:space="preserve"> </w:t>
      </w:r>
      <w:r>
        <w:rPr>
          <w:rFonts w:hint="eastAsia"/>
        </w:rPr>
        <w:t xml:space="preserve">将使光滑区间远高于实际谱。第</w:t>
      </w:r>
      <w:r>
        <w:t xml:space="preserve"> 5.8–5.10 </w:t>
      </w:r>
      <w:r>
        <w:rPr>
          <w:rFonts w:hint="eastAsia"/>
        </w:rPr>
        <w:t xml:space="preserve">节点阵和优化中的胞元采用相同的幂迭代估计，但未对这些胞元检验该条件；</w:t>
      </w:r>
      <m:oMath>
        <m:acc>
          <m:accPr>
            <m:chr m:val="̂"/>
          </m:accPr>
          <m:e>
            <m:r>
              <m:t>S</m:t>
            </m:r>
          </m:e>
        </m:acc>
      </m:oMath>
      <w:r>
        <w:t xml:space="preserve"> </w:t>
      </w:r>
      <w:r>
        <w:rPr>
          <w:rFonts w:hint="eastAsia"/>
        </w:rPr>
        <w:t xml:space="preserve">的对称性、半正定性以及序关系</w:t>
      </w:r>
      <w:r>
        <w:t xml:space="preserve"> </w:t>
      </w:r>
      <m:oMath>
        <m:acc>
          <m:accPr>
            <m:chr m:val="̂"/>
          </m:accPr>
          <m:e>
            <m:r>
              <m:t>S</m:t>
            </m:r>
          </m:e>
        </m:acc>
        <m:r>
          <m:rPr>
            <m:sty m:val="p"/>
          </m:rPr>
          <m:t>≽</m:t>
        </m:r>
        <m:r>
          <m:t>S</m:t>
        </m:r>
      </m:oMath>
      <w:r>
        <w:t xml:space="preserve"> </w:t>
      </w:r>
      <w:r>
        <w:rPr>
          <w:rFonts w:hint="eastAsia"/>
        </w:rPr>
        <w:t xml:space="preserve">均不依赖于该条件。</w:t>
      </w:r>
    </w:p>
    <w:p>
      <w:pPr>
        <w:pStyle w:val="Heading3"/>
      </w:pPr>
      <w:r>
        <w:t xml:space="preserve">5.3. </w:t>
      </w:r>
      <w:r>
        <w:rPr>
          <w:rFonts w:hint="eastAsia"/>
        </w:rPr>
        <w:t xml:space="preserve">单个胞元的精度</w:t>
      </w:r>
    </w:p>
    <w:p>
      <w:pPr>
        <w:pStyle w:val="FirstParagraph"/>
      </w:pPr>
      <w:r>
        <w:rPr>
          <w:rFonts w:hint="eastAsia"/>
        </w:rPr>
        <w:t xml:space="preserve">在各切割程度分组中，NICE</w:t>
      </w:r>
      <w:r>
        <w:t xml:space="preserve"> </w:t>
      </w:r>
      <w:r>
        <w:rPr>
          <w:rFonts w:hint="eastAsia"/>
        </w:rPr>
        <w:t xml:space="preserve">的平均能量误差均约为</w:t>
      </w:r>
      <w:r>
        <w:t xml:space="preserve"> 0.1% </w:t>
      </w:r>
      <w:r>
        <w:rPr>
          <w:rFonts w:hint="eastAsia"/>
        </w:rPr>
        <w:t xml:space="preserve">或更低（图</w:t>
      </w:r>
      <w:r>
        <w:t xml:space="preserve"> </w:t>
      </w:r>
      <w:r>
        <w:rPr>
          <w:rFonts w:hint="eastAsia"/>
        </w:rPr>
        <w:t xml:space="preserve">5）；在面力载荷下，基础网络各分组的均值为</w:t>
      </w:r>
      <w:r>
        <w:t xml:space="preserve"> NICE </w:t>
      </w:r>
      <w:r>
        <w:rPr>
          <w:rFonts w:hint="eastAsia"/>
        </w:rPr>
        <w:t xml:space="preserve">的</w:t>
      </w:r>
      <w:r>
        <w:t xml:space="preserve"> 71 </w:t>
      </w:r>
      <w:r>
        <w:rPr>
          <w:rFonts w:hint="eastAsia"/>
        </w:rPr>
        <w:t xml:space="preserve">至</w:t>
      </w:r>
      <w:r>
        <w:t xml:space="preserve"> 117 </w:t>
      </w:r>
      <w:r>
        <w:rPr>
          <w:rFonts w:hint="eastAsia"/>
        </w:rPr>
        <w:t xml:space="preserve">倍。从未切割胞元到重度切割胞元，NICE</w:t>
      </w:r>
      <w:r>
        <w:t xml:space="preserve"> </w:t>
      </w:r>
      <w:r>
        <w:rPr>
          <w:rFonts w:hint="eastAsia"/>
        </w:rPr>
        <w:t xml:space="preserve">的分组均值由</w:t>
      </w:r>
      <w:r>
        <w:t xml:space="preserve"> 0.016% </w:t>
      </w:r>
      <w:r>
        <w:rPr>
          <w:rFonts w:hint="eastAsia"/>
        </w:rPr>
        <w:t xml:space="preserve">增至</w:t>
      </w:r>
      <w:r>
        <w:t xml:space="preserve"> </w:t>
      </w:r>
      <w:r>
        <w:rPr>
          <w:rFonts w:hint="eastAsia"/>
        </w:rPr>
        <w:t xml:space="preserve">0.109%，增大约七倍，基础网络则由</w:t>
      </w:r>
      <w:r>
        <w:t xml:space="preserve"> 1.14% </w:t>
      </w:r>
      <w:r>
        <w:rPr>
          <w:rFonts w:hint="eastAsia"/>
        </w:rPr>
        <w:t xml:space="preserve">增至</w:t>
      </w:r>
      <w:r>
        <w:t xml:space="preserve"> </w:t>
      </w:r>
      <w:r>
        <w:rPr>
          <w:rFonts w:hint="eastAsia"/>
        </w:rPr>
        <w:t xml:space="preserve">12.7%（补充表</w:t>
      </w:r>
      <w:r>
        <w:t xml:space="preserve"> </w:t>
      </w:r>
      <w:r>
        <w:rPr>
          <w:rFonts w:hint="eastAsia"/>
        </w:rPr>
        <w:t xml:space="preserve">ST03b）。在面力载荷下，全部</w:t>
      </w:r>
      <w:r>
        <w:t xml:space="preserve"> 80 </w:t>
      </w:r>
      <w:r>
        <w:rPr>
          <w:rFonts w:hint="eastAsia"/>
        </w:rPr>
        <w:t xml:space="preserve">个几何上</w:t>
      </w:r>
      <w:r>
        <w:t xml:space="preserve"> NICE </w:t>
      </w:r>
      <w:r>
        <w:rPr>
          <w:rFonts w:hint="eastAsia"/>
        </w:rPr>
        <w:t xml:space="preserve">与基础网络的平均能量误差分别为</w:t>
      </w:r>
      <w:r>
        <w:t xml:space="preserve"> 0.074% </w:t>
      </w:r>
      <w:r>
        <w:rPr>
          <w:rFonts w:hint="eastAsia"/>
        </w:rPr>
        <w:t xml:space="preserve">和</w:t>
      </w:r>
      <w:r>
        <w:t xml:space="preserve"> </w:t>
      </w:r>
      <w:r>
        <w:rPr>
          <w:rFonts w:hint="eastAsia"/>
        </w:rPr>
        <w:t xml:space="preserve">6.89%，单个几何平均误差的最大值分别为</w:t>
      </w:r>
      <w:r>
        <w:t xml:space="preserve"> 0.65% </w:t>
      </w:r>
      <w:r>
        <w:rPr>
          <w:rFonts w:hint="eastAsia"/>
        </w:rPr>
        <w:t xml:space="preserve">和</w:t>
      </w:r>
      <w:r>
        <w:t xml:space="preserve"> </w:t>
      </w:r>
      <w:r>
        <w:rPr>
          <w:rFonts w:hint="eastAsia"/>
        </w:rPr>
        <w:t xml:space="preserve">48.6%。在面力载荷下的</w:t>
      </w:r>
      <w:r>
        <w:t xml:space="preserve"> 5,120 </w:t>
      </w:r>
      <w:r>
        <w:rPr>
          <w:rFonts w:hint="eastAsia"/>
        </w:rPr>
        <w:t xml:space="preserve">个采样测试位移中，NICE</w:t>
      </w:r>
      <w:r>
        <w:t xml:space="preserve"> </w:t>
      </w:r>
      <w:r>
        <w:rPr>
          <w:rFonts w:hint="eastAsia"/>
        </w:rPr>
        <w:t xml:space="preserve">的能量误差有</w:t>
      </w:r>
      <w:r>
        <w:t xml:space="preserve"> 99% </w:t>
      </w:r>
      <w:r>
        <w:rPr>
          <w:rFonts w:hint="eastAsia"/>
        </w:rPr>
        <w:t xml:space="preserve">低于</w:t>
      </w:r>
      <w:r>
        <w:t xml:space="preserve"> </w:t>
      </w:r>
      <w:r>
        <w:rPr>
          <w:rFonts w:hint="eastAsia"/>
        </w:rPr>
        <w:t xml:space="preserve">0.69%，最大值为</w:t>
      </w:r>
      <w:r>
        <w:t xml:space="preserve"> </w:t>
      </w:r>
      <w:r>
        <w:rPr>
          <w:rFonts w:hint="eastAsia"/>
        </w:rPr>
        <w:t xml:space="preserve">1.24%（补充表</w:t>
      </w:r>
      <w:r>
        <w:t xml:space="preserve"> </w:t>
      </w:r>
      <w:r>
        <w:rPr>
          <w:rFonts w:hint="eastAsia"/>
        </w:rPr>
        <w:t xml:space="preserve">ST03）。</w:t>
      </w:r>
    </w:p>
    <w:p>
      <w:pPr>
        <w:pStyle w:val="BodyText"/>
      </w:pPr>
      <w:r>
        <w:rPr>
          <w:rFonts w:hint="eastAsia"/>
        </w:rPr>
        <w:t xml:space="preserve">在集中节点载荷下，基础网络的平均能量误差由未切割胞元的</w:t>
      </w:r>
      <w:r>
        <w:t xml:space="preserve"> 0.908% </w:t>
      </w:r>
      <w:r>
        <w:rPr>
          <w:rFonts w:hint="eastAsia"/>
        </w:rPr>
        <w:t xml:space="preserve">增至重度切割胞元的</w:t>
      </w:r>
      <w:r>
        <w:t xml:space="preserve"> </w:t>
      </w:r>
      <w:r>
        <w:rPr>
          <w:rFonts w:hint="eastAsia"/>
        </w:rPr>
        <w:t xml:space="preserve">11.3%，单个几何平均误差的最大值为</w:t>
      </w:r>
      <w:r>
        <w:t xml:space="preserve"> </w:t>
      </w:r>
      <w:r>
        <w:rPr>
          <w:rFonts w:hint="eastAsia"/>
        </w:rPr>
        <w:t xml:space="preserve">70.1%，而</w:t>
      </w:r>
      <w:r>
        <w:t xml:space="preserve"> NICE </w:t>
      </w:r>
      <w:r>
        <w:rPr>
          <w:rFonts w:hint="eastAsia"/>
        </w:rPr>
        <w:t xml:space="preserve">各分组的均值保持在</w:t>
      </w:r>
      <w:r>
        <w:t xml:space="preserve"> 0.013% </w:t>
      </w:r>
      <w:r>
        <w:rPr>
          <w:rFonts w:hint="eastAsia"/>
        </w:rPr>
        <w:t xml:space="preserve">至</w:t>
      </w:r>
      <w:r>
        <w:t xml:space="preserve"> 0.090% </w:t>
      </w:r>
      <w:r>
        <w:rPr>
          <w:rFonts w:hint="eastAsia"/>
        </w:rPr>
        <w:t xml:space="preserve">之间。在其他载荷类别下，NICE</w:t>
      </w:r>
      <w:r>
        <w:t xml:space="preserve"> </w:t>
      </w:r>
      <w:r>
        <w:rPr>
          <w:rFonts w:hint="eastAsia"/>
        </w:rPr>
        <w:t xml:space="preserve">的均值处于同一量级（补充表</w:t>
      </w:r>
      <w:r>
        <w:t xml:space="preserve"> </w:t>
      </w:r>
      <w:r>
        <w:rPr>
          <w:rFonts w:hint="eastAsia"/>
        </w:rPr>
        <w:t xml:space="preserve">ST03），误差在各几何间的分布见图</w:t>
      </w:r>
      <w:r>
        <w:t xml:space="preserve"> </w:t>
      </w:r>
      <w:r>
        <w:rPr>
          <w:rFonts w:hint="eastAsia"/>
        </w:rPr>
        <w:t xml:space="preserve">S02。在检查点选择之外的</w:t>
      </w:r>
      <w:r>
        <w:t xml:space="preserve"> 60 </w:t>
      </w:r>
      <w:r>
        <w:rPr>
          <w:rFonts w:hint="eastAsia"/>
        </w:rPr>
        <w:t xml:space="preserve">个几何上，NICE</w:t>
      </w:r>
      <w:r>
        <w:t xml:space="preserve"> </w:t>
      </w:r>
      <w:r>
        <w:rPr>
          <w:rFonts w:hint="eastAsia"/>
        </w:rPr>
        <w:t xml:space="preserve">各载荷类别的均值与全部</w:t>
      </w:r>
      <w:r>
        <w:t xml:space="preserve"> 80 </w:t>
      </w:r>
      <w:r>
        <w:rPr>
          <w:rFonts w:hint="eastAsia"/>
        </w:rPr>
        <w:t xml:space="preserve">个几何上的均值相差不超过</w:t>
      </w:r>
      <w:r>
        <w:t xml:space="preserve"> 0.005 </w:t>
      </w:r>
      <w:r>
        <w:rPr>
          <w:rFonts w:hint="eastAsia"/>
        </w:rPr>
        <w:t xml:space="preserve">个百分点。面力载荷下，NICE</w:t>
      </w:r>
      <w:r>
        <w:t xml:space="preserve"> </w:t>
      </w:r>
      <w:r>
        <w:rPr>
          <w:rFonts w:hint="eastAsia"/>
        </w:rPr>
        <w:t xml:space="preserve">重度切割分组的均值在这</w:t>
      </w:r>
      <w:r>
        <w:t xml:space="preserve"> 60 </w:t>
      </w:r>
      <w:r>
        <w:rPr>
          <w:rFonts w:hint="eastAsia"/>
        </w:rPr>
        <w:t xml:space="preserve">个几何上偏高，为</w:t>
      </w:r>
      <w:r>
        <w:t xml:space="preserve"> </w:t>
      </w:r>
      <w:r>
        <w:rPr>
          <w:rFonts w:hint="eastAsia"/>
        </w:rPr>
        <w:t xml:space="preserve">0.126%（全部几何上为</w:t>
      </w:r>
      <w:r>
        <w:t xml:space="preserve"> </w:t>
      </w:r>
      <w:r>
        <w:rPr>
          <w:rFonts w:hint="eastAsia"/>
        </w:rPr>
        <w:t xml:space="preserve">0.109%），且单个几何平均误差最大的五个几何均属于这</w:t>
      </w:r>
      <w:r>
        <w:t xml:space="preserve"> 60 </w:t>
      </w:r>
      <w:r>
        <w:rPr>
          <w:rFonts w:hint="eastAsia"/>
        </w:rPr>
        <w:t xml:space="preserve">个几何（补充表</w:t>
      </w:r>
      <w:r>
        <w:t xml:space="preserve"> </w:t>
      </w:r>
      <w:r>
        <w:rPr>
          <w:rFonts w:hint="eastAsia"/>
        </w:rPr>
        <w:t xml:space="preserve">ST03）。</w:t>
      </w:r>
    </w:p>
    <w:p>
      <w:pPr>
        <w:pStyle w:val="BodyText"/>
      </w:pPr>
      <w:r>
        <w:rPr>
          <w:rFonts w:hint="eastAsia"/>
        </w:rPr>
        <w:t xml:space="preserve">上述改进主要来自修正本身：在部署时对基础网络施加修正而不重新训练，面力载荷下的平均能量误差即由</w:t>
      </w:r>
      <w:r>
        <w:t xml:space="preserve"> 6.89% </w:t>
      </w:r>
      <w:r>
        <w:rPr>
          <w:rFonts w:hint="eastAsia"/>
        </w:rPr>
        <w:t xml:space="preserve">降至</w:t>
      </w:r>
      <w:r>
        <w:t xml:space="preserve"> </w:t>
      </w:r>
      <w:r>
        <w:rPr>
          <w:rFonts w:hint="eastAsia"/>
        </w:rPr>
        <w:t xml:space="preserve">0.0965%，单个几何平均误差的最大值为</w:t>
      </w:r>
      <w:r>
        <w:t xml:space="preserve"> </w:t>
      </w:r>
      <w:r>
        <w:rPr>
          <w:rFonts w:hint="eastAsia"/>
        </w:rPr>
        <w:t xml:space="preserve">0.91%；不加修正地继续训练基础网络，其平均误差则几乎不变（补充说明</w:t>
      </w:r>
      <w:r>
        <w:t xml:space="preserve"> </w:t>
      </w:r>
      <w:r>
        <w:rPr>
          <w:rFonts w:hint="eastAsia"/>
        </w:rPr>
        <w:t xml:space="preserve">S8）。NICE</w:t>
      </w:r>
      <w:r>
        <w:t xml:space="preserve"> </w:t>
      </w:r>
      <w:r>
        <w:rPr>
          <w:rFonts w:hint="eastAsia"/>
        </w:rPr>
        <w:t xml:space="preserve">在训练回路中引入修正继续训练基础网络，训练几何取自更大的集合，平均误差进一步降低：基础网络加修正的平均误差为</w:t>
      </w:r>
      <w:r>
        <w:t xml:space="preserve"> NICE </w:t>
      </w:r>
      <w:r>
        <w:rPr>
          <w:rFonts w:hint="eastAsia"/>
        </w:rPr>
        <w:t xml:space="preserve">的</w:t>
      </w:r>
      <w:r>
        <w:t xml:space="preserve"> 1.31 </w:t>
      </w:r>
      <w:r>
        <w:rPr>
          <w:rFonts w:hint="eastAsia"/>
        </w:rPr>
        <w:t xml:space="preserve">倍，以几何为单位进行</w:t>
      </w:r>
      <w:r>
        <w:t xml:space="preserve"> bootstrap </w:t>
      </w:r>
      <w:r>
        <w:rPr>
          <w:rFonts w:hint="eastAsia"/>
        </w:rPr>
        <w:t xml:space="preserve">重抽样，该倍数的</w:t>
      </w:r>
      <w:r>
        <w:t xml:space="preserve"> 95% </w:t>
      </w:r>
      <w:r>
        <w:rPr>
          <w:rFonts w:hint="eastAsia"/>
        </w:rPr>
        <w:t xml:space="preserve">区间为</w:t>
      </w:r>
      <w:r>
        <w:t xml:space="preserve"> </w:t>
      </w:r>
      <w:r>
        <w:rPr>
          <w:rFonts w:hint="eastAsia"/>
        </w:rPr>
        <w:t xml:space="preserve">1.20–1.40（补充表</w:t>
      </w:r>
      <w:r>
        <w:t xml:space="preserve"> </w:t>
      </w:r>
      <w:r>
        <w:rPr>
          <w:rFonts w:hint="eastAsia"/>
        </w:rPr>
        <w:t xml:space="preserve">ST03）。在相同修正下，确定性的图调和初始场所遗留的误差为</w:t>
      </w:r>
      <w:r>
        <w:t xml:space="preserve"> NICE </w:t>
      </w:r>
      <w:r>
        <w:rPr>
          <w:rFonts w:hint="eastAsia"/>
        </w:rPr>
        <w:t xml:space="preserve">的</w:t>
      </w:r>
      <w:r>
        <w:t xml:space="preserve"> 5.4 </w:t>
      </w:r>
      <w:r>
        <w:rPr>
          <w:rFonts w:hint="eastAsia"/>
        </w:rPr>
        <w:t xml:space="preserve">至</w:t>
      </w:r>
      <w:r>
        <w:t xml:space="preserve"> 265 </w:t>
      </w:r>
      <w:r>
        <w:rPr>
          <w:rFonts w:hint="eastAsia"/>
        </w:rPr>
        <w:t xml:space="preserve">倍（第</w:t>
      </w:r>
      <w:r>
        <w:t xml:space="preserve"> 5.5 </w:t>
      </w:r>
      <w:r>
        <w:rPr>
          <w:rFonts w:hint="eastAsia"/>
        </w:rPr>
        <w:t xml:space="preserve">节）。</w:t>
      </w:r>
    </w:p>
    <w:p>
      <w:pPr>
        <w:pStyle w:val="BodyText"/>
      </w:pPr>
      <w:r>
        <w:drawing>
          <wp:inline>
            <wp:extent cx="5334000" cy="3240234"/>
            <wp:effectExtent b="0" l="0" r="0" t="0"/>
            <wp:docPr descr="Figure 5" title="" id="100" name="Picture"/>
            <a:graphic>
              <a:graphicData uri="http://schemas.openxmlformats.org/drawingml/2006/picture">
                <pic:pic>
                  <pic:nvPicPr>
                    <pic:cNvPr descr="figures/F02_validation.png" id="101" name="Picture"/>
                    <pic:cNvPicPr>
                      <a:picLocks noChangeArrowheads="1" noChangeAspect="1"/>
                    </pic:cNvPicPr>
                  </pic:nvPicPr>
                  <pic:blipFill>
                    <a:blip r:embed="rId99"/>
                    <a:stretch>
                      <a:fillRect/>
                    </a:stretch>
                  </pic:blipFill>
                  <pic:spPr bwMode="auto">
                    <a:xfrm>
                      <a:off x="0" y="0"/>
                      <a:ext cx="5334000" cy="324023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5. 80 </w:t>
      </w:r>
      <w:r>
        <w:rPr>
          <w:rFonts w:hint="eastAsia"/>
          <w:b/>
          <w:bCs/>
        </w:rPr>
        <w:t xml:space="preserve">个验证几何上的能量误差。</w:t>
      </w:r>
      <w:r>
        <w:t xml:space="preserve"> </w:t>
      </w:r>
      <w:r>
        <w:rPr>
          <w:rFonts w:hint="eastAsia"/>
        </w:rPr>
        <w:t xml:space="preserve">各几何的误差取其在一类载荷全部测试位移上的平均值。(a)</w:t>
      </w:r>
      <w:r>
        <w:t xml:space="preserve"> </w:t>
      </w:r>
      <w:r>
        <w:rPr>
          <w:rFonts w:hint="eastAsia"/>
        </w:rPr>
        <w:t xml:space="preserve">面力载荷，按切割程度分组；(b)</w:t>
      </w:r>
      <w:r>
        <w:t xml:space="preserve"> </w:t>
      </w:r>
      <w:r>
        <w:rPr>
          <w:rFonts w:hint="eastAsia"/>
        </w:rPr>
        <w:t xml:space="preserve">面力载荷下基础网络与</w:t>
      </w:r>
      <w:r>
        <w:t xml:space="preserve"> NICE </w:t>
      </w:r>
      <w:r>
        <w:rPr>
          <w:rFonts w:hint="eastAsia"/>
        </w:rPr>
        <w:t xml:space="preserve">的逐几何比较，每点对应一个几何，空心为未切割几何，实心为切割几何，点线表示二者相等；(c)</w:t>
      </w:r>
      <w:r>
        <w:t xml:space="preserve"> </w:t>
      </w:r>
      <w:r>
        <w:rPr>
          <w:rFonts w:hint="eastAsia"/>
        </w:rPr>
        <w:t xml:space="preserve">其他四类载荷，前两类为</w:t>
      </w:r>
      <w:r>
        <w:t xml:space="preserve"> 75 </w:t>
      </w:r>
      <w:r>
        <w:rPr>
          <w:rFonts w:hint="eastAsia"/>
        </w:rPr>
        <w:t xml:space="preserve">个几何，后两类为</w:t>
      </w:r>
      <w:r>
        <w:t xml:space="preserve"> 80 </w:t>
      </w:r>
      <w:r>
        <w:rPr>
          <w:rFonts w:hint="eastAsia"/>
        </w:rPr>
        <w:t xml:space="preserve">个几何。(a,c)</w:t>
      </w:r>
      <w:r>
        <w:t xml:space="preserve"> </w:t>
      </w:r>
      <w:r>
        <w:rPr>
          <w:rFonts w:hint="eastAsia"/>
        </w:rPr>
        <w:t xml:space="preserve">中标记为组内均值，误差棒为第</w:t>
      </w:r>
      <w:r>
        <w:t xml:space="preserve"> 10 </w:t>
      </w:r>
      <w:r>
        <w:rPr>
          <w:rFonts w:hint="eastAsia"/>
        </w:rPr>
        <w:t xml:space="preserve">百分位数至最大值；星号为集中节点载荷。</w:t>
      </w:r>
    </w:p>
    <w:p>
      <w:pPr>
        <w:pStyle w:val="Heading3"/>
      </w:pPr>
      <w:r>
        <w:t xml:space="preserve">5.4. </w:t>
      </w:r>
      <w:r>
        <w:rPr>
          <w:rFonts w:hint="eastAsia"/>
        </w:rPr>
        <w:t xml:space="preserve">网络误差的分布</w:t>
      </w:r>
    </w:p>
    <w:p>
      <w:pPr>
        <w:pStyle w:val="FirstParagraph"/>
      </w:pPr>
      <w:r>
        <w:rPr>
          <w:rFonts w:hint="eastAsia"/>
        </w:rPr>
        <w:t xml:space="preserve">基础网络遗留的误差一部分位于光滑衰减缓慢的模态中，一部分位于切割面附近；相对于其幅值，该误差所含的应变能也远大于精确解，在此意义上比精确解更为刚硬。光滑的快慢按</w:t>
      </w:r>
      <w:r>
        <w:t xml:space="preserve"> Jacobi </w:t>
      </w:r>
      <w:r>
        <w:rPr>
          <w:rFonts w:hint="eastAsia"/>
        </w:rPr>
        <w:t xml:space="preserve">缩放内部谱衡量，刚硬程度则以精确位移场为参照（附录</w:t>
      </w:r>
      <w:r>
        <w:t xml:space="preserve"> </w:t>
      </w:r>
      <w:r>
        <w:rPr>
          <w:rFonts w:hint="eastAsia"/>
        </w:rPr>
        <w:t xml:space="preserve">B.3）。本节考察修正前误差在内部谱中的分布和空间分布，分析约</w:t>
      </w:r>
      <w:r>
        <w:t xml:space="preserve"> 1% </w:t>
      </w:r>
      <w:r>
        <w:rPr>
          <w:rFonts w:hint="eastAsia"/>
        </w:rPr>
        <w:t xml:space="preserve">的内部位移误差导致百分之几量级能量误差的原因，并考察误差对灵敏度的影响在式</w:t>
      </w:r>
      <w:r>
        <w:t xml:space="preserve"> (17) </w:t>
      </w:r>
      <w:r>
        <w:rPr>
          <w:rFonts w:hint="eastAsia"/>
        </w:rPr>
        <w:t xml:space="preserve">的线性项与二次项之间的分配。</w:t>
      </w:r>
    </w:p>
    <w:p>
      <w:pPr>
        <w:pStyle w:val="BodyText"/>
      </w:pPr>
      <w:r>
        <w:rPr>
          <w:rFonts w:hint="eastAsia"/>
        </w:rPr>
        <w:t xml:space="preserve">基础网络的误差在不同胞元中占据</w:t>
      </w:r>
      <w:r>
        <w:t xml:space="preserve"> Jacobi </w:t>
      </w:r>
      <w:r>
        <w:rPr>
          <w:rFonts w:hint="eastAsia"/>
        </w:rPr>
        <w:t xml:space="preserve">缩放内部谱的不同部分（图</w:t>
      </w:r>
      <w:r>
        <w:t xml:space="preserve"> </w:t>
      </w:r>
      <w:r>
        <w:rPr>
          <w:rFonts w:hint="eastAsia"/>
        </w:rPr>
        <w:t xml:space="preserve">6）。在面力载荷下，M1</w:t>
      </w:r>
      <w:r>
        <w:t xml:space="preserve"> </w:t>
      </w:r>
      <w:r>
        <w:rPr>
          <w:rFonts w:hint="eastAsia"/>
        </w:rPr>
        <w:t xml:space="preserve">最低的</w:t>
      </w:r>
      <w:r>
        <w:t xml:space="preserve"> 200 </w:t>
      </w:r>
      <w:r>
        <w:rPr>
          <w:rFonts w:hint="eastAsia"/>
        </w:rPr>
        <w:t xml:space="preserve">个模态包含</w:t>
      </w:r>
      <w:r>
        <w:t xml:space="preserve"> 24.5% </w:t>
      </w:r>
      <w:r>
        <w:rPr>
          <w:rFonts w:hint="eastAsia"/>
        </w:rPr>
        <w:t xml:space="preserve">的误差能量，而仅包含精确内部位移场能量的</w:t>
      </w:r>
      <w:r>
        <w:t xml:space="preserve"> </w:t>
      </w:r>
      <w:r>
        <w:rPr>
          <w:rFonts w:hint="eastAsia"/>
        </w:rPr>
        <w:t xml:space="preserve">4.87%（补充表</w:t>
      </w:r>
      <w:r>
        <w:t xml:space="preserve"> </w:t>
      </w:r>
      <w:r>
        <w:rPr>
          <w:rFonts w:hint="eastAsia"/>
        </w:rPr>
        <w:t xml:space="preserve">ST05b），且这</w:t>
      </w:r>
      <w:r>
        <w:t xml:space="preserve"> 200 </w:t>
      </w:r>
      <w:r>
        <w:rPr>
          <w:rFonts w:hint="eastAsia"/>
        </w:rPr>
        <w:t xml:space="preserve">个模态全部低于光滑区间的下端点</w:t>
      </w:r>
      <w:r>
        <w:t xml:space="preserve"> </w:t>
      </w:r>
      <m:oMath>
        <m:r>
          <m:t>a</m:t>
        </m:r>
        <m:r>
          <m:rPr>
            <m:sty m:val="p"/>
          </m:rPr>
          <m:t>=</m:t>
        </m:r>
        <m:r>
          <m:t>0.173</m:t>
        </m:r>
      </m:oMath>
      <w:r>
        <w:rPr>
          <w:rFonts w:hint="eastAsia"/>
        </w:rPr>
        <w:t xml:space="preserve">（</w:t>
      </w:r>
      <m:oMath>
        <m:r>
          <m:t>a</m:t>
        </m:r>
        <m:r>
          <m:rPr>
            <m:sty m:val="p"/>
          </m:rPr>
          <m:t>=</m:t>
        </m:r>
        <m:r>
          <m:t>b</m:t>
        </m:r>
        <m:r>
          <m:rPr>
            <m:sty m:val="p"/>
          </m:rPr>
          <m:t>/</m:t>
        </m:r>
        <m:r>
          <m:t>30</m:t>
        </m:r>
      </m:oMath>
      <w:r>
        <w:rPr>
          <w:rFonts w:hint="eastAsia"/>
        </w:rPr>
        <w:t xml:space="preserve">，表</w:t>
      </w:r>
      <w:r>
        <w:t xml:space="preserve"> </w:t>
      </w:r>
      <w:r>
        <w:rPr>
          <w:rFonts w:hint="eastAsia"/>
        </w:rPr>
        <w:t xml:space="preserve">1）；H2</w:t>
      </w:r>
      <w:r>
        <w:t xml:space="preserve"> </w:t>
      </w:r>
      <w:r>
        <w:rPr>
          <w:rFonts w:hint="eastAsia"/>
        </w:rPr>
        <w:t xml:space="preserve">最低的</w:t>
      </w:r>
      <w:r>
        <w:t xml:space="preserve"> 200 </w:t>
      </w:r>
      <w:r>
        <w:rPr>
          <w:rFonts w:hint="eastAsia"/>
        </w:rPr>
        <w:t xml:space="preserve">个模态中只有</w:t>
      </w:r>
      <w:r>
        <w:t xml:space="preserve"> 66 </w:t>
      </w:r>
      <w:r>
        <w:rPr>
          <w:rFonts w:hint="eastAsia"/>
        </w:rPr>
        <w:t xml:space="preserve">个低于</w:t>
      </w:r>
      <w:r>
        <w:t xml:space="preserve"> </w:t>
      </w:r>
      <m:oMath>
        <m:r>
          <m:t>a</m:t>
        </m:r>
        <m:r>
          <m:rPr>
            <m:sty m:val="p"/>
          </m:rPr>
          <m:t>=</m:t>
        </m:r>
        <m:r>
          <m:t>0.138</m:t>
        </m:r>
      </m:oMath>
      <w:r>
        <w:rPr>
          <w:rFonts w:hint="eastAsia"/>
        </w:rPr>
        <w:t xml:space="preserve">。光滑对这些模态的衰减较慢，需由粗网格校正处理（第</w:t>
      </w:r>
      <w:r>
        <w:t xml:space="preserve"> 5.5 </w:t>
      </w:r>
      <w:r>
        <w:rPr>
          <w:rFonts w:hint="eastAsia"/>
        </w:rPr>
        <w:t xml:space="preserve">节）。</w:t>
      </w:r>
    </w:p>
    <w:p>
      <w:pPr>
        <w:pStyle w:val="BodyText"/>
      </w:pPr>
      <w:r>
        <w:drawing>
          <wp:inline>
            <wp:extent cx="5334000" cy="3614569"/>
            <wp:effectExtent b="0" l="0" r="0" t="0"/>
            <wp:docPr descr="Figure 6" title="" id="103" name="Picture"/>
            <a:graphic>
              <a:graphicData uri="http://schemas.openxmlformats.org/drawingml/2006/picture">
                <pic:pic>
                  <pic:nvPicPr>
                    <pic:cNvPr descr="figures/F03_spectrum.png" id="104" name="Picture"/>
                    <pic:cNvPicPr>
                      <a:picLocks noChangeArrowheads="1" noChangeAspect="1"/>
                    </pic:cNvPicPr>
                  </pic:nvPicPr>
                  <pic:blipFill>
                    <a:blip r:embed="rId102"/>
                    <a:stretch>
                      <a:fillRect/>
                    </a:stretch>
                  </pic:blipFill>
                  <pic:spPr bwMode="auto">
                    <a:xfrm>
                      <a:off x="0" y="0"/>
                      <a:ext cx="5334000" cy="361456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 </w:t>
      </w:r>
      <w:r>
        <w:rPr>
          <w:rFonts w:hint="eastAsia"/>
          <w:b/>
          <w:bCs/>
        </w:rPr>
        <w:t xml:space="preserve">基础网络内部位移误差的谱分布。</w:t>
      </w:r>
      <w:r>
        <w:t xml:space="preserve"> </w:t>
      </w:r>
      <w:r>
        <w:rPr>
          <w:rFonts w:hint="eastAsia"/>
        </w:rPr>
        <w:t xml:space="preserve">依次为</w:t>
      </w:r>
      <w:r>
        <w:t xml:space="preserve"> U1、M1、M2 </w:t>
      </w:r>
      <w:r>
        <w:rPr>
          <w:rFonts w:hint="eastAsia"/>
        </w:rPr>
        <w:t xml:space="preserve">和</w:t>
      </w:r>
      <w:r>
        <w:t xml:space="preserve"> </w:t>
      </w:r>
      <w:r>
        <w:rPr>
          <w:rFonts w:hint="eastAsia"/>
        </w:rPr>
        <w:t xml:space="preserve">H2。模态满足</w:t>
      </w:r>
      <w:r>
        <w:t xml:space="preserve"> </w:t>
      </w:r>
      <m:oMath>
        <m:r>
          <m:t>A</m:t>
        </m:r>
        <m:r>
          <m:t>v</m:t>
        </m:r>
        <m:r>
          <m:rPr>
            <m:sty m:val="p"/>
          </m:rPr>
          <m:t>=</m:t>
        </m:r>
        <m:r>
          <m:t>λ</m:t>
        </m:r>
        <m:r>
          <m:t>D</m:t>
        </m:r>
        <m:r>
          <m:t>v</m:t>
        </m:r>
      </m:oMath>
      <w:r>
        <w:rPr>
          <w:rFonts w:hint="eastAsia"/>
        </w:rPr>
        <w:t xml:space="preserve">，</w:t>
      </w:r>
      <m:oMath>
        <m:r>
          <m:t>D</m:t>
        </m:r>
        <m:r>
          <m:rPr>
            <m:sty m:val="p"/>
          </m:rPr>
          <m:t>=</m:t>
        </m:r>
        <m:r>
          <m:rPr>
            <m:sty m:val="p"/>
          </m:rPr>
          <m:t>diag</m:t>
        </m:r>
        <m:r>
          <m:rPr>
            <m:sty m:val="p"/>
          </m:rPr>
          <m:t>(</m:t>
        </m:r>
        <m:r>
          <m:t>A</m:t>
        </m:r>
        <m:r>
          <m:rPr>
            <m:sty m:val="p"/>
          </m:rPr>
          <m:t>)</m:t>
        </m:r>
      </m:oMath>
      <w:r>
        <w:rPr>
          <w:rFonts w:hint="eastAsia"/>
        </w:rPr>
        <w:t xml:space="preserve">，按特征值递增排列；曲线为累积能量占比（各测试位移的均值），以各自的内部总能量归一化。深色实心标记为误差，浅灰色空心标记为精确内部位移场；实线（圆）为面力载荷，虚线（三角）为集中节点载荷；色带为面力载荷下的第</w:t>
      </w:r>
      <w:r>
        <w:t xml:space="preserve"> 10 </w:t>
      </w:r>
      <w:r>
        <w:rPr>
          <w:rFonts w:hint="eastAsia"/>
        </w:rPr>
        <w:t xml:space="preserve">至第</w:t>
      </w:r>
      <w:r>
        <w:t xml:space="preserve"> 90 </w:t>
      </w:r>
      <w:r>
        <w:rPr>
          <w:rFonts w:hint="eastAsia"/>
        </w:rPr>
        <w:t xml:space="preserve">百分位数。</w:t>
      </w:r>
    </w:p>
    <w:p>
      <w:pPr>
        <w:pStyle w:val="BodyText"/>
      </w:pPr>
      <w:r>
        <w:rPr>
          <w:rFonts w:hint="eastAsia"/>
        </w:rPr>
        <w:t xml:space="preserve">基础网络的误差有一部分位于切割平面附近（图</w:t>
      </w:r>
      <w:r>
        <w:t xml:space="preserve"> </w:t>
      </w:r>
      <w:r>
        <w:rPr>
          <w:rFonts w:hint="eastAsia"/>
        </w:rPr>
        <w:t xml:space="preserve">7）。在</w:t>
      </w:r>
      <w:r>
        <w:t xml:space="preserve"> M1 </w:t>
      </w:r>
      <w:r>
        <w:rPr>
          <w:rFonts w:hint="eastAsia"/>
        </w:rPr>
        <w:t xml:space="preserve">中，距切割平面两个单元宽度以内的单元占全部单元的</w:t>
      </w:r>
      <w:r>
        <w:t xml:space="preserve"> </w:t>
      </w:r>
      <w:r>
        <w:rPr>
          <w:rFonts w:hint="eastAsia"/>
        </w:rPr>
        <w:t xml:space="preserve">13%；对于图中所示的面力载荷测试位移，精确位移场有</w:t>
      </w:r>
      <w:r>
        <w:t xml:space="preserve"> 8% </w:t>
      </w:r>
      <w:r>
        <w:rPr>
          <w:rFonts w:hint="eastAsia"/>
        </w:rPr>
        <w:t xml:space="preserve">的能量位于这些单元中，而在所评估的四个测试位移下，基础网络误差能量的</w:t>
      </w:r>
      <w:r>
        <w:t xml:space="preserve"> 39–43% </w:t>
      </w:r>
      <w:r>
        <w:rPr>
          <w:rFonts w:hint="eastAsia"/>
        </w:rPr>
        <w:t xml:space="preserve">位于这一层单元中。该层紧邻切割平面单元的主自由度，网络须将这些自由度上的位移传递到胞元内部。基础网络的总误差能量为</w:t>
      </w:r>
      <w:r>
        <w:t xml:space="preserve"> NICE </w:t>
      </w:r>
      <w:r>
        <w:rPr>
          <w:rFonts w:hint="eastAsia"/>
        </w:rPr>
        <w:t xml:space="preserve">的</w:t>
      </w:r>
      <w:r>
        <w:t xml:space="preserve"> 113 </w:t>
      </w:r>
      <w:r>
        <w:rPr>
          <w:rFonts w:hint="eastAsia"/>
        </w:rPr>
        <w:t xml:space="preserve">至</w:t>
      </w:r>
      <w:r>
        <w:t xml:space="preserve"> 138 </w:t>
      </w:r>
      <w:r>
        <w:rPr>
          <w:rFonts w:hint="eastAsia"/>
        </w:rPr>
        <w:t xml:space="preserve">倍，约相差两个数量级，单元误差能量约为</w:t>
      </w:r>
      <w:r>
        <w:t xml:space="preserve"> NICE </w:t>
      </w:r>
      <w:r>
        <w:rPr>
          <w:rFonts w:hint="eastAsia"/>
        </w:rPr>
        <w:t xml:space="preserve">的</w:t>
      </w:r>
      <w:r>
        <w:t xml:space="preserve"> 25 </w:t>
      </w:r>
      <w:r>
        <w:rPr>
          <w:rFonts w:hint="eastAsia"/>
        </w:rPr>
        <w:t xml:space="preserve">至</w:t>
      </w:r>
      <w:r>
        <w:t xml:space="preserve"> 300 </w:t>
      </w:r>
      <w:r>
        <w:rPr>
          <w:rFonts w:hint="eastAsia"/>
        </w:rPr>
        <w:t xml:space="preserve">倍（第</w:t>
      </w:r>
      <w:r>
        <w:t xml:space="preserve"> 10 </w:t>
      </w:r>
      <w:r>
        <w:rPr>
          <w:rFonts w:hint="eastAsia"/>
        </w:rPr>
        <w:t xml:space="preserve">至第</w:t>
      </w:r>
      <w:r>
        <w:t xml:space="preserve"> 90 </w:t>
      </w:r>
      <w:r>
        <w:rPr>
          <w:rFonts w:hint="eastAsia"/>
        </w:rPr>
        <w:t xml:space="preserve">百分位数）；NICE</w:t>
      </w:r>
      <w:r>
        <w:t xml:space="preserve"> </w:t>
      </w:r>
      <w:r>
        <w:rPr>
          <w:rFonts w:hint="eastAsia"/>
        </w:rPr>
        <w:t xml:space="preserve">还使该层所占的误差能量比例减半，降至</w:t>
      </w:r>
      <w:r>
        <w:t xml:space="preserve"> 19–22%。</w:t>
      </w:r>
    </w:p>
    <w:p>
      <w:pPr>
        <w:pStyle w:val="BodyText"/>
      </w:pPr>
      <w:r>
        <w:drawing>
          <wp:inline>
            <wp:extent cx="5334000" cy="4560705"/>
            <wp:effectExtent b="0" l="0" r="0" t="0"/>
            <wp:docPr descr="Figure 7" title="" id="106" name="Picture"/>
            <a:graphic>
              <a:graphicData uri="http://schemas.openxmlformats.org/drawingml/2006/picture">
                <pic:pic>
                  <pic:nvPicPr>
                    <pic:cNvPr descr="figures/F12_field_error_M1.png" id="107" name="Picture"/>
                    <pic:cNvPicPr>
                      <a:picLocks noChangeArrowheads="1" noChangeAspect="1"/>
                    </pic:cNvPicPr>
                  </pic:nvPicPr>
                  <pic:blipFill>
                    <a:blip r:embed="rId105"/>
                    <a:stretch>
                      <a:fillRect/>
                    </a:stretch>
                  </pic:blipFill>
                  <pic:spPr bwMode="auto">
                    <a:xfrm>
                      <a:off x="0" y="0"/>
                      <a:ext cx="5334000" cy="456070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 M1 </w:t>
      </w:r>
      <w:r>
        <w:rPr>
          <w:rFonts w:hint="eastAsia"/>
          <w:b/>
          <w:bCs/>
        </w:rPr>
        <w:t xml:space="preserve">的主自由度与内部位移误差的空间分布。</w:t>
      </w:r>
      <w:r>
        <w:t xml:space="preserve"> </w:t>
      </w:r>
      <w:r>
        <w:t xml:space="preserve">(a) </w:t>
      </w:r>
      <w:r>
        <w:rPr>
          <w:rFonts w:hint="eastAsia"/>
        </w:rPr>
        <w:t xml:space="preserve">胞元边界面和切割平面单元上的主自由度及内部自由度。(b)</w:t>
      </w:r>
      <w:r>
        <w:t xml:space="preserve"> </w:t>
      </w:r>
      <w:r>
        <w:rPr>
          <w:rFonts w:hint="eastAsia"/>
        </w:rPr>
        <w:t xml:space="preserve">一个面力载荷测试位移下精确位移场的单元能量。(c,d)</w:t>
      </w:r>
      <w:r>
        <w:t xml:space="preserve"> </w:t>
      </w:r>
      <w:r>
        <w:rPr>
          <w:rFonts w:hint="eastAsia"/>
        </w:rPr>
        <w:t xml:space="preserve">同一主自由度位移下基础网络与</w:t>
      </w:r>
      <w:r>
        <w:t xml:space="preserve"> NICE </w:t>
      </w:r>
      <w:r>
        <w:rPr>
          <w:rFonts w:hint="eastAsia"/>
        </w:rPr>
        <w:t xml:space="preserve">误差的单元能量。(b–d)</w:t>
      </w:r>
      <w:r>
        <w:t xml:space="preserve"> </w:t>
      </w:r>
      <w:r>
        <w:rPr>
          <w:rFonts w:hint="eastAsia"/>
        </w:rPr>
        <w:t xml:space="preserve">均以精确位移场的总能量归一化，(c,d)</w:t>
      </w:r>
      <w:r>
        <w:t xml:space="preserve"> </w:t>
      </w:r>
      <w:r>
        <w:rPr>
          <w:rFonts w:hint="eastAsia"/>
        </w:rPr>
        <w:t xml:space="preserve">采用同一色标；切割平面单元的自由度均为主自由度，不含误差。</w:t>
      </w:r>
    </w:p>
    <w:p>
      <w:pPr>
        <w:pStyle w:val="BodyText"/>
      </w:pPr>
      <w:r>
        <w:rPr>
          <w:rFonts w:hint="eastAsia"/>
        </w:rPr>
        <w:t xml:space="preserve">误差较为刚硬时，较小的位移误差即可引起较大的能量误差。为定量描述这种放大作用，记</w:t>
      </w:r>
      <w:r>
        <w:t xml:space="preserve"> </w:t>
      </w:r>
      <m:oMath>
        <m:sSub>
          <m:e>
            <m:r>
              <m:t>d</m:t>
            </m:r>
          </m:e>
          <m:sub>
            <m:r>
              <m:t>I</m:t>
            </m:r>
          </m:sub>
        </m:sSub>
      </m:oMath>
      <w:r>
        <w:t xml:space="preserve"> </w:t>
      </w:r>
      <w:r>
        <w:rPr>
          <w:rFonts w:hint="eastAsia"/>
        </w:rPr>
        <w:t xml:space="preserve">为内部位移误差，</w:t>
      </w:r>
      <m:oMath>
        <m:sSub>
          <m:e>
            <m:r>
              <m:t>u</m:t>
            </m:r>
          </m:e>
          <m:sub>
            <m:r>
              <m:t>I</m:t>
            </m:r>
          </m:sub>
        </m:sSub>
      </m:oMath>
      <w:r>
        <w:t xml:space="preserve"> </w:t>
      </w:r>
      <w:r>
        <w:rPr>
          <w:rFonts w:hint="eastAsia"/>
        </w:rPr>
        <w:t xml:space="preserve">为精确内部位移，</w:t>
      </w:r>
      <m:oMath>
        <m:sSup>
          <m:e>
            <m:r>
              <m:t>δ</m:t>
            </m:r>
          </m:e>
          <m:sup>
            <m:r>
              <m:t>2</m:t>
            </m:r>
          </m:sup>
        </m:sSup>
        <m:r>
          <m:rPr>
            <m:sty m:val="p"/>
          </m:rPr>
          <m:t>=</m:t>
        </m:r>
        <m:sSubSup>
          <m:e>
            <m:r>
              <m:t>d</m:t>
            </m:r>
          </m:e>
          <m:sub>
            <m:r>
              <m:t>I</m:t>
            </m:r>
          </m:sub>
          <m:sup>
            <m:r>
              <m:t>T</m:t>
            </m:r>
          </m:sup>
        </m:sSubSup>
        <m:r>
          <m:t>D</m:t>
        </m:r>
        <m:sSub>
          <m:e>
            <m:r>
              <m:t>d</m:t>
            </m:r>
          </m:e>
          <m:sub>
            <m:r>
              <m:t>I</m:t>
            </m:r>
          </m:sub>
        </m:sSub>
        <m:r>
          <m:rPr>
            <m:sty m:val="p"/>
          </m:rPr>
          <m:t>/</m:t>
        </m:r>
        <m:sSubSup>
          <m:e>
            <m:r>
              <m:t>u</m:t>
            </m:r>
          </m:e>
          <m:sub>
            <m:r>
              <m:t>I</m:t>
            </m:r>
          </m:sub>
          <m:sup>
            <m:r>
              <m:t>T</m:t>
            </m:r>
          </m:sup>
        </m:sSubSup>
        <m:r>
          <m:t>D</m:t>
        </m:r>
        <m:sSub>
          <m:e>
            <m:r>
              <m:t>u</m:t>
            </m:r>
          </m:e>
          <m:sub>
            <m:r>
              <m:t>I</m:t>
            </m:r>
          </m:sub>
        </m:sSub>
      </m:oMath>
      <w:r>
        <w:t xml:space="preserve"> </w:t>
      </w:r>
      <w:r>
        <w:rPr>
          <w:rFonts w:hint="eastAsia"/>
        </w:rPr>
        <w:t xml:space="preserve">为</w:t>
      </w:r>
      <w:r>
        <w:t xml:space="preserve"> Jacobi </w:t>
      </w:r>
      <w:r>
        <w:rPr>
          <w:rFonts w:hint="eastAsia"/>
        </w:rPr>
        <w:t xml:space="preserve">加权的相对位移误差，</w:t>
      </w:r>
      <m:oMath>
        <m:r>
          <m:t>κ</m:t>
        </m:r>
        <m:r>
          <m:rPr>
            <m:sty m:val="p"/>
          </m:rPr>
          <m:t>=</m:t>
        </m:r>
        <m:r>
          <m:rPr>
            <m:sty m:val="p"/>
          </m:rPr>
          <m:t>(</m:t>
        </m:r>
        <m:sSubSup>
          <m:e>
            <m:r>
              <m:t>d</m:t>
            </m:r>
          </m:e>
          <m:sub>
            <m:r>
              <m:t>I</m:t>
            </m:r>
          </m:sub>
          <m:sup>
            <m:r>
              <m:t>T</m:t>
            </m:r>
          </m:sup>
        </m:sSubSup>
        <m:r>
          <m:t>A</m:t>
        </m:r>
        <m:sSub>
          <m:e>
            <m:r>
              <m:t>d</m:t>
            </m:r>
          </m:e>
          <m:sub>
            <m:r>
              <m:t>I</m:t>
            </m:r>
          </m:sub>
        </m:sSub>
        <m:r>
          <m:rPr>
            <m:sty m:val="p"/>
          </m:rPr>
          <m:t>/</m:t>
        </m:r>
        <m:sSubSup>
          <m:e>
            <m:r>
              <m:t>d</m:t>
            </m:r>
          </m:e>
          <m:sub>
            <m:r>
              <m:t>I</m:t>
            </m:r>
          </m:sub>
          <m:sup>
            <m:r>
              <m:t>T</m:t>
            </m:r>
          </m:sup>
        </m:sSubSup>
        <m:r>
          <m:t>D</m:t>
        </m:r>
        <m:sSub>
          <m:e>
            <m:r>
              <m:t>d</m:t>
            </m:r>
          </m:e>
          <m:sub>
            <m:r>
              <m:t>I</m:t>
            </m:r>
          </m:sub>
        </m:sSub>
        <m:r>
          <m:rPr>
            <m:sty m:val="p"/>
          </m:rPr>
          <m:t>)</m:t>
        </m:r>
        <m:r>
          <m:rPr>
            <m:sty m:val="p"/>
          </m:rPr>
          <m:t>/</m:t>
        </m:r>
        <m:r>
          <m:rPr>
            <m:sty m:val="p"/>
          </m:rPr>
          <m:t>(</m:t>
        </m:r>
        <m:sSup>
          <m:e>
            <m:r>
              <m:t>u</m:t>
            </m:r>
          </m:e>
          <m:sup>
            <m:r>
              <m:t>T</m:t>
            </m:r>
          </m:sup>
        </m:sSup>
        <m:r>
          <m:t>K</m:t>
        </m:r>
        <m:r>
          <m:t>u</m:t>
        </m:r>
        <m:r>
          <m:rPr>
            <m:sty m:val="p"/>
          </m:rPr>
          <m:t>/</m:t>
        </m:r>
        <m:sSubSup>
          <m:e>
            <m:r>
              <m:t>u</m:t>
            </m:r>
          </m:e>
          <m:sub>
            <m:r>
              <m:t>I</m:t>
            </m:r>
          </m:sub>
          <m:sup>
            <m:r>
              <m:t>T</m:t>
            </m:r>
          </m:sup>
        </m:sSubSup>
        <m:r>
          <m:t>D</m:t>
        </m:r>
        <m:sSub>
          <m:e>
            <m:r>
              <m:t>u</m:t>
            </m:r>
          </m:e>
          <m:sub>
            <m:r>
              <m:t>I</m:t>
            </m:r>
          </m:sub>
        </m:sSub>
        <m:r>
          <m:rPr>
            <m:sty m:val="p"/>
          </m:rPr>
          <m:t>)</m:t>
        </m:r>
      </m:oMath>
      <w:r>
        <w:t xml:space="preserve"> </w:t>
      </w:r>
      <w:r>
        <w:rPr>
          <w:rFonts w:hint="eastAsia"/>
        </w:rPr>
        <w:t xml:space="preserve">为内部误差与精确位移场的</w:t>
      </w:r>
      <w:r>
        <w:t xml:space="preserve"> Rayleigh </w:t>
      </w:r>
      <w:r>
        <w:rPr>
          <w:rFonts w:hint="eastAsia"/>
        </w:rPr>
        <w:t xml:space="preserve">商之比，则</w:t>
      </w:r>
      <w:r>
        <w:t xml:space="preserve"> </w:t>
      </w:r>
      <m:oMath>
        <m:r>
          <m:t>ε</m:t>
        </m:r>
        <m:r>
          <m:rPr>
            <m:sty m:val="p"/>
          </m:rPr>
          <m:t>=</m:t>
        </m:r>
        <m:sSup>
          <m:e>
            <m:r>
              <m:t>δ</m:t>
            </m:r>
          </m:e>
          <m:sup>
            <m:r>
              <m:t>2</m:t>
            </m:r>
          </m:sup>
        </m:sSup>
        <m:r>
          <m:t>κ</m:t>
        </m:r>
      </m:oMath>
      <w:r>
        <w:t xml:space="preserve"> </w:t>
      </w:r>
      <w:r>
        <w:rPr>
          <w:rFonts w:hint="eastAsia"/>
        </w:rPr>
        <w:t xml:space="preserve">恒成立（附录</w:t>
      </w:r>
      <w:r>
        <w:t xml:space="preserve"> </w:t>
      </w:r>
      <w:r>
        <w:rPr>
          <w:rFonts w:hint="eastAsia"/>
        </w:rPr>
        <w:t xml:space="preserve">B.3）。在面力载荷下，基础网络在</w:t>
      </w:r>
      <w:r>
        <w:t xml:space="preserve"> M1、M2、H1 </w:t>
      </w:r>
      <w:r>
        <w:rPr>
          <w:rFonts w:hint="eastAsia"/>
        </w:rPr>
        <w:t xml:space="preserve">和</w:t>
      </w:r>
      <w:r>
        <w:t xml:space="preserve"> H2 </w:t>
      </w:r>
      <w:r>
        <w:rPr>
          <w:rFonts w:hint="eastAsia"/>
        </w:rPr>
        <w:t xml:space="preserve">中的平均</w:t>
      </w:r>
      <w:r>
        <w:t xml:space="preserve"> </w:t>
      </w:r>
      <m:oMath>
        <m:r>
          <m:t>δ</m:t>
        </m:r>
      </m:oMath>
      <w:r>
        <w:t xml:space="preserve"> </w:t>
      </w:r>
      <w:r>
        <w:rPr>
          <w:rFonts w:hint="eastAsia"/>
        </w:rPr>
        <w:t xml:space="preserve">为</w:t>
      </w:r>
      <w:r>
        <w:t xml:space="preserve"> </w:t>
      </w:r>
      <w:r>
        <w:rPr>
          <w:rFonts w:hint="eastAsia"/>
        </w:rPr>
        <w:t xml:space="preserve">0.7–1.3%，平均</w:t>
      </w:r>
      <w:r>
        <w:t xml:space="preserve"> </w:t>
      </w:r>
      <m:oMath>
        <m:r>
          <m:t>κ</m:t>
        </m:r>
      </m:oMath>
      <w:r>
        <w:t xml:space="preserve"> </w:t>
      </w:r>
      <w:r>
        <w:rPr>
          <w:rFonts w:hint="eastAsia"/>
        </w:rPr>
        <w:t xml:space="preserve">则达</w:t>
      </w:r>
      <w:r>
        <w:t xml:space="preserve"> 124 </w:t>
      </w:r>
      <w:r>
        <w:rPr>
          <w:rFonts w:hint="eastAsia"/>
        </w:rPr>
        <w:t xml:space="preserve">至</w:t>
      </w:r>
      <w:r>
        <w:t xml:space="preserve"> </w:t>
      </w:r>
      <w:r>
        <w:rPr>
          <w:rFonts w:hint="eastAsia"/>
        </w:rPr>
        <w:t xml:space="preserve">7089（补充表</w:t>
      </w:r>
      <w:r>
        <w:t xml:space="preserve"> </w:t>
      </w:r>
      <w:r>
        <w:rPr>
          <w:rFonts w:hint="eastAsia"/>
        </w:rPr>
        <w:t xml:space="preserve">ST04）：位移误差虽小，但相对于其幅值远比精确位移场刚硬，所产生的能量误差为</w:t>
      </w:r>
      <w:r>
        <w:t xml:space="preserve"> </w:t>
      </w:r>
      <w:r>
        <w:rPr>
          <w:rFonts w:hint="eastAsia"/>
        </w:rPr>
        <w:t xml:space="preserve">1.8–35%。在未切割胞元</w:t>
      </w:r>
      <w:r>
        <w:t xml:space="preserve"> U2 </w:t>
      </w:r>
      <w:r>
        <w:rPr>
          <w:rFonts w:hint="eastAsia"/>
        </w:rPr>
        <w:t xml:space="preserve">中，相近的</w:t>
      </w:r>
      <w:r>
        <w:t xml:space="preserve"> </w:t>
      </w:r>
      <m:oMath>
        <m:r>
          <m:t>δ</m:t>
        </m:r>
      </m:oMath>
      <w:r>
        <w:rPr>
          <w:rFonts w:hint="eastAsia"/>
        </w:rPr>
        <w:t xml:space="preserve">（0.74%）与</w:t>
      </w:r>
      <w:r>
        <w:t xml:space="preserve"> </w:t>
      </w:r>
      <m:oMath>
        <m:r>
          <m:t>κ</m:t>
        </m:r>
        <m:r>
          <m:rPr>
            <m:sty m:val="p"/>
          </m:rPr>
          <m:t>=</m:t>
        </m:r>
        <m:r>
          <m:t>85</m:t>
        </m:r>
      </m:oMath>
      <w:r>
        <w:t xml:space="preserve"> </w:t>
      </w:r>
      <w:r>
        <w:rPr>
          <w:rFonts w:hint="eastAsia"/>
        </w:rPr>
        <w:t xml:space="preserve">相结合，得到</w:t>
      </w:r>
      <w:r>
        <w:t xml:space="preserve"> 0.40% </w:t>
      </w:r>
      <w:r>
        <w:rPr>
          <w:rFonts w:hint="eastAsia"/>
        </w:rPr>
        <w:t xml:space="preserve">的能量误差。NICE</w:t>
      </w:r>
      <w:r>
        <w:t xml:space="preserve"> </w:t>
      </w:r>
      <w:r>
        <w:rPr>
          <w:rFonts w:hint="eastAsia"/>
        </w:rPr>
        <w:t xml:space="preserve">在切割胞元中的</w:t>
      </w:r>
      <w:r>
        <w:t xml:space="preserve"> </w:t>
      </w:r>
      <m:oMath>
        <m:r>
          <m:t>δ</m:t>
        </m:r>
      </m:oMath>
      <w:r>
        <w:t xml:space="preserve"> </w:t>
      </w:r>
      <w:r>
        <w:rPr>
          <w:rFonts w:hint="eastAsia"/>
        </w:rPr>
        <w:t xml:space="preserve">为</w:t>
      </w:r>
      <w:r>
        <w:t xml:space="preserve"> </w:t>
      </w:r>
      <w:r>
        <w:rPr>
          <w:rFonts w:hint="eastAsia"/>
        </w:rPr>
        <w:t xml:space="preserve">0.05–0.19%，</w:t>
      </w:r>
      <m:oMath>
        <m:r>
          <m:t>κ</m:t>
        </m:r>
      </m:oMath>
      <w:r>
        <w:t xml:space="preserve"> </w:t>
      </w:r>
      <w:r>
        <w:rPr>
          <w:rFonts w:hint="eastAsia"/>
        </w:rPr>
        <w:t xml:space="preserve">为</w:t>
      </w:r>
      <w:r>
        <w:t xml:space="preserve"> 33 </w:t>
      </w:r>
      <w:r>
        <w:rPr>
          <w:rFonts w:hint="eastAsia"/>
        </w:rPr>
        <w:t xml:space="preserve">至</w:t>
      </w:r>
      <w:r>
        <w:t xml:space="preserve"> </w:t>
      </w:r>
      <w:r>
        <w:rPr>
          <w:rFonts w:hint="eastAsia"/>
        </w:rPr>
        <w:t xml:space="preserve">582，在</w:t>
      </w:r>
      <w:r>
        <w:t xml:space="preserve"> U2 </w:t>
      </w:r>
      <w:r>
        <w:rPr>
          <w:rFonts w:hint="eastAsia"/>
        </w:rPr>
        <w:t xml:space="preserve">中二者分别为</w:t>
      </w:r>
      <w:r>
        <w:t xml:space="preserve"> 0.11% </w:t>
      </w:r>
      <w:r>
        <w:rPr>
          <w:rFonts w:hint="eastAsia"/>
        </w:rPr>
        <w:t xml:space="preserve">和</w:t>
      </w:r>
      <w:r>
        <w:t xml:space="preserve"> 47。</w:t>
      </w:r>
    </w:p>
    <w:p>
      <w:pPr>
        <w:pStyle w:val="BodyText"/>
      </w:pPr>
      <w:r>
        <w:rPr>
          <w:rFonts w:hint="eastAsia"/>
        </w:rPr>
        <w:t xml:space="preserve">在基础网络误差较大的胞元中，灵敏度误差以式</w:t>
      </w:r>
      <w:r>
        <w:t xml:space="preserve"> (17) </w:t>
      </w:r>
      <w:r>
        <w:rPr>
          <w:rFonts w:hint="eastAsia"/>
        </w:rPr>
        <w:t xml:space="preserve">的二次项为主：在面力载荷下，M1</w:t>
      </w:r>
      <w:r>
        <w:t xml:space="preserve"> </w:t>
      </w:r>
      <w:r>
        <w:rPr>
          <w:rFonts w:hint="eastAsia"/>
        </w:rPr>
        <w:t xml:space="preserve">和</w:t>
      </w:r>
      <w:r>
        <w:t xml:space="preserve"> H2 </w:t>
      </w:r>
      <w:r>
        <w:rPr>
          <w:rFonts w:hint="eastAsia"/>
        </w:rPr>
        <w:t xml:space="preserve">在固定主自由度位移时的灵敏度误差分别为</w:t>
      </w:r>
      <w:r>
        <w:t xml:space="preserve"> 14.1% </w:t>
      </w:r>
      <w:r>
        <w:rPr>
          <w:rFonts w:hint="eastAsia"/>
        </w:rPr>
        <w:t xml:space="preserve">和</w:t>
      </w:r>
      <w:r>
        <w:t xml:space="preserve"> </w:t>
      </w:r>
      <w:r>
        <w:rPr>
          <w:rFonts w:hint="eastAsia"/>
        </w:rPr>
        <w:t xml:space="preserve">75.1%，线性项在线性项与二次项范数之和中分别仅占</w:t>
      </w:r>
      <w:r>
        <w:t xml:space="preserve"> 7.2% </w:t>
      </w:r>
      <w:r>
        <w:rPr>
          <w:rFonts w:hint="eastAsia"/>
        </w:rPr>
        <w:t xml:space="preserve">和</w:t>
      </w:r>
      <w:r>
        <w:t xml:space="preserve"> </w:t>
      </w:r>
      <w:r>
        <w:rPr>
          <w:rFonts w:hint="eastAsia"/>
        </w:rPr>
        <w:t xml:space="preserve">0.79%。在面力载荷下，能量误差低于</w:t>
      </w:r>
      <w:r>
        <w:t xml:space="preserve"> 2% </w:t>
      </w:r>
      <w:r>
        <w:rPr>
          <w:rFonts w:hint="eastAsia"/>
        </w:rPr>
        <w:t xml:space="preserve">的三个胞元</w:t>
      </w:r>
      <w:r>
        <w:t xml:space="preserve"> U1、U2 </w:t>
      </w:r>
      <w:r>
        <w:rPr>
          <w:rFonts w:hint="eastAsia"/>
        </w:rPr>
        <w:t xml:space="preserve">和</w:t>
      </w:r>
      <w:r>
        <w:t xml:space="preserve"> H1 </w:t>
      </w:r>
      <w:r>
        <w:rPr>
          <w:rFonts w:hint="eastAsia"/>
        </w:rPr>
        <w:t xml:space="preserve">中，线性项占</w:t>
      </w:r>
      <w:r>
        <w:t xml:space="preserve"> </w:t>
      </w:r>
      <w:r>
        <w:rPr>
          <w:rFonts w:hint="eastAsia"/>
        </w:rPr>
        <w:t xml:space="preserve">28–43%；在集中节点载荷下，线性项在全部六个胞元中占</w:t>
      </w:r>
      <w:r>
        <w:t xml:space="preserve"> </w:t>
      </w:r>
      <w:r>
        <w:rPr>
          <w:rFonts w:hint="eastAsia"/>
        </w:rPr>
        <w:t xml:space="preserve">24–72%。线性项是位移误差的一阶小量，当该误差趋于零时，线性项一般将占主导（补充表</w:t>
      </w:r>
      <w:r>
        <w:t xml:space="preserve"> ST05 </w:t>
      </w:r>
      <w:r>
        <w:rPr>
          <w:rFonts w:hint="eastAsia"/>
        </w:rPr>
        <w:t xml:space="preserve">和图</w:t>
      </w:r>
      <w:r>
        <w:t xml:space="preserve"> </w:t>
      </w:r>
      <w:r>
        <w:rPr>
          <w:rFonts w:hint="eastAsia"/>
        </w:rPr>
        <w:t xml:space="preserve">S03）。</w:t>
      </w:r>
    </w:p>
    <w:p>
      <w:pPr>
        <w:pStyle w:val="Heading3"/>
      </w:pPr>
      <w:r>
        <w:t xml:space="preserve">5.5. </w:t>
      </w:r>
      <w:r>
        <w:rPr>
          <w:rFonts w:hint="eastAsia"/>
        </w:rPr>
        <w:t xml:space="preserve">固定网络参数下的修正</w:t>
      </w:r>
    </w:p>
    <w:p>
      <w:pPr>
        <w:pStyle w:val="FirstParagraph"/>
      </w:pPr>
      <w:r>
        <w:rPr>
          <w:rFonts w:hint="eastAsia"/>
        </w:rPr>
        <w:t xml:space="preserve">保持基础网络的参数不变，可单独考察修正的作用（图</w:t>
      </w:r>
      <w:r>
        <w:t xml:space="preserve"> </w:t>
      </w:r>
      <w:r>
        <w:rPr>
          <w:rFonts w:hint="eastAsia"/>
        </w:rPr>
        <w:t xml:space="preserve">8）。在主自由度位移固定的条件下，八步</w:t>
      </w:r>
      <w:r>
        <w:t xml:space="preserve"> Chebyshev </w:t>
      </w:r>
      <w:r>
        <w:rPr>
          <w:rFonts w:hint="eastAsia"/>
        </w:rPr>
        <w:t xml:space="preserve">光滑使各胞元的平均能量误差均有所降低，但降幅各不相同（补充表</w:t>
      </w:r>
      <w:r>
        <w:t xml:space="preserve"> </w:t>
      </w:r>
      <w:r>
        <w:rPr>
          <w:rFonts w:hint="eastAsia"/>
        </w:rPr>
        <w:t xml:space="preserve">ST05a）。在面力载荷下，H2</w:t>
      </w:r>
      <w:r>
        <w:t xml:space="preserve"> </w:t>
      </w:r>
      <w:r>
        <w:rPr>
          <w:rFonts w:hint="eastAsia"/>
        </w:rPr>
        <w:t xml:space="preserve">的误差由</w:t>
      </w:r>
      <w:r>
        <w:t xml:space="preserve"> 35.0% </w:t>
      </w:r>
      <w:r>
        <w:rPr>
          <w:rFonts w:hint="eastAsia"/>
        </w:rPr>
        <w:t xml:space="preserve">降至</w:t>
      </w:r>
      <w:r>
        <w:t xml:space="preserve"> </w:t>
      </w:r>
      <w:r>
        <w:rPr>
          <w:rFonts w:hint="eastAsia"/>
        </w:rPr>
        <w:t xml:space="preserve">0.205%，M1</w:t>
      </w:r>
      <w:r>
        <w:t xml:space="preserve"> </w:t>
      </w:r>
      <w:r>
        <w:rPr>
          <w:rFonts w:hint="eastAsia"/>
        </w:rPr>
        <w:t xml:space="preserve">的误差则仅由</w:t>
      </w:r>
      <w:r>
        <w:t xml:space="preserve"> 13.5% </w:t>
      </w:r>
      <w:r>
        <w:rPr>
          <w:rFonts w:hint="eastAsia"/>
        </w:rPr>
        <w:t xml:space="preserve">降至</w:t>
      </w:r>
      <w:r>
        <w:t xml:space="preserve"> </w:t>
      </w:r>
      <w:r>
        <w:rPr>
          <w:rFonts w:hint="eastAsia"/>
        </w:rPr>
        <w:t xml:space="preserve">4.68%，32</w:t>
      </w:r>
      <w:r>
        <w:t xml:space="preserve"> </w:t>
      </w:r>
      <w:r>
        <w:rPr>
          <w:rFonts w:hint="eastAsia"/>
        </w:rPr>
        <w:t xml:space="preserve">步后为</w:t>
      </w:r>
      <w:r>
        <w:t xml:space="preserve"> </w:t>
      </w:r>
      <w:r>
        <w:rPr>
          <w:rFonts w:hint="eastAsia"/>
        </w:rPr>
        <w:t xml:space="preserve">2.95%，原因是</w:t>
      </w:r>
      <w:r>
        <w:t xml:space="preserve"> M1 </w:t>
      </w:r>
      <w:r>
        <w:rPr>
          <w:rFonts w:hint="eastAsia"/>
        </w:rPr>
        <w:t xml:space="preserve">的误差有相当大的部分位于光滑区间以下的模态中（第</w:t>
      </w:r>
      <w:r>
        <w:t xml:space="preserve"> 5.4 </w:t>
      </w:r>
      <w:r>
        <w:rPr>
          <w:rFonts w:hint="eastAsia"/>
        </w:rPr>
        <w:t xml:space="preserve">节）。M1</w:t>
      </w:r>
      <w:r>
        <w:t xml:space="preserve"> </w:t>
      </w:r>
      <w:r>
        <w:rPr>
          <w:rFonts w:hint="eastAsia"/>
        </w:rPr>
        <w:t xml:space="preserve">的灵敏度误差由</w:t>
      </w:r>
      <w:r>
        <w:t xml:space="preserve"> 14.1% </w:t>
      </w:r>
      <w:r>
        <w:rPr>
          <w:rFonts w:hint="eastAsia"/>
        </w:rPr>
        <w:t xml:space="preserve">降至</w:t>
      </w:r>
      <w:r>
        <w:t xml:space="preserve"> </w:t>
      </w:r>
      <w:r>
        <w:rPr>
          <w:rFonts w:hint="eastAsia"/>
        </w:rPr>
        <w:t xml:space="preserve">2.76%。在</w:t>
      </w:r>
      <w:r>
        <w:t xml:space="preserve"> U1 </w:t>
      </w:r>
      <w:r>
        <w:rPr>
          <w:rFonts w:hint="eastAsia"/>
        </w:rPr>
        <w:t xml:space="preserve">中，能量误差在每一步均下降，灵敏度误差则随步数非单调变化（图</w:t>
      </w:r>
      <w:r>
        <w:t xml:space="preserve"> </w:t>
      </w:r>
      <w:r>
        <w:rPr>
          <w:rFonts w:hint="eastAsia"/>
        </w:rPr>
        <w:t xml:space="preserve">8a,b）。</w:t>
      </w:r>
    </w:p>
    <w:p>
      <w:pPr>
        <w:pStyle w:val="BodyText"/>
      </w:pPr>
      <w:r>
        <w:rPr>
          <w:rFonts w:hint="eastAsia"/>
        </w:rPr>
        <w:t xml:space="preserve">在同样的八步光滑之前施加三线性粗网格校正，M1</w:t>
      </w:r>
      <w:r>
        <w:t xml:space="preserve"> </w:t>
      </w:r>
      <w:r>
        <w:rPr>
          <w:rFonts w:hint="eastAsia"/>
        </w:rPr>
        <w:t xml:space="preserve">的误差降至</w:t>
      </w:r>
      <w:r>
        <w:t xml:space="preserve"> </w:t>
      </w:r>
      <w:r>
        <w:rPr>
          <w:rFonts w:hint="eastAsia"/>
        </w:rPr>
        <w:t xml:space="preserve">0.230%，再增加八步前光滑，误差进一步降至</w:t>
      </w:r>
      <w:r>
        <w:t xml:space="preserve"> </w:t>
      </w:r>
      <w:r>
        <w:rPr>
          <w:rFonts w:hint="eastAsia"/>
        </w:rPr>
        <w:t xml:space="preserve">0.186%；M1</w:t>
      </w:r>
      <w:r>
        <w:t xml:space="preserve"> </w:t>
      </w:r>
      <w:r>
        <w:rPr>
          <w:rFonts w:hint="eastAsia"/>
        </w:rPr>
        <w:t xml:space="preserve">的粗空间含</w:t>
      </w:r>
      <w:r>
        <w:t xml:space="preserve"> 5,601 </w:t>
      </w:r>
      <w:r>
        <w:rPr>
          <w:rFonts w:hint="eastAsia"/>
        </w:rPr>
        <w:t xml:space="preserve">个自由度，内部自由度则为</w:t>
      </w:r>
      <w:r>
        <w:t xml:space="preserve"> 165,927 </w:t>
      </w:r>
      <w:r>
        <w:rPr>
          <w:rFonts w:hint="eastAsia"/>
        </w:rPr>
        <w:t xml:space="preserve">个。每个光滑阶段取两步、四步和八步时，两重网格循环在</w:t>
      </w:r>
      <w:r>
        <w:t xml:space="preserve"> M1 </w:t>
      </w:r>
      <w:r>
        <w:rPr>
          <w:rFonts w:hint="eastAsia"/>
        </w:rPr>
        <w:t xml:space="preserve">上的误差分别为</w:t>
      </w:r>
      <w:r>
        <w:t xml:space="preserve"> 1.02%、0.422% </w:t>
      </w:r>
      <w:r>
        <w:rPr>
          <w:rFonts w:hint="eastAsia"/>
        </w:rPr>
        <w:t xml:space="preserve">和</w:t>
      </w:r>
      <w:r>
        <w:t xml:space="preserve"> </w:t>
      </w:r>
      <w:r>
        <w:rPr>
          <w:rFonts w:hint="eastAsia"/>
        </w:rPr>
        <w:t xml:space="preserve">0.186%，八步循环在</w:t>
      </w:r>
      <w:r>
        <w:t xml:space="preserve"> M2 </w:t>
      </w:r>
      <w:r>
        <w:rPr>
          <w:rFonts w:hint="eastAsia"/>
        </w:rPr>
        <w:t xml:space="preserve">和</w:t>
      </w:r>
      <w:r>
        <w:t xml:space="preserve"> U1 </w:t>
      </w:r>
      <w:r>
        <w:rPr>
          <w:rFonts w:hint="eastAsia"/>
        </w:rPr>
        <w:t xml:space="preserve">上的误差约为</w:t>
      </w:r>
      <w:r>
        <w:t xml:space="preserve"> </w:t>
      </w:r>
      <w:r>
        <w:rPr>
          <w:rFonts w:hint="eastAsia"/>
        </w:rPr>
        <w:t xml:space="preserve">0.027%（补充表</w:t>
      </w:r>
      <w:r>
        <w:t xml:space="preserve"> </w:t>
      </w:r>
      <w:r>
        <w:rPr>
          <w:rFonts w:hint="eastAsia"/>
        </w:rPr>
        <w:t xml:space="preserve">ST07）。其他粗空间的比较见补充表</w:t>
      </w:r>
      <w:r>
        <w:t xml:space="preserve"> ST06。</w:t>
      </w:r>
    </w:p>
    <w:p>
      <w:pPr>
        <w:pStyle w:val="BodyText"/>
      </w:pPr>
      <w:r>
        <w:rPr>
          <w:rFonts w:hint="eastAsia"/>
        </w:rPr>
        <w:t xml:space="preserve">表</w:t>
      </w:r>
      <w:r>
        <w:t xml:space="preserve"> 4 </w:t>
      </w:r>
      <w:r>
        <w:rPr>
          <w:rFonts w:hint="eastAsia"/>
        </w:rPr>
        <w:t xml:space="preserve">在相同的主自由度位移下对四种初始场施加相同的修正，四种初始场为零内部位移、图调和初始场、基础网络预测的位移场和</w:t>
      </w:r>
      <w:r>
        <w:t xml:space="preserve"> NICE </w:t>
      </w:r>
      <w:r>
        <w:rPr>
          <w:rFonts w:hint="eastAsia"/>
        </w:rPr>
        <w:t xml:space="preserve">预测的位移场。图调和初始场由单元连接关系上按体积加权的图</w:t>
      </w:r>
      <w:r>
        <w:t xml:space="preserve"> Laplace </w:t>
      </w:r>
      <w:r>
        <w:rPr>
          <w:rFonts w:hint="eastAsia"/>
        </w:rPr>
        <w:t xml:space="preserve">矩阵求得，求解前与网络一样精确分离刚体部分。修正后，图调和初始场的能量误差为基础网络的</w:t>
      </w:r>
      <w:r>
        <w:t xml:space="preserve"> 7 </w:t>
      </w:r>
      <w:r>
        <w:rPr>
          <w:rFonts w:hint="eastAsia"/>
        </w:rPr>
        <w:t xml:space="preserve">至</w:t>
      </w:r>
      <w:r>
        <w:t xml:space="preserve"> 290 </w:t>
      </w:r>
      <w:r>
        <w:rPr>
          <w:rFonts w:hint="eastAsia"/>
        </w:rPr>
        <w:t xml:space="preserve">倍，零内部位移为基础网络的</w:t>
      </w:r>
      <w:r>
        <w:t xml:space="preserve"> 2,400 </w:t>
      </w:r>
      <w:r>
        <w:rPr>
          <w:rFonts w:hint="eastAsia"/>
        </w:rPr>
        <w:t xml:space="preserve">至</w:t>
      </w:r>
      <w:r>
        <w:t xml:space="preserve"> 12,000 </w:t>
      </w:r>
      <w:r>
        <w:rPr>
          <w:rFonts w:hint="eastAsia"/>
        </w:rPr>
        <w:t xml:space="preserve">倍（表</w:t>
      </w:r>
      <w:r>
        <w:t xml:space="preserve"> </w:t>
      </w:r>
      <w:r>
        <w:rPr>
          <w:rFonts w:hint="eastAsia"/>
        </w:rPr>
        <w:t xml:space="preserve">4）。即使每个光滑阶段取</w:t>
      </w:r>
      <w:r>
        <w:t xml:space="preserve"> 64 </w:t>
      </w:r>
      <w:r>
        <w:rPr>
          <w:rFonts w:hint="eastAsia"/>
        </w:rPr>
        <w:t xml:space="preserve">步（光滑工作量为八倍），在面力载荷下，补充表</w:t>
      </w:r>
      <w:r>
        <w:t xml:space="preserve"> ST07 </w:t>
      </w:r>
      <w:r>
        <w:rPr>
          <w:rFonts w:hint="eastAsia"/>
        </w:rPr>
        <w:t xml:space="preserve">六个胞元（表</w:t>
      </w:r>
      <w:r>
        <w:t xml:space="preserve"> 4 </w:t>
      </w:r>
      <w:r>
        <w:rPr>
          <w:rFonts w:hint="eastAsia"/>
        </w:rPr>
        <w:t xml:space="preserve">中的胞元和</w:t>
      </w:r>
      <w:r>
        <w:t xml:space="preserve"> </w:t>
      </w:r>
      <w:r>
        <w:rPr>
          <w:rFonts w:hint="eastAsia"/>
        </w:rPr>
        <w:t xml:space="preserve">U1）中仍有五个，其图调和初始场的误差为基础网络八步结果的</w:t>
      </w:r>
      <w:r>
        <w:t xml:space="preserve"> 2.6 </w:t>
      </w:r>
      <w:r>
        <w:rPr>
          <w:rFonts w:hint="eastAsia"/>
        </w:rPr>
        <w:t xml:space="preserve">至</w:t>
      </w:r>
      <w:r>
        <w:t xml:space="preserve"> 50 </w:t>
      </w:r>
      <w:r>
        <w:rPr>
          <w:rFonts w:hint="eastAsia"/>
        </w:rPr>
        <w:t xml:space="preserve">倍；仅在</w:t>
      </w:r>
      <w:r>
        <w:t xml:space="preserve"> H2 </w:t>
      </w:r>
      <w:r>
        <w:rPr>
          <w:rFonts w:hint="eastAsia"/>
        </w:rPr>
        <w:t xml:space="preserve">中，图调和初始场达到了基础网络的结果。</w:t>
      </w:r>
    </w:p>
    <w:p>
      <w:pPr>
        <w:pStyle w:val="BodyText"/>
      </w:pPr>
      <w:r>
        <w:rPr>
          <w:rFonts w:hint="eastAsia"/>
          <w:b/>
          <w:bCs/>
        </w:rPr>
        <w:t xml:space="preserve">表</w:t>
      </w:r>
      <w:r>
        <w:rPr>
          <w:b/>
          <w:bCs/>
        </w:rPr>
        <w:t xml:space="preserve"> 4. </w:t>
      </w:r>
      <w:r>
        <w:rPr>
          <w:rFonts w:hint="eastAsia"/>
          <w:b/>
          <w:bCs/>
        </w:rPr>
        <w:t xml:space="preserve">对不同初始场施加相同的</w:t>
      </w:r>
      <w:r>
        <w:rPr>
          <w:b/>
          <w:bCs/>
        </w:rPr>
        <w:t xml:space="preserve"> 8 /</w:t>
      </w:r>
      <w:r>
        <w:rPr>
          <w:b/>
          <w:bCs/>
        </w:rPr>
        <w:t xml:space="preserve"> </w:t>
      </w:r>
      <m:oMath>
        <m:sSub>
          <m:e>
            <m:r>
              <m:t>Q</m:t>
            </m:r>
          </m:e>
          <m:sub>
            <m:r>
              <m:t>1</m:t>
            </m:r>
          </m:sub>
        </m:sSub>
        <m:r>
          <m:rPr>
            <m:sty m:val="p"/>
          </m:rPr>
          <m:t>(</m:t>
        </m:r>
        <m:r>
          <m:t>17</m:t>
        </m:r>
        <m:r>
          <m:rPr>
            <m:sty m:val="p"/>
          </m:rPr>
          <m:t>)</m:t>
        </m:r>
      </m:oMath>
      <w:r>
        <w:rPr>
          <w:b/>
          <w:bCs/>
        </w:rPr>
        <w:t xml:space="preserve"> </w:t>
      </w:r>
      <w:r>
        <w:rPr>
          <w:b/>
          <w:bCs/>
        </w:rPr>
        <w:t xml:space="preserve">/ 8 </w:t>
      </w:r>
      <w:r>
        <w:rPr>
          <w:rFonts w:hint="eastAsia"/>
          <w:b/>
          <w:bCs/>
        </w:rPr>
        <w:t xml:space="preserve">修正后的平均能量误差（%）。</w:t>
      </w:r>
      <w:r>
        <w:t xml:space="preserve"> </w:t>
      </w:r>
      <w:r>
        <w:rPr>
          <w:rFonts w:hint="eastAsia"/>
        </w:rPr>
        <w:t xml:space="preserve">面力载荷，32</w:t>
      </w:r>
      <w:r>
        <w:t xml:space="preserve"> </w:t>
      </w:r>
      <w:r>
        <w:rPr>
          <w:rFonts w:hint="eastAsia"/>
        </w:rPr>
        <w:t xml:space="preserve">个测试位移。</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rPr>
                <w:rFonts w:hint="eastAsia"/>
              </w:rPr>
              <w:t xml:space="preserve">胞元</w:t>
            </w:r>
          </w:p>
        </w:tc>
        <w:tc>
          <w:tcPr/>
          <w:p>
            <w:pPr>
              <w:pStyle w:val="Compact"/>
              <w:jc w:val="right"/>
            </w:pPr>
            <w:r>
              <w:rPr>
                <w:rFonts w:hint="eastAsia"/>
              </w:rPr>
              <w:t xml:space="preserve">基础网络，无修正</w:t>
            </w:r>
          </w:p>
        </w:tc>
        <w:tc>
          <w:tcPr/>
          <w:p>
            <w:pPr>
              <w:pStyle w:val="Compact"/>
              <w:jc w:val="right"/>
            </w:pPr>
            <w:r>
              <w:rPr>
                <w:rFonts w:hint="eastAsia"/>
              </w:rPr>
              <w:t xml:space="preserve">零内部位移</w:t>
            </w:r>
          </w:p>
        </w:tc>
        <w:tc>
          <w:tcPr/>
          <w:p>
            <w:pPr>
              <w:pStyle w:val="Compact"/>
              <w:jc w:val="right"/>
            </w:pPr>
            <w:r>
              <w:rPr>
                <w:rFonts w:hint="eastAsia"/>
              </w:rPr>
              <w:t xml:space="preserve">图调和</w:t>
            </w:r>
          </w:p>
        </w:tc>
        <w:tc>
          <w:tcPr/>
          <w:p>
            <w:pPr>
              <w:pStyle w:val="Compact"/>
              <w:jc w:val="right"/>
            </w:pPr>
            <w:r>
              <w:rPr>
                <w:rFonts w:hint="eastAsia"/>
              </w:rPr>
              <w:t xml:space="preserve">基础网络加修正</w:t>
            </w:r>
          </w:p>
        </w:tc>
        <w:tc>
          <w:tcPr/>
          <w:p>
            <w:pPr>
              <w:pStyle w:val="Compact"/>
              <w:jc w:val="right"/>
            </w:pPr>
            <w:r>
              <w:t xml:space="preserve">NICE</w:t>
            </w:r>
          </w:p>
        </w:tc>
      </w:tr>
      <w:tr>
        <w:tc>
          <w:tcPr/>
          <w:p>
            <w:pPr>
              <w:pStyle w:val="Compact"/>
            </w:pPr>
            <w:r>
              <w:t xml:space="preserve">M1</w:t>
            </w:r>
          </w:p>
        </w:tc>
        <w:tc>
          <w:tcPr/>
          <w:p>
            <w:pPr>
              <w:pStyle w:val="Compact"/>
              <w:jc w:val="right"/>
            </w:pPr>
            <w:r>
              <w:t xml:space="preserve">13.5</w:t>
            </w:r>
          </w:p>
        </w:tc>
        <w:tc>
          <w:tcPr/>
          <w:p>
            <w:pPr>
              <w:pStyle w:val="Compact"/>
              <w:jc w:val="right"/>
            </w:pPr>
            <w:r>
              <w:t xml:space="preserve">1097</w:t>
            </w:r>
          </w:p>
        </w:tc>
        <w:tc>
          <w:tcPr/>
          <w:p>
            <w:pPr>
              <w:pStyle w:val="Compact"/>
              <w:jc w:val="right"/>
            </w:pPr>
            <w:r>
              <w:t xml:space="preserve">17.2</w:t>
            </w:r>
          </w:p>
        </w:tc>
        <w:tc>
          <w:tcPr/>
          <w:p>
            <w:pPr>
              <w:pStyle w:val="Compact"/>
              <w:jc w:val="right"/>
            </w:pPr>
            <w:r>
              <w:t xml:space="preserve">0.186</w:t>
            </w:r>
          </w:p>
        </w:tc>
        <w:tc>
          <w:tcPr/>
          <w:p>
            <w:pPr>
              <w:pStyle w:val="Compact"/>
              <w:jc w:val="right"/>
            </w:pPr>
            <w:r>
              <w:t xml:space="preserve">0.131</w:t>
            </w:r>
          </w:p>
        </w:tc>
      </w:tr>
      <w:tr>
        <w:tc>
          <w:tcPr/>
          <w:p>
            <w:pPr>
              <w:pStyle w:val="Compact"/>
            </w:pPr>
            <w:r>
              <w:t xml:space="preserve">M2</w:t>
            </w:r>
          </w:p>
        </w:tc>
        <w:tc>
          <w:tcPr/>
          <w:p>
            <w:pPr>
              <w:pStyle w:val="Compact"/>
              <w:jc w:val="right"/>
            </w:pPr>
            <w:r>
              <w:t xml:space="preserve">3.64</w:t>
            </w:r>
          </w:p>
        </w:tc>
        <w:tc>
          <w:tcPr/>
          <w:p>
            <w:pPr>
              <w:pStyle w:val="Compact"/>
              <w:jc w:val="right"/>
            </w:pPr>
            <w:r>
              <w:t xml:space="preserve">324</w:t>
            </w:r>
          </w:p>
        </w:tc>
        <w:tc>
          <w:tcPr/>
          <w:p>
            <w:pPr>
              <w:pStyle w:val="Compact"/>
              <w:jc w:val="right"/>
            </w:pPr>
            <w:r>
              <w:t xml:space="preserve">6.72</w:t>
            </w:r>
          </w:p>
        </w:tc>
        <w:tc>
          <w:tcPr/>
          <w:p>
            <w:pPr>
              <w:pStyle w:val="Compact"/>
              <w:jc w:val="right"/>
            </w:pPr>
            <w:r>
              <w:t xml:space="preserve">0.0273</w:t>
            </w:r>
          </w:p>
        </w:tc>
        <w:tc>
          <w:tcPr/>
          <w:p>
            <w:pPr>
              <w:pStyle w:val="Compact"/>
              <w:jc w:val="right"/>
            </w:pPr>
            <w:r>
              <w:t xml:space="preserve">0.0358</w:t>
            </w:r>
          </w:p>
        </w:tc>
      </w:tr>
      <w:tr>
        <w:tc>
          <w:tcPr/>
          <w:p>
            <w:pPr>
              <w:pStyle w:val="Compact"/>
            </w:pPr>
            <w:r>
              <w:t xml:space="preserve">H1</w:t>
            </w:r>
          </w:p>
        </w:tc>
        <w:tc>
          <w:tcPr/>
          <w:p>
            <w:pPr>
              <w:pStyle w:val="Compact"/>
              <w:jc w:val="right"/>
            </w:pPr>
            <w:r>
              <w:t xml:space="preserve">1.81</w:t>
            </w:r>
          </w:p>
        </w:tc>
        <w:tc>
          <w:tcPr/>
          <w:p>
            <w:pPr>
              <w:pStyle w:val="Compact"/>
              <w:jc w:val="right"/>
            </w:pPr>
            <w:r>
              <w:t xml:space="preserve">39.9</w:t>
            </w:r>
          </w:p>
        </w:tc>
        <w:tc>
          <w:tcPr/>
          <w:p>
            <w:pPr>
              <w:pStyle w:val="Compact"/>
              <w:jc w:val="right"/>
            </w:pPr>
            <w:r>
              <w:t xml:space="preserve">1.28</w:t>
            </w:r>
          </w:p>
        </w:tc>
        <w:tc>
          <w:tcPr/>
          <w:p>
            <w:pPr>
              <w:pStyle w:val="Compact"/>
              <w:jc w:val="right"/>
            </w:pPr>
            <w:r>
              <w:t xml:space="preserve">0.0131</w:t>
            </w:r>
          </w:p>
        </w:tc>
        <w:tc>
          <w:tcPr/>
          <w:p>
            <w:pPr>
              <w:pStyle w:val="Compact"/>
              <w:jc w:val="right"/>
            </w:pPr>
            <w:r>
              <w:t xml:space="preserve">0.0115</w:t>
            </w:r>
          </w:p>
        </w:tc>
      </w:tr>
      <w:tr>
        <w:tc>
          <w:tcPr/>
          <w:p>
            <w:pPr>
              <w:pStyle w:val="Compact"/>
            </w:pPr>
            <w:r>
              <w:t xml:space="preserve">H2</w:t>
            </w:r>
          </w:p>
        </w:tc>
        <w:tc>
          <w:tcPr/>
          <w:p>
            <w:pPr>
              <w:pStyle w:val="Compact"/>
              <w:jc w:val="right"/>
            </w:pPr>
            <w:r>
              <w:t xml:space="preserve">35.0</w:t>
            </w:r>
          </w:p>
        </w:tc>
        <w:tc>
          <w:tcPr/>
          <w:p>
            <w:pPr>
              <w:pStyle w:val="Compact"/>
              <w:jc w:val="right"/>
            </w:pPr>
            <w:r>
              <w:t xml:space="preserve">28.3</w:t>
            </w:r>
          </w:p>
        </w:tc>
        <w:tc>
          <w:tcPr/>
          <w:p>
            <w:pPr>
              <w:pStyle w:val="Compact"/>
              <w:jc w:val="right"/>
            </w:pPr>
            <w:r>
              <w:t xml:space="preserve">0.0806</w:t>
            </w:r>
          </w:p>
        </w:tc>
        <w:tc>
          <w:tcPr/>
          <w:p>
            <w:pPr>
              <w:pStyle w:val="Compact"/>
              <w:jc w:val="right"/>
            </w:pPr>
            <w:r>
              <w:t xml:space="preserve">0.0117</w:t>
            </w:r>
          </w:p>
        </w:tc>
        <w:tc>
          <w:tcPr/>
          <w:p>
            <w:pPr>
              <w:pStyle w:val="Compact"/>
              <w:jc w:val="right"/>
            </w:pPr>
            <w:r>
              <w:t xml:space="preserve">0.0148</w:t>
            </w:r>
          </w:p>
        </w:tc>
      </w:tr>
      <w:tr>
        <w:tc>
          <w:tcPr/>
          <w:p>
            <w:pPr>
              <w:pStyle w:val="Compact"/>
            </w:pPr>
            <w:r>
              <w:t xml:space="preserve">U2</w:t>
            </w:r>
          </w:p>
        </w:tc>
        <w:tc>
          <w:tcPr/>
          <w:p>
            <w:pPr>
              <w:pStyle w:val="Compact"/>
              <w:jc w:val="right"/>
            </w:pPr>
            <w:r>
              <w:t xml:space="preserve">0.402</w:t>
            </w:r>
          </w:p>
        </w:tc>
        <w:tc>
          <w:tcPr/>
          <w:p>
            <w:pPr>
              <w:pStyle w:val="Compact"/>
              <w:jc w:val="right"/>
            </w:pPr>
            <w:r>
              <w:t xml:space="preserve">47.2</w:t>
            </w:r>
          </w:p>
        </w:tc>
        <w:tc>
          <w:tcPr/>
          <w:p>
            <w:pPr>
              <w:pStyle w:val="Compact"/>
              <w:jc w:val="right"/>
            </w:pPr>
            <w:r>
              <w:t xml:space="preserve">1.23</w:t>
            </w:r>
          </w:p>
        </w:tc>
        <w:tc>
          <w:tcPr/>
          <w:p>
            <w:pPr>
              <w:pStyle w:val="Compact"/>
              <w:jc w:val="right"/>
            </w:pPr>
            <w:r>
              <w:t xml:space="preserve">0.00424</w:t>
            </w:r>
          </w:p>
        </w:tc>
        <w:tc>
          <w:tcPr/>
          <w:p>
            <w:pPr>
              <w:pStyle w:val="Compact"/>
              <w:jc w:val="right"/>
            </w:pPr>
            <w:r>
              <w:t xml:space="preserve">0.00465</w:t>
            </w:r>
          </w:p>
        </w:tc>
      </w:tr>
    </w:tbl>
    <w:p>
      <w:pPr>
        <w:pStyle w:val="BodyText"/>
      </w:pPr>
      <w:r>
        <w:rPr>
          <w:rFonts w:hint="eastAsia"/>
        </w:rPr>
        <w:t xml:space="preserve">第一列为基础网络未经修正的误差；每个光滑阶段取</w:t>
      </w:r>
      <w:r>
        <w:t xml:space="preserve"> 16 </w:t>
      </w:r>
      <w:r>
        <w:rPr>
          <w:rFonts w:hint="eastAsia"/>
        </w:rPr>
        <w:t xml:space="preserve">至</w:t>
      </w:r>
      <w:r>
        <w:t xml:space="preserve"> 64 </w:t>
      </w:r>
      <w:r>
        <w:rPr>
          <w:rFonts w:hint="eastAsia"/>
        </w:rPr>
        <w:t xml:space="preserve">步的结果见补充表</w:t>
      </w:r>
      <w:r>
        <w:t xml:space="preserve"> ST07。</w:t>
      </w:r>
    </w:p>
    <w:p>
      <w:pPr>
        <w:pStyle w:val="BodyText"/>
      </w:pPr>
      <w:r>
        <w:drawing>
          <wp:inline>
            <wp:extent cx="5334000" cy="3883152"/>
            <wp:effectExtent b="0" l="0" r="0" t="0"/>
            <wp:docPr descr="Figure 8" title="" id="109" name="Picture"/>
            <a:graphic>
              <a:graphicData uri="http://schemas.openxmlformats.org/drawingml/2006/picture">
                <pic:pic>
                  <pic:nvPicPr>
                    <pic:cNvPr descr="figures/F04_correction.png" id="110" name="Picture"/>
                    <pic:cNvPicPr>
                      <a:picLocks noChangeArrowheads="1" noChangeAspect="1"/>
                    </pic:cNvPicPr>
                  </pic:nvPicPr>
                  <pic:blipFill>
                    <a:blip r:embed="rId108"/>
                    <a:stretch>
                      <a:fillRect/>
                    </a:stretch>
                  </pic:blipFill>
                  <pic:spPr bwMode="auto">
                    <a:xfrm>
                      <a:off x="0" y="0"/>
                      <a:ext cx="5334000" cy="3883152"/>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8. </w:t>
      </w:r>
      <w:r>
        <w:rPr>
          <w:rFonts w:hint="eastAsia"/>
          <w:b/>
          <w:bCs/>
        </w:rPr>
        <w:t xml:space="preserve">固定网络参数下对基础网络的修正。</w:t>
      </w:r>
      <w:r>
        <w:t xml:space="preserve"> </w:t>
      </w:r>
      <w:r>
        <w:t xml:space="preserve">(a,b) </w:t>
      </w:r>
      <w:r>
        <w:rPr>
          <w:rFonts w:hint="eastAsia"/>
        </w:rPr>
        <w:t xml:space="preserve">五个胞元在</w:t>
      </w:r>
      <w:r>
        <w:t xml:space="preserve"> Chebyshev </w:t>
      </w:r>
      <w:r>
        <w:rPr>
          <w:rFonts w:hint="eastAsia"/>
        </w:rPr>
        <w:t xml:space="preserve">光滑过程中的平均能量误差与灵敏度误差（步数轴在</w:t>
      </w:r>
      <w:r>
        <w:t xml:space="preserve"> 0 </w:t>
      </w:r>
      <w:r>
        <w:rPr>
          <w:rFonts w:hint="eastAsia"/>
        </w:rPr>
        <w:t xml:space="preserve">至</w:t>
      </w:r>
      <w:r>
        <w:t xml:space="preserve"> 1 </w:t>
      </w:r>
      <w:r>
        <w:rPr>
          <w:rFonts w:hint="eastAsia"/>
        </w:rPr>
        <w:t xml:space="preserve">之间为线性刻度，此后为对数刻度）。(c)</w:t>
      </w:r>
      <w:r>
        <w:t xml:space="preserve"> </w:t>
      </w:r>
      <w:r>
        <w:rPr>
          <w:rFonts w:hint="eastAsia"/>
        </w:rPr>
        <w:t xml:space="preserve">M1：无修正、八步光滑、粗网格校正后接八步光滑、粗网格校正前后各八步光滑；圆点为均值，端帽为第</w:t>
      </w:r>
      <w:r>
        <w:t xml:space="preserve"> 90 </w:t>
      </w:r>
      <w:r>
        <w:rPr>
          <w:rFonts w:hint="eastAsia"/>
        </w:rPr>
        <w:t xml:space="preserve">百分位数。(d)</w:t>
      </w:r>
      <w:r>
        <w:t xml:space="preserve"> M1 </w:t>
      </w:r>
      <w:r>
        <w:rPr>
          <w:rFonts w:hint="eastAsia"/>
        </w:rPr>
        <w:t xml:space="preserve">的平均能量误差随每个光滑阶段步数</w:t>
      </w:r>
      <w:r>
        <w:t xml:space="preserve"> </w:t>
      </w:r>
      <m:oMath>
        <m:r>
          <m:t>k</m:t>
        </m:r>
      </m:oMath>
      <w:r>
        <w:t xml:space="preserve"> </w:t>
      </w:r>
      <w:r>
        <w:rPr>
          <w:rFonts w:hint="eastAsia"/>
        </w:rPr>
        <w:t xml:space="preserve">的变化：单独光滑与</w:t>
      </w:r>
      <w:r>
        <w:t xml:space="preserve"> </w:t>
      </w:r>
      <m:oMath>
        <m:r>
          <m:t>k</m:t>
        </m:r>
      </m:oMath>
      <w:r>
        <w:t xml:space="preserve"> </w:t>
      </w:r>
      <w:r>
        <w:t xml:space="preserve">/</w:t>
      </w:r>
      <w:r>
        <w:t xml:space="preserve"> </w:t>
      </w:r>
      <m:oMath>
        <m:sSub>
          <m:e>
            <m:r>
              <m:t>Q</m:t>
            </m:r>
          </m:e>
          <m:sub>
            <m:r>
              <m:t>1</m:t>
            </m:r>
          </m:sub>
        </m:sSub>
        <m:r>
          <m:rPr>
            <m:sty m:val="p"/>
          </m:rPr>
          <m:t>(</m:t>
        </m:r>
        <m:r>
          <m:t>17</m:t>
        </m:r>
        <m:r>
          <m:rPr>
            <m:sty m:val="p"/>
          </m:rPr>
          <m:t>)</m:t>
        </m:r>
      </m:oMath>
      <w:r>
        <w:t xml:space="preserve"> </w:t>
      </w:r>
      <w:r>
        <w:t xml:space="preserve">/</w:t>
      </w:r>
      <w:r>
        <w:t xml:space="preserve"> </w:t>
      </w:r>
      <m:oMath>
        <m:r>
          <m:t>k</m:t>
        </m:r>
      </m:oMath>
      <w:r>
        <w:t xml:space="preserve"> </w:t>
      </w:r>
      <w:r>
        <w:rPr>
          <w:rFonts w:hint="eastAsia"/>
        </w:rPr>
        <w:t xml:space="preserve">循环。均为面力载荷，</w:t>
      </w:r>
      <m:oMath>
        <m:r>
          <m:t>a</m:t>
        </m:r>
        <m:r>
          <m:rPr>
            <m:sty m:val="p"/>
          </m:rPr>
          <m:t>=</m:t>
        </m:r>
        <m:r>
          <m:t>b</m:t>
        </m:r>
        <m:r>
          <m:rPr>
            <m:sty m:val="p"/>
          </m:rPr>
          <m:t>/</m:t>
        </m:r>
        <m:r>
          <m:t>30</m:t>
        </m:r>
      </m:oMath>
      <w:r>
        <w:t xml:space="preserve">。</w:t>
      </w:r>
    </w:p>
    <w:p>
      <w:pPr>
        <w:pStyle w:val="Heading3"/>
      </w:pPr>
      <w:r>
        <w:t xml:space="preserve">5.6. </w:t>
      </w:r>
      <w:r>
        <w:rPr>
          <w:rFonts w:hint="eastAsia"/>
        </w:rPr>
        <w:t xml:space="preserve">两胞元装配中的柔度与灵敏度</w:t>
      </w:r>
    </w:p>
    <w:p>
      <w:pPr>
        <w:pStyle w:val="FirstParagraph"/>
      </w:pPr>
      <w:r>
        <w:rPr>
          <w:rFonts w:hint="eastAsia"/>
        </w:rPr>
        <w:t xml:space="preserve">第</w:t>
      </w:r>
      <w:r>
        <w:t xml:space="preserve"> 5.3–5.5 </w:t>
      </w:r>
      <w:r>
        <w:rPr>
          <w:rFonts w:hint="eastAsia"/>
        </w:rPr>
        <w:t xml:space="preserve">节中单个胞元的能量误差较小，本节检验装配后能否由此得到准确的柔度和局部灵敏度。每个两胞元装配由一个学习的被测胞元和一个精确的未切割相邻胞元组成，二者的厚度场在界面处连续（图</w:t>
      </w:r>
      <w:r>
        <w:t xml:space="preserve"> </w:t>
      </w:r>
      <w:r>
        <w:rPr>
          <w:rFonts w:hint="eastAsia"/>
        </w:rPr>
        <w:t xml:space="preserve">9）。七个被测胞元</w:t>
      </w:r>
      <w:r>
        <w:t xml:space="preserve"> U1、U2、L1、M1、M2、H1 </w:t>
      </w:r>
      <w:r>
        <w:rPr>
          <w:rFonts w:hint="eastAsia"/>
        </w:rPr>
        <w:t xml:space="preserve">和</w:t>
      </w:r>
      <w:r>
        <w:t xml:space="preserve"> H3 </w:t>
      </w:r>
      <w:r>
        <w:rPr>
          <w:rFonts w:hint="eastAsia"/>
        </w:rPr>
        <w:t xml:space="preserve">均属于用于检查点选择的几何（第</w:t>
      </w:r>
      <w:r>
        <w:t xml:space="preserve"> 5.1 </w:t>
      </w:r>
      <w:r>
        <w:rPr>
          <w:rFonts w:hint="eastAsia"/>
        </w:rPr>
        <w:t xml:space="preserve">节），每个被测胞元分别在构型</w:t>
      </w:r>
      <w:r>
        <w:t xml:space="preserve"> x </w:t>
      </w:r>
      <w:r>
        <w:rPr>
          <w:rFonts w:hint="eastAsia"/>
        </w:rPr>
        <w:t xml:space="preserve">和构型</w:t>
      </w:r>
      <w:r>
        <w:t xml:space="preserve"> y </w:t>
      </w:r>
      <w:r>
        <w:rPr>
          <w:rFonts w:hint="eastAsia"/>
        </w:rPr>
        <w:t xml:space="preserve">中装配，记号“M1/x”表示构型</w:t>
      </w:r>
      <w:r>
        <w:t xml:space="preserve"> x </w:t>
      </w:r>
      <w:r>
        <w:rPr>
          <w:rFonts w:hint="eastAsia"/>
        </w:rPr>
        <w:t xml:space="preserve">中的被测胞元</w:t>
      </w:r>
      <w:r>
        <w:t xml:space="preserve"> </w:t>
      </w:r>
      <w:r>
        <w:rPr>
          <w:rFonts w:hint="eastAsia"/>
        </w:rPr>
        <w:t xml:space="preserve">M1。每种构型有六个面载荷：沿三个笛卡尔坐标方向的面力载荷，分别施加于被测胞元和相邻胞元的加载面上；被测胞元切割面上的三个面力载荷单独考察。对每个载荷，将柔度以及每个胞元的八分量厚度灵敏度向量与精确值比较；节点载荷保持为基准设计下的值，载荷的归一化方式和胞元对的求解器见补充说明</w:t>
      </w:r>
      <w:r>
        <w:t xml:space="preserve"> </w:t>
      </w:r>
      <w:r>
        <w:rPr>
          <w:rFonts w:hint="eastAsia"/>
        </w:rPr>
        <w:t xml:space="preserve">S4.2。柔度和各胞元的灵敏度向量统一以</w:t>
      </w:r>
      <w:r>
        <w:t xml:space="preserve"> 3% </w:t>
      </w:r>
      <w:r>
        <w:rPr>
          <w:rFonts w:hint="eastAsia"/>
        </w:rPr>
        <w:t xml:space="preserve">为参考容差，图中以</w:t>
      </w:r>
      <w:r>
        <w:t xml:space="preserve"> 3% </w:t>
      </w:r>
      <w:r>
        <w:rPr>
          <w:rFonts w:hint="eastAsia"/>
        </w:rPr>
        <w:t xml:space="preserve">线标出。文中报告的误差为六个载荷上的最大值，灵敏度误差还取两个胞元上的最大值。</w:t>
      </w:r>
    </w:p>
    <w:p>
      <w:pPr>
        <w:pStyle w:val="BodyText"/>
      </w:pPr>
      <w:r>
        <w:drawing>
          <wp:inline>
            <wp:extent cx="5334000" cy="1944897"/>
            <wp:effectExtent b="0" l="0" r="0" t="0"/>
            <wp:docPr descr="Figure 9" title="" id="112" name="Picture"/>
            <a:graphic>
              <a:graphicData uri="http://schemas.openxmlformats.org/drawingml/2006/picture">
                <pic:pic>
                  <pic:nvPicPr>
                    <pic:cNvPr descr="figures/F09_assembly_loads.png" id="113" name="Picture"/>
                    <pic:cNvPicPr>
                      <a:picLocks noChangeArrowheads="1" noChangeAspect="1"/>
                    </pic:cNvPicPr>
                  </pic:nvPicPr>
                  <pic:blipFill>
                    <a:blip r:embed="rId111"/>
                    <a:stretch>
                      <a:fillRect/>
                    </a:stretch>
                  </pic:blipFill>
                  <pic:spPr bwMode="auto">
                    <a:xfrm>
                      <a:off x="0" y="0"/>
                      <a:ext cx="5334000" cy="194489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9. </w:t>
      </w:r>
      <w:r>
        <w:rPr>
          <w:rFonts w:hint="eastAsia"/>
          <w:b/>
          <w:bCs/>
        </w:rPr>
        <w:t xml:space="preserve">两胞元装配的支撑与载荷。</w:t>
      </w:r>
      <w:r>
        <w:t xml:space="preserve"> </w:t>
      </w:r>
      <w:r>
        <w:t xml:space="preserve">(a) </w:t>
      </w:r>
      <w:r>
        <w:rPr>
          <w:rFonts w:hint="eastAsia"/>
        </w:rPr>
        <w:t xml:space="preserve">构型</w:t>
      </w:r>
      <w:r>
        <w:t xml:space="preserve"> </w:t>
      </w:r>
      <w:r>
        <w:rPr>
          <w:rFonts w:hint="eastAsia"/>
        </w:rPr>
        <w:t xml:space="preserve">x：相邻胞元平移</w:t>
      </w:r>
      <w:r>
        <w:t xml:space="preserve"> </w:t>
      </w:r>
      <m:oMath>
        <m:r>
          <m:rPr>
            <m:sty m:val="p"/>
          </m:rPr>
          <m:t>(</m:t>
        </m:r>
        <m:r>
          <m:rPr>
            <m:sty m:val="p"/>
          </m:rPr>
          <m:t>−</m:t>
        </m:r>
        <m:r>
          <m:t>1</m:t>
        </m:r>
        <m:r>
          <m:rPr>
            <m:sty m:val="p"/>
          </m:rPr>
          <m:t>,</m:t>
        </m:r>
        <m:r>
          <m:t>0</m:t>
        </m:r>
        <m:r>
          <m:rPr>
            <m:sty m:val="p"/>
          </m:rPr>
          <m:t>,</m:t>
        </m:r>
        <m:r>
          <m:t>0</m:t>
        </m:r>
        <m:r>
          <m:rPr>
            <m:sty m:val="p"/>
          </m:rPr>
          <m:t>)</m:t>
        </m:r>
      </m:oMath>
      <w:r>
        <w:rPr>
          <w:rFonts w:hint="eastAsia"/>
        </w:rPr>
        <w:t xml:space="preserve">，面</w:t>
      </w:r>
      <w:r>
        <w:t xml:space="preserve"> </w:t>
      </w:r>
      <m:oMath>
        <m:r>
          <m:t>x</m:t>
        </m:r>
        <m:r>
          <m:rPr>
            <m:sty m:val="p"/>
          </m:rPr>
          <m:t>=</m:t>
        </m:r>
        <m:r>
          <m:rPr>
            <m:sty m:val="p"/>
          </m:rPr>
          <m:t>−</m:t>
        </m:r>
        <m:r>
          <m:t>1</m:t>
        </m:r>
      </m:oMath>
      <w:r>
        <w:t xml:space="preserve"> </w:t>
      </w:r>
      <w:r>
        <w:rPr>
          <w:rFonts w:hint="eastAsia"/>
        </w:rPr>
        <w:t xml:space="preserve">固支，面力载荷作用于</w:t>
      </w:r>
      <w:r>
        <w:t xml:space="preserve"> </w:t>
      </w:r>
      <m:oMath>
        <m:r>
          <m:t>y</m:t>
        </m:r>
        <m:r>
          <m:rPr>
            <m:sty m:val="p"/>
          </m:rPr>
          <m:t>=</m:t>
        </m:r>
        <m:r>
          <m:t>0</m:t>
        </m:r>
      </m:oMath>
      <w:r>
        <w:t xml:space="preserve"> </w:t>
      </w:r>
      <w:r>
        <w:rPr>
          <w:rFonts w:hint="eastAsia"/>
        </w:rPr>
        <w:t xml:space="preserve">处的边界面。(b)</w:t>
      </w:r>
      <w:r>
        <w:t xml:space="preserve"> </w:t>
      </w:r>
      <w:r>
        <w:rPr>
          <w:rFonts w:hint="eastAsia"/>
        </w:rPr>
        <w:t xml:space="preserve">构型</w:t>
      </w:r>
      <w:r>
        <w:t xml:space="preserve"> </w:t>
      </w:r>
      <w:r>
        <w:rPr>
          <w:rFonts w:hint="eastAsia"/>
        </w:rPr>
        <w:t xml:space="preserve">y：平移</w:t>
      </w:r>
      <w:r>
        <w:t xml:space="preserve"> </w:t>
      </w:r>
      <m:oMath>
        <m:r>
          <m:rPr>
            <m:sty m:val="p"/>
          </m:rPr>
          <m:t>(</m:t>
        </m:r>
        <m:r>
          <m:t>0</m:t>
        </m:r>
        <m:r>
          <m:rPr>
            <m:sty m:val="p"/>
          </m:rPr>
          <m:t>,</m:t>
        </m:r>
        <m:r>
          <m:rPr>
            <m:sty m:val="p"/>
          </m:rPr>
          <m:t>−</m:t>
        </m:r>
        <m:r>
          <m:t>1</m:t>
        </m:r>
        <m:r>
          <m:rPr>
            <m:sty m:val="p"/>
          </m:rPr>
          <m:t>,</m:t>
        </m:r>
        <m:r>
          <m:t>0</m:t>
        </m:r>
        <m:r>
          <m:rPr>
            <m:sty m:val="p"/>
          </m:rPr>
          <m:t>)</m:t>
        </m:r>
      </m:oMath>
      <w:r>
        <w:rPr>
          <w:rFonts w:hint="eastAsia"/>
        </w:rPr>
        <w:t xml:space="preserve">，面</w:t>
      </w:r>
      <w:r>
        <w:t xml:space="preserve"> </w:t>
      </w:r>
      <m:oMath>
        <m:r>
          <m:t>y</m:t>
        </m:r>
        <m:r>
          <m:rPr>
            <m:sty m:val="p"/>
          </m:rPr>
          <m:t>=</m:t>
        </m:r>
        <m:r>
          <m:rPr>
            <m:sty m:val="p"/>
          </m:rPr>
          <m:t>−</m:t>
        </m:r>
        <m:r>
          <m:t>1</m:t>
        </m:r>
      </m:oMath>
      <w:r>
        <w:t xml:space="preserve"> </w:t>
      </w:r>
      <w:r>
        <w:rPr>
          <w:rFonts w:hint="eastAsia"/>
        </w:rPr>
        <w:t xml:space="preserve">固支，面力载荷作用于</w:t>
      </w:r>
      <w:r>
        <w:t xml:space="preserve"> </w:t>
      </w:r>
      <m:oMath>
        <m:r>
          <m:t>x</m:t>
        </m:r>
        <m:r>
          <m:rPr>
            <m:sty m:val="p"/>
          </m:rPr>
          <m:t>=</m:t>
        </m:r>
        <m:r>
          <m:t>0</m:t>
        </m:r>
      </m:oMath>
      <w:r>
        <w:t xml:space="preserve"> </w:t>
      </w:r>
      <w:r>
        <w:rPr>
          <w:rFonts w:hint="eastAsia"/>
        </w:rPr>
        <w:t xml:space="preserve">处的边界面。被测胞元（T）和相邻胞元（N）的加载面上分别施加</w:t>
      </w:r>
      <w:r>
        <w:t xml:space="preserve"> x、y、z </w:t>
      </w:r>
      <w:r>
        <w:rPr>
          <w:rFonts w:hint="eastAsia"/>
        </w:rPr>
        <w:t xml:space="preserve">方向的面力载荷；切割的被测胞元另承受切割面上的三个面力载荷。</w:t>
      </w:r>
    </w:p>
    <w:p>
      <w:pPr>
        <w:pStyle w:val="BodyText"/>
      </w:pPr>
      <w:r>
        <w:rPr>
          <w:rFonts w:hint="eastAsia"/>
        </w:rPr>
        <w:t xml:space="preserve">图</w:t>
      </w:r>
      <w:r>
        <w:t xml:space="preserve"> 10 </w:t>
      </w:r>
      <w:r>
        <w:rPr>
          <w:rFonts w:hint="eastAsia"/>
        </w:rPr>
        <w:t xml:space="preserve">比较了基础网络加修正与</w:t>
      </w:r>
      <w:r>
        <w:t xml:space="preserve"> NICE </w:t>
      </w:r>
      <w:r>
        <w:rPr>
          <w:rFonts w:hint="eastAsia"/>
        </w:rPr>
        <w:t xml:space="preserve">在这些构型中的结果。在七个被测胞元的全部十四种构型中，NICE</w:t>
      </w:r>
      <w:r>
        <w:t xml:space="preserve"> </w:t>
      </w:r>
      <w:r>
        <w:rPr>
          <w:rFonts w:hint="eastAsia"/>
        </w:rPr>
        <w:t xml:space="preserve">的误差均低于两条</w:t>
      </w:r>
      <w:r>
        <w:t xml:space="preserve"> 3% </w:t>
      </w:r>
      <w:r>
        <w:rPr>
          <w:rFonts w:hint="eastAsia"/>
        </w:rPr>
        <w:t xml:space="preserve">线：六个面载荷上的最大柔度误差为</w:t>
      </w:r>
      <w:r>
        <w:t xml:space="preserve"> </w:t>
      </w:r>
      <w:r>
        <w:rPr>
          <w:rFonts w:hint="eastAsia"/>
        </w:rPr>
        <w:t xml:space="preserve">0.056%（M1/x），两个胞元上的最大灵敏度误差为</w:t>
      </w:r>
      <w:r>
        <w:t xml:space="preserve"> </w:t>
      </w:r>
      <w:r>
        <w:rPr>
          <w:rFonts w:hint="eastAsia"/>
        </w:rPr>
        <w:t xml:space="preserve">0.67%（U1/y）。厚度灵敏度向量的方向比其大小复现得更准确，在这十四种构型中，NICE</w:t>
      </w:r>
      <w:r>
        <w:t xml:space="preserve"> </w:t>
      </w:r>
      <w:r>
        <w:rPr>
          <w:rFonts w:hint="eastAsia"/>
        </w:rPr>
        <w:t xml:space="preserve">的各灵敏度向量与精确向量夹角的余弦均不小于</w:t>
      </w:r>
      <w:r>
        <w:t xml:space="preserve"> </w:t>
      </w:r>
      <w:r>
        <w:rPr>
          <w:rFonts w:hint="eastAsia"/>
        </w:rPr>
        <w:t xml:space="preserve">0.999998（补充说明</w:t>
      </w:r>
      <w:r>
        <w:t xml:space="preserve"> </w:t>
      </w:r>
      <w:r>
        <w:rPr>
          <w:rFonts w:hint="eastAsia"/>
        </w:rPr>
        <w:t xml:space="preserve">S4.3）。</w:t>
      </w:r>
    </w:p>
    <w:p>
      <w:pPr>
        <w:pStyle w:val="BodyText"/>
      </w:pPr>
      <w:r>
        <w:rPr>
          <w:rFonts w:hint="eastAsia"/>
        </w:rPr>
        <w:t xml:space="preserve">另有九个未参与检查点选择的验证胞元按同样方式装配，其中五个是</w:t>
      </w:r>
      <w:r>
        <w:t xml:space="preserve"> NICE </w:t>
      </w:r>
      <w:r>
        <w:rPr>
          <w:rFonts w:hint="eastAsia"/>
        </w:rPr>
        <w:t xml:space="preserve">单胞元误差最大的几何，另外四个从未切割、轻度切割、中度切割和重度切割四个分组中各随机选取一个。全部十八种构型的误差均低于两条</w:t>
      </w:r>
      <w:r>
        <w:t xml:space="preserve"> 3% </w:t>
      </w:r>
      <w:r>
        <w:rPr>
          <w:rFonts w:hint="eastAsia"/>
        </w:rPr>
        <w:t xml:space="preserve">线，柔度和灵敏度的最大误差分别为</w:t>
      </w:r>
      <w:r>
        <w:t xml:space="preserve"> 0.27% </w:t>
      </w:r>
      <w:r>
        <w:rPr>
          <w:rFonts w:hint="eastAsia"/>
        </w:rPr>
        <w:t xml:space="preserve">和</w:t>
      </w:r>
      <w:r>
        <w:t xml:space="preserve"> </w:t>
      </w:r>
      <w:r>
        <w:rPr>
          <w:rFonts w:hint="eastAsia"/>
        </w:rPr>
        <w:t xml:space="preserve">1.49%，均出现在单胞元误差最大的几何上（补充表</w:t>
      </w:r>
      <w:r>
        <w:t xml:space="preserve"> </w:t>
      </w:r>
      <w:r>
        <w:rPr>
          <w:rFonts w:hint="eastAsia"/>
        </w:rPr>
        <w:t xml:space="preserve">ST08b）。高于</w:t>
      </w:r>
      <w:r>
        <w:t xml:space="preserve"> 0.02% </w:t>
      </w:r>
      <w:r>
        <w:rPr>
          <w:rFonts w:hint="eastAsia"/>
        </w:rPr>
        <w:t xml:space="preserve">的柔度误差全部出现在单胞元误差最大的五个几何上；四个随机选取的胞元，其柔度误差均低于</w:t>
      </w:r>
      <w:r>
        <w:t xml:space="preserve"> </w:t>
      </w:r>
      <w:r>
        <w:rPr>
          <w:rFonts w:hint="eastAsia"/>
        </w:rPr>
        <w:t xml:space="preserve">0.011%，灵敏度误差均低于</w:t>
      </w:r>
      <w:r>
        <w:t xml:space="preserve"> 0.22%。</w:t>
      </w:r>
    </w:p>
    <w:p>
      <w:pPr>
        <w:pStyle w:val="BodyText"/>
      </w:pPr>
      <w:r>
        <w:rPr>
          <w:rFonts w:hint="eastAsia"/>
        </w:rPr>
        <w:t xml:space="preserve">基础网络加修正的误差同样低于两条</w:t>
      </w:r>
      <w:r>
        <w:t xml:space="preserve"> 3% </w:t>
      </w:r>
      <w:r>
        <w:rPr>
          <w:rFonts w:hint="eastAsia"/>
        </w:rPr>
        <w:t xml:space="preserve">线，最大灵敏度误差为</w:t>
      </w:r>
      <w:r>
        <w:t xml:space="preserve"> </w:t>
      </w:r>
      <w:r>
        <w:rPr>
          <w:rFonts w:hint="eastAsia"/>
        </w:rPr>
        <w:t xml:space="preserve">0.95%（U1/x）。不施加修正时，基础网络在</w:t>
      </w:r>
      <w:r>
        <w:t xml:space="preserve"> U1 </w:t>
      </w:r>
      <w:r>
        <w:rPr>
          <w:rFonts w:hint="eastAsia"/>
        </w:rPr>
        <w:t xml:space="preserve">和</w:t>
      </w:r>
      <w:r>
        <w:t xml:space="preserve"> M1 </w:t>
      </w:r>
      <w:r>
        <w:rPr>
          <w:rFonts w:hint="eastAsia"/>
        </w:rPr>
        <w:t xml:space="preserve">上超过</w:t>
      </w:r>
      <w:r>
        <w:t xml:space="preserve"> 3% </w:t>
      </w:r>
      <w:r>
        <w:rPr>
          <w:rFonts w:hint="eastAsia"/>
        </w:rPr>
        <w:t xml:space="preserve">灵敏度线，最大灵敏度误差为</w:t>
      </w:r>
      <w:r>
        <w:t xml:space="preserve"> </w:t>
      </w:r>
      <w:r>
        <w:rPr>
          <w:rFonts w:hint="eastAsia"/>
        </w:rPr>
        <w:t xml:space="preserve">12.2%，在</w:t>
      </w:r>
      <w:r>
        <w:t xml:space="preserve"> M1/x </w:t>
      </w:r>
      <w:r>
        <w:rPr>
          <w:rFonts w:hint="eastAsia"/>
        </w:rPr>
        <w:t xml:space="preserve">上的柔度误差为</w:t>
      </w:r>
      <w:r>
        <w:t xml:space="preserve"> </w:t>
      </w:r>
      <w:r>
        <w:rPr>
          <w:rFonts w:hint="eastAsia"/>
        </w:rPr>
        <w:t xml:space="preserve">4.38%，也超过</w:t>
      </w:r>
      <w:r>
        <w:t xml:space="preserve"> 3% </w:t>
      </w:r>
      <w:r>
        <w:rPr>
          <w:rFonts w:hint="eastAsia"/>
        </w:rPr>
        <w:t xml:space="preserve">柔度线（补充表</w:t>
      </w:r>
      <w:r>
        <w:t xml:space="preserve"> </w:t>
      </w:r>
      <w:r>
        <w:rPr>
          <w:rFonts w:hint="eastAsia"/>
        </w:rPr>
        <w:t xml:space="preserve">ST08）。以基础网络为初值继续训练时，若不施加修正或只施加光滑，U1</w:t>
      </w:r>
      <w:r>
        <w:t xml:space="preserve"> </w:t>
      </w:r>
      <w:r>
        <w:rPr>
          <w:rFonts w:hint="eastAsia"/>
        </w:rPr>
        <w:t xml:space="preserve">和</w:t>
      </w:r>
      <w:r>
        <w:t xml:space="preserve"> M1 </w:t>
      </w:r>
      <w:r>
        <w:rPr>
          <w:rFonts w:hint="eastAsia"/>
        </w:rPr>
        <w:t xml:space="preserve">上的灵敏度误差同样高于</w:t>
      </w:r>
      <w:r>
        <w:t xml:space="preserve"> 3% </w:t>
      </w:r>
      <w:r>
        <w:rPr>
          <w:rFonts w:hint="eastAsia"/>
        </w:rPr>
        <w:t xml:space="preserve">线（补充说明</w:t>
      </w:r>
      <w:r>
        <w:t xml:space="preserve"> </w:t>
      </w:r>
      <w:r>
        <w:rPr>
          <w:rFonts w:hint="eastAsia"/>
        </w:rPr>
        <w:t xml:space="preserve">S8）。因此，施加修正后，装配中的柔度误差和灵敏度误差均低于</w:t>
      </w:r>
      <w:r>
        <w:t xml:space="preserve"> 3% </w:t>
      </w:r>
      <w:r>
        <w:rPr>
          <w:rFonts w:hint="eastAsia"/>
        </w:rPr>
        <w:t xml:space="preserve">线。</w:t>
      </w:r>
    </w:p>
    <w:p>
      <w:pPr>
        <w:pStyle w:val="BodyText"/>
      </w:pPr>
      <w:r>
        <w:rPr>
          <w:rFonts w:hint="eastAsia"/>
        </w:rPr>
        <w:t xml:space="preserve">在被测胞元切割面上的面力载荷作用下，NICE</w:t>
      </w:r>
      <w:r>
        <w:t xml:space="preserve"> </w:t>
      </w:r>
      <w:r>
        <w:rPr>
          <w:rFonts w:hint="eastAsia"/>
        </w:rPr>
        <w:t xml:space="preserve">的柔度误差至多为</w:t>
      </w:r>
      <w:r>
        <w:t xml:space="preserve"> </w:t>
      </w:r>
      <w:r>
        <w:rPr>
          <w:rFonts w:hint="eastAsia"/>
        </w:rPr>
        <w:t xml:space="preserve">0.10%，灵敏度误差至多为</w:t>
      </w:r>
      <w:r>
        <w:t xml:space="preserve"> </w:t>
      </w:r>
      <w:r>
        <w:rPr>
          <w:rFonts w:hint="eastAsia"/>
        </w:rPr>
        <w:t xml:space="preserve">0.16%（补充表</w:t>
      </w:r>
      <w:r>
        <w:t xml:space="preserve"> </w:t>
      </w:r>
      <w:r>
        <w:rPr>
          <w:rFonts w:hint="eastAsia"/>
        </w:rPr>
        <w:t xml:space="preserve">ST09）。</w:t>
      </w:r>
    </w:p>
    <w:p>
      <w:pPr>
        <w:pStyle w:val="BodyText"/>
      </w:pPr>
      <w:r>
        <w:rPr>
          <w:rFonts w:hint="eastAsia"/>
        </w:rPr>
        <w:t xml:space="preserve">柔度准确并不保证局部灵敏度准确，因此二者须分别检验。NICE</w:t>
      </w:r>
      <w:r>
        <w:t xml:space="preserve"> </w:t>
      </w:r>
      <w:r>
        <w:rPr>
          <w:rFonts w:hint="eastAsia"/>
        </w:rPr>
        <w:t xml:space="preserve">的灵敏度误差大于柔度误差，但均远低于</w:t>
      </w:r>
      <w:r>
        <w:t xml:space="preserve"> 3% </w:t>
      </w:r>
      <w:r>
        <w:rPr>
          <w:rFonts w:hint="eastAsia"/>
        </w:rPr>
        <w:t xml:space="preserve">线：在</w:t>
      </w:r>
      <w:r>
        <w:t xml:space="preserve"> H1/x </w:t>
      </w:r>
      <w:r>
        <w:rPr>
          <w:rFonts w:hint="eastAsia"/>
        </w:rPr>
        <w:t xml:space="preserve">被测胞元边界面的</w:t>
      </w:r>
      <w:r>
        <w:t xml:space="preserve"> x </w:t>
      </w:r>
      <w:r>
        <w:rPr>
          <w:rFonts w:hint="eastAsia"/>
        </w:rPr>
        <w:t xml:space="preserve">向面力载荷下，灵敏度误差约为柔度误差的两倍（补充表</w:t>
      </w:r>
      <w:r>
        <w:t xml:space="preserve"> </w:t>
      </w:r>
      <w:r>
        <w:rPr>
          <w:rFonts w:hint="eastAsia"/>
        </w:rPr>
        <w:t xml:space="preserve">ST25）；在</w:t>
      </w:r>
      <w:r>
        <w:t xml:space="preserve"> U1/x </w:t>
      </w:r>
      <w:r>
        <w:rPr>
          <w:rFonts w:hint="eastAsia"/>
        </w:rPr>
        <w:t xml:space="preserve">相邻胞元边界面的</w:t>
      </w:r>
      <w:r>
        <w:t xml:space="preserve"> z </w:t>
      </w:r>
      <w:r>
        <w:rPr>
          <w:rFonts w:hint="eastAsia"/>
        </w:rPr>
        <w:t xml:space="preserve">向面力载荷下，被测胞元的应变能占比较小，两项误差相差四个数量级。对于未施加完整修正的变体，该载荷下的灵敏度误差超过</w:t>
      </w:r>
      <w:r>
        <w:t xml:space="preserve"> 3% </w:t>
      </w:r>
      <w:r>
        <w:rPr>
          <w:rFonts w:hint="eastAsia"/>
        </w:rPr>
        <w:t xml:space="preserve">线，柔度误差则仍远低于该线（补充表</w:t>
      </w:r>
      <w:r>
        <w:t xml:space="preserve"> ST08 </w:t>
      </w:r>
      <w:r>
        <w:rPr>
          <w:rFonts w:hint="eastAsia"/>
        </w:rPr>
        <w:t xml:space="preserve">与补充说明</w:t>
      </w:r>
      <w:r>
        <w:t xml:space="preserve"> </w:t>
      </w:r>
      <w:r>
        <w:rPr>
          <w:rFonts w:hint="eastAsia"/>
        </w:rPr>
        <w:t xml:space="preserve">S8）。</w:t>
      </w:r>
    </w:p>
    <w:p>
      <w:pPr>
        <w:pStyle w:val="BodyText"/>
      </w:pPr>
      <w:r>
        <w:drawing>
          <wp:inline>
            <wp:extent cx="5334000" cy="5217854"/>
            <wp:effectExtent b="0" l="0" r="0" t="0"/>
            <wp:docPr descr="Figure 10" title="" id="115" name="Picture"/>
            <a:graphic>
              <a:graphicData uri="http://schemas.openxmlformats.org/drawingml/2006/picture">
                <pic:pic>
                  <pic:nvPicPr>
                    <pic:cNvPr descr="figures/F05_assembly.png" id="116" name="Picture"/>
                    <pic:cNvPicPr>
                      <a:picLocks noChangeArrowheads="1" noChangeAspect="1"/>
                    </pic:cNvPicPr>
                  </pic:nvPicPr>
                  <pic:blipFill>
                    <a:blip r:embed="rId114"/>
                    <a:stretch>
                      <a:fillRect/>
                    </a:stretch>
                  </pic:blipFill>
                  <pic:spPr bwMode="auto">
                    <a:xfrm>
                      <a:off x="0" y="0"/>
                      <a:ext cx="5334000" cy="521785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 </w:t>
      </w:r>
      <w:r>
        <w:rPr>
          <w:rFonts w:hint="eastAsia"/>
          <w:b/>
          <w:bCs/>
        </w:rPr>
        <w:t xml:space="preserve">两胞元装配中的柔度与厚度灵敏度误差。</w:t>
      </w:r>
      <w:r>
        <w:t xml:space="preserve"> </w:t>
      </w:r>
      <w:r>
        <w:rPr>
          <w:rFonts w:hint="eastAsia"/>
        </w:rPr>
        <w:t xml:space="preserve">被测胞元为学习子结构，相邻胞元采用精确静力凝聚。(a,b)</w:t>
      </w:r>
      <w:r>
        <w:t xml:space="preserve"> </w:t>
      </w:r>
      <w:r>
        <w:rPr>
          <w:rFonts w:hint="eastAsia"/>
        </w:rPr>
        <w:t xml:space="preserve">每种构型中六个面载荷上的最大误差，灵敏度误差还取两个胞元上的最大值。(c,d)</w:t>
      </w:r>
      <w:r>
        <w:t xml:space="preserve"> M1/x </w:t>
      </w:r>
      <w:r>
        <w:rPr>
          <w:rFonts w:hint="eastAsia"/>
        </w:rPr>
        <w:t xml:space="preserve">和</w:t>
      </w:r>
      <w:r>
        <w:t xml:space="preserve"> U1/x </w:t>
      </w:r>
      <w:r>
        <w:rPr>
          <w:rFonts w:hint="eastAsia"/>
        </w:rPr>
        <w:t xml:space="preserve">上各面载荷的结果；实心标记为施加于被测胞元边界面的载荷，空心标记为施加于相邻胞元边界面的载荷。虚线标示</w:t>
      </w:r>
      <w:r>
        <w:t xml:space="preserve"> </w:t>
      </w:r>
      <w:r>
        <w:rPr>
          <w:rFonts w:hint="eastAsia"/>
        </w:rPr>
        <w:t xml:space="preserve">3%。全部结果见补充表</w:t>
      </w:r>
      <w:r>
        <w:t xml:space="preserve"> ST08。</w:t>
      </w:r>
    </w:p>
    <w:p>
      <w:pPr>
        <w:pStyle w:val="BodyText"/>
      </w:pPr>
      <w:r>
        <w:rPr>
          <w:rFonts w:hint="eastAsia"/>
        </w:rPr>
        <w:t xml:space="preserve">柔度误差可比灵敏度误差小几个数量级，其原因在于被测胞元的应变能占比（补充表</w:t>
      </w:r>
      <w:r>
        <w:t xml:space="preserve"> </w:t>
      </w:r>
      <w:r>
        <w:rPr>
          <w:rFonts w:hint="eastAsia"/>
        </w:rPr>
        <w:t xml:space="preserve">ST25）。以</w:t>
      </w:r>
      <w:r>
        <w:t xml:space="preserve"> U1/x </w:t>
      </w:r>
      <w:r>
        <w:rPr>
          <w:rFonts w:hint="eastAsia"/>
        </w:rPr>
        <w:t xml:space="preserve">相邻胞元边界面的</w:t>
      </w:r>
      <w:r>
        <w:t xml:space="preserve"> z </w:t>
      </w:r>
      <w:r>
        <w:rPr>
          <w:rFonts w:hint="eastAsia"/>
        </w:rPr>
        <w:t xml:space="preserve">向面力载荷为例，NICE</w:t>
      </w:r>
      <w:r>
        <w:t xml:space="preserve"> </w:t>
      </w:r>
      <w:r>
        <w:rPr>
          <w:rFonts w:hint="eastAsia"/>
        </w:rPr>
        <w:t xml:space="preserve">的被测胞元承担装配结构精确应变能的</w:t>
      </w:r>
      <w:r>
        <w:t xml:space="preserve"> </w:t>
      </w:r>
      <w:r>
        <w:rPr>
          <w:rFonts w:hint="eastAsia"/>
        </w:rPr>
        <w:t xml:space="preserve">0.127%，局部能量误差为</w:t>
      </w:r>
      <w:r>
        <w:t xml:space="preserve"> </w:t>
      </w:r>
      <w:r>
        <w:rPr>
          <w:rFonts w:hint="eastAsia"/>
        </w:rPr>
        <w:t xml:space="preserve">0.0575%，二者之积</w:t>
      </w:r>
      <w:r>
        <w:t xml:space="preserve"> </w:t>
      </w:r>
      <m:oMath>
        <m:r>
          <m:t>β</m:t>
        </m:r>
        <m:r>
          <m:rPr>
            <m:sty m:val="p"/>
          </m:rPr>
          <m:t>=</m:t>
        </m:r>
        <m:r>
          <m:t>w</m:t>
        </m:r>
        <m:r>
          <m:t>ε</m:t>
        </m:r>
      </m:oMath>
      <w:r>
        <w:t xml:space="preserve"> </w:t>
      </w:r>
      <w:r>
        <w:rPr>
          <w:rFonts w:hint="eastAsia"/>
        </w:rPr>
        <w:t xml:space="preserve">给出的相对柔度误差上界为</w:t>
      </w:r>
      <w:r>
        <w:t xml:space="preserve"> </w:t>
      </w:r>
      <m:oMath>
        <m:r>
          <m:t>7.33</m:t>
        </m:r>
        <m:r>
          <m:rPr>
            <m:sty m:val="p"/>
          </m:rPr>
          <m:t>×</m:t>
        </m:r>
        <m:sSup>
          <m:e>
            <m:r>
              <m:t>10</m:t>
            </m:r>
          </m:e>
          <m:sup>
            <m:r>
              <m:rPr>
                <m:sty m:val="p"/>
              </m:rPr>
              <m:t>−</m:t>
            </m:r>
            <m:r>
              <m:t>5</m:t>
            </m:r>
          </m:sup>
        </m:sSup>
      </m:oMath>
      <w:r>
        <w:rPr>
          <w:rFonts w:hint="eastAsia"/>
        </w:rPr>
        <w:t xml:space="preserve">%，与实测值</w:t>
      </w:r>
      <w:r>
        <w:t xml:space="preserve"> </w:t>
      </w:r>
      <m:oMath>
        <m:r>
          <m:t>7.31</m:t>
        </m:r>
        <m:r>
          <m:rPr>
            <m:sty m:val="p"/>
          </m:rPr>
          <m:t>×</m:t>
        </m:r>
        <m:sSup>
          <m:e>
            <m:r>
              <m:t>10</m:t>
            </m:r>
          </m:e>
          <m:sup>
            <m:r>
              <m:rPr>
                <m:sty m:val="p"/>
              </m:rPr>
              <m:t>−</m:t>
            </m:r>
            <m:r>
              <m:t>5</m:t>
            </m:r>
          </m:sup>
        </m:sSup>
      </m:oMath>
      <w:r>
        <w:t xml:space="preserve">% </w:t>
      </w:r>
      <w:r>
        <w:rPr>
          <w:rFonts w:hint="eastAsia"/>
        </w:rPr>
        <w:t xml:space="preserve">接近。被测胞元的灵敏度误差为</w:t>
      </w:r>
      <w:r>
        <w:t xml:space="preserve"> </w:t>
      </w:r>
      <w:r>
        <w:rPr>
          <w:rFonts w:hint="eastAsia"/>
        </w:rPr>
        <w:t xml:space="preserve">0.598%，约为柔度误差的</w:t>
      </w:r>
      <w:r>
        <w:t xml:space="preserve"> 8,200 </w:t>
      </w:r>
      <w:r>
        <w:rPr>
          <w:rFonts w:hint="eastAsia"/>
        </w:rPr>
        <w:t xml:space="preserve">倍，这一倍数由两个因子构成。其一，柔度误差以整个装配结构的柔度为基准，局部能量误差以权重</w:t>
      </w:r>
      <w:r>
        <w:t xml:space="preserve"> </w:t>
      </w:r>
      <m:oMath>
        <m:r>
          <m:t>w</m:t>
        </m:r>
      </m:oMath>
      <w:r>
        <w:t xml:space="preserve"> </w:t>
      </w:r>
      <w:r>
        <w:rPr>
          <w:rFonts w:hint="eastAsia"/>
        </w:rPr>
        <w:t xml:space="preserve">计入其中，由此产生因子</w:t>
      </w:r>
      <w:r>
        <w:t xml:space="preserve"> </w:t>
      </w:r>
      <m:oMath>
        <m:r>
          <m:t>1</m:t>
        </m:r>
        <m:r>
          <m:rPr>
            <m:sty m:val="p"/>
          </m:rPr>
          <m:t>/</m:t>
        </m:r>
        <m:r>
          <m:t>w</m:t>
        </m:r>
        <m:r>
          <m:rPr>
            <m:sty m:val="p"/>
          </m:rPr>
          <m:t>≈</m:t>
        </m:r>
        <m:r>
          <m:t>780</m:t>
        </m:r>
      </m:oMath>
      <w:r>
        <w:rPr>
          <w:rFonts w:hint="eastAsia"/>
        </w:rPr>
        <w:t xml:space="preserve">；灵敏度误差则以被测胞元自身的灵敏度为基准，该灵敏度与其误差一样随被测胞元的应变能缩放，</w:t>
      </w:r>
      <m:oMath>
        <m:r>
          <m:t>w</m:t>
        </m:r>
      </m:oMath>
      <w:r>
        <w:t xml:space="preserve"> </w:t>
      </w:r>
      <w:r>
        <w:rPr>
          <w:rFonts w:hint="eastAsia"/>
        </w:rPr>
        <w:t xml:space="preserve">因而相互抵消。其二，在主自由度位移固定时，能量误差只能以</w:t>
      </w:r>
      <w:r>
        <w:t xml:space="preserve"> </w:t>
      </w:r>
      <m:oMath>
        <m:rad>
          <m:radPr>
            <m:degHide m:val="on"/>
          </m:radPr>
          <m:deg/>
          <m:e>
            <m:r>
              <m:t>ε</m:t>
            </m:r>
          </m:e>
        </m:rad>
      </m:oMath>
      <w:r>
        <w:t xml:space="preserve"> </w:t>
      </w:r>
      <w:r>
        <w:rPr>
          <w:rFonts w:hint="eastAsia"/>
        </w:rPr>
        <w:t xml:space="preserve">的阶控制灵敏度误差（命题</w:t>
      </w:r>
      <w:r>
        <w:t xml:space="preserve"> </w:t>
      </w:r>
      <w:r>
        <w:rPr>
          <w:rFonts w:hint="eastAsia"/>
        </w:rPr>
        <w:t xml:space="preserve">4(b)），此处灵敏度误差约为</w:t>
      </w:r>
      <w:r>
        <w:t xml:space="preserve"> </w:t>
      </w:r>
      <m:oMath>
        <m:r>
          <m:t>ε</m:t>
        </m:r>
      </m:oMath>
      <w:r>
        <w:t xml:space="preserve"> </w:t>
      </w:r>
      <w:r>
        <w:rPr>
          <w:rFonts w:hint="eastAsia"/>
        </w:rPr>
        <w:t xml:space="preserve">的十倍。图</w:t>
      </w:r>
      <w:r>
        <w:t xml:space="preserve"> 11 </w:t>
      </w:r>
      <w:r>
        <w:rPr>
          <w:rFonts w:hint="eastAsia"/>
        </w:rPr>
        <w:t xml:space="preserve">给出</w:t>
      </w:r>
      <w:r>
        <w:t xml:space="preserve"> NICE </w:t>
      </w:r>
      <w:r>
        <w:rPr>
          <w:rFonts w:hint="eastAsia"/>
        </w:rPr>
        <w:t xml:space="preserve">在全部载荷下的这种加权关系，基础网络、基础网络加修正以及补充说明</w:t>
      </w:r>
      <w:r>
        <w:t xml:space="preserve"> S8 </w:t>
      </w:r>
      <w:r>
        <w:rPr>
          <w:rFonts w:hint="eastAsia"/>
        </w:rPr>
        <w:t xml:space="preserve">中的两种变体遵循同样的关系（图</w:t>
      </w:r>
      <w:r>
        <w:t xml:space="preserve"> </w:t>
      </w:r>
      <w:r>
        <w:rPr>
          <w:rFonts w:hint="eastAsia"/>
        </w:rPr>
        <w:t xml:space="preserve">S04）。</w:t>
      </w:r>
    </w:p>
    <w:p>
      <w:pPr>
        <w:pStyle w:val="BodyText"/>
      </w:pPr>
      <w:r>
        <w:drawing>
          <wp:inline>
            <wp:extent cx="5334000" cy="2064301"/>
            <wp:effectExtent b="0" l="0" r="0" t="0"/>
            <wp:docPr descr="Figure 11" title="" id="118" name="Picture"/>
            <a:graphic>
              <a:graphicData uri="http://schemas.openxmlformats.org/drawingml/2006/picture">
                <pic:pic>
                  <pic:nvPicPr>
                    <pic:cNvPr descr="figures/F10_energy_share.png" id="119" name="Picture"/>
                    <pic:cNvPicPr>
                      <a:picLocks noChangeArrowheads="1" noChangeAspect="1"/>
                    </pic:cNvPicPr>
                  </pic:nvPicPr>
                  <pic:blipFill>
                    <a:blip r:embed="rId117"/>
                    <a:stretch>
                      <a:fillRect/>
                    </a:stretch>
                  </pic:blipFill>
                  <pic:spPr bwMode="auto">
                    <a:xfrm>
                      <a:off x="0" y="0"/>
                      <a:ext cx="5334000" cy="20643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 </w:t>
      </w:r>
      <w:r>
        <w:rPr>
          <w:rFonts w:hint="eastAsia"/>
          <w:b/>
          <w:bCs/>
        </w:rPr>
        <w:t xml:space="preserve">两胞元装配中柔度误差和灵敏度误差与被测胞元应变能占比的关系。</w:t>
      </w:r>
      <w:r>
        <w:t xml:space="preserve"> </w:t>
      </w:r>
      <w:r>
        <w:t xml:space="preserve">NICE </w:t>
      </w:r>
      <w:r>
        <w:rPr>
          <w:rFonts w:hint="eastAsia"/>
        </w:rPr>
        <w:t xml:space="preserve">在十四种构型中的结果，每点对应一个载荷（实心为面载荷，空心为切割面载荷）。(a)</w:t>
      </w:r>
      <w:r>
        <w:t xml:space="preserve"> </w:t>
      </w:r>
      <w:r>
        <w:rPr>
          <w:rFonts w:hint="eastAsia"/>
        </w:rPr>
        <w:t xml:space="preserve">柔度误差与</w:t>
      </w:r>
      <w:r>
        <w:t xml:space="preserve"> </w:t>
      </w:r>
      <m:oMath>
        <m:r>
          <m:t>β</m:t>
        </m:r>
        <m:r>
          <m:rPr>
            <m:sty m:val="p"/>
          </m:rPr>
          <m:t>=</m:t>
        </m:r>
        <m:nary>
          <m:naryPr>
            <m:chr m:val="∑"/>
            <m:limLoc m:val="undOvr"/>
            <m:subHide m:val="off"/>
            <m:supHide m:val="on"/>
          </m:naryPr>
          <m:sub>
            <m:r>
              <m:t>m</m:t>
            </m:r>
          </m:sub>
          <m:sup>
            <m:r>
              <m:t>​</m:t>
            </m:r>
          </m:sup>
          <m:e>
            <m:sSub>
              <m:e>
                <m:r>
                  <m:t>w</m:t>
                </m:r>
              </m:e>
              <m:sub>
                <m:r>
                  <m:t>m</m:t>
                </m:r>
              </m:sub>
            </m:sSub>
          </m:e>
        </m:nary>
        <m:sSub>
          <m:e>
            <m:r>
              <m:t>ε</m:t>
            </m:r>
          </m:e>
          <m:sub>
            <m:r>
              <m:t>m</m:t>
            </m:r>
          </m:sub>
        </m:sSub>
      </m:oMath>
      <w:r>
        <w:t xml:space="preserve"> </w:t>
      </w:r>
      <w:r>
        <w:rPr>
          <w:rFonts w:hint="eastAsia"/>
        </w:rPr>
        <w:t xml:space="preserve">的关系，直线表示二者相等；柔度误差为</w:t>
      </w:r>
      <w:r>
        <w:t xml:space="preserve"> </w:t>
      </w:r>
      <m:oMath>
        <m:r>
          <m:t>β</m:t>
        </m:r>
      </m:oMath>
      <w:r>
        <w:t xml:space="preserve"> </w:t>
      </w:r>
      <w:r>
        <w:rPr>
          <w:rFonts w:hint="eastAsia"/>
        </w:rPr>
        <w:t xml:space="preserve">的</w:t>
      </w:r>
      <w:r>
        <w:t xml:space="preserve"> 0.963 </w:t>
      </w:r>
      <w:r>
        <w:rPr>
          <w:rFonts w:hint="eastAsia"/>
        </w:rPr>
        <w:t xml:space="preserve">至</w:t>
      </w:r>
      <w:r>
        <w:t xml:space="preserve"> 1.004 </w:t>
      </w:r>
      <w:r>
        <w:rPr>
          <w:rFonts w:hint="eastAsia"/>
        </w:rPr>
        <w:t xml:space="preserve">倍，比值高于</w:t>
      </w:r>
      <w:r>
        <w:t xml:space="preserve"> 1 </w:t>
      </w:r>
      <w:r>
        <w:rPr>
          <w:rFonts w:hint="eastAsia"/>
        </w:rPr>
        <w:t xml:space="preserve">的超出量小于胞元对求解的残差功（补充说明</w:t>
      </w:r>
      <w:r>
        <w:t xml:space="preserve"> </w:t>
      </w:r>
      <w:r>
        <w:rPr>
          <w:rFonts w:hint="eastAsia"/>
        </w:rPr>
        <w:t xml:space="preserve">S4.3）。(b)</w:t>
      </w:r>
      <w:r>
        <w:t xml:space="preserve"> </w:t>
      </w:r>
      <w:r>
        <w:rPr>
          <w:rFonts w:hint="eastAsia"/>
        </w:rPr>
        <w:t xml:space="preserve">柔度误差和</w:t>
      </w:r>
      <w:r>
        <w:t xml:space="preserve"> (c) </w:t>
      </w:r>
      <w:r>
        <w:rPr>
          <w:rFonts w:hint="eastAsia"/>
        </w:rPr>
        <w:t xml:space="preserve">被测胞元灵敏度误差随被测胞元精确应变能占比</w:t>
      </w:r>
      <w:r>
        <w:t xml:space="preserve"> </w:t>
      </w:r>
      <m:oMath>
        <m:r>
          <m:t>w</m:t>
        </m:r>
      </m:oMath>
      <w:r>
        <w:t xml:space="preserve"> </w:t>
      </w:r>
      <w:r>
        <w:rPr>
          <w:rFonts w:hint="eastAsia"/>
        </w:rPr>
        <w:t xml:space="preserve">的变化，实线为对数坐标下的最小二乘拟合；圈出的点为</w:t>
      </w:r>
      <w:r>
        <w:t xml:space="preserve"> U1/x </w:t>
      </w:r>
      <w:r>
        <w:rPr>
          <w:rFonts w:hint="eastAsia"/>
        </w:rPr>
        <w:t xml:space="preserve">在相邻胞元边界面</w:t>
      </w:r>
      <w:r>
        <w:t xml:space="preserve"> z </w:t>
      </w:r>
      <w:r>
        <w:rPr>
          <w:rFonts w:hint="eastAsia"/>
        </w:rPr>
        <w:t xml:space="preserve">向面力载荷下的结果。</w:t>
      </w:r>
    </w:p>
    <w:p>
      <w:pPr>
        <w:pStyle w:val="Heading3"/>
      </w:pPr>
      <w:r>
        <w:t xml:space="preserve">5.7. </w:t>
      </w:r>
      <w:r>
        <w:rPr>
          <w:rFonts w:hint="eastAsia"/>
        </w:rPr>
        <w:t xml:space="preserve">消融：限制胞元边界面位移</w:t>
      </w:r>
    </w:p>
    <w:p>
      <w:pPr>
        <w:pStyle w:val="FirstParagraph"/>
      </w:pPr>
      <w:r>
        <w:rPr>
          <w:rFonts w:hint="eastAsia"/>
        </w:rPr>
        <w:t xml:space="preserve">保留全部主自由度对局部灵敏度的影响大于对柔度的影响。为单独考察这一作用，对构型</w:t>
      </w:r>
      <w:r>
        <w:t xml:space="preserve"> x </w:t>
      </w:r>
      <w:r>
        <w:rPr>
          <w:rFonts w:hint="eastAsia"/>
        </w:rPr>
        <w:t xml:space="preserve">中的胞元对采用各胞元的精确凝聚刚度矩阵求解，同时将每个胞元的边界面位移限制为</w:t>
      </w:r>
      <w:r>
        <w:t xml:space="preserve"> </w:t>
      </w:r>
      <m:oMath>
        <m:r>
          <m:t>r</m:t>
        </m:r>
      </m:oMath>
      <w:r>
        <w:t xml:space="preserve"> </w:t>
      </w:r>
      <w:r>
        <w:rPr>
          <w:rFonts w:hint="eastAsia"/>
        </w:rPr>
        <w:t xml:space="preserve">次张量积</w:t>
      </w:r>
      <w:r>
        <w:t xml:space="preserve"> Bernstein </w:t>
      </w:r>
      <w:r>
        <w:rPr>
          <w:rFonts w:hint="eastAsia"/>
        </w:rPr>
        <w:t xml:space="preserve">多项式，切割平面单元中不在胞元边界面上的自由度则不受限制。该消融仅在胞元尺寸固定的条件下限制现有胞元主自由度位移的表示；边界缩减的学习子结构通过细化分区、增强边界插值或过采样控制由此产生的误差</w:t>
      </w:r>
      <w:r>
        <w:t xml:space="preserve"> </w:t>
      </w:r>
      <w:hyperlink r:id="rId51">
        <w:r>
          <w:rPr>
            <w:rStyle w:val="Hyperlink"/>
          </w:rPr>
          <w:t xml:space="preserve">Huang et al. (2024)</w:t>
        </w:r>
      </w:hyperlink>
      <w:r>
        <w:t xml:space="preserve">,</w:t>
      </w:r>
      <w:r>
        <w:t xml:space="preserve"> </w:t>
      </w:r>
      <w:hyperlink r:id="rId30">
        <w:r>
          <w:rPr>
            <w:rStyle w:val="Hyperlink"/>
          </w:rPr>
          <w:t xml:space="preserve">Guo et al. (2026a)</w:t>
        </w:r>
      </w:hyperlink>
      <w:r>
        <w:t xml:space="preserve">,</w:t>
      </w:r>
      <w:r>
        <w:t xml:space="preserve"> </w:t>
      </w:r>
      <w:hyperlink r:id="rId54">
        <w:r>
          <w:rPr>
            <w:rStyle w:val="Hyperlink"/>
          </w:rPr>
          <w:t xml:space="preserve">Guo et al. (2026b)</w:t>
        </w:r>
      </w:hyperlink>
      <w:r>
        <w:rPr>
          <w:rFonts w:hint="eastAsia"/>
        </w:rPr>
        <w:t xml:space="preserve">，本文不复现这些措施（补充说明</w:t>
      </w:r>
      <w:r>
        <w:t xml:space="preserve"> </w:t>
      </w:r>
      <w:r>
        <w:rPr>
          <w:rFonts w:hint="eastAsia"/>
        </w:rPr>
        <w:t xml:space="preserve">S2）。所有胞元边界面均受限时，一次多项式在</w:t>
      </w:r>
      <w:r>
        <w:t xml:space="preserve"> U1、M1、M2 </w:t>
      </w:r>
      <w:r>
        <w:rPr>
          <w:rFonts w:hint="eastAsia"/>
        </w:rPr>
        <w:t xml:space="preserve">和</w:t>
      </w:r>
      <w:r>
        <w:t xml:space="preserve"> H1 </w:t>
      </w:r>
      <w:r>
        <w:rPr>
          <w:rFonts w:hint="eastAsia"/>
        </w:rPr>
        <w:t xml:space="preserve">上给出</w:t>
      </w:r>
      <w:r>
        <w:t xml:space="preserve"> 78–85% </w:t>
      </w:r>
      <w:r>
        <w:rPr>
          <w:rFonts w:hint="eastAsia"/>
        </w:rPr>
        <w:t xml:space="preserve">的柔度误差，该误差在</w:t>
      </w:r>
      <w:r>
        <w:t xml:space="preserve"> </w:t>
      </w:r>
      <m:oMath>
        <m:r>
          <m:t>r</m:t>
        </m:r>
        <m:r>
          <m:rPr>
            <m:sty m:val="p"/>
          </m:rPr>
          <m:t>=</m:t>
        </m:r>
        <m:r>
          <m:t>5</m:t>
        </m:r>
      </m:oMath>
      <w:r>
        <w:t xml:space="preserve"> </w:t>
      </w:r>
      <w:r>
        <w:rPr>
          <w:rFonts w:hint="eastAsia"/>
        </w:rPr>
        <w:t xml:space="preserve">时降至约</w:t>
      </w:r>
      <w:r>
        <w:t xml:space="preserve"> </w:t>
      </w:r>
      <w:r>
        <w:rPr>
          <w:rFonts w:hint="eastAsia"/>
        </w:rPr>
        <w:t xml:space="preserve">4%，在</w:t>
      </w:r>
      <w:r>
        <w:t xml:space="preserve"> </w:t>
      </w:r>
      <m:oMath>
        <m:r>
          <m:t>r</m:t>
        </m:r>
        <m:r>
          <m:rPr>
            <m:sty m:val="p"/>
          </m:rPr>
          <m:t>=</m:t>
        </m:r>
        <m:r>
          <m:t>8</m:t>
        </m:r>
      </m:oMath>
      <w:r>
        <w:t xml:space="preserve"> </w:t>
      </w:r>
      <w:r>
        <w:rPr>
          <w:rFonts w:hint="eastAsia"/>
        </w:rPr>
        <w:t xml:space="preserve">时降至</w:t>
      </w:r>
      <w:r>
        <w:t xml:space="preserve"> </w:t>
      </w:r>
      <w:r>
        <w:rPr>
          <w:rFonts w:hint="eastAsia"/>
        </w:rPr>
        <w:t xml:space="preserve">0.49–0.74%；</w:t>
      </w:r>
      <m:oMath>
        <m:r>
          <m:t>r</m:t>
        </m:r>
        <m:r>
          <m:rPr>
            <m:sty m:val="p"/>
          </m:rPr>
          <m:t>=</m:t>
        </m:r>
        <m:r>
          <m:t>8</m:t>
        </m:r>
      </m:oMath>
      <w:r>
        <w:t xml:space="preserve"> </w:t>
      </w:r>
      <w:r>
        <w:rPr>
          <w:rFonts w:hint="eastAsia"/>
        </w:rPr>
        <w:t xml:space="preserve">时，H1</w:t>
      </w:r>
      <w:r>
        <w:t xml:space="preserve"> </w:t>
      </w:r>
      <w:r>
        <w:rPr>
          <w:rFonts w:hint="eastAsia"/>
        </w:rPr>
        <w:t xml:space="preserve">胞元对有</w:t>
      </w:r>
      <w:r>
        <w:t xml:space="preserve"> 14,001 </w:t>
      </w:r>
      <w:r>
        <w:rPr>
          <w:rFonts w:hint="eastAsia"/>
        </w:rPr>
        <w:t xml:space="preserve">个主自由度，完整表示则有</w:t>
      </w:r>
      <w:r>
        <w:t xml:space="preserve"> 32,991 </w:t>
      </w:r>
      <w:r>
        <w:rPr>
          <w:rFonts w:hint="eastAsia"/>
        </w:rPr>
        <w:t xml:space="preserve">个（图</w:t>
      </w:r>
      <w:r>
        <w:t xml:space="preserve"> </w:t>
      </w:r>
      <w:r>
        <w:rPr>
          <w:rFonts w:hint="eastAsia"/>
        </w:rPr>
        <w:t xml:space="preserve">12）。</w:t>
      </w:r>
    </w:p>
    <w:p>
      <w:pPr>
        <w:pStyle w:val="BodyText"/>
      </w:pPr>
      <w:r>
        <w:rPr>
          <w:rFonts w:hint="eastAsia"/>
        </w:rPr>
        <w:t xml:space="preserve">局部灵敏度收敛更慢：</w:t>
      </w:r>
      <m:oMath>
        <m:r>
          <m:t>r</m:t>
        </m:r>
        <m:r>
          <m:rPr>
            <m:sty m:val="p"/>
          </m:rPr>
          <m:t>=</m:t>
        </m:r>
        <m:r>
          <m:t>8</m:t>
        </m:r>
      </m:oMath>
      <w:r>
        <w:t xml:space="preserve"> </w:t>
      </w:r>
      <w:r>
        <w:rPr>
          <w:rFonts w:hint="eastAsia"/>
        </w:rPr>
        <w:t xml:space="preserve">时，被测胞元的灵敏度误差在被测胞元边界面载荷下为</w:t>
      </w:r>
      <w:r>
        <w:t xml:space="preserve"> </w:t>
      </w:r>
      <w:r>
        <w:rPr>
          <w:rFonts w:hint="eastAsia"/>
        </w:rPr>
        <w:t xml:space="preserve">1.3–4.5%，计入相邻胞元边界面载荷后为</w:t>
      </w:r>
      <w:r>
        <w:t xml:space="preserve"> </w:t>
      </w:r>
      <w:r>
        <w:rPr>
          <w:rFonts w:hint="eastAsia"/>
        </w:rPr>
        <w:t xml:space="preserve">24–64%。若仅限制共享界面，大部分柔度误差即可消除，</w:t>
      </w:r>
      <m:oMath>
        <m:r>
          <m:t>r</m:t>
        </m:r>
        <m:r>
          <m:rPr>
            <m:sty m:val="p"/>
          </m:rPr>
          <m:t>=</m:t>
        </m:r>
        <m:r>
          <m:t>3</m:t>
        </m:r>
      </m:oMath>
      <w:r>
        <w:t xml:space="preserve"> </w:t>
      </w:r>
      <w:r>
        <w:rPr>
          <w:rFonts w:hint="eastAsia"/>
        </w:rPr>
        <w:t xml:space="preserve">时</w:t>
      </w:r>
      <w:r>
        <w:t xml:space="preserve"> U1、M1 </w:t>
      </w:r>
      <w:r>
        <w:rPr>
          <w:rFonts w:hint="eastAsia"/>
        </w:rPr>
        <w:t xml:space="preserve">和</w:t>
      </w:r>
      <w:r>
        <w:t xml:space="preserve"> M2 </w:t>
      </w:r>
      <w:r>
        <w:rPr>
          <w:rFonts w:hint="eastAsia"/>
        </w:rPr>
        <w:t xml:space="preserve">的柔度误差为</w:t>
      </w:r>
      <w:r>
        <w:t xml:space="preserve"> </w:t>
      </w:r>
      <w:r>
        <w:rPr>
          <w:rFonts w:hint="eastAsia"/>
        </w:rPr>
        <w:t xml:space="preserve">0.17–0.44%；但在相邻胞元边界面载荷下，灵敏度误差在</w:t>
      </w:r>
      <w:r>
        <w:t xml:space="preserve"> </w:t>
      </w:r>
      <m:oMath>
        <m:r>
          <m:t>r</m:t>
        </m:r>
        <m:r>
          <m:rPr>
            <m:sty m:val="p"/>
          </m:rPr>
          <m:t>=</m:t>
        </m:r>
        <m:r>
          <m:t>3</m:t>
        </m:r>
      </m:oMath>
      <w:r>
        <w:t xml:space="preserve"> </w:t>
      </w:r>
      <w:r>
        <w:rPr>
          <w:rFonts w:hint="eastAsia"/>
        </w:rPr>
        <w:t xml:space="preserve">时仍为</w:t>
      </w:r>
      <w:r>
        <w:t xml:space="preserve"> </w:t>
      </w:r>
      <w:r>
        <w:rPr>
          <w:rFonts w:hint="eastAsia"/>
        </w:rPr>
        <w:t xml:space="preserve">8–21%，在</w:t>
      </w:r>
      <w:r>
        <w:t xml:space="preserve"> </w:t>
      </w:r>
      <m:oMath>
        <m:r>
          <m:t>r</m:t>
        </m:r>
        <m:r>
          <m:rPr>
            <m:sty m:val="p"/>
          </m:rPr>
          <m:t>=</m:t>
        </m:r>
        <m:r>
          <m:t>5</m:t>
        </m:r>
      </m:oMath>
      <w:r>
        <w:t xml:space="preserve"> </w:t>
      </w:r>
      <w:r>
        <w:rPr>
          <w:rFonts w:hint="eastAsia"/>
        </w:rPr>
        <w:t xml:space="preserve">时仍为</w:t>
      </w:r>
      <w:r>
        <w:t xml:space="preserve"> </w:t>
      </w:r>
      <w:r>
        <w:rPr>
          <w:rFonts w:hint="eastAsia"/>
        </w:rPr>
        <w:t xml:space="preserve">2.2–3.4%。因此，受限界面在低次时即可满足柔度要求，而不能满足相邻胞元边界面载荷下的局部灵敏度要求。保留全部主自由度可消除这部分误差，代价是装配模型的规模更大（补充表</w:t>
      </w:r>
      <w:r>
        <w:t xml:space="preserve"> </w:t>
      </w:r>
      <w:r>
        <w:rPr>
          <w:rFonts w:hint="eastAsia"/>
        </w:rPr>
        <w:t xml:space="preserve">ST11）。</w:t>
      </w:r>
    </w:p>
    <w:p>
      <w:pPr>
        <w:pStyle w:val="BodyText"/>
      </w:pPr>
      <w:r>
        <w:drawing>
          <wp:inline>
            <wp:extent cx="5334000" cy="2690654"/>
            <wp:effectExtent b="0" l="0" r="0" t="0"/>
            <wp:docPr descr="Figure 12" title="" id="121" name="Picture"/>
            <a:graphic>
              <a:graphicData uri="http://schemas.openxmlformats.org/drawingml/2006/picture">
                <pic:pic>
                  <pic:nvPicPr>
                    <pic:cNvPr descr="figures/F06_bernstein.png" id="122" name="Picture"/>
                    <pic:cNvPicPr>
                      <a:picLocks noChangeArrowheads="1" noChangeAspect="1"/>
                    </pic:cNvPicPr>
                  </pic:nvPicPr>
                  <pic:blipFill>
                    <a:blip r:embed="rId120"/>
                    <a:stretch>
                      <a:fillRect/>
                    </a:stretch>
                  </pic:blipFill>
                  <pic:spPr bwMode="auto">
                    <a:xfrm>
                      <a:off x="0" y="0"/>
                      <a:ext cx="5334000" cy="269065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12. </w:t>
      </w:r>
      <w:r>
        <w:rPr>
          <w:rFonts w:hint="eastAsia"/>
          <w:b/>
          <w:bCs/>
        </w:rPr>
        <w:t xml:space="preserve">限制胞元边界面位移引起的响应误差。</w:t>
      </w:r>
      <w:r>
        <w:t xml:space="preserve"> </w:t>
      </w:r>
      <w:r>
        <w:t xml:space="preserve">H1/x </w:t>
      </w:r>
      <w:r>
        <w:rPr>
          <w:rFonts w:hint="eastAsia"/>
        </w:rPr>
        <w:t xml:space="preserve">的两个胞元均采用精确凝聚刚度矩阵，胞元边界面位移限制为</w:t>
      </w:r>
      <w:r>
        <w:t xml:space="preserve"> </w:t>
      </w:r>
      <m:oMath>
        <m:r>
          <m:t>r</m:t>
        </m:r>
      </m:oMath>
      <w:r>
        <w:t xml:space="preserve"> </w:t>
      </w:r>
      <w:r>
        <w:rPr>
          <w:rFonts w:hint="eastAsia"/>
        </w:rPr>
        <w:t xml:space="preserve">次</w:t>
      </w:r>
      <w:r>
        <w:t xml:space="preserve"> Bernstein </w:t>
      </w:r>
      <w:r>
        <w:rPr>
          <w:rFonts w:hint="eastAsia"/>
        </w:rPr>
        <w:t xml:space="preserve">多项式，切割平面单元中不在胞元边界面上的自由度不受限制。(a)</w:t>
      </w:r>
      <w:r>
        <w:t xml:space="preserve"> </w:t>
      </w:r>
      <w:r>
        <w:rPr>
          <w:rFonts w:hint="eastAsia"/>
        </w:rPr>
        <w:t xml:space="preserve">主自由度数目，虚线为完整表示的</w:t>
      </w:r>
      <w:r>
        <w:t xml:space="preserve"> 32,991 </w:t>
      </w:r>
      <w:r>
        <w:rPr>
          <w:rFonts w:hint="eastAsia"/>
        </w:rPr>
        <w:t xml:space="preserve">个。(b,c)</w:t>
      </w:r>
      <w:r>
        <w:t xml:space="preserve"> </w:t>
      </w:r>
      <w:r>
        <w:rPr>
          <w:rFonts w:hint="eastAsia"/>
        </w:rPr>
        <w:t xml:space="preserve">被测胞元边界面三个载荷下及全部六个面载荷下的最大柔度误差和被测胞元灵敏度误差，以采用全部主自由度的解为基准；水平线标示</w:t>
      </w:r>
      <w:r>
        <w:t xml:space="preserve"> 3%。</w:t>
      </w:r>
    </w:p>
    <w:p>
      <w:pPr>
        <w:pStyle w:val="Heading3"/>
      </w:pPr>
      <w:r>
        <w:t xml:space="preserve">5.8. </w:t>
      </w:r>
      <w:r>
        <w:rPr>
          <w:rFonts w:hint="eastAsia"/>
        </w:rPr>
        <w:t xml:space="preserve">全部由学习胞元组成的点阵</w:t>
      </w:r>
    </w:p>
    <w:p>
      <w:pPr>
        <w:pStyle w:val="FirstParagraph"/>
      </w:pPr>
      <w:r>
        <w:rPr>
          <w:rFonts w:hint="eastAsia"/>
        </w:rPr>
        <w:t xml:space="preserve">在设计中，每个胞元都是由</w:t>
      </w:r>
      <w:r>
        <w:t xml:space="preserve"> NICE </w:t>
      </w:r>
      <w:r>
        <w:rPr>
          <w:rFonts w:hint="eastAsia"/>
        </w:rPr>
        <w:t xml:space="preserve">表示的学习胞元，相邻胞元的误差进入同一个装配解。为检验这些误差是否累积，本节采用两个具有连续梯度厚度场和平面边界切割的点阵：其一为由八个互不相同的胞元组成的</w:t>
      </w:r>
      <w:r>
        <w:t xml:space="preserve"> </w:t>
      </w:r>
      <m:oMath>
        <m:r>
          <m:t>2</m:t>
        </m:r>
        <m:r>
          <m:rPr>
            <m:sty m:val="p"/>
          </m:rPr>
          <m:t>×</m:t>
        </m:r>
        <m:r>
          <m:t>2</m:t>
        </m:r>
        <m:r>
          <m:rPr>
            <m:sty m:val="p"/>
          </m:rPr>
          <m:t>×</m:t>
        </m:r>
        <m:r>
          <m:t>2</m:t>
        </m:r>
      </m:oMath>
      <w:r>
        <w:t xml:space="preserve"> </w:t>
      </w:r>
      <w:r>
        <w:rPr>
          <w:rFonts w:hint="eastAsia"/>
        </w:rPr>
        <w:t xml:space="preserve">块体，其中四个胞元被切割，剩余体积分数为</w:t>
      </w:r>
      <w:r>
        <w:t xml:space="preserve"> 62% </w:t>
      </w:r>
      <w:r>
        <w:rPr>
          <w:rFonts w:hint="eastAsia"/>
        </w:rPr>
        <w:t xml:space="preserve">和</w:t>
      </w:r>
      <w:r>
        <w:t xml:space="preserve"> </w:t>
      </w:r>
      <w:r>
        <w:rPr>
          <w:rFonts w:hint="eastAsia"/>
        </w:rPr>
        <w:t xml:space="preserve">25%；其二为由八个胞元组成的</w:t>
      </w:r>
      <w:r>
        <w:t xml:space="preserve"> </w:t>
      </w:r>
      <m:oMath>
        <m:r>
          <m:t>3</m:t>
        </m:r>
        <m:r>
          <m:rPr>
            <m:sty m:val="p"/>
          </m:rPr>
          <m:t>×</m:t>
        </m:r>
        <m:r>
          <m:t>3</m:t>
        </m:r>
        <m:r>
          <m:rPr>
            <m:sty m:val="p"/>
          </m:rPr>
          <m:t>×</m:t>
        </m:r>
        <m:r>
          <m:t>1</m:t>
        </m:r>
      </m:oMath>
      <w:r>
        <w:t xml:space="preserve"> </w:t>
      </w:r>
      <w:r>
        <w:rPr>
          <w:rFonts w:hint="eastAsia"/>
        </w:rPr>
        <w:t xml:space="preserve">单层点阵，其中三个胞元被切割，一个角部位置空缺。相邻胞元在公共面上共用角点参数，块体的角点参数介于</w:t>
      </w:r>
      <w:r>
        <w:t xml:space="preserve"> 0.25 </w:t>
      </w:r>
      <w:r>
        <w:rPr>
          <w:rFonts w:hint="eastAsia"/>
        </w:rPr>
        <w:t xml:space="preserve">与</w:t>
      </w:r>
      <w:r>
        <w:t xml:space="preserve"> 0.54 </w:t>
      </w:r>
      <w:r>
        <w:rPr>
          <w:rFonts w:hint="eastAsia"/>
        </w:rPr>
        <w:t xml:space="preserve">之间。这十六个胞元专为本节算例生成，既未参与训练，也未参与检查点选择。每个点阵在一个面上固支，载荷为相对面上沿三个笛卡尔坐标方向的单位面力载荷（称为面载荷）以及三个随机载荷向量；计算灵敏度时，节点载荷保持为所评估设计下的值（附录</w:t>
      </w:r>
      <w:r>
        <w:t xml:space="preserve"> </w:t>
      </w:r>
      <w:r>
        <w:rPr>
          <w:rFonts w:hint="eastAsia"/>
        </w:rPr>
        <w:t xml:space="preserve">H）。参考解由稠密的精确凝聚刚度矩阵装配，求解至重新计算的相对残差不超过</w:t>
      </w:r>
      <w:r>
        <w:t xml:space="preserve"> </w:t>
      </w:r>
      <m:oMath>
        <m:r>
          <m:t>1.3</m:t>
        </m:r>
        <m:r>
          <m:rPr>
            <m:sty m:val="p"/>
          </m:rPr>
          <m:t>×</m:t>
        </m:r>
        <m:sSup>
          <m:e>
            <m:r>
              <m:t>10</m:t>
            </m:r>
          </m:e>
          <m:sup>
            <m:r>
              <m:rPr>
                <m:sty m:val="p"/>
              </m:rPr>
              <m:t>−</m:t>
            </m:r>
            <m:r>
              <m:t>10</m:t>
            </m:r>
          </m:sup>
        </m:sSup>
      </m:oMath>
      <w:r>
        <w:rPr>
          <w:rFonts w:hint="eastAsia"/>
        </w:rPr>
        <w:t xml:space="preserve">。学习胞元点阵以第</w:t>
      </w:r>
      <w:r>
        <w:t xml:space="preserve"> 3.6 </w:t>
      </w:r>
      <w:r>
        <w:rPr>
          <w:rFonts w:hint="eastAsia"/>
        </w:rPr>
        <w:t xml:space="preserve">节的预条件共轭梯度法求解。</w:t>
      </w:r>
    </w:p>
    <w:p>
      <w:pPr>
        <w:pStyle w:val="BodyText"/>
      </w:pPr>
      <w:r>
        <w:rPr>
          <w:rFonts w:hint="eastAsia"/>
        </w:rPr>
        <w:t xml:space="preserve">在这两个点阵中，误差没有在装配中累积：点阵的柔度和梯度误差均低于其中单个胞元的最大误差。在面载荷下，两个点阵的柔度误差均低于</w:t>
      </w:r>
      <w:r>
        <w:t xml:space="preserve"> </w:t>
      </w:r>
      <w:r>
        <w:rPr>
          <w:rFonts w:hint="eastAsia"/>
        </w:rPr>
        <w:t xml:space="preserve">0.015%，各胞元的灵敏度误差均不超过</w:t>
      </w:r>
      <w:r>
        <w:t xml:space="preserve"> </w:t>
      </w:r>
      <w:r>
        <w:rPr>
          <w:rFonts w:hint="eastAsia"/>
        </w:rPr>
        <w:t xml:space="preserve">0.144%（表</w:t>
      </w:r>
      <w:r>
        <w:t xml:space="preserve"> </w:t>
      </w:r>
      <w:r>
        <w:rPr>
          <w:rFonts w:hint="eastAsia"/>
        </w:rPr>
        <w:t xml:space="preserve">3）；各胞元的灵敏度在共享角点参数上求和即得点阵梯度，该梯度与精确梯度相差在</w:t>
      </w:r>
      <w:r>
        <w:t xml:space="preserve"> 0.09% </w:t>
      </w:r>
      <w:r>
        <w:rPr>
          <w:rFonts w:hint="eastAsia"/>
        </w:rPr>
        <w:t xml:space="preserve">以内，二者夹角的余弦高于</w:t>
      </w:r>
      <w:r>
        <w:t xml:space="preserve"> </w:t>
      </w:r>
      <w:r>
        <w:rPr>
          <w:rFonts w:hint="eastAsia"/>
        </w:rPr>
        <w:t xml:space="preserve">0.999999。在全部六个载荷上，装配所得主自由度解与精确解的相对欧氏范数差分别为</w:t>
      </w:r>
      <w:r>
        <w:t xml:space="preserve"> 0.13% </w:t>
      </w:r>
      <w:r>
        <w:rPr>
          <w:rFonts w:hint="eastAsia"/>
        </w:rPr>
        <w:t xml:space="preserve">和</w:t>
      </w:r>
      <w:r>
        <w:t xml:space="preserve"> </w:t>
      </w:r>
      <w:r>
        <w:rPr>
          <w:rFonts w:hint="eastAsia"/>
        </w:rPr>
        <w:t xml:space="preserve">0.12%。式</w:t>
      </w:r>
      <w:r>
        <w:t xml:space="preserve"> (15) </w:t>
      </w:r>
      <w:r>
        <w:rPr>
          <w:rFonts w:hint="eastAsia"/>
        </w:rPr>
        <w:t xml:space="preserve">以加权能量误差</w:t>
      </w:r>
      <w:r>
        <w:t xml:space="preserve"> </w:t>
      </w:r>
      <m:oMath>
        <m:r>
          <m:t>β</m:t>
        </m:r>
      </m:oMath>
      <w:r>
        <w:t xml:space="preserve"> </w:t>
      </w:r>
      <w:r>
        <w:rPr>
          <w:rFonts w:hint="eastAsia"/>
        </w:rPr>
        <w:t xml:space="preserve">为点阵柔度误差的上界，其中各胞元在精确主自由度位移下的能量误差以该胞元的应变能占比为权重。这些胞元能量误差在面载荷下，块体中为</w:t>
      </w:r>
      <w:r>
        <w:t xml:space="preserve"> 0.006% </w:t>
      </w:r>
      <w:r>
        <w:rPr>
          <w:rFonts w:hint="eastAsia"/>
        </w:rPr>
        <w:t xml:space="preserve">至</w:t>
      </w:r>
      <w:r>
        <w:t xml:space="preserve"> </w:t>
      </w:r>
      <w:r>
        <w:rPr>
          <w:rFonts w:hint="eastAsia"/>
        </w:rPr>
        <w:t xml:space="preserve">0.026%，单层中为</w:t>
      </w:r>
      <w:r>
        <w:t xml:space="preserve"> 0.005% </w:t>
      </w:r>
      <w:r>
        <w:rPr>
          <w:rFonts w:hint="eastAsia"/>
        </w:rPr>
        <w:t xml:space="preserve">至</w:t>
      </w:r>
      <w:r>
        <w:t xml:space="preserve"> </w:t>
      </w:r>
      <w:r>
        <w:rPr>
          <w:rFonts w:hint="eastAsia"/>
        </w:rPr>
        <w:t xml:space="preserve">0.052%；在随机载荷下为</w:t>
      </w:r>
      <w:r>
        <w:t xml:space="preserve"> 0.02% </w:t>
      </w:r>
      <w:r>
        <w:rPr>
          <w:rFonts w:hint="eastAsia"/>
        </w:rPr>
        <w:t xml:space="preserve">至</w:t>
      </w:r>
      <w:r>
        <w:t xml:space="preserve"> </w:t>
      </w:r>
      <w:r>
        <w:rPr>
          <w:rFonts w:hint="eastAsia"/>
        </w:rPr>
        <w:t xml:space="preserve">0.12%，均以切割胞元为最大。在面载荷下，</w:t>
      </w:r>
      <m:oMath>
        <m:r>
          <m:t>β</m:t>
        </m:r>
      </m:oMath>
      <w:r>
        <w:t xml:space="preserve"> </w:t>
      </w:r>
      <w:r>
        <w:rPr>
          <w:rFonts w:hint="eastAsia"/>
        </w:rPr>
        <w:t xml:space="preserve">超出点阵柔度误差的量小于</w:t>
      </w:r>
      <w:r>
        <w:t xml:space="preserve"> </w:t>
      </w:r>
      <m:oMath>
        <m:r>
          <m:t>β</m:t>
        </m:r>
      </m:oMath>
      <w:r>
        <w:t xml:space="preserve"> </w:t>
      </w:r>
      <w:r>
        <w:rPr>
          <w:rFonts w:hint="eastAsia"/>
        </w:rPr>
        <w:t xml:space="preserve">的</w:t>
      </w:r>
      <w:r>
        <w:t xml:space="preserve"> </w:t>
      </w:r>
      <w:r>
        <w:rPr>
          <w:rFonts w:hint="eastAsia"/>
        </w:rPr>
        <w:t xml:space="preserve">0.4%，在随机载荷下约为</w:t>
      </w:r>
      <w:r>
        <w:t xml:space="preserve"> </w:t>
      </w:r>
      <w:r>
        <w:rPr>
          <w:rFonts w:hint="eastAsia"/>
        </w:rPr>
        <w:t xml:space="preserve">4–5%；超出的原因在于装配解会适应刚度偏大的学习胞元，而</w:t>
      </w:r>
      <w:r>
        <w:t xml:space="preserve"> </w:t>
      </w:r>
      <m:oMath>
        <m:r>
          <m:t>β</m:t>
        </m:r>
      </m:oMath>
      <w:r>
        <w:t xml:space="preserve"> </w:t>
      </w:r>
      <w:r>
        <w:rPr>
          <w:rFonts w:hint="eastAsia"/>
        </w:rPr>
        <w:t xml:space="preserve">在精确主自由度位移下计算各胞元误差。</w:t>
      </w:r>
    </w:p>
    <w:p>
      <w:pPr>
        <w:pStyle w:val="BodyText"/>
      </w:pPr>
      <w:r>
        <w:rPr>
          <w:rFonts w:hint="eastAsia"/>
        </w:rPr>
        <w:t xml:space="preserve">这些求解的重新计算残差出现停滞，但上述柔度误差来自凝聚刚度矩阵，而非求解不完全。求解在递推更新的残差上达到了规定容差，重新计算的残差</w:t>
      </w:r>
      <w:r>
        <w:t xml:space="preserve"> </w:t>
      </w:r>
      <m:oMath>
        <m:r>
          <m:rPr>
            <m:sty m:val="p"/>
          </m:rPr>
          <m:t>∥</m:t>
        </m:r>
        <m:sSub>
          <m:e>
            <m:r>
              <m:t>f</m:t>
            </m:r>
          </m:e>
          <m:sub>
            <m:r>
              <m:t>g</m:t>
            </m:r>
          </m:sub>
        </m:sSub>
        <m:r>
          <m:rPr>
            <m:sty m:val="p"/>
          </m:rPr>
          <m:t>−</m:t>
        </m:r>
        <m:acc>
          <m:accPr>
            <m:chr m:val="̂"/>
          </m:accPr>
          <m:e>
            <m:r>
              <m:rPr>
                <m:scr m:val="double-struck"/>
                <m:sty m:val="p"/>
              </m:rPr>
              <m:t>K</m:t>
            </m:r>
          </m:e>
        </m:acc>
        <m:acc>
          <m:accPr>
            <m:chr m:val="‾"/>
          </m:accPr>
          <m:e>
            <m:r>
              <m:t>U</m:t>
            </m:r>
          </m:e>
        </m:acc>
        <m:r>
          <m:rPr>
            <m:sty m:val="p"/>
          </m:rPr>
          <m:t>∥</m:t>
        </m:r>
        <m:r>
          <m:rPr>
            <m:sty m:val="p"/>
          </m:rPr>
          <m:t>/</m:t>
        </m:r>
        <m:r>
          <m:rPr>
            <m:sty m:val="p"/>
          </m:rPr>
          <m:t>∥</m:t>
        </m:r>
        <m:sSub>
          <m:e>
            <m:r>
              <m:t>f</m:t>
            </m:r>
          </m:e>
          <m:sub>
            <m:r>
              <m:t>g</m:t>
            </m:r>
          </m:sub>
        </m:sSub>
        <m:r>
          <m:rPr>
            <m:sty m:val="p"/>
          </m:rPr>
          <m:t>∥</m:t>
        </m:r>
      </m:oMath>
      <w:r>
        <w:t xml:space="preserve"> </w:t>
      </w:r>
      <w:r>
        <w:rPr>
          <w:rFonts w:hint="eastAsia"/>
        </w:rPr>
        <w:t xml:space="preserve">则停滞于</w:t>
      </w:r>
      <w:r>
        <w:t xml:space="preserve"> </w:t>
      </w:r>
      <m:oMath>
        <m:r>
          <m:t>3.6</m:t>
        </m:r>
        <m:r>
          <m:rPr>
            <m:sty m:val="p"/>
          </m:rPr>
          <m:t>×</m:t>
        </m:r>
        <m:sSup>
          <m:e>
            <m:r>
              <m:t>10</m:t>
            </m:r>
          </m:e>
          <m:sup>
            <m:r>
              <m:rPr>
                <m:sty m:val="p"/>
              </m:rPr>
              <m:t>−</m:t>
            </m:r>
            <m:r>
              <m:t>4</m:t>
            </m:r>
          </m:sup>
        </m:sSup>
      </m:oMath>
      <w:r>
        <w:rPr>
          <w:rFonts w:hint="eastAsia"/>
        </w:rPr>
        <w:t xml:space="preserve">（块体）和</w:t>
      </w:r>
      <w:r>
        <w:t xml:space="preserve"> </w:t>
      </w:r>
      <m:oMath>
        <m:r>
          <m:t>3.2</m:t>
        </m:r>
        <m:r>
          <m:rPr>
            <m:sty m:val="p"/>
          </m:rPr>
          <m:t>×</m:t>
        </m:r>
        <m:sSup>
          <m:e>
            <m:r>
              <m:t>10</m:t>
            </m:r>
          </m:e>
          <m:sup>
            <m:r>
              <m:rPr>
                <m:sty m:val="p"/>
              </m:rPr>
              <m:t>−</m:t>
            </m:r>
            <m:r>
              <m:t>3</m:t>
            </m:r>
          </m:sup>
        </m:sSup>
      </m:oMath>
      <w:r>
        <w:rPr>
          <w:rFonts w:hint="eastAsia"/>
        </w:rPr>
        <w:t xml:space="preserve">（单层）。这一水平与单精度网络中的舍入误差相符，并非来自修正：在块体中将修正由双精度改为单精度运行，该水平的变化小于</w:t>
      </w:r>
      <w:r>
        <w:t xml:space="preserve"> </w:t>
      </w:r>
      <w:r>
        <w:rPr>
          <w:rFonts w:hint="eastAsia"/>
        </w:rPr>
        <w:t xml:space="preserve">1%。在最终迭代步，式</w:t>
      </w:r>
      <w:r>
        <w:t xml:space="preserve"> (16) </w:t>
      </w:r>
      <w:r>
        <w:rPr>
          <w:rFonts w:hint="eastAsia"/>
        </w:rPr>
        <w:t xml:space="preserve">的残差功</w:t>
      </w:r>
      <w:r>
        <w:t xml:space="preserve"> </w:t>
      </w:r>
      <m:oMath>
        <m:sSup>
          <m:e>
            <m:acc>
              <m:accPr>
                <m:chr m:val="‾"/>
              </m:accPr>
              <m:e>
                <m:r>
                  <m:t>U</m:t>
                </m:r>
              </m:e>
            </m:acc>
          </m:e>
          <m:sup>
            <m:r>
              <m:t>T</m:t>
            </m:r>
          </m:sup>
        </m:sSup>
        <m:r>
          <m:t>ρ</m:t>
        </m:r>
      </m:oMath>
      <w:r>
        <w:t xml:space="preserve"> </w:t>
      </w:r>
      <w:r>
        <w:rPr>
          <w:rFonts w:hint="eastAsia"/>
        </w:rPr>
        <w:t xml:space="preserve">至多为柔度的</w:t>
      </w:r>
      <w:r>
        <w:t xml:space="preserve"> </w:t>
      </w:r>
      <m:oMath>
        <m:r>
          <m:t>2.5</m:t>
        </m:r>
        <m:r>
          <m:rPr>
            <m:sty m:val="p"/>
          </m:rPr>
          <m:t>×</m:t>
        </m:r>
        <m:sSup>
          <m:e>
            <m:r>
              <m:t>10</m:t>
            </m:r>
          </m:e>
          <m:sup>
            <m:r>
              <m:rPr>
                <m:sty m:val="p"/>
              </m:rPr>
              <m:t>−</m:t>
            </m:r>
            <m:r>
              <m:t>8</m:t>
            </m:r>
          </m:sup>
        </m:sSup>
      </m:oMath>
      <w:r>
        <w:rPr>
          <w:rFonts w:hint="eastAsia"/>
        </w:rPr>
        <w:t xml:space="preserve">。补充说明</w:t>
      </w:r>
      <w:r>
        <w:t xml:space="preserve"> S4.3 </w:t>
      </w:r>
      <w:r>
        <w:rPr>
          <w:rFonts w:hint="eastAsia"/>
        </w:rPr>
        <w:t xml:space="preserve">还记录了残差功的对偶范数界，以及由所施加的凝聚刚度矩阵算得的能量与恢复位移的能量之差（作用–能量不一致量，补充表</w:t>
      </w:r>
      <w:r>
        <w:t xml:space="preserve"> </w:t>
      </w:r>
      <w:r>
        <w:rPr>
          <w:rFonts w:hint="eastAsia"/>
        </w:rPr>
        <w:t xml:space="preserve">ST14）；结合残差功，这些记录表明上述柔度误差并非由求解不完全引起。</w:t>
      </w:r>
    </w:p>
    <w:p>
      <w:pPr>
        <w:pStyle w:val="Heading3"/>
      </w:pPr>
      <w:r>
        <w:t xml:space="preserve">5.9. </w:t>
      </w:r>
      <w:r>
        <w:rPr>
          <w:rFonts w:hint="eastAsia"/>
        </w:rPr>
        <w:t xml:space="preserve">计算成本</w:t>
      </w:r>
    </w:p>
    <w:p>
      <w:pPr>
        <w:pStyle w:val="FirstParagraph"/>
      </w:pPr>
      <w:r>
        <w:rPr>
          <w:rFonts w:hint="eastAsia"/>
        </w:rPr>
        <w:t xml:space="preserve">在各自的部署方式下，采用</w:t>
      </w:r>
      <w:r>
        <w:t xml:space="preserve"> NICE </w:t>
      </w:r>
      <w:r>
        <w:rPr>
          <w:rFonts w:hint="eastAsia"/>
        </w:rPr>
        <w:t xml:space="preserve">进行一次含灵敏度的点阵分析，所需时间和内存均少于整体点阵直接求解和常规精确静力凝聚，所需时间也少于以代数多重网格为预条件子的整体点阵共轭梯度法。原因有二：其一，NICE</w:t>
      </w:r>
      <w:r>
        <w:t xml:space="preserve"> </w:t>
      </w:r>
      <w:r>
        <w:rPr>
          <w:rFonts w:hint="eastAsia"/>
        </w:rPr>
        <w:t xml:space="preserve">只在主自由度上求解装配问题，两个八胞元点阵的未约束主自由度分别为</w:t>
      </w:r>
      <w:r>
        <w:t xml:space="preserve"> 139,002 </w:t>
      </w:r>
      <w:r>
        <w:rPr>
          <w:rFonts w:hint="eastAsia"/>
        </w:rPr>
        <w:t xml:space="preserve">和</w:t>
      </w:r>
      <w:r>
        <w:t xml:space="preserve"> 143,685 </w:t>
      </w:r>
      <w:r>
        <w:rPr>
          <w:rFonts w:hint="eastAsia"/>
        </w:rPr>
        <w:t xml:space="preserve">个，而整体点阵模型分别有</w:t>
      </w:r>
      <w:r>
        <w:t xml:space="preserve"> 183 </w:t>
      </w:r>
      <w:r>
        <w:rPr>
          <w:rFonts w:hint="eastAsia"/>
        </w:rPr>
        <w:t xml:space="preserve">万和</w:t>
      </w:r>
      <w:r>
        <w:t xml:space="preserve"> 211 </w:t>
      </w:r>
      <w:r>
        <w:rPr>
          <w:rFonts w:hint="eastAsia"/>
        </w:rPr>
        <w:t xml:space="preserve">万个自由度；其二，NICE</w:t>
      </w:r>
      <w:r>
        <w:t xml:space="preserve"> </w:t>
      </w:r>
      <w:r>
        <w:rPr>
          <w:rFonts w:hint="eastAsia"/>
        </w:rPr>
        <w:t xml:space="preserve">对每个胞元只计算一次几何编码并设置修正，无需分解内部刚度矩阵。在第</w:t>
      </w:r>
      <w:r>
        <w:t xml:space="preserve"> 5.10 </w:t>
      </w:r>
      <w:r>
        <w:rPr>
          <w:rFonts w:hint="eastAsia"/>
        </w:rPr>
        <w:t xml:space="preserve">节的规模上，110</w:t>
      </w:r>
      <w:r>
        <w:t xml:space="preserve"> </w:t>
      </w:r>
      <w:r>
        <w:rPr>
          <w:rFonts w:hint="eastAsia"/>
        </w:rPr>
        <w:t xml:space="preserve">胞元板的切割有限元模型有</w:t>
      </w:r>
      <w:r>
        <w:t xml:space="preserve"> 3270 </w:t>
      </w:r>
      <w:r>
        <w:rPr>
          <w:rFonts w:hint="eastAsia"/>
        </w:rPr>
        <w:t xml:space="preserve">万个自由度，主自由度装配系统有</w:t>
      </w:r>
      <w:r>
        <w:t xml:space="preserve"> 162 </w:t>
      </w:r>
      <w:r>
        <w:rPr>
          <w:rFonts w:hint="eastAsia"/>
        </w:rPr>
        <w:t xml:space="preserve">万个自由度，一次设计迭代耗时</w:t>
      </w:r>
      <w:r>
        <w:t xml:space="preserve"> 19 </w:t>
      </w:r>
      <w:r>
        <w:rPr>
          <w:rFonts w:hint="eastAsia"/>
        </w:rPr>
        <w:t xml:space="preserve">min，约合每胞元</w:t>
      </w:r>
      <w:r>
        <w:t xml:space="preserve"> 11 </w:t>
      </w:r>
      <w:r>
        <w:rPr>
          <w:rFonts w:hint="eastAsia"/>
        </w:rPr>
        <w:t xml:space="preserve">s。以下比较一次含灵敏度的点阵分析从胞元设置到求解的计算成本，所用点阵为第</w:t>
      </w:r>
      <w:r>
        <w:t xml:space="preserve"> 5.8 </w:t>
      </w:r>
      <w:r>
        <w:rPr>
          <w:rFonts w:hint="eastAsia"/>
        </w:rPr>
        <w:t xml:space="preserve">节的两个八胞元点阵，以及由块体的两个</w:t>
      </w:r>
      <w:r>
        <w:t xml:space="preserve"> </w:t>
      </w:r>
      <m:oMath>
        <m:r>
          <m:t>2</m:t>
        </m:r>
        <m:r>
          <m:rPr>
            <m:sty m:val="p"/>
          </m:rPr>
          <m:t>×</m:t>
        </m:r>
        <m:r>
          <m:t>2</m:t>
        </m:r>
        <m:r>
          <m:rPr>
            <m:sty m:val="p"/>
          </m:rPr>
          <m:t>×</m:t>
        </m:r>
        <m:r>
          <m:t>1</m:t>
        </m:r>
      </m:oMath>
      <w:r>
        <w:t xml:space="preserve"> </w:t>
      </w:r>
      <w:r>
        <w:rPr>
          <w:rFonts w:hint="eastAsia"/>
        </w:rPr>
        <w:t xml:space="preserve">层构成的两个四胞元点阵。每层包含两个未切割胞元和两个剩余体积分数分别为</w:t>
      </w:r>
      <w:r>
        <w:t xml:space="preserve"> 62% </w:t>
      </w:r>
      <w:r>
        <w:rPr>
          <w:rFonts w:hint="eastAsia"/>
        </w:rPr>
        <w:t xml:space="preserve">和</w:t>
      </w:r>
      <w:r>
        <w:t xml:space="preserve"> 25% </w:t>
      </w:r>
      <w:r>
        <w:rPr>
          <w:rFonts w:hint="eastAsia"/>
        </w:rPr>
        <w:t xml:space="preserve">的切割胞元，并沿用块体的主自由度、固支和载荷。表</w:t>
      </w:r>
      <w:r>
        <w:t xml:space="preserve"> 5 </w:t>
      </w:r>
      <w:r>
        <w:rPr>
          <w:rFonts w:hint="eastAsia"/>
        </w:rPr>
        <w:t xml:space="preserve">比较了三种计算路线。</w:t>
      </w:r>
    </w:p>
    <w:p>
      <w:pPr>
        <w:pStyle w:val="BodyText"/>
      </w:pPr>
      <w:r>
        <w:rPr>
          <w:rFonts w:hint="eastAsia"/>
        </w:rPr>
        <w:t xml:space="preserve">路线</w:t>
      </w:r>
      <w:r>
        <w:t xml:space="preserve"> (a) </w:t>
      </w:r>
      <w:r>
        <w:rPr>
          <w:rFonts w:hint="eastAsia"/>
        </w:rPr>
        <w:t xml:space="preserve">为整体点阵直接求解：装配包含各胞元主自由度和内部自由度的完整切割有限元模型，在一颗</w:t>
      </w:r>
      <w:r>
        <w:t xml:space="preserve"> AMD EPYC 9654 CPU </w:t>
      </w:r>
      <w:r>
        <w:rPr>
          <w:rFonts w:hint="eastAsia"/>
        </w:rPr>
        <w:t xml:space="preserve">上以</w:t>
      </w:r>
      <w:r>
        <w:t xml:space="preserve"> 16 </w:t>
      </w:r>
      <w:r>
        <w:rPr>
          <w:rFonts w:hint="eastAsia"/>
        </w:rPr>
        <w:t xml:space="preserve">个线程采用</w:t>
      </w:r>
      <w:r>
        <w:t xml:space="preserve"> MKL PARDISO </w:t>
      </w:r>
      <w:r>
        <w:rPr>
          <w:rFonts w:hint="eastAsia"/>
        </w:rPr>
        <w:t xml:space="preserve">的稀疏</w:t>
      </w:r>
      <w:r>
        <w:t xml:space="preserve"> Cholesky </w:t>
      </w:r>
      <w:r>
        <w:rPr>
          <w:rFonts w:hint="eastAsia"/>
        </w:rPr>
        <w:t xml:space="preserve">分解对其分解一次。重新计算的相对残差低于</w:t>
      </w:r>
      <w:r>
        <w:t xml:space="preserve"> </w:t>
      </w:r>
      <m:oMath>
        <m:r>
          <m:t>3</m:t>
        </m:r>
        <m:r>
          <m:rPr>
            <m:sty m:val="p"/>
          </m:rPr>
          <m:t>×</m:t>
        </m:r>
        <m:sSup>
          <m:e>
            <m:r>
              <m:t>10</m:t>
            </m:r>
          </m:e>
          <m:sup>
            <m:r>
              <m:rPr>
                <m:sty m:val="p"/>
              </m:rPr>
              <m:t>−</m:t>
            </m:r>
            <m:r>
              <m:t>9</m:t>
            </m:r>
          </m:sup>
        </m:sSup>
      </m:oMath>
      <w:r>
        <w:rPr>
          <w:rFonts w:hint="eastAsia"/>
        </w:rPr>
        <w:t xml:space="preserve">，因此对于四胞元点阵，路线</w:t>
      </w:r>
      <w:r>
        <w:t xml:space="preserve"> (a) </w:t>
      </w:r>
      <w:r>
        <w:rPr>
          <w:rFonts w:hint="eastAsia"/>
        </w:rPr>
        <w:t xml:space="preserve">同时作为精确参考解。</w:t>
      </w:r>
    </w:p>
    <w:p>
      <w:pPr>
        <w:pStyle w:val="BodyText"/>
      </w:pPr>
      <w:r>
        <w:rPr>
          <w:rFonts w:hint="eastAsia"/>
        </w:rPr>
        <w:t xml:space="preserve">路线</w:t>
      </w:r>
      <w:r>
        <w:t xml:space="preserve"> (b) </w:t>
      </w:r>
      <w:r>
        <w:rPr>
          <w:rFonts w:hint="eastAsia"/>
        </w:rPr>
        <w:t xml:space="preserve">为常规精确静力凝聚，同样在该</w:t>
      </w:r>
      <w:r>
        <w:t xml:space="preserve"> CPU </w:t>
      </w:r>
      <w:r>
        <w:rPr>
          <w:rFonts w:hint="eastAsia"/>
        </w:rPr>
        <w:t xml:space="preserve">上使用</w:t>
      </w:r>
      <w:r>
        <w:t xml:space="preserve"> 16 </w:t>
      </w:r>
      <w:r>
        <w:rPr>
          <w:rFonts w:hint="eastAsia"/>
        </w:rPr>
        <w:t xml:space="preserve">个线程。每个胞元借助</w:t>
      </w:r>
      <w:r>
        <w:t xml:space="preserve"> PARDISO </w:t>
      </w:r>
      <w:r>
        <w:rPr>
          <w:rFonts w:hint="eastAsia"/>
        </w:rPr>
        <w:t xml:space="preserve">的</w:t>
      </w:r>
      <w:r>
        <w:t xml:space="preserve"> Schur </w:t>
      </w:r>
      <w:r>
        <w:rPr>
          <w:rFonts w:hint="eastAsia"/>
        </w:rPr>
        <w:t xml:space="preserve">补选项，通过内部刚度矩阵的</w:t>
      </w:r>
      <w:r>
        <w:t xml:space="preserve"> Cholesky </w:t>
      </w:r>
      <w:r>
        <w:rPr>
          <w:rFonts w:hint="eastAsia"/>
        </w:rPr>
        <w:t xml:space="preserve">分解完成凝聚；装配后的凝聚方程组再由分块</w:t>
      </w:r>
      <w:r>
        <w:t xml:space="preserve"> Cholesky </w:t>
      </w:r>
      <w:r>
        <w:rPr>
          <w:rFonts w:hint="eastAsia"/>
        </w:rPr>
        <w:t xml:space="preserve">分解求解，先消去仅属于单个胞元的主自由度，再消去共享界面上的自由度。路线</w:t>
      </w:r>
      <w:r>
        <w:t xml:space="preserve"> (b) </w:t>
      </w:r>
      <w:r>
        <w:rPr>
          <w:rFonts w:hint="eastAsia"/>
        </w:rPr>
        <w:t xml:space="preserve">的柔度与路线</w:t>
      </w:r>
      <w:r>
        <w:t xml:space="preserve"> (a) </w:t>
      </w:r>
      <w:r>
        <w:rPr>
          <w:rFonts w:hint="eastAsia"/>
        </w:rPr>
        <w:t xml:space="preserve">相差在</w:t>
      </w:r>
      <w:r>
        <w:t xml:space="preserve"> </w:t>
      </w:r>
      <m:oMath>
        <m:r>
          <m:t>7</m:t>
        </m:r>
        <m:r>
          <m:rPr>
            <m:sty m:val="p"/>
          </m:rPr>
          <m:t>×</m:t>
        </m:r>
        <m:sSup>
          <m:e>
            <m:r>
              <m:t>10</m:t>
            </m:r>
          </m:e>
          <m:sup>
            <m:r>
              <m:rPr>
                <m:sty m:val="p"/>
              </m:rPr>
              <m:t>−</m:t>
            </m:r>
            <m:r>
              <m:t>10</m:t>
            </m:r>
          </m:sup>
        </m:sSup>
      </m:oMath>
      <w:r>
        <w:t xml:space="preserve"> </w:t>
      </w:r>
      <w:r>
        <w:rPr>
          <w:rFonts w:hint="eastAsia"/>
        </w:rPr>
        <w:t xml:space="preserve">以内。</w:t>
      </w:r>
    </w:p>
    <w:p>
      <w:pPr>
        <w:pStyle w:val="BodyText"/>
      </w:pPr>
      <w:r>
        <w:rPr>
          <w:rFonts w:hint="eastAsia"/>
        </w:rPr>
        <w:t xml:space="preserve">路线</w:t>
      </w:r>
      <w:r>
        <w:t xml:space="preserve"> (c) </w:t>
      </w:r>
      <w:r>
        <w:rPr>
          <w:rFonts w:hint="eastAsia"/>
        </w:rPr>
        <w:t xml:space="preserve">为在一块</w:t>
      </w:r>
      <w:r>
        <w:t xml:space="preserve"> NVIDIA GeForce RTX 5090 GPU </w:t>
      </w:r>
      <w:r>
        <w:rPr>
          <w:rFonts w:hint="eastAsia"/>
        </w:rPr>
        <w:t xml:space="preserve">上运行的</w:t>
      </w:r>
      <w:r>
        <w:t xml:space="preserve"> </w:t>
      </w:r>
      <w:r>
        <w:rPr>
          <w:rFonts w:hint="eastAsia"/>
        </w:rPr>
        <w:t xml:space="preserve">NICE：为每个胞元准备学习子结构，以第</w:t>
      </w:r>
      <w:r>
        <w:t xml:space="preserve"> 3.6 </w:t>
      </w:r>
      <w:r>
        <w:rPr>
          <w:rFonts w:hint="eastAsia"/>
        </w:rPr>
        <w:t xml:space="preserve">节的预条件共轭梯度法将装配方程组求解至递推相对残差</w:t>
      </w:r>
      <w:r>
        <w:t xml:space="preserve"> </w:t>
      </w:r>
      <m:oMath>
        <m:sSup>
          <m:e>
            <m:r>
              <m:t>10</m:t>
            </m:r>
          </m:e>
          <m:sup>
            <m:r>
              <m:rPr>
                <m:sty m:val="p"/>
              </m:rPr>
              <m:t>−</m:t>
            </m:r>
            <m:r>
              <m:t>6</m:t>
            </m:r>
          </m:sup>
        </m:sSup>
      </m:oMath>
      <w:r>
        <w:rPr>
          <w:rFonts w:hint="eastAsia"/>
        </w:rPr>
        <w:t xml:space="preserve">，随后计算灵敏度；修正采用单精度运算。</w:t>
      </w:r>
    </w:p>
    <w:p>
      <w:pPr>
        <w:pStyle w:val="BodyText"/>
      </w:pPr>
      <w:r>
        <w:rPr>
          <w:rFonts w:hint="eastAsia"/>
        </w:rPr>
        <w:t xml:space="preserve">所有路线均包含胞元设置和刚度装配，均不包含数据生成和训练的一次性成本。两种精确路线求解六个载荷而不计算灵敏度，若计算灵敏度，耗时还将增加；在路线</w:t>
      </w:r>
      <w:r>
        <w:t xml:space="preserve"> (a) </w:t>
      </w:r>
      <w:r>
        <w:rPr>
          <w:rFonts w:hint="eastAsia"/>
        </w:rPr>
        <w:t xml:space="preserve">中，六个载荷的求解占总耗时的</w:t>
      </w:r>
      <w:r>
        <w:t xml:space="preserve"> </w:t>
      </w:r>
      <w:r>
        <w:rPr>
          <w:rFonts w:hint="eastAsia"/>
        </w:rPr>
        <w:t xml:space="preserve">3–4%（补充表</w:t>
      </w:r>
      <w:r>
        <w:t xml:space="preserve"> </w:t>
      </w:r>
      <w:r>
        <w:rPr>
          <w:rFonts w:hint="eastAsia"/>
        </w:rPr>
        <w:t xml:space="preserve">ST12b）。各路线运行于不同的处理器（一块</w:t>
      </w:r>
      <w:r>
        <w:t xml:space="preserve"> GPU </w:t>
      </w:r>
      <w:r>
        <w:rPr>
          <w:rFonts w:hint="eastAsia"/>
        </w:rPr>
        <w:t xml:space="preserve">与</w:t>
      </w:r>
      <w:r>
        <w:t xml:space="preserve"> 16 </w:t>
      </w:r>
      <w:r>
        <w:rPr>
          <w:rFonts w:hint="eastAsia"/>
        </w:rPr>
        <w:t xml:space="preserve">个</w:t>
      </w:r>
      <w:r>
        <w:t xml:space="preserve"> CPU </w:t>
      </w:r>
      <w:r>
        <w:rPr>
          <w:rFonts w:hint="eastAsia"/>
        </w:rPr>
        <w:t xml:space="preserve">线程），因此本节比较的是各路线在各自部署方式下的成本。</w:t>
      </w:r>
    </w:p>
    <w:p>
      <w:pPr>
        <w:pStyle w:val="BodyText"/>
      </w:pPr>
      <w:r>
        <w:rPr>
          <w:rFonts w:hint="eastAsia"/>
          <w:b/>
          <w:bCs/>
        </w:rPr>
        <w:t xml:space="preserve">表</w:t>
      </w:r>
      <w:r>
        <w:rPr>
          <w:b/>
          <w:bCs/>
        </w:rPr>
        <w:t xml:space="preserve"> 5. </w:t>
      </w:r>
      <w:r>
        <w:rPr>
          <w:rFonts w:hint="eastAsia"/>
          <w:b/>
          <w:bCs/>
        </w:rPr>
        <w:t xml:space="preserve">一次点阵分析的成本。</w:t>
      </w:r>
      <w:r>
        <w:t xml:space="preserve"> </w:t>
      </w:r>
      <w:r>
        <w:t xml:space="preserve">(a)、(b) </w:t>
      </w:r>
      <w:r>
        <w:rPr>
          <w:rFonts w:hint="eastAsia"/>
        </w:rPr>
        <w:t xml:space="preserve">为从胞元设置到求解六个载荷（三个面力载荷和三个随机载荷）的时间和进程峰值内存，不计算灵敏度。(c)</w:t>
      </w:r>
      <w:r>
        <w:t xml:space="preserve"> </w:t>
      </w:r>
      <w:r>
        <w:rPr>
          <w:rFonts w:hint="eastAsia"/>
        </w:rPr>
        <w:t xml:space="preserve">为胞元准备、预条件子设置、对三个面力载荷求解至</w:t>
      </w:r>
      <w:r>
        <w:t xml:space="preserve"> </w:t>
      </w:r>
      <m:oMath>
        <m:sSup>
          <m:e>
            <m:r>
              <m:t>10</m:t>
            </m:r>
          </m:e>
          <m:sup>
            <m:r>
              <m:rPr>
                <m:sty m:val="p"/>
              </m:rPr>
              <m:t>−</m:t>
            </m:r>
            <m:r>
              <m:t>6</m:t>
            </m:r>
          </m:sup>
        </m:sSup>
      </m:oMath>
      <w:r>
        <w:t xml:space="preserve"> </w:t>
      </w:r>
      <w:r>
        <w:rPr>
          <w:rFonts w:hint="eastAsia"/>
        </w:rPr>
        <w:t xml:space="preserve">的共轭梯度迭代和灵敏度计算的时间，以及</w:t>
      </w:r>
      <w:r>
        <w:t xml:space="preserve"> GPU </w:t>
      </w:r>
      <w:r>
        <w:rPr>
          <w:rFonts w:hint="eastAsia"/>
        </w:rPr>
        <w:t xml:space="preserve">峰值内存和胞元准备后的</w:t>
      </w:r>
      <w:r>
        <w:t xml:space="preserve"> CPU </w:t>
      </w:r>
      <w:r>
        <w:rPr>
          <w:rFonts w:hint="eastAsia"/>
        </w:rPr>
        <w:t xml:space="preserve">内存。(c)</w:t>
      </w:r>
      <w:r>
        <w:t xml:space="preserve"> </w:t>
      </w:r>
      <w:r>
        <w:rPr>
          <w:rFonts w:hint="eastAsia"/>
        </w:rPr>
        <w:t xml:space="preserve">的柔度误差依次对应</w:t>
      </w:r>
      <w:r>
        <w:t xml:space="preserve"> x、y、z </w:t>
      </w:r>
      <w:r>
        <w:rPr>
          <w:rFonts w:hint="eastAsia"/>
        </w:rPr>
        <w:t xml:space="preserve">方向的面力载荷，对四胞元点阵以</w:t>
      </w:r>
      <w:r>
        <w:t xml:space="preserve"> (a) </w:t>
      </w:r>
      <w:r>
        <w:rPr>
          <w:rFonts w:hint="eastAsia"/>
        </w:rPr>
        <w:t xml:space="preserve">为基准，对八胞元点阵以第</w:t>
      </w:r>
      <w:r>
        <w:t xml:space="preserve"> 5.8 </w:t>
      </w:r>
      <w:r>
        <w:rPr>
          <w:rFonts w:hint="eastAsia"/>
        </w:rPr>
        <w:t xml:space="preserve">节的精确静力凝聚为基准。内存单位为</w:t>
      </w:r>
      <w:r>
        <w:t xml:space="preserve"> </w:t>
      </w:r>
      <w:r>
        <w:rPr>
          <w:rFonts w:hint="eastAsia"/>
        </w:rPr>
        <w:t xml:space="preserve">GiB。各阶段耗时见补充说明</w:t>
      </w:r>
      <w:r>
        <w:t xml:space="preserve"> S3 </w:t>
      </w:r>
      <w:r>
        <w:rPr>
          <w:rFonts w:hint="eastAsia"/>
        </w:rPr>
        <w:t xml:space="preserve">和补充表</w:t>
      </w:r>
      <w:r>
        <w:t xml:space="preserve"> ST12。</w:t>
      </w:r>
    </w:p>
    <w:tbl>
      <w:tblPr>
        <w:tblStyle w:val="Table"/>
        <w:tblW w:type="pct" w:w="5000"/>
        <w:tblLayout w:type="fixed"/>
        <w:tblLook w:firstRow="1" w:lastRow="0" w:firstColumn="0" w:lastColumn="0" w:noHBand="0" w:noVBand="0" w:val="0020"/>
      </w:tblPr>
      <w:tblGrid>
        <w:gridCol w:w="1167"/>
        <w:gridCol w:w="1167"/>
        <w:gridCol w:w="1083"/>
        <w:gridCol w:w="1083"/>
        <w:gridCol w:w="1083"/>
        <w:gridCol w:w="1000"/>
        <w:gridCol w:w="1333"/>
      </w:tblGrid>
      <w:tr>
        <w:trPr>
          <w:tblHeader w:val="on"/>
        </w:trPr>
        <w:tc>
          <w:tcPr/>
          <w:p>
            <w:pPr>
              <w:pStyle w:val="Compact"/>
            </w:pPr>
            <w:r>
              <w:rPr>
                <w:rFonts w:hint="eastAsia"/>
              </w:rPr>
              <w:t xml:space="preserve">点阵（切割胞元数</w:t>
            </w:r>
            <w:r>
              <w:t xml:space="preserve"> / </w:t>
            </w:r>
            <w:r>
              <w:rPr>
                <w:rFonts w:hint="eastAsia"/>
              </w:rPr>
              <w:t xml:space="preserve">胞元数）</w:t>
            </w:r>
          </w:p>
        </w:tc>
        <w:tc>
          <w:tcPr/>
          <w:p>
            <w:pPr>
              <w:pStyle w:val="Compact"/>
            </w:pPr>
            <w:r>
              <w:rPr>
                <w:rFonts w:hint="eastAsia"/>
              </w:rPr>
              <w:t xml:space="preserve">自由度：总数</w:t>
            </w:r>
            <w:r>
              <w:t xml:space="preserve"> / </w:t>
            </w:r>
            <w:r>
              <w:rPr>
                <w:rFonts w:hint="eastAsia"/>
              </w:rPr>
              <w:t xml:space="preserve">未约束主自由度</w:t>
            </w:r>
          </w:p>
        </w:tc>
        <w:tc>
          <w:tcPr/>
          <w:p>
            <w:pPr>
              <w:pStyle w:val="Compact"/>
            </w:pPr>
            <w:r>
              <w:t xml:space="preserve">(a) </w:t>
            </w:r>
            <w:r>
              <w:rPr>
                <w:rFonts w:hint="eastAsia"/>
              </w:rPr>
              <w:t xml:space="preserve">整体点阵直接求解，16</w:t>
            </w:r>
            <w:r>
              <w:t xml:space="preserve"> </w:t>
            </w:r>
            <w:r>
              <w:rPr>
                <w:rFonts w:hint="eastAsia"/>
              </w:rPr>
              <w:t xml:space="preserve">线程：时间</w:t>
            </w:r>
            <w:r>
              <w:t xml:space="preserve"> (s) / </w:t>
            </w:r>
            <w:r>
              <w:rPr>
                <w:rFonts w:hint="eastAsia"/>
              </w:rPr>
              <w:t xml:space="preserve">内存</w:t>
            </w:r>
            <w:r>
              <w:t xml:space="preserve"> (GiB)</w:t>
            </w:r>
          </w:p>
        </w:tc>
        <w:tc>
          <w:tcPr/>
          <w:p>
            <w:pPr>
              <w:pStyle w:val="Compact"/>
            </w:pPr>
            <w:r>
              <w:t xml:space="preserve">(b) </w:t>
            </w:r>
            <w:r>
              <w:rPr>
                <w:rFonts w:hint="eastAsia"/>
              </w:rPr>
              <w:t xml:space="preserve">常规精确凝聚，16</w:t>
            </w:r>
            <w:r>
              <w:t xml:space="preserve"> </w:t>
            </w:r>
            <w:r>
              <w:rPr>
                <w:rFonts w:hint="eastAsia"/>
              </w:rPr>
              <w:t xml:space="preserve">线程：时间</w:t>
            </w:r>
            <w:r>
              <w:t xml:space="preserve"> (s) / </w:t>
            </w:r>
            <w:r>
              <w:rPr>
                <w:rFonts w:hint="eastAsia"/>
              </w:rPr>
              <w:t xml:space="preserve">内存</w:t>
            </w:r>
            <w:r>
              <w:t xml:space="preserve"> (GiB)</w:t>
            </w:r>
          </w:p>
        </w:tc>
        <w:tc>
          <w:tcPr/>
          <w:p>
            <w:pPr>
              <w:pStyle w:val="Compact"/>
            </w:pPr>
            <w:r>
              <w:t xml:space="preserve">(c) </w:t>
            </w:r>
            <w:r>
              <w:rPr>
                <w:rFonts w:hint="eastAsia"/>
              </w:rPr>
              <w:t xml:space="preserve">NICE（单</w:t>
            </w:r>
            <w:r>
              <w:t xml:space="preserve"> </w:t>
            </w:r>
            <w:r>
              <w:rPr>
                <w:rFonts w:hint="eastAsia"/>
              </w:rPr>
              <w:t xml:space="preserve">GPU）：时间</w:t>
            </w:r>
            <w:r>
              <w:t xml:space="preserve"> (s) / </w:t>
            </w:r>
            <w:r>
              <w:rPr>
                <w:rFonts w:hint="eastAsia"/>
              </w:rPr>
              <w:t xml:space="preserve">迭代次数</w:t>
            </w:r>
          </w:p>
        </w:tc>
        <w:tc>
          <w:tcPr/>
          <w:p>
            <w:pPr>
              <w:pStyle w:val="Compact"/>
            </w:pPr>
            <w:r>
              <w:t xml:space="preserve">(c) NICE </w:t>
            </w:r>
            <w:r>
              <w:rPr>
                <w:rFonts w:hint="eastAsia"/>
              </w:rPr>
              <w:t xml:space="preserve">内存</w:t>
            </w:r>
            <w:r>
              <w:t xml:space="preserve"> </w:t>
            </w:r>
            <w:r>
              <w:rPr>
                <w:rFonts w:hint="eastAsia"/>
              </w:rPr>
              <w:t xml:space="preserve">(GiB)：GPU</w:t>
            </w:r>
            <w:r>
              <w:t xml:space="preserve"> / CPU</w:t>
            </w:r>
          </w:p>
        </w:tc>
        <w:tc>
          <w:tcPr/>
          <w:p>
            <w:pPr>
              <w:pStyle w:val="Compact"/>
            </w:pPr>
            <w:r>
              <w:t xml:space="preserve">(c) NICE </w:t>
            </w:r>
            <w:r>
              <w:rPr>
                <w:rFonts w:hint="eastAsia"/>
              </w:rPr>
              <w:t xml:space="preserve">柔度误差</w:t>
            </w:r>
            <w:r>
              <w:t xml:space="preserve"> (%)</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0</m:t>
              </m:r>
            </m:oMath>
            <w:r>
              <w:t xml:space="preserve"> </w:t>
            </w:r>
            <w:r>
              <w:t xml:space="preserve">(2 / 4)</w:t>
            </w:r>
          </w:p>
        </w:tc>
        <w:tc>
          <w:tcPr/>
          <w:p>
            <w:pPr>
              <w:pStyle w:val="Compact"/>
            </w:pPr>
            <w:r>
              <w:t xml:space="preserve">957,888 / 77,310</w:t>
            </w:r>
          </w:p>
        </w:tc>
        <w:tc>
          <w:tcPr/>
          <w:p>
            <w:pPr>
              <w:pStyle w:val="Compact"/>
            </w:pPr>
            <w:r>
              <w:t xml:space="preserve">484 / 35.1</w:t>
            </w:r>
          </w:p>
        </w:tc>
        <w:tc>
          <w:tcPr/>
          <w:p>
            <w:pPr>
              <w:pStyle w:val="Compact"/>
            </w:pPr>
            <w:r>
              <w:t xml:space="preserve">589 / 27.9</w:t>
            </w:r>
          </w:p>
        </w:tc>
        <w:tc>
          <w:tcPr/>
          <w:p>
            <w:pPr>
              <w:pStyle w:val="Compact"/>
            </w:pPr>
            <w:r>
              <w:t xml:space="preserve">39.4 / 114</w:t>
            </w:r>
          </w:p>
        </w:tc>
        <w:tc>
          <w:tcPr/>
          <w:p>
            <w:pPr>
              <w:pStyle w:val="Compact"/>
            </w:pPr>
            <w:r>
              <w:t xml:space="preserve">6.3 / 2.4</w:t>
            </w:r>
          </w:p>
        </w:tc>
        <w:tc>
          <w:tcPr/>
          <w:p>
            <w:pPr>
              <w:pStyle w:val="Compact"/>
            </w:pPr>
            <w:r>
              <w:t xml:space="preserve">0.015, 0.012, 0.010</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1</m:t>
              </m:r>
            </m:oMath>
            <w:r>
              <w:t xml:space="preserve"> </w:t>
            </w:r>
            <w:r>
              <w:t xml:space="preserve">(2 / 4)</w:t>
            </w:r>
          </w:p>
        </w:tc>
        <w:tc>
          <w:tcPr/>
          <w:p>
            <w:pPr>
              <w:pStyle w:val="Compact"/>
            </w:pPr>
            <w:r>
              <w:t xml:space="preserve">884,940 / 71,046</w:t>
            </w:r>
          </w:p>
        </w:tc>
        <w:tc>
          <w:tcPr/>
          <w:p>
            <w:pPr>
              <w:pStyle w:val="Compact"/>
            </w:pPr>
            <w:r>
              <w:t xml:space="preserve">349 / 32.0</w:t>
            </w:r>
          </w:p>
        </w:tc>
        <w:tc>
          <w:tcPr/>
          <w:p>
            <w:pPr>
              <w:pStyle w:val="Compact"/>
            </w:pPr>
            <w:r>
              <w:t xml:space="preserve">632 / 24.7</w:t>
            </w:r>
          </w:p>
        </w:tc>
        <w:tc>
          <w:tcPr/>
          <w:p>
            <w:pPr>
              <w:pStyle w:val="Compact"/>
            </w:pPr>
            <w:r>
              <w:t xml:space="preserve">37.3 / 119</w:t>
            </w:r>
          </w:p>
        </w:tc>
        <w:tc>
          <w:tcPr/>
          <w:p>
            <w:pPr>
              <w:pStyle w:val="Compact"/>
            </w:pPr>
            <w:r>
              <w:t xml:space="preserve">6.1 / 2.4</w:t>
            </w:r>
          </w:p>
        </w:tc>
        <w:tc>
          <w:tcPr/>
          <w:p>
            <w:pPr>
              <w:pStyle w:val="Compact"/>
            </w:pPr>
            <w:r>
              <w:t xml:space="preserve">0.022, 0.016, 0.014</w:t>
            </w:r>
          </w:p>
        </w:tc>
      </w:tr>
      <w:tr>
        <w:tc>
          <w:tcPr/>
          <w:p>
            <w:pPr>
              <w:pStyle w:val="Compact"/>
            </w:pPr>
            <m:oMath>
              <m:r>
                <m:t>2</m:t>
              </m:r>
              <m:r>
                <m:rPr>
                  <m:sty m:val="p"/>
                </m:rPr>
                <m:t>×</m:t>
              </m:r>
              <m:r>
                <m:t>2</m:t>
              </m:r>
              <m:r>
                <m:rPr>
                  <m:sty m:val="p"/>
                </m:rPr>
                <m:t>×</m:t>
              </m:r>
              <m:r>
                <m:t>2</m:t>
              </m:r>
            </m:oMath>
            <w:r>
              <w:t xml:space="preserve"> </w:t>
            </w:r>
            <w:r>
              <w:t xml:space="preserve">(4 / 8)</w:t>
            </w:r>
          </w:p>
        </w:tc>
        <w:tc>
          <w:tcPr/>
          <w:p>
            <w:pPr>
              <w:pStyle w:val="Compact"/>
            </w:pPr>
            <w:r>
              <w:t xml:space="preserve">1,833,474 / 139,002</w:t>
            </w:r>
          </w:p>
        </w:tc>
        <w:tc>
          <w:tcPr/>
          <w:p>
            <w:pPr>
              <w:pStyle w:val="Compact"/>
            </w:pPr>
            <w:r>
              <w:t xml:space="preserve">868 / 71.1</w:t>
            </w:r>
          </w:p>
        </w:tc>
        <w:tc>
          <w:tcPr/>
          <w:p>
            <w:pPr>
              <w:pStyle w:val="Compact"/>
            </w:pPr>
            <w:r>
              <w:t xml:space="preserve">950 / 40.1</w:t>
            </w:r>
          </w:p>
        </w:tc>
        <w:tc>
          <w:tcPr/>
          <w:p>
            <w:pPr>
              <w:pStyle w:val="Compact"/>
            </w:pPr>
            <w:r>
              <w:t xml:space="preserve">79.2 / 129</w:t>
            </w:r>
          </w:p>
        </w:tc>
        <w:tc>
          <w:tcPr/>
          <w:p>
            <w:pPr>
              <w:pStyle w:val="Compact"/>
            </w:pPr>
            <w:r>
              <w:t xml:space="preserve">8.5 / 3.9</w:t>
            </w:r>
          </w:p>
        </w:tc>
        <w:tc>
          <w:tcPr/>
          <w:p>
            <w:pPr>
              <w:pStyle w:val="Compact"/>
            </w:pPr>
            <w:r>
              <w:t xml:space="preserve">0.014, 0.011, 0.0097</w:t>
            </w:r>
          </w:p>
        </w:tc>
      </w:tr>
      <w:tr>
        <w:tc>
          <w:tcPr/>
          <w:p>
            <w:pPr>
              <w:pStyle w:val="Compact"/>
            </w:pPr>
            <m:oMath>
              <m:r>
                <m:t>3</m:t>
              </m:r>
              <m:r>
                <m:rPr>
                  <m:sty m:val="p"/>
                </m:rPr>
                <m:t>×</m:t>
              </m:r>
              <m:r>
                <m:t>3</m:t>
              </m:r>
              <m:r>
                <m:rPr>
                  <m:sty m:val="p"/>
                </m:rPr>
                <m:t>×</m:t>
              </m:r>
              <m:r>
                <m:t>1</m:t>
              </m:r>
            </m:oMath>
            <w:r>
              <w:t xml:space="preserve"> </w:t>
            </w:r>
            <w:r>
              <w:t xml:space="preserve">(3 / 8)</w:t>
            </w:r>
          </w:p>
        </w:tc>
        <w:tc>
          <w:tcPr/>
          <w:p>
            <w:pPr>
              <w:pStyle w:val="Compact"/>
            </w:pPr>
            <w:r>
              <w:t xml:space="preserve">2,113,611 / 143,685</w:t>
            </w:r>
          </w:p>
        </w:tc>
        <w:tc>
          <w:tcPr/>
          <w:p>
            <w:pPr>
              <w:pStyle w:val="Compact"/>
            </w:pPr>
            <w:r>
              <w:t xml:space="preserve">1,042 / 85.9</w:t>
            </w:r>
          </w:p>
        </w:tc>
        <w:tc>
          <w:tcPr/>
          <w:p>
            <w:pPr>
              <w:pStyle w:val="Compact"/>
            </w:pPr>
            <w:r>
              <w:t xml:space="preserve">1,218 / 42.2</w:t>
            </w:r>
          </w:p>
        </w:tc>
        <w:tc>
          <w:tcPr/>
          <w:p>
            <w:pPr>
              <w:pStyle w:val="Compact"/>
            </w:pPr>
            <w:r>
              <w:t xml:space="preserve">105.5 / 164</w:t>
            </w:r>
          </w:p>
        </w:tc>
        <w:tc>
          <w:tcPr/>
          <w:p>
            <w:pPr>
              <w:pStyle w:val="Compact"/>
            </w:pPr>
            <w:r>
              <w:t xml:space="preserve">9.2 / 4.7</w:t>
            </w:r>
          </w:p>
        </w:tc>
        <w:tc>
          <w:tcPr/>
          <w:p>
            <w:pPr>
              <w:pStyle w:val="Compact"/>
            </w:pPr>
            <w:r>
              <w:t xml:space="preserve">0.015, 0.014, 0.015</w:t>
            </w:r>
          </w:p>
        </w:tc>
      </w:tr>
    </w:tbl>
    <w:p>
      <w:pPr>
        <w:pStyle w:val="BodyText"/>
      </w:pPr>
      <w:r>
        <w:rPr>
          <w:rFonts w:hint="eastAsia"/>
        </w:rPr>
        <w:t xml:space="preserve">对于两个八胞元点阵，NICE</w:t>
      </w:r>
      <w:r>
        <w:t xml:space="preserve"> </w:t>
      </w:r>
      <w:r>
        <w:rPr>
          <w:rFonts w:hint="eastAsia"/>
        </w:rPr>
        <w:t xml:space="preserve">的一次分析分别耗时</w:t>
      </w:r>
      <w:r>
        <w:t xml:space="preserve"> 79 s </w:t>
      </w:r>
      <w:r>
        <w:rPr>
          <w:rFonts w:hint="eastAsia"/>
        </w:rPr>
        <w:t xml:space="preserve">和</w:t>
      </w:r>
      <w:r>
        <w:t xml:space="preserve"> 105 </w:t>
      </w:r>
      <w:r>
        <w:rPr>
          <w:rFonts w:hint="eastAsia"/>
        </w:rPr>
        <w:t xml:space="preserve">s，整体点阵直接求解分别耗时</w:t>
      </w:r>
      <w:r>
        <w:t xml:space="preserve"> 868 s </w:t>
      </w:r>
      <w:r>
        <w:rPr>
          <w:rFonts w:hint="eastAsia"/>
        </w:rPr>
        <w:t xml:space="preserve">和</w:t>
      </w:r>
      <w:r>
        <w:t xml:space="preserve"> 1,042 </w:t>
      </w:r>
      <w:r>
        <w:rPr>
          <w:rFonts w:hint="eastAsia"/>
        </w:rPr>
        <w:t xml:space="preserve">s，约为</w:t>
      </w:r>
      <w:r>
        <w:t xml:space="preserve"> NICE </w:t>
      </w:r>
      <w:r>
        <w:rPr>
          <w:rFonts w:hint="eastAsia"/>
        </w:rPr>
        <w:t xml:space="preserve">的十倍，常规精确静力凝聚耗时更长（表</w:t>
      </w:r>
      <w:r>
        <w:t xml:space="preserve"> </w:t>
      </w:r>
      <w:r>
        <w:rPr>
          <w:rFonts w:hint="eastAsia"/>
        </w:rPr>
        <w:t xml:space="preserve">5）。在四胞元点阵上，耗时比与此相近，NICE</w:t>
      </w:r>
      <w:r>
        <w:t xml:space="preserve"> </w:t>
      </w:r>
      <w:r>
        <w:rPr>
          <w:rFonts w:hint="eastAsia"/>
        </w:rPr>
        <w:t xml:space="preserve">计算的柔度与直接求解结果相差在</w:t>
      </w:r>
      <w:r>
        <w:t xml:space="preserve"> 0.022% </w:t>
      </w:r>
      <w:r>
        <w:rPr>
          <w:rFonts w:hint="eastAsia"/>
        </w:rPr>
        <w:t xml:space="preserve">以内。线程数增至</w:t>
      </w:r>
      <w:r>
        <w:t xml:space="preserve"> 32 </w:t>
      </w:r>
      <w:r>
        <w:rPr>
          <w:rFonts w:hint="eastAsia"/>
        </w:rPr>
        <w:t xml:space="preserve">对直接求解的改善有限，原因在于胞元设置和装配并不随之加速（32</w:t>
      </w:r>
      <w:r>
        <w:t xml:space="preserve"> </w:t>
      </w:r>
      <w:r>
        <w:rPr>
          <w:rFonts w:hint="eastAsia"/>
        </w:rPr>
        <w:t xml:space="preserve">线程和单线程的耗时见补充表</w:t>
      </w:r>
      <w:r>
        <w:t xml:space="preserve"> </w:t>
      </w:r>
      <w:r>
        <w:rPr>
          <w:rFonts w:hint="eastAsia"/>
        </w:rPr>
        <w:t xml:space="preserve">ST12b）：在路线</w:t>
      </w:r>
      <w:r>
        <w:t xml:space="preserve"> (a) </w:t>
      </w:r>
      <w:r>
        <w:rPr>
          <w:rFonts w:hint="eastAsia"/>
        </w:rPr>
        <w:t xml:space="preserve">中，CPU</w:t>
      </w:r>
      <w:r>
        <w:t xml:space="preserve"> </w:t>
      </w:r>
      <w:r>
        <w:rPr>
          <w:rFonts w:hint="eastAsia"/>
        </w:rPr>
        <w:t xml:space="preserve">上的胞元设置和刚度装配占总耗时的</w:t>
      </w:r>
      <w:r>
        <w:t xml:space="preserve"> 41 </w:t>
      </w:r>
      <w:r>
        <w:rPr>
          <w:rFonts w:hint="eastAsia"/>
        </w:rPr>
        <w:t xml:space="preserve">至</w:t>
      </w:r>
      <w:r>
        <w:t xml:space="preserve"> </w:t>
      </w:r>
      <w:r>
        <w:rPr>
          <w:rFonts w:hint="eastAsia"/>
        </w:rPr>
        <w:t xml:space="preserve">53%。路线</w:t>
      </w:r>
      <w:r>
        <w:t xml:space="preserve"> (c) </w:t>
      </w:r>
      <w:r>
        <w:rPr>
          <w:rFonts w:hint="eastAsia"/>
        </w:rPr>
        <w:t xml:space="preserve">中</w:t>
      </w:r>
      <w:r>
        <w:t xml:space="preserve"> GPU </w:t>
      </w:r>
      <w:r>
        <w:rPr>
          <w:rFonts w:hint="eastAsia"/>
        </w:rPr>
        <w:t xml:space="preserve">上的胞元准备除设置与装配外，还包括网络编码和修正的设置；两条路线均扣除这些准备阶段后，NICE</w:t>
      </w:r>
      <w:r>
        <w:t xml:space="preserve"> </w:t>
      </w:r>
      <w:r>
        <w:rPr>
          <w:rFonts w:hint="eastAsia"/>
        </w:rPr>
        <w:t xml:space="preserve">仍快五至八倍（补充表</w:t>
      </w:r>
      <w:r>
        <w:t xml:space="preserve"> ST12b </w:t>
      </w:r>
      <w:r>
        <w:rPr>
          <w:rFonts w:hint="eastAsia"/>
        </w:rPr>
        <w:t xml:space="preserve">和</w:t>
      </w:r>
      <w:r>
        <w:t xml:space="preserve"> </w:t>
      </w:r>
      <w:r>
        <w:rPr>
          <w:rFonts w:hint="eastAsia"/>
        </w:rPr>
        <w:t xml:space="preserve">ST12d）。对于八胞元点阵，计时所得的柔度误差包含求解至</w:t>
      </w:r>
      <w:r>
        <w:t xml:space="preserve"> </w:t>
      </w:r>
      <m:oMath>
        <m:sSup>
          <m:e>
            <m:r>
              <m:t>10</m:t>
            </m:r>
          </m:e>
          <m:sup>
            <m:r>
              <m:rPr>
                <m:sty m:val="p"/>
              </m:rPr>
              <m:t>−</m:t>
            </m:r>
            <m:r>
              <m:t>6</m:t>
            </m:r>
          </m:sup>
        </m:sSup>
      </m:oMath>
      <w:r>
        <w:t xml:space="preserve"> </w:t>
      </w:r>
      <w:r>
        <w:rPr>
          <w:rFonts w:hint="eastAsia"/>
        </w:rPr>
        <w:t xml:space="preserve">时的代数误差（式</w:t>
      </w:r>
      <w:r>
        <w:t xml:space="preserve"> </w:t>
      </w:r>
      <w:r>
        <w:rPr>
          <w:rFonts w:hint="eastAsia"/>
        </w:rPr>
        <w:t xml:space="preserve">(16)），比第</w:t>
      </w:r>
      <w:r>
        <w:t xml:space="preserve"> 5.8 </w:t>
      </w:r>
      <w:r>
        <w:rPr>
          <w:rFonts w:hint="eastAsia"/>
        </w:rPr>
        <w:t xml:space="preserve">节报告的凝聚刚度矩阵误差至多高</w:t>
      </w:r>
      <w:r>
        <w:t xml:space="preserve"> 0.005 </w:t>
      </w:r>
      <w:r>
        <w:rPr>
          <w:rFonts w:hint="eastAsia"/>
        </w:rPr>
        <w:t xml:space="preserve">个百分点。</w:t>
      </w:r>
    </w:p>
    <w:p>
      <w:pPr>
        <w:pStyle w:val="BodyText"/>
      </w:pPr>
      <w:r>
        <w:t xml:space="preserve">NICE </w:t>
      </w:r>
      <w:r>
        <w:rPr>
          <w:rFonts w:hint="eastAsia"/>
        </w:rPr>
        <w:t xml:space="preserve">所需内存也少于两种精确路线。对于八胞元点阵，直接求解的进程峰值内存为</w:t>
      </w:r>
      <w:r>
        <w:t xml:space="preserve"> 71 GiB </w:t>
      </w:r>
      <w:r>
        <w:rPr>
          <w:rFonts w:hint="eastAsia"/>
        </w:rPr>
        <w:t xml:space="preserve">和</w:t>
      </w:r>
      <w:r>
        <w:t xml:space="preserve"> 86 </w:t>
      </w:r>
      <w:r>
        <w:rPr>
          <w:rFonts w:hint="eastAsia"/>
        </w:rPr>
        <w:t xml:space="preserve">GiB，主要由增长略快于自由度数的</w:t>
      </w:r>
      <w:r>
        <w:t xml:space="preserve"> Cholesky </w:t>
      </w:r>
      <w:r>
        <w:rPr>
          <w:rFonts w:hint="eastAsia"/>
        </w:rPr>
        <w:t xml:space="preserve">因子决定；常规精确静力凝聚需要</w:t>
      </w:r>
      <w:r>
        <w:t xml:space="preserve"> 40 GiB </w:t>
      </w:r>
      <w:r>
        <w:rPr>
          <w:rFonts w:hint="eastAsia"/>
        </w:rPr>
        <w:t xml:space="preserve">和</w:t>
      </w:r>
      <w:r>
        <w:t xml:space="preserve"> 42 </w:t>
      </w:r>
      <w:r>
        <w:rPr>
          <w:rFonts w:hint="eastAsia"/>
        </w:rPr>
        <w:t xml:space="preserve">GiB，其中大部分用于存放凝聚后的胞元矩阵，这些矩阵须保留至被消元为止（补充表</w:t>
      </w:r>
      <w:r>
        <w:t xml:space="preserve"> </w:t>
      </w:r>
      <w:r>
        <w:rPr>
          <w:rFonts w:hint="eastAsia"/>
        </w:rPr>
        <w:t xml:space="preserve">ST12）。NICE</w:t>
      </w:r>
      <w:r>
        <w:t xml:space="preserve"> </w:t>
      </w:r>
      <w:r>
        <w:rPr>
          <w:rFonts w:hint="eastAsia"/>
        </w:rPr>
        <w:t xml:space="preserve">至多占用</w:t>
      </w:r>
      <w:r>
        <w:t xml:space="preserve"> 9.2 GiB </w:t>
      </w:r>
      <w:r>
        <w:rPr>
          <w:rFonts w:hint="eastAsia"/>
        </w:rPr>
        <w:t xml:space="preserve">的</w:t>
      </w:r>
      <w:r>
        <w:t xml:space="preserve"> GPU </w:t>
      </w:r>
      <w:r>
        <w:rPr>
          <w:rFonts w:hint="eastAsia"/>
        </w:rPr>
        <w:t xml:space="preserve">内存，胞元准备后至多占用</w:t>
      </w:r>
      <w:r>
        <w:t xml:space="preserve"> 4.7 GiB </w:t>
      </w:r>
      <w:r>
        <w:rPr>
          <w:rFonts w:hint="eastAsia"/>
        </w:rPr>
        <w:t xml:space="preserve">的</w:t>
      </w:r>
      <w:r>
        <w:t xml:space="preserve"> CPU </w:t>
      </w:r>
      <w:r>
        <w:rPr>
          <w:rFonts w:hint="eastAsia"/>
        </w:rPr>
        <w:t xml:space="preserve">内存。按单个胞元计，NICE</w:t>
      </w:r>
      <w:r>
        <w:t xml:space="preserve"> </w:t>
      </w:r>
      <w:r>
        <w:rPr>
          <w:rFonts w:hint="eastAsia"/>
        </w:rPr>
        <w:t xml:space="preserve">存储的状态占</w:t>
      </w:r>
      <w:r>
        <w:t xml:space="preserve"> 0.25 </w:t>
      </w:r>
      <w:r>
        <w:rPr>
          <w:rFonts w:hint="eastAsia"/>
        </w:rPr>
        <w:t xml:space="preserve">至</w:t>
      </w:r>
      <w:r>
        <w:t xml:space="preserve"> 1.37 </w:t>
      </w:r>
      <w:r>
        <w:rPr>
          <w:rFonts w:hint="eastAsia"/>
        </w:rPr>
        <w:t xml:space="preserve">GiB，常规精确静力凝聚的内部</w:t>
      </w:r>
      <w:r>
        <w:t xml:space="preserve"> Cholesky </w:t>
      </w:r>
      <w:r>
        <w:rPr>
          <w:rFonts w:hint="eastAsia"/>
        </w:rPr>
        <w:t xml:space="preserve">因子则占</w:t>
      </w:r>
      <w:r>
        <w:t xml:space="preserve"> 0.60 </w:t>
      </w:r>
      <w:r>
        <w:rPr>
          <w:rFonts w:hint="eastAsia"/>
        </w:rPr>
        <w:t xml:space="preserve">至</w:t>
      </w:r>
      <w:r>
        <w:t xml:space="preserve"> 9.4 </w:t>
      </w:r>
      <w:r>
        <w:rPr>
          <w:rFonts w:hint="eastAsia"/>
        </w:rPr>
        <w:t xml:space="preserve">GiB（补充表</w:t>
      </w:r>
      <w:r>
        <w:t xml:space="preserve"> </w:t>
      </w:r>
      <w:r>
        <w:rPr>
          <w:rFonts w:hint="eastAsia"/>
        </w:rPr>
        <w:t xml:space="preserve">ST13）。</w:t>
      </w:r>
    </w:p>
    <w:p>
      <w:pPr>
        <w:pStyle w:val="BodyText"/>
      </w:pPr>
      <w:r>
        <w:rPr>
          <w:rFonts w:hint="eastAsia"/>
        </w:rPr>
        <w:t xml:space="preserve">本节还在两个八胞元点阵上比较了整体点阵迭代求解器，采用</w:t>
      </w:r>
      <w:r>
        <w:t xml:space="preserve"> PETSc</w:t>
      </w:r>
      <w:r>
        <w:t xml:space="preserve"> </w:t>
      </w:r>
      <w:hyperlink r:id="rId123">
        <w:r>
          <w:rPr>
            <w:rStyle w:val="Hyperlink"/>
          </w:rPr>
          <w:t xml:space="preserve">Balay et al. (2026)</w:t>
        </w:r>
      </w:hyperlink>
      <w:r>
        <w:t xml:space="preserve"> </w:t>
      </w:r>
      <w:r>
        <w:rPr>
          <w:rFonts w:hint="eastAsia"/>
        </w:rPr>
        <w:t xml:space="preserve">在同一</w:t>
      </w:r>
      <w:r>
        <w:t xml:space="preserve"> CPU </w:t>
      </w:r>
      <w:r>
        <w:rPr>
          <w:rFonts w:hint="eastAsia"/>
        </w:rPr>
        <w:t xml:space="preserve">上以</w:t>
      </w:r>
      <w:r>
        <w:t xml:space="preserve"> 16 </w:t>
      </w:r>
      <w:r>
        <w:rPr>
          <w:rFonts w:hint="eastAsia"/>
        </w:rPr>
        <w:t xml:space="preserve">个</w:t>
      </w:r>
      <w:r>
        <w:t xml:space="preserve"> MPI </w:t>
      </w:r>
      <w:r>
        <w:rPr>
          <w:rFonts w:hint="eastAsia"/>
        </w:rPr>
        <w:t xml:space="preserve">进程求解路线</w:t>
      </w:r>
      <w:r>
        <w:t xml:space="preserve"> (a) </w:t>
      </w:r>
      <w:r>
        <w:rPr>
          <w:rFonts w:hint="eastAsia"/>
        </w:rPr>
        <w:t xml:space="preserve">的方程组（补充表</w:t>
      </w:r>
      <w:r>
        <w:t xml:space="preserve"> </w:t>
      </w:r>
      <w:r>
        <w:rPr>
          <w:rFonts w:hint="eastAsia"/>
        </w:rPr>
        <w:t xml:space="preserve">ST12e）。以光滑聚集代数多重网格</w:t>
      </w:r>
      <w:r>
        <w:t xml:space="preserve"> </w:t>
      </w:r>
      <w:hyperlink r:id="rId78">
        <w:r>
          <w:rPr>
            <w:rStyle w:val="Hyperlink"/>
          </w:rPr>
          <w:t xml:space="preserve">Vaněk et al. (1996)</w:t>
        </w:r>
      </w:hyperlink>
      <w:r>
        <w:t xml:space="preserve"> </w:t>
      </w:r>
      <w:r>
        <w:rPr>
          <w:rFonts w:hint="eastAsia"/>
        </w:rPr>
        <w:t xml:space="preserve">为预条件子的共轭梯度法经</w:t>
      </w:r>
      <w:r>
        <w:t xml:space="preserve"> 35 s </w:t>
      </w:r>
      <w:r>
        <w:rPr>
          <w:rFonts w:hint="eastAsia"/>
        </w:rPr>
        <w:t xml:space="preserve">和</w:t>
      </w:r>
      <w:r>
        <w:t xml:space="preserve"> 39 s </w:t>
      </w:r>
      <w:r>
        <w:rPr>
          <w:rFonts w:hint="eastAsia"/>
        </w:rPr>
        <w:t xml:space="preserve">的设置后，每个载荷用</w:t>
      </w:r>
      <w:r>
        <w:t xml:space="preserve"> 52 </w:t>
      </w:r>
      <w:r>
        <w:rPr>
          <w:rFonts w:hint="eastAsia"/>
        </w:rPr>
        <w:t xml:space="preserve">至</w:t>
      </w:r>
      <w:r>
        <w:t xml:space="preserve"> 84 s </w:t>
      </w:r>
      <w:r>
        <w:rPr>
          <w:rFonts w:hint="eastAsia"/>
        </w:rPr>
        <w:t xml:space="preserve">达到</w:t>
      </w:r>
      <w:r>
        <w:t xml:space="preserve"> </w:t>
      </w:r>
      <m:oMath>
        <m:sSup>
          <m:e>
            <m:r>
              <m:t>10</m:t>
            </m:r>
          </m:e>
          <m:sup>
            <m:r>
              <m:rPr>
                <m:sty m:val="p"/>
              </m:rPr>
              <m:t>−</m:t>
            </m:r>
            <m:r>
              <m:t>4</m:t>
            </m:r>
          </m:sup>
        </m:sSup>
      </m:oMath>
      <w:r>
        <w:t xml:space="preserve"> </w:t>
      </w:r>
      <w:r>
        <w:rPr>
          <w:rFonts w:hint="eastAsia"/>
        </w:rPr>
        <w:t xml:space="preserve">的相对残差，此时柔度与收敛解的差别小于</w:t>
      </w:r>
      <w:r>
        <w:t xml:space="preserve"> </w:t>
      </w:r>
      <m:oMath>
        <m:r>
          <m:t>5</m:t>
        </m:r>
        <m:r>
          <m:rPr>
            <m:sty m:val="p"/>
          </m:rPr>
          <m:t>×</m:t>
        </m:r>
        <m:sSup>
          <m:e>
            <m:r>
              <m:t>10</m:t>
            </m:r>
          </m:e>
          <m:sup>
            <m:r>
              <m:rPr>
                <m:sty m:val="p"/>
              </m:rPr>
              <m:t>−</m:t>
            </m:r>
            <m:r>
              <m:t>10</m:t>
            </m:r>
          </m:sup>
        </m:sSup>
      </m:oMath>
      <w:r>
        <w:rPr>
          <w:rFonts w:hint="eastAsia"/>
        </w:rPr>
        <w:t xml:space="preserve">；计入路线</w:t>
      </w:r>
      <w:r>
        <w:t xml:space="preserve"> (a) </w:t>
      </w:r>
      <w:r>
        <w:rPr>
          <w:rFonts w:hint="eastAsia"/>
        </w:rPr>
        <w:t xml:space="preserve">的设置与装配后，求解路线</w:t>
      </w:r>
      <w:r>
        <w:t xml:space="preserve"> (c) </w:t>
      </w:r>
      <w:r>
        <w:rPr>
          <w:rFonts w:hint="eastAsia"/>
        </w:rPr>
        <w:t xml:space="preserve">所用三个载荷（不计算灵敏度）的耗时为</w:t>
      </w:r>
      <w:r>
        <w:t xml:space="preserve"> 637 s </w:t>
      </w:r>
      <w:r>
        <w:rPr>
          <w:rFonts w:hint="eastAsia"/>
        </w:rPr>
        <w:t xml:space="preserve">和</w:t>
      </w:r>
      <w:r>
        <w:t xml:space="preserve"> 752 </w:t>
      </w:r>
      <w:r>
        <w:rPr>
          <w:rFonts w:hint="eastAsia"/>
        </w:rPr>
        <w:t xml:space="preserve">s，分别为</w:t>
      </w:r>
      <w:r>
        <w:t xml:space="preserve"> NICE </w:t>
      </w:r>
      <w:r>
        <w:rPr>
          <w:rFonts w:hint="eastAsia"/>
        </w:rPr>
        <w:t xml:space="preserve">的八倍和七倍。经典代数多重网格（BoomerAMG</w:t>
      </w:r>
      <w:r>
        <w:t xml:space="preserve"> </w:t>
      </w:r>
      <w:hyperlink r:id="rId124">
        <w:r>
          <w:rPr>
            <w:rStyle w:val="Hyperlink"/>
          </w:rPr>
          <w:t xml:space="preserve">Falgout &amp; Yang (2002)</w:t>
        </w:r>
      </w:hyperlink>
      <w:r>
        <w:rPr>
          <w:rFonts w:hint="eastAsia"/>
        </w:rPr>
        <w:t xml:space="preserve">）对其中一个点阵给出了不定的预条件子，对另一个点阵每个载荷需</w:t>
      </w:r>
      <w:r>
        <w:t xml:space="preserve"> 250 </w:t>
      </w:r>
      <w:r>
        <w:rPr>
          <w:rFonts w:hint="eastAsia"/>
        </w:rPr>
        <w:t xml:space="preserve">至</w:t>
      </w:r>
      <w:r>
        <w:t xml:space="preserve"> 260 </w:t>
      </w:r>
      <w:r>
        <w:rPr>
          <w:rFonts w:hint="eastAsia"/>
        </w:rPr>
        <w:t xml:space="preserve">次迭代。对于采用精确局部求解、每个胞元取为一个子区域的</w:t>
      </w:r>
      <w:r>
        <w:t xml:space="preserve"> BDDC</w:t>
      </w:r>
      <w:r>
        <w:t xml:space="preserve"> </w:t>
      </w:r>
      <w:hyperlink r:id="rId125">
        <w:r>
          <w:rPr>
            <w:rStyle w:val="Hyperlink"/>
          </w:rPr>
          <w:t xml:space="preserve">Dohrmann (2003)</w:t>
        </w:r>
      </w:hyperlink>
      <w:r>
        <w:rPr>
          <w:rFonts w:hint="eastAsia"/>
        </w:rPr>
        <w:t xml:space="preserve">，仅分解各胞元的</w:t>
      </w:r>
      <w:r>
        <w:t xml:space="preserve"> Dirichlet </w:t>
      </w:r>
      <w:r>
        <w:rPr>
          <w:rFonts w:hint="eastAsia"/>
        </w:rPr>
        <w:t xml:space="preserve">矩阵和完整</w:t>
      </w:r>
      <w:r>
        <w:t xml:space="preserve"> Neumann </w:t>
      </w:r>
      <w:r>
        <w:rPr>
          <w:rFonts w:hint="eastAsia"/>
        </w:rPr>
        <w:t xml:space="preserve">矩阵即需</w:t>
      </w:r>
      <w:r>
        <w:t xml:space="preserve"> 449 s </w:t>
      </w:r>
      <w:r>
        <w:rPr>
          <w:rFonts w:hint="eastAsia"/>
        </w:rPr>
        <w:t xml:space="preserve">和</w:t>
      </w:r>
      <w:r>
        <w:t xml:space="preserve"> 523 </w:t>
      </w:r>
      <w:r>
        <w:rPr>
          <w:rFonts w:hint="eastAsia"/>
        </w:rPr>
        <w:t xml:space="preserve">s（补充说明</w:t>
      </w:r>
      <w:r>
        <w:t xml:space="preserve"> </w:t>
      </w:r>
      <w:r>
        <w:rPr>
          <w:rFonts w:hint="eastAsia"/>
        </w:rPr>
        <w:t xml:space="preserve">S3）。此外，每条细尺度路线都须重复胞元设置和整体点阵方程组的装配，在路线</w:t>
      </w:r>
      <w:r>
        <w:t xml:space="preserve"> (a) </w:t>
      </w:r>
      <w:r>
        <w:rPr>
          <w:rFonts w:hint="eastAsia"/>
        </w:rPr>
        <w:t xml:space="preserve">中这两步耗时</w:t>
      </w:r>
      <w:r>
        <w:t xml:space="preserve"> 416 s </w:t>
      </w:r>
      <w:r>
        <w:rPr>
          <w:rFonts w:hint="eastAsia"/>
        </w:rPr>
        <w:t xml:space="preserve">和</w:t>
      </w:r>
      <w:r>
        <w:t xml:space="preserve"> 474 </w:t>
      </w:r>
      <w:r>
        <w:rPr>
          <w:rFonts w:hint="eastAsia"/>
        </w:rPr>
        <w:t xml:space="preserve">s（补充表</w:t>
      </w:r>
      <w:r>
        <w:t xml:space="preserve"> </w:t>
      </w:r>
      <w:r>
        <w:rPr>
          <w:rFonts w:hint="eastAsia"/>
        </w:rPr>
        <w:t xml:space="preserve">ST12b），仅此一项即为</w:t>
      </w:r>
      <w:r>
        <w:t xml:space="preserve"> NICE </w:t>
      </w:r>
      <w:r>
        <w:rPr>
          <w:rFonts w:hint="eastAsia"/>
        </w:rPr>
        <w:t xml:space="preserve">分析时间的</w:t>
      </w:r>
      <w:r>
        <w:t xml:space="preserve"> 5.3 </w:t>
      </w:r>
      <w:r>
        <w:rPr>
          <w:rFonts w:hint="eastAsia"/>
        </w:rPr>
        <w:t xml:space="preserve">倍和</w:t>
      </w:r>
      <w:r>
        <w:t xml:space="preserve"> 4.5 </w:t>
      </w:r>
      <w:r>
        <w:rPr>
          <w:rFonts w:hint="eastAsia"/>
        </w:rPr>
        <w:t xml:space="preserve">倍。</w:t>
      </w:r>
    </w:p>
    <w:p>
      <w:pPr>
        <w:pStyle w:val="BodyText"/>
      </w:pPr>
      <w:r>
        <w:rPr>
          <w:rFonts w:hint="eastAsia"/>
        </w:rPr>
        <w:t xml:space="preserve">在设计迭代中，每个胞元的几何都会改变，因此与表</w:t>
      </w:r>
      <w:r>
        <w:t xml:space="preserve"> 5 </w:t>
      </w:r>
      <w:r>
        <w:rPr>
          <w:rFonts w:hint="eastAsia"/>
        </w:rPr>
        <w:t xml:space="preserve">中的分析相同，每个胞元的准备工作都需重新进行：对常规路线为内部刚度矩阵的分解，对</w:t>
      </w:r>
      <w:r>
        <w:t xml:space="preserve"> NICE </w:t>
      </w:r>
      <w:r>
        <w:rPr>
          <w:rFonts w:hint="eastAsia"/>
        </w:rPr>
        <w:t xml:space="preserve">为网络编码和修正的设置。装配方程组的求解可取上一次的解为初值；只要激活单元的分布不变，常规路线还可复用已有的符号分解。</w:t>
      </w:r>
    </w:p>
    <w:p>
      <w:pPr>
        <w:pStyle w:val="Heading3"/>
      </w:pPr>
      <w:r>
        <w:t xml:space="preserve">5.10. </w:t>
      </w:r>
      <w:r>
        <w:rPr>
          <w:rFonts w:hint="eastAsia"/>
        </w:rPr>
        <w:t xml:space="preserve">厚度设计</w:t>
      </w:r>
    </w:p>
    <w:p>
      <w:pPr>
        <w:pStyle w:val="FirstParagraph"/>
      </w:pPr>
      <w:r>
        <w:rPr>
          <w:rFonts w:hint="eastAsia"/>
        </w:rPr>
        <w:t xml:space="preserve">本节用</w:t>
      </w:r>
      <w:r>
        <w:t xml:space="preserve"> NICE </w:t>
      </w:r>
      <w:r>
        <w:rPr>
          <w:rFonts w:hint="eastAsia"/>
        </w:rPr>
        <w:t xml:space="preserve">优化两个算例：算例</w:t>
      </w:r>
      <w:r>
        <w:t xml:space="preserve"> A </w:t>
      </w:r>
      <w:r>
        <w:rPr>
          <w:rFonts w:hint="eastAsia"/>
        </w:rPr>
        <w:t xml:space="preserve">为第</w:t>
      </w:r>
      <w:r>
        <w:t xml:space="preserve"> 5.8 </w:t>
      </w:r>
      <w:r>
        <w:rPr>
          <w:rFonts w:hint="eastAsia"/>
        </w:rPr>
        <w:t xml:space="preserve">节的</w:t>
      </w:r>
      <w:r>
        <w:t xml:space="preserve"> </w:t>
      </w:r>
      <m:oMath>
        <m:r>
          <m:t>2</m:t>
        </m:r>
        <m:r>
          <m:rPr>
            <m:sty m:val="p"/>
          </m:rPr>
          <m:t>×</m:t>
        </m:r>
        <m:r>
          <m:t>2</m:t>
        </m:r>
        <m:r>
          <m:rPr>
            <m:sty m:val="p"/>
          </m:rPr>
          <m:t>×</m:t>
        </m:r>
        <m:r>
          <m:t>2</m:t>
        </m:r>
      </m:oMath>
      <w:r>
        <w:t xml:space="preserve"> </w:t>
      </w:r>
      <w:r>
        <w:rPr>
          <w:rFonts w:hint="eastAsia"/>
        </w:rPr>
        <w:t xml:space="preserve">块体，另一个算例为在切割面处固支的切割板（见下文和图</w:t>
      </w:r>
      <w:r>
        <w:t xml:space="preserve"> </w:t>
      </w:r>
      <w:r>
        <w:rPr>
          <w:rFonts w:hint="eastAsia"/>
        </w:rPr>
        <w:t xml:space="preserve">13）。本节还测量</w:t>
      </w:r>
      <w:r>
        <w:t xml:space="preserve"> 24 </w:t>
      </w:r>
      <w:r>
        <w:rPr>
          <w:rFonts w:hint="eastAsia"/>
        </w:rPr>
        <w:t xml:space="preserve">至</w:t>
      </w:r>
      <w:r>
        <w:t xml:space="preserve"> 110 </w:t>
      </w:r>
      <w:r>
        <w:rPr>
          <w:rFonts w:hint="eastAsia"/>
        </w:rPr>
        <w:t xml:space="preserve">胞元板的设计迭代耗时。两个算例均按第</w:t>
      </w:r>
      <w:r>
        <w:t xml:space="preserve"> 2.4 </w:t>
      </w:r>
      <w:r>
        <w:rPr>
          <w:rFonts w:hint="eastAsia"/>
        </w:rPr>
        <w:t xml:space="preserve">节的设计问题，在单个面上的单位面力载荷下优化角点厚度参数，取</w:t>
      </w:r>
      <w:r>
        <w:t xml:space="preserve"> </w:t>
      </w:r>
      <m:oMath>
        <m:sSup>
          <m:e>
            <m:r>
              <m:t>V</m:t>
            </m:r>
          </m:e>
          <m:sup>
            <m:r>
              <m:rPr>
                <m:sty m:val="p"/>
              </m:rPr>
              <m:t>*</m:t>
            </m:r>
          </m:sup>
        </m:sSup>
        <m:r>
          <m:rPr>
            <m:sty m:val="p"/>
          </m:rPr>
          <m:t>=</m:t>
        </m:r>
        <m:r>
          <m:t>0.8</m:t>
        </m:r>
        <m:r>
          <m:t> </m:t>
        </m:r>
        <m:r>
          <m:t>V</m:t>
        </m:r>
        <m:r>
          <m:rPr>
            <m:sty m:val="p"/>
          </m:rPr>
          <m:t>(</m:t>
        </m:r>
        <m:sSup>
          <m:e>
            <m:r>
              <m:rPr>
                <m:sty m:val="b"/>
              </m:rPr>
              <m:t>τ</m:t>
            </m:r>
          </m:e>
          <m:sup>
            <m:r>
              <m:t>0</m:t>
            </m:r>
          </m:sup>
        </m:sSup>
        <m:r>
          <m:rPr>
            <m:sty m:val="p"/>
          </m:rPr>
          <m:t>)</m:t>
        </m:r>
      </m:oMath>
      <w:r>
        <w:rPr>
          <w:rFonts w:hint="eastAsia"/>
        </w:rPr>
        <w:t xml:space="preserve">。加载面所在平面内的顶点参数保持固定（算例</w:t>
      </w:r>
      <w:r>
        <w:t xml:space="preserve"> A </w:t>
      </w:r>
      <w:r>
        <w:rPr>
          <w:rFonts w:hint="eastAsia"/>
        </w:rPr>
        <w:t xml:space="preserve">中为</w:t>
      </w:r>
      <w:r>
        <w:t xml:space="preserve"> 27 </w:t>
      </w:r>
      <w:r>
        <w:rPr>
          <w:rFonts w:hint="eastAsia"/>
        </w:rPr>
        <w:t xml:space="preserve">个参数中的</w:t>
      </w:r>
      <w:r>
        <w:t xml:space="preserve"> 9 </w:t>
      </w:r>
      <w:r>
        <w:rPr>
          <w:rFonts w:hint="eastAsia"/>
        </w:rPr>
        <w:t xml:space="preserve">个，板中为</w:t>
      </w:r>
      <w:r>
        <w:t xml:space="preserve"> 74 </w:t>
      </w:r>
      <w:r>
        <w:rPr>
          <w:rFonts w:hint="eastAsia"/>
        </w:rPr>
        <w:t xml:space="preserve">个中的</w:t>
      </w:r>
      <w:r>
        <w:t xml:space="preserve"> 10 </w:t>
      </w:r>
      <w:r>
        <w:rPr>
          <w:rFonts w:hint="eastAsia"/>
        </w:rPr>
        <w:t xml:space="preserve">个），从而使节点载荷与设计无关，并消去附录</w:t>
      </w:r>
      <w:r>
        <w:t xml:space="preserve"> H </w:t>
      </w:r>
      <w:r>
        <w:rPr>
          <w:rFonts w:hint="eastAsia"/>
        </w:rPr>
        <w:t xml:space="preserve">中的载荷导数项</w:t>
      </w:r>
      <w:r>
        <w:t xml:space="preserve"> </w:t>
      </w:r>
      <m:oMath>
        <m:r>
          <m:t>2</m:t>
        </m:r>
        <m:sSubSup>
          <m:e>
            <m:r>
              <m:t>f</m:t>
            </m:r>
          </m:e>
          <m:sub>
            <m:r>
              <m:t>g</m:t>
            </m:r>
            <m:r>
              <m:rPr>
                <m:sty m:val="p"/>
              </m:rPr>
              <m:t>,</m:t>
            </m:r>
            <m:r>
              <m:t>c</m:t>
            </m:r>
          </m:sub>
          <m:sup>
            <m:r>
              <m:t>T</m:t>
            </m:r>
          </m:sup>
        </m:sSubSup>
        <m:acc>
          <m:accPr>
            <m:chr m:val="̂"/>
          </m:accPr>
          <m:e>
            <m:r>
              <m:t>U</m:t>
            </m:r>
          </m:e>
        </m:acc>
      </m:oMath>
      <w:r>
        <w:t xml:space="preserve">。</w:t>
      </w:r>
    </w:p>
    <w:p>
      <w:pPr>
        <w:pStyle w:val="BodyText"/>
      </w:pPr>
      <w:r>
        <w:rPr>
          <w:rFonts w:hint="eastAsia"/>
        </w:rPr>
        <w:t xml:space="preserve">优化器使用第</w:t>
      </w:r>
      <w:r>
        <w:t xml:space="preserve"> 2.4 </w:t>
      </w:r>
      <w:r>
        <w:rPr>
          <w:rFonts w:hint="eastAsia"/>
        </w:rPr>
        <w:t xml:space="preserve">节的顶点梯度，其中以第</w:t>
      </w:r>
      <w:r>
        <w:t xml:space="preserve"> 4.2 </w:t>
      </w:r>
      <w:r>
        <w:rPr>
          <w:rFonts w:hint="eastAsia"/>
        </w:rPr>
        <w:t xml:space="preserve">节的灵敏度</w:t>
      </w:r>
      <w:r>
        <w:t xml:space="preserve"> </w:t>
      </w:r>
      <m:oMath>
        <m:sSub>
          <m:e>
            <m:acc>
              <m:accPr>
                <m:chr m:val="̃"/>
              </m:accPr>
              <m:e>
                <m:r>
                  <m:rPr>
                    <m:sty m:val="b"/>
                  </m:rPr>
                  <m:t>s</m:t>
                </m:r>
              </m:e>
            </m:acc>
          </m:e>
          <m:sub>
            <m:r>
              <m:t>m</m:t>
            </m:r>
          </m:sub>
        </m:sSub>
      </m:oMath>
      <w:r>
        <w:t xml:space="preserve"> </w:t>
      </w:r>
      <w:r>
        <w:rPr>
          <w:rFonts w:hint="eastAsia"/>
        </w:rPr>
        <w:t xml:space="preserve">代替</w:t>
      </w:r>
      <w:r>
        <w:t xml:space="preserve"> </w:t>
      </w:r>
      <m:oMath>
        <m:sSub>
          <m:e>
            <m:r>
              <m:rPr>
                <m:sty m:val="b"/>
              </m:rPr>
              <m:t>s</m:t>
            </m:r>
          </m:e>
          <m:sub>
            <m:r>
              <m:t>m</m:t>
            </m:r>
          </m:sub>
        </m:sSub>
      </m:oMath>
      <w:r>
        <w:rPr>
          <w:rFonts w:hint="eastAsia"/>
        </w:rPr>
        <w:t xml:space="preserve">；矩的导数由反向模式微分求得，与精确校核所用的中心差分吻合至</w:t>
      </w:r>
      <w:r>
        <w:t xml:space="preserve"> </w:t>
      </w:r>
      <m:oMath>
        <m:r>
          <m:t>2</m:t>
        </m:r>
        <m:r>
          <m:rPr>
            <m:sty m:val="p"/>
          </m:rPr>
          <m:t>×</m:t>
        </m:r>
        <m:sSup>
          <m:e>
            <m:r>
              <m:t>10</m:t>
            </m:r>
          </m:e>
          <m:sup>
            <m:r>
              <m:rPr>
                <m:sty m:val="p"/>
              </m:rPr>
              <m:t>−</m:t>
            </m:r>
            <m:r>
              <m:t>8</m:t>
            </m:r>
          </m:sup>
        </m:sSup>
      </m:oMath>
      <w:r>
        <w:rPr>
          <w:rFonts w:hint="eastAsia"/>
        </w:rPr>
        <w:t xml:space="preserve">（附录</w:t>
      </w:r>
      <w:r>
        <w:t xml:space="preserve"> </w:t>
      </w:r>
      <w:r>
        <w:rPr>
          <w:rFonts w:hint="eastAsia"/>
        </w:rPr>
        <w:t xml:space="preserve">H）。参数界限为</w:t>
      </w:r>
      <w:r>
        <w:t xml:space="preserve"> </w:t>
      </w:r>
      <m:oMath>
        <m:r>
          <m:t>0.18</m:t>
        </m:r>
        <m:r>
          <m:rPr>
            <m:sty m:val="p"/>
          </m:rPr>
          <m:t>≤</m:t>
        </m:r>
        <m:r>
          <m:t>τ</m:t>
        </m:r>
        <m:r>
          <m:rPr>
            <m:sty m:val="p"/>
          </m:rPr>
          <m:t>≤</m:t>
        </m:r>
        <m:r>
          <m:t>0.69</m:t>
        </m:r>
      </m:oMath>
      <w:r>
        <w:rPr>
          <w:rFonts w:hint="eastAsia"/>
        </w:rPr>
        <w:t xml:space="preserve">；胞元的角点跨度定义为该胞元任意两个角点参数之差的最大值，每个胞元的角点跨度和</w:t>
      </w:r>
      <w:r>
        <w:t xml:space="preserve"> </w:t>
      </w:r>
      <m:oMath>
        <m:r>
          <m:t>τ</m:t>
        </m:r>
      </m:oMath>
      <w:r>
        <w:t xml:space="preserve"> </w:t>
      </w:r>
      <w:r>
        <w:rPr>
          <w:rFonts w:hint="eastAsia"/>
        </w:rPr>
        <w:t xml:space="preserve">的梯度范数均限制在</w:t>
      </w:r>
      <w:r>
        <w:t xml:space="preserve"> 0.45 </w:t>
      </w:r>
      <w:r>
        <w:rPr>
          <w:rFonts w:hint="eastAsia"/>
        </w:rPr>
        <w:t xml:space="preserve">以内。这些界限和限值使每个胞元都处于训练数据的参数域之内，该参数域中角点参数位于</w:t>
      </w:r>
      <w:r>
        <w:t xml:space="preserve"> [0.175, </w:t>
      </w:r>
      <w:r>
        <w:rPr>
          <w:rFonts w:hint="eastAsia"/>
        </w:rPr>
        <w:t xml:space="preserve">0.699]，角点跨度和梯度范数至多为</w:t>
      </w:r>
      <w:r>
        <w:t xml:space="preserve"> </w:t>
      </w:r>
      <w:r>
        <w:rPr>
          <w:rFonts w:hint="eastAsia"/>
        </w:rPr>
        <w:t xml:space="preserve">0.47（第</w:t>
      </w:r>
      <w:r>
        <w:t xml:space="preserve"> 6.3 </w:t>
      </w:r>
      <w:r>
        <w:rPr>
          <w:rFonts w:hint="eastAsia"/>
        </w:rPr>
        <w:t xml:space="preserve">节）。每次设计迭代先重新生成每个胞元的几何和学习子结构，再以上一次的解为初值，采用第</w:t>
      </w:r>
      <w:r>
        <w:t xml:space="preserve"> 3.6 </w:t>
      </w:r>
      <w:r>
        <w:rPr>
          <w:rFonts w:hint="eastAsia"/>
        </w:rPr>
        <w:t xml:space="preserve">节的预条件共轭梯度法求解点阵，最后执行一步移动渐近线法（MMA）</w:t>
      </w:r>
      <w:hyperlink r:id="rId126">
        <w:r>
          <w:rPr>
            <w:rStyle w:val="Hyperlink"/>
          </w:rPr>
          <w:t xml:space="preserve">Svanberg (1987)</w:t>
        </w:r>
      </w:hyperlink>
      <w:r>
        <w:t xml:space="preserve"> </w:t>
      </w:r>
      <w:r>
        <w:rPr>
          <w:rFonts w:hint="eastAsia"/>
        </w:rPr>
        <w:t xml:space="preserve">更新（采用</w:t>
      </w:r>
      <w:r>
        <w:t xml:space="preserve"> Svanberg (2007) </w:t>
      </w:r>
      <w:r>
        <w:rPr>
          <w:rFonts w:hint="eastAsia"/>
        </w:rPr>
        <w:t xml:space="preserve">的变体），移动限为参数范围的</w:t>
      </w:r>
      <w:r>
        <w:t xml:space="preserve"> </w:t>
      </w:r>
      <w:r>
        <w:rPr>
          <w:rFonts w:hint="eastAsia"/>
        </w:rPr>
        <w:t xml:space="preserve">5%，不进行线搜索（补充表</w:t>
      </w:r>
      <w:r>
        <w:t xml:space="preserve"> </w:t>
      </w:r>
      <w:r>
        <w:rPr>
          <w:rFonts w:hint="eastAsia"/>
        </w:rPr>
        <w:t xml:space="preserve">ST16）。</w:t>
      </w:r>
    </w:p>
    <w:p>
      <w:pPr>
        <w:pStyle w:val="BodyText"/>
      </w:pPr>
      <w:r>
        <w:drawing>
          <wp:inline>
            <wp:extent cx="5334000" cy="3627946"/>
            <wp:effectExtent b="0" l="0" r="0" t="0"/>
            <wp:docPr descr="Figure 13" title="" id="128" name="Picture"/>
            <a:graphic>
              <a:graphicData uri="http://schemas.openxmlformats.org/drawingml/2006/picture">
                <pic:pic>
                  <pic:nvPicPr>
                    <pic:cNvPr descr="figures/F14_plate_design3d.png" id="129" name="Picture"/>
                    <pic:cNvPicPr>
                      <a:picLocks noChangeArrowheads="1" noChangeAspect="1"/>
                    </pic:cNvPicPr>
                  </pic:nvPicPr>
                  <pic:blipFill>
                    <a:blip r:embed="rId127"/>
                    <a:stretch>
                      <a:fillRect/>
                    </a:stretch>
                  </pic:blipFill>
                  <pic:spPr bwMode="auto">
                    <a:xfrm>
                      <a:off x="0" y="0"/>
                      <a:ext cx="5334000" cy="362794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 </w:t>
      </w:r>
      <w:r>
        <w:rPr>
          <w:rFonts w:hint="eastAsia"/>
          <w:b/>
          <w:bCs/>
        </w:rPr>
        <w:t xml:space="preserve">切割面固支板的厚度设计。</w:t>
      </w:r>
      <w:r>
        <w:t xml:space="preserve"> </w:t>
      </w:r>
      <w:r>
        <w:t xml:space="preserve">(a) NICE </w:t>
      </w:r>
      <w:r>
        <w:rPr>
          <w:rFonts w:hint="eastAsia"/>
        </w:rPr>
        <w:t xml:space="preserve">最终设计，按局部厚度参数着色，并标出</w:t>
      </w:r>
      <w:r>
        <w:t xml:space="preserve"> NICE </w:t>
      </w:r>
      <w:r>
        <w:rPr>
          <w:rFonts w:hint="eastAsia"/>
        </w:rPr>
        <w:t xml:space="preserve">柔度与精确柔度。(b)</w:t>
      </w:r>
      <w:r>
        <w:t xml:space="preserve"> </w:t>
      </w:r>
      <w:r>
        <w:rPr>
          <w:rFonts w:hint="eastAsia"/>
        </w:rPr>
        <w:t xml:space="preserve">相对均匀初始设计的厚度变化</w:t>
      </w:r>
      <w:r>
        <w:t xml:space="preserve"> </w:t>
      </w:r>
      <m:oMath>
        <m:r>
          <m:t>τ</m:t>
        </m:r>
        <m:r>
          <m:rPr>
            <m:sty m:val="p"/>
          </m:rPr>
          <m:t>−</m:t>
        </m:r>
        <m:r>
          <m:t>0.40</m:t>
        </m:r>
      </m:oMath>
      <w:r>
        <w:t xml:space="preserve">。(c) </w:t>
      </w:r>
      <w:r>
        <w:rPr>
          <w:rFonts w:hint="eastAsia"/>
        </w:rPr>
        <w:t xml:space="preserve">图</w:t>
      </w:r>
      <w:r>
        <w:t xml:space="preserve"> 1b </w:t>
      </w:r>
      <w:r>
        <w:rPr>
          <w:rFonts w:hint="eastAsia"/>
        </w:rPr>
        <w:t xml:space="preserve">中的切割胞元在最终设计下的位移大小：NICE</w:t>
      </w:r>
      <w:r>
        <w:t xml:space="preserve"> </w:t>
      </w:r>
      <w:r>
        <w:rPr>
          <w:rFonts w:hint="eastAsia"/>
        </w:rPr>
        <w:t xml:space="preserve">恢复位移场</w:t>
      </w:r>
      <w:r>
        <w:t xml:space="preserve"> </w:t>
      </w:r>
      <m:oMath>
        <m:sSub>
          <m:e>
            <m:acc>
              <m:accPr>
                <m:chr m:val="̂"/>
              </m:accPr>
              <m:e>
                <m:r>
                  <m:rPr>
                    <m:sty m:val="p"/>
                  </m:rPr>
                  <m:t>Ψ</m:t>
                </m:r>
              </m:e>
            </m:acc>
          </m:e>
          <m:sub>
            <m:r>
              <m:t>m</m:t>
            </m:r>
          </m:sub>
        </m:sSub>
        <m:sSub>
          <m:e>
            <m:r>
              <m:t>B</m:t>
            </m:r>
          </m:e>
          <m:sub>
            <m:r>
              <m:t>m</m:t>
            </m:r>
          </m:sub>
        </m:sSub>
        <m:acc>
          <m:accPr>
            <m:chr m:val="̂"/>
          </m:accPr>
          <m:e>
            <m:r>
              <m:t>U</m:t>
            </m:r>
          </m:e>
        </m:acc>
      </m:oMath>
      <w:r>
        <w:t xml:space="preserve"> </w:t>
      </w:r>
      <w:r>
        <w:rPr>
          <w:rFonts w:hint="eastAsia"/>
        </w:rPr>
        <w:t xml:space="preserve">与精确静力凝聚</w:t>
      </w:r>
      <w:r>
        <w:t xml:space="preserve"> </w:t>
      </w:r>
      <m:oMath>
        <m:sSub>
          <m:e>
            <m:r>
              <m:rPr>
                <m:sty m:val="p"/>
              </m:rPr>
              <m:t>Ψ</m:t>
            </m:r>
          </m:e>
          <m:sub>
            <m:r>
              <m:t>m</m:t>
            </m:r>
          </m:sub>
        </m:sSub>
        <m:sSub>
          <m:e>
            <m:r>
              <m:t>B</m:t>
            </m:r>
          </m:e>
          <m:sub>
            <m:r>
              <m:t>m</m:t>
            </m:r>
          </m:sub>
        </m:sSub>
        <m:r>
          <m:t>U</m:t>
        </m:r>
      </m:oMath>
      <w:r>
        <w:rPr>
          <w:rFonts w:hint="eastAsia"/>
        </w:rPr>
        <w:t xml:space="preserve">（同一色标）及二者之差的大小（单独色标）。二者在该胞元能量范数下相差</w:t>
      </w:r>
      <w:r>
        <w:t xml:space="preserve"> </w:t>
      </w:r>
      <w:r>
        <w:rPr>
          <w:rFonts w:hint="eastAsia"/>
        </w:rPr>
        <w:t xml:space="preserve">1.04%；将同一位移恢复作用于精确的主自由度位移，差异相同，因此差异来自胞元内部的位移恢复。</w:t>
      </w:r>
    </w:p>
    <w:p>
      <w:pPr>
        <w:pStyle w:val="BodyText"/>
      </w:pPr>
      <w:r>
        <w:rPr>
          <w:rFonts w:hint="eastAsia"/>
        </w:rPr>
        <w:t xml:space="preserve">在算例</w:t>
      </w:r>
      <w:r>
        <w:t xml:space="preserve"> A </w:t>
      </w:r>
      <w:r>
        <w:rPr>
          <w:rFonts w:hint="eastAsia"/>
        </w:rPr>
        <w:t xml:space="preserve">中，NICE</w:t>
      </w:r>
      <w:r>
        <w:t xml:space="preserve"> </w:t>
      </w:r>
      <w:r>
        <w:rPr>
          <w:rFonts w:hint="eastAsia"/>
        </w:rPr>
        <w:t xml:space="preserve">所得设计与精确静力凝聚所得设计一致。块体在与固支面相对的面上承受法向面力，从原有的梯度设计出发，分别用</w:t>
      </w:r>
      <w:r>
        <w:t xml:space="preserve"> NICE </w:t>
      </w:r>
      <w:r>
        <w:rPr>
          <w:rFonts w:hint="eastAsia"/>
        </w:rPr>
        <w:t xml:space="preserve">和精确静力凝聚优化，采用精确静力凝聚的运行作为对照，称为对照运行（图</w:t>
      </w:r>
      <w:r>
        <w:t xml:space="preserve"> </w:t>
      </w:r>
      <w:r>
        <w:rPr>
          <w:rFonts w:hint="eastAsia"/>
        </w:rPr>
        <w:t xml:space="preserve">14a）。两次运行均在目标函数的相对变化连续三次迭代低于</w:t>
      </w:r>
      <w:r>
        <w:t xml:space="preserve"> </w:t>
      </w:r>
      <m:oMath>
        <m:sSup>
          <m:e>
            <m:r>
              <m:t>10</m:t>
            </m:r>
          </m:e>
          <m:sup>
            <m:r>
              <m:rPr>
                <m:sty m:val="p"/>
              </m:rPr>
              <m:t>−</m:t>
            </m:r>
            <m:r>
              <m:t>4</m:t>
            </m:r>
          </m:sup>
        </m:sSup>
      </m:oMath>
      <w:r>
        <w:t xml:space="preserve"> </w:t>
      </w:r>
      <w:r>
        <w:rPr>
          <w:rFonts w:hint="eastAsia"/>
        </w:rPr>
        <w:t xml:space="preserve">时停止（补充表</w:t>
      </w:r>
      <w:r>
        <w:t xml:space="preserve"> </w:t>
      </w:r>
      <w:r>
        <w:rPr>
          <w:rFonts w:hint="eastAsia"/>
        </w:rPr>
        <w:t xml:space="preserve">ST16），NICE</w:t>
      </w:r>
      <w:r>
        <w:t xml:space="preserve"> </w:t>
      </w:r>
      <w:r>
        <w:rPr>
          <w:rFonts w:hint="eastAsia"/>
        </w:rPr>
        <w:t xml:space="preserve">在</w:t>
      </w:r>
      <w:r>
        <w:t xml:space="preserve"> 24 </w:t>
      </w:r>
      <w:r>
        <w:rPr>
          <w:rFonts w:hint="eastAsia"/>
        </w:rPr>
        <w:t xml:space="preserve">次设计迭代后停止，对照运行在</w:t>
      </w:r>
      <w:r>
        <w:t xml:space="preserve"> 23 </w:t>
      </w:r>
      <w:r>
        <w:rPr>
          <w:rFonts w:hint="eastAsia"/>
        </w:rPr>
        <w:t xml:space="preserve">次后停止（表</w:t>
      </w:r>
      <w:r>
        <w:t xml:space="preserve"> </w:t>
      </w:r>
      <w:r>
        <w:rPr>
          <w:rFonts w:hint="eastAsia"/>
        </w:rPr>
        <w:t xml:space="preserve">6）。由于离散模型及目标函数在设计迭代之间会发生变化（第</w:t>
      </w:r>
      <w:r>
        <w:t xml:space="preserve"> 4.2 </w:t>
      </w:r>
      <w:r>
        <w:rPr>
          <w:rFonts w:hint="eastAsia"/>
        </w:rPr>
        <w:t xml:space="preserve">节），停止判据不采用</w:t>
      </w:r>
      <w:r>
        <w:t xml:space="preserve"> </w:t>
      </w:r>
      <w:r>
        <w:rPr>
          <w:rFonts w:hint="eastAsia"/>
        </w:rPr>
        <w:t xml:space="preserve">Karush–Kuhn–Tucker（KKT）残差，这一选择的说明见补充说明</w:t>
      </w:r>
      <w:r>
        <w:t xml:space="preserve"> </w:t>
      </w:r>
      <w:r>
        <w:rPr>
          <w:rFonts w:hint="eastAsia"/>
        </w:rPr>
        <w:t xml:space="preserve">S6.1。两次运行均在材料减少</w:t>
      </w:r>
      <w:r>
        <w:t xml:space="preserve"> 20% </w:t>
      </w:r>
      <w:r>
        <w:rPr>
          <w:rFonts w:hint="eastAsia"/>
        </w:rPr>
        <w:t xml:space="preserve">的同时使柔度降低</w:t>
      </w:r>
      <w:r>
        <w:t xml:space="preserve"> </w:t>
      </w:r>
      <w:r>
        <w:rPr>
          <w:rFonts w:hint="eastAsia"/>
        </w:rPr>
        <w:t xml:space="preserve">2.0%，最终角点参数之差至多为</w:t>
      </w:r>
      <w:r>
        <w:t xml:space="preserve"> </w:t>
      </w:r>
      <w:r>
        <w:rPr>
          <w:rFonts w:hint="eastAsia"/>
        </w:rPr>
        <w:t xml:space="preserve">0.0051，最终设计的精确柔度相差其值的</w:t>
      </w:r>
      <w:r>
        <w:t xml:space="preserve"> </w:t>
      </w:r>
      <m:oMath>
        <m:r>
          <m:t>1.25</m:t>
        </m:r>
        <m:r>
          <m:rPr>
            <m:sty m:val="p"/>
          </m:rPr>
          <m:t>×</m:t>
        </m:r>
        <m:sSup>
          <m:e>
            <m:r>
              <m:t>10</m:t>
            </m:r>
          </m:e>
          <m:sup>
            <m:r>
              <m:rPr>
                <m:sty m:val="p"/>
              </m:rPr>
              <m:t>−</m:t>
            </m:r>
            <m:r>
              <m:t>5</m:t>
            </m:r>
          </m:sup>
        </m:sSup>
      </m:oMath>
      <w:r>
        <w:rPr>
          <w:rFonts w:hint="eastAsia"/>
        </w:rPr>
        <w:t xml:space="preserve">。在三个经校核的设计上，NICE</w:t>
      </w:r>
      <w:r>
        <w:t xml:space="preserve"> </w:t>
      </w:r>
      <w:r>
        <w:rPr>
          <w:rFonts w:hint="eastAsia"/>
        </w:rPr>
        <w:t xml:space="preserve">柔度至多比精确值低</w:t>
      </w:r>
      <w:r>
        <w:t xml:space="preserve"> </w:t>
      </w:r>
      <w:r>
        <w:rPr>
          <w:rFonts w:hint="eastAsia"/>
        </w:rPr>
        <w:t xml:space="preserve">0.028%，偏差符号与式</w:t>
      </w:r>
      <w:r>
        <w:t xml:space="preserve"> (15) </w:t>
      </w:r>
      <w:r>
        <w:rPr>
          <w:rFonts w:hint="eastAsia"/>
        </w:rPr>
        <w:t xml:space="preserve">一致；点阵梯度误差至多为</w:t>
      </w:r>
      <w:r>
        <w:t xml:space="preserve"> </w:t>
      </w:r>
      <w:r>
        <w:rPr>
          <w:rFonts w:hint="eastAsia"/>
        </w:rPr>
        <w:t xml:space="preserve">0.33%，每个分量的符号均与精确值一致（表</w:t>
      </w:r>
      <w:r>
        <w:t xml:space="preserve"> </w:t>
      </w:r>
      <w:r>
        <w:rPr>
          <w:rFonts w:hint="eastAsia"/>
        </w:rPr>
        <w:t xml:space="preserve">3）。两类误差均随设计趋近参数界限而增大（补充表</w:t>
      </w:r>
      <w:r>
        <w:t xml:space="preserve"> </w:t>
      </w:r>
      <w:r>
        <w:rPr>
          <w:rFonts w:hint="eastAsia"/>
        </w:rPr>
        <w:t xml:space="preserve">ST17）。</w:t>
      </w:r>
    </w:p>
    <w:p>
      <w:pPr>
        <w:pStyle w:val="BodyText"/>
      </w:pPr>
      <w:r>
        <w:rPr>
          <w:rFonts w:hint="eastAsia"/>
        </w:rPr>
        <w:t xml:space="preserve">切割面固支板是由</w:t>
      </w:r>
      <w:r>
        <w:t xml:space="preserve"> </w:t>
      </w:r>
      <m:oMath>
        <m:r>
          <m:t>8</m:t>
        </m:r>
        <m:r>
          <m:rPr>
            <m:sty m:val="p"/>
          </m:rPr>
          <m:t>×</m:t>
        </m:r>
        <m:r>
          <m:t>4</m:t>
        </m:r>
      </m:oMath>
      <w:r>
        <w:t xml:space="preserve"> </w:t>
      </w:r>
      <w:r>
        <w:rPr>
          <w:rFonts w:hint="eastAsia"/>
        </w:rPr>
        <w:t xml:space="preserve">个胞元组成的单层板，一个平面切割去除了其中八个胞元，剩余</w:t>
      </w:r>
      <w:r>
        <w:t xml:space="preserve"> 16 </w:t>
      </w:r>
      <w:r>
        <w:rPr>
          <w:rFonts w:hint="eastAsia"/>
        </w:rPr>
        <w:t xml:space="preserve">个未切割胞元和八个切割胞元（补充说明</w:t>
      </w:r>
      <w:r>
        <w:t xml:space="preserve"> </w:t>
      </w:r>
      <w:r>
        <w:rPr>
          <w:rFonts w:hint="eastAsia"/>
        </w:rPr>
        <w:t xml:space="preserve">S6.3）。该板在切割面处固支：每个切割胞元中切割平面单元的全部自由度均被固定，该支撑位于距切割面一个单元尺寸</w:t>
      </w:r>
      <w:r>
        <w:t xml:space="preserve"> </w:t>
      </w:r>
      <m:oMath>
        <m:r>
          <m:t>h</m:t>
        </m:r>
        <m:r>
          <m:rPr>
            <m:sty m:val="p"/>
          </m:rPr>
          <m:t>=</m:t>
        </m:r>
        <m:r>
          <m:t>1</m:t>
        </m:r>
        <m:r>
          <m:rPr>
            <m:sty m:val="p"/>
          </m:rPr>
          <m:t>/</m:t>
        </m:r>
        <m:r>
          <m:t>32</m:t>
        </m:r>
      </m:oMath>
      <w:r>
        <w:t xml:space="preserve"> </w:t>
      </w:r>
      <w:r>
        <w:rPr>
          <w:rFonts w:hint="eastAsia"/>
        </w:rPr>
        <w:t xml:space="preserve">的范围之内。由于切割平面单元的自由度均为主自由度，NICE</w:t>
      </w:r>
      <w:r>
        <w:t xml:space="preserve"> </w:t>
      </w:r>
      <w:r>
        <w:rPr>
          <w:rFonts w:hint="eastAsia"/>
        </w:rPr>
        <w:t xml:space="preserve">无需重新训练即可表示该支撑。板的端面宽四个胞元，其上施加合力为单位值的面力载荷，方向位于板平面内并垂直于板的长边，因此该板为沿斜向切割面支撑的面内悬臂结构（图</w:t>
      </w:r>
      <w:r>
        <w:t xml:space="preserve"> </w:t>
      </w:r>
      <w:r>
        <w:rPr>
          <w:rFonts w:hint="eastAsia"/>
        </w:rPr>
        <w:t xml:space="preserve">15a）。切割面法向角</w:t>
      </w:r>
      <w:r>
        <w:t xml:space="preserve"> </w:t>
      </w:r>
      <m:oMath>
        <m:r>
          <m:t>ϑ</m:t>
        </m:r>
        <m:r>
          <m:rPr>
            <m:sty m:val="p"/>
          </m:rPr>
          <m:t>=</m:t>
        </m:r>
        <m:sSup>
          <m:e>
            <m:r>
              <m:t>33.7</m:t>
            </m:r>
          </m:e>
          <m:sup>
            <m:r>
              <m:rPr>
                <m:sty m:val="p"/>
              </m:rPr>
              <m:t>∘</m:t>
            </m:r>
          </m:sup>
        </m:sSup>
      </m:oMath>
      <w:r>
        <w:rPr>
          <w:rFonts w:hint="eastAsia"/>
        </w:rPr>
        <w:t xml:space="preserve">，处于</w:t>
      </w:r>
      <w:r>
        <w:t xml:space="preserve"> NICE </w:t>
      </w:r>
      <w:r>
        <w:rPr>
          <w:rFonts w:hint="eastAsia"/>
        </w:rPr>
        <w:t xml:space="preserve">主要评估的取向范围</w:t>
      </w:r>
      <w:r>
        <w:t xml:space="preserve"> </w:t>
      </w:r>
      <m:oMath>
        <m:r>
          <m:t>0</m:t>
        </m:r>
        <m:r>
          <m:rPr>
            <m:sty m:val="p"/>
          </m:rPr>
          <m:t>&lt;</m:t>
        </m:r>
        <m:r>
          <m:t>ϑ</m:t>
        </m:r>
        <m:r>
          <m:rPr>
            <m:sty m:val="p"/>
          </m:rPr>
          <m:t>&lt;</m:t>
        </m:r>
        <m:r>
          <m:t>π</m:t>
        </m:r>
        <m:r>
          <m:rPr>
            <m:sty m:val="p"/>
          </m:rPr>
          <m:t>/</m:t>
        </m:r>
        <m:r>
          <m:t>4</m:t>
        </m:r>
      </m:oMath>
      <w:r>
        <w:t xml:space="preserve"> </w:t>
      </w:r>
      <w:r>
        <w:rPr>
          <w:rFonts w:hint="eastAsia"/>
        </w:rPr>
        <w:t xml:space="preserve">之内（第</w:t>
      </w:r>
      <w:r>
        <w:t xml:space="preserve"> 5.1 </w:t>
      </w:r>
      <w:r>
        <w:rPr>
          <w:rFonts w:hint="eastAsia"/>
        </w:rPr>
        <w:t xml:space="preserve">和</w:t>
      </w:r>
      <w:r>
        <w:t xml:space="preserve"> 6.3 </w:t>
      </w:r>
      <w:r>
        <w:rPr>
          <w:rFonts w:hint="eastAsia"/>
        </w:rPr>
        <w:t xml:space="preserve">节）。</w:t>
      </w:r>
    </w:p>
    <w:p>
      <w:pPr>
        <w:pStyle w:val="BodyText"/>
      </w:pPr>
      <w:r>
        <w:rPr>
          <w:rFonts w:hint="eastAsia"/>
        </w:rPr>
        <w:t xml:space="preserve">从均匀设计</w:t>
      </w:r>
      <w:r>
        <w:t xml:space="preserve"> </w:t>
      </w:r>
      <m:oMath>
        <m:r>
          <m:t>τ</m:t>
        </m:r>
        <m:r>
          <m:rPr>
            <m:sty m:val="p"/>
          </m:rPr>
          <m:t>=</m:t>
        </m:r>
        <m:r>
          <m:t>0.40</m:t>
        </m:r>
      </m:oMath>
      <w:r>
        <w:t xml:space="preserve"> </w:t>
      </w:r>
      <w:r>
        <w:rPr>
          <w:rFonts w:hint="eastAsia"/>
        </w:rPr>
        <w:t xml:space="preserve">出发，NICE</w:t>
      </w:r>
      <w:r>
        <w:t xml:space="preserve"> </w:t>
      </w:r>
      <w:r>
        <w:rPr>
          <w:rFonts w:hint="eastAsia"/>
        </w:rPr>
        <w:t xml:space="preserve">按目标函数变化准则在</w:t>
      </w:r>
      <w:r>
        <w:t xml:space="preserve"> 24 </w:t>
      </w:r>
      <w:r>
        <w:rPr>
          <w:rFonts w:hint="eastAsia"/>
        </w:rPr>
        <w:t xml:space="preserve">次设计迭代后停止（图</w:t>
      </w:r>
      <w:r>
        <w:t xml:space="preserve"> </w:t>
      </w:r>
      <w:r>
        <w:rPr>
          <w:rFonts w:hint="eastAsia"/>
        </w:rPr>
        <w:t xml:space="preserve">14b）。在体积减小至</w:t>
      </w:r>
      <w:r>
        <w:t xml:space="preserve"> </w:t>
      </w:r>
      <m:oMath>
        <m:sSup>
          <m:e>
            <m:r>
              <m:t>V</m:t>
            </m:r>
          </m:e>
          <m:sup>
            <m:r>
              <m:rPr>
                <m:sty m:val="p"/>
              </m:rPr>
              <m:t>*</m:t>
            </m:r>
          </m:sup>
        </m:sSup>
      </m:oMath>
      <w:r>
        <w:t xml:space="preserve"> </w:t>
      </w:r>
      <w:r>
        <w:rPr>
          <w:rFonts w:hint="eastAsia"/>
        </w:rPr>
        <w:t xml:space="preserve">的过程中，柔度由</w:t>
      </w:r>
      <w:r>
        <w:t xml:space="preserve"> 75.59 </w:t>
      </w:r>
      <w:r>
        <w:rPr>
          <w:rFonts w:hint="eastAsia"/>
        </w:rPr>
        <w:t xml:space="preserve">升至</w:t>
      </w:r>
      <w:r>
        <w:t xml:space="preserve"> </w:t>
      </w:r>
      <w:r>
        <w:rPr>
          <w:rFonts w:hint="eastAsia"/>
        </w:rPr>
        <w:t xml:space="preserve">110.49，随后降至</w:t>
      </w:r>
      <w:r>
        <w:t xml:space="preserve"> </w:t>
      </w:r>
      <w:r>
        <w:rPr>
          <w:rFonts w:hint="eastAsia"/>
        </w:rPr>
        <w:t xml:space="preserve">78.26。最终设计同时达到参数上下界以及角点跨度和梯度限值：厚度最大的部位位于支撑靠近加载面的一端附近以及对侧自由边沿线，远离载荷的胞元则被减薄至下界（图</w:t>
      </w:r>
      <w:r>
        <w:t xml:space="preserve"> </w:t>
      </w:r>
      <w:r>
        <w:rPr>
          <w:rFonts w:hint="eastAsia"/>
        </w:rPr>
        <w:t xml:space="preserve">15a）。经精确静力凝聚校核，NICE</w:t>
      </w:r>
      <w:r>
        <w:t xml:space="preserve"> </w:t>
      </w:r>
      <w:r>
        <w:rPr>
          <w:rFonts w:hint="eastAsia"/>
        </w:rPr>
        <w:t xml:space="preserve">柔度在均匀初始设计处比精确值低</w:t>
      </w:r>
      <w:r>
        <w:t xml:space="preserve"> </w:t>
      </w:r>
      <w:r>
        <w:rPr>
          <w:rFonts w:hint="eastAsia"/>
        </w:rPr>
        <w:t xml:space="preserve">0.011%，在最终设计处低</w:t>
      </w:r>
      <w:r>
        <w:t xml:space="preserve"> </w:t>
      </w:r>
      <w:r>
        <w:rPr>
          <w:rFonts w:hint="eastAsia"/>
        </w:rPr>
        <w:t xml:space="preserve">0.030%；在这两个设计上，点阵梯度误差分别为</w:t>
      </w:r>
      <w:r>
        <w:t xml:space="preserve"> 0.029% </w:t>
      </w:r>
      <w:r>
        <w:rPr>
          <w:rFonts w:hint="eastAsia"/>
        </w:rPr>
        <w:t xml:space="preserve">和</w:t>
      </w:r>
      <w:r>
        <w:t xml:space="preserve"> </w:t>
      </w:r>
      <w:r>
        <w:rPr>
          <w:rFonts w:hint="eastAsia"/>
        </w:rPr>
        <w:t xml:space="preserve">0.30%，全部</w:t>
      </w:r>
      <w:r>
        <w:t xml:space="preserve"> 64 </w:t>
      </w:r>
      <w:r>
        <w:rPr>
          <w:rFonts w:hint="eastAsia"/>
        </w:rPr>
        <w:t xml:space="preserve">个分量的符号均与精确值一致（补充表</w:t>
      </w:r>
      <w:r>
        <w:t xml:space="preserve"> </w:t>
      </w:r>
      <w:r>
        <w:rPr>
          <w:rFonts w:hint="eastAsia"/>
        </w:rPr>
        <w:t xml:space="preserve">ST21）。</w:t>
      </w:r>
    </w:p>
    <w:p>
      <w:pPr>
        <w:pStyle w:val="BodyText"/>
      </w:pPr>
      <w:r>
        <w:rPr>
          <w:rFonts w:hint="eastAsia"/>
        </w:rPr>
        <w:t xml:space="preserve">由于初始设计与最终设计的体积不同，另取两个体积为</w:t>
      </w:r>
      <w:r>
        <w:t xml:space="preserve"> </w:t>
      </w:r>
      <m:oMath>
        <m:sSup>
          <m:e>
            <m:r>
              <m:t>V</m:t>
            </m:r>
          </m:e>
          <m:sup>
            <m:r>
              <m:rPr>
                <m:sty m:val="p"/>
              </m:rPr>
              <m:t>*</m:t>
            </m:r>
          </m:sup>
        </m:sSup>
      </m:oMath>
      <w:r>
        <w:t xml:space="preserve"> </w:t>
      </w:r>
      <w:r>
        <w:rPr>
          <w:rFonts w:hint="eastAsia"/>
        </w:rPr>
        <w:t xml:space="preserve">的均匀设计作为参照：第一个均匀设计中，加载面的十个参数保持为</w:t>
      </w:r>
      <w:r>
        <w:t xml:space="preserve"> </w:t>
      </w:r>
      <w:r>
        <w:rPr>
          <w:rFonts w:hint="eastAsia"/>
        </w:rPr>
        <w:t xml:space="preserve">0.40，其余</w:t>
      </w:r>
      <w:r>
        <w:t xml:space="preserve"> 64 </w:t>
      </w:r>
      <w:r>
        <w:rPr>
          <w:rFonts w:hint="eastAsia"/>
        </w:rPr>
        <w:t xml:space="preserve">个参数取满足</w:t>
      </w:r>
      <w:r>
        <w:t xml:space="preserve"> </w:t>
      </w:r>
      <m:oMath>
        <m:sSup>
          <m:e>
            <m:r>
              <m:t>V</m:t>
            </m:r>
          </m:e>
          <m:sup>
            <m:r>
              <m:rPr>
                <m:sty m:val="p"/>
              </m:rPr>
              <m:t>*</m:t>
            </m:r>
          </m:sup>
        </m:sSup>
      </m:oMath>
      <w:r>
        <w:t xml:space="preserve"> </w:t>
      </w:r>
      <w:r>
        <w:rPr>
          <w:rFonts w:hint="eastAsia"/>
        </w:rPr>
        <w:t xml:space="preserve">的同一值；第二个均匀设计中，全部</w:t>
      </w:r>
      <w:r>
        <w:t xml:space="preserve"> 74 </w:t>
      </w:r>
      <w:r>
        <w:rPr>
          <w:rFonts w:hint="eastAsia"/>
        </w:rPr>
        <w:t xml:space="preserve">个参数取同一值。相对第一个均匀设计，NICE</w:t>
      </w:r>
      <w:r>
        <w:t xml:space="preserve"> </w:t>
      </w:r>
      <w:r>
        <w:rPr>
          <w:rFonts w:hint="eastAsia"/>
        </w:rPr>
        <w:t xml:space="preserve">设计使精确柔度降低</w:t>
      </w:r>
      <w:r>
        <w:t xml:space="preserve"> </w:t>
      </w:r>
      <w:r>
        <w:rPr>
          <w:rFonts w:hint="eastAsia"/>
        </w:rPr>
        <w:t xml:space="preserve">32.1%，由</w:t>
      </w:r>
      <w:r>
        <w:t xml:space="preserve"> 115.36 </w:t>
      </w:r>
      <w:r>
        <w:rPr>
          <w:rFonts w:hint="eastAsia"/>
        </w:rPr>
        <w:t xml:space="preserve">降至</w:t>
      </w:r>
      <w:r>
        <w:t xml:space="preserve"> </w:t>
      </w:r>
      <w:r>
        <w:rPr>
          <w:rFonts w:hint="eastAsia"/>
        </w:rPr>
        <w:t xml:space="preserve">78.29，相对第二个均匀设计降低</w:t>
      </w:r>
      <w:r>
        <w:t xml:space="preserve"> </w:t>
      </w:r>
      <w:r>
        <w:rPr>
          <w:rFonts w:hint="eastAsia"/>
        </w:rPr>
        <w:t xml:space="preserve">30.9%。对这两个均匀设计，NICE</w:t>
      </w:r>
      <w:r>
        <w:t xml:space="preserve"> </w:t>
      </w:r>
      <w:r>
        <w:rPr>
          <w:rFonts w:hint="eastAsia"/>
        </w:rPr>
        <w:t xml:space="preserve">柔度与精确值相差在</w:t>
      </w:r>
      <w:r>
        <w:t xml:space="preserve"> 0.019% </w:t>
      </w:r>
      <w:r>
        <w:rPr>
          <w:rFonts w:hint="eastAsia"/>
        </w:rPr>
        <w:t xml:space="preserve">以内，梯度相差在</w:t>
      </w:r>
      <w:r>
        <w:t xml:space="preserve"> 0.064% </w:t>
      </w:r>
      <w:r>
        <w:rPr>
          <w:rFonts w:hint="eastAsia"/>
        </w:rPr>
        <w:t xml:space="preserve">以内（补充表</w:t>
      </w:r>
      <w:r>
        <w:t xml:space="preserve"> </w:t>
      </w:r>
      <w:r>
        <w:rPr>
          <w:rFonts w:hint="eastAsia"/>
        </w:rPr>
        <w:t xml:space="preserve">ST21）。</w:t>
      </w:r>
    </w:p>
    <w:p>
      <w:pPr>
        <w:pStyle w:val="BodyText"/>
      </w:pPr>
      <w:r>
        <w:rPr>
          <w:rFonts w:hint="eastAsia"/>
        </w:rPr>
        <w:t xml:space="preserve">作为比较，参照基于均匀化的梯度设计方法</w:t>
      </w:r>
      <w:r>
        <w:t xml:space="preserve"> </w:t>
      </w:r>
      <w:hyperlink r:id="rId22">
        <w:r>
          <w:rPr>
            <w:rStyle w:val="Hyperlink"/>
          </w:rPr>
          <w:t xml:space="preserve">Li et al. (2018)</w:t>
        </w:r>
      </w:hyperlink>
      <w:r>
        <w:rPr>
          <w:rFonts w:hint="eastAsia"/>
        </w:rPr>
        <w:t xml:space="preserve">，该板还采用均匀化模型优化。该模型的弹性张量取均匀厚度胞元的等效张量，由同一离散模型上的周期均匀化得到（补充表</w:t>
      </w:r>
      <w:r>
        <w:t xml:space="preserve"> </w:t>
      </w:r>
      <w:r>
        <w:rPr>
          <w:rFonts w:hint="eastAsia"/>
        </w:rPr>
        <w:t xml:space="preserve">ST18b）；模型在切割平面上固支，设计变量、界限、限值、体积约束和优化器均与</w:t>
      </w:r>
      <w:r>
        <w:t xml:space="preserve"> NICE </w:t>
      </w:r>
      <w:r>
        <w:rPr>
          <w:rFonts w:hint="eastAsia"/>
        </w:rPr>
        <w:t xml:space="preserve">运行相同。模型体积由均匀化材料体积分数</w:t>
      </w:r>
      <w:r>
        <w:t xml:space="preserve"> </w:t>
      </w:r>
      <m:oMath>
        <m:sSup>
          <m:e>
            <m:r>
              <m:t>V</m:t>
            </m:r>
          </m:e>
          <m:sup>
            <m:r>
              <m:t>H</m:t>
            </m:r>
          </m:sup>
        </m:sSup>
        <m:r>
          <m:rPr>
            <m:sty m:val="p"/>
          </m:rPr>
          <m:t>(</m:t>
        </m:r>
        <m:r>
          <m:t>τ</m:t>
        </m:r>
        <m:r>
          <m:rPr>
            <m:sty m:val="p"/>
          </m:rPr>
          <m:t>)</m:t>
        </m:r>
      </m:oMath>
      <w:r>
        <w:t xml:space="preserve"> </w:t>
      </w:r>
      <w:r>
        <w:rPr>
          <w:rFonts w:hint="eastAsia"/>
        </w:rPr>
        <w:t xml:space="preserve">计算，在均匀初始设计处与离散模型的材料体积相差在</w:t>
      </w:r>
      <w:r>
        <w:t xml:space="preserve"> </w:t>
      </w:r>
      <m:oMath>
        <m:r>
          <m:t>1.2</m:t>
        </m:r>
        <m:r>
          <m:rPr>
            <m:sty m:val="p"/>
          </m:rPr>
          <m:t>×</m:t>
        </m:r>
        <m:sSup>
          <m:e>
            <m:r>
              <m:t>10</m:t>
            </m:r>
          </m:e>
          <m:sup>
            <m:r>
              <m:rPr>
                <m:sty m:val="p"/>
              </m:rPr>
              <m:t>−</m:t>
            </m:r>
            <m:r>
              <m:t>7</m:t>
            </m:r>
          </m:sup>
        </m:sSup>
      </m:oMath>
      <w:r>
        <w:t xml:space="preserve"> </w:t>
      </w:r>
      <w:r>
        <w:rPr>
          <w:rFonts w:hint="eastAsia"/>
        </w:rPr>
        <w:t xml:space="preserve">以内。均匀化模型将均匀初始设计的精确柔度低估了</w:t>
      </w:r>
      <w:r>
        <w:t xml:space="preserve"> </w:t>
      </w:r>
      <w:r>
        <w:rPr>
          <w:rFonts w:hint="eastAsia"/>
        </w:rPr>
        <w:t xml:space="preserve">27.0%，这与单层结构在厚度方向上不存在尺度分离相符；将每个胞元每个方向的宏观单元数由</w:t>
      </w:r>
      <w:r>
        <w:t xml:space="preserve"> 6 </w:t>
      </w:r>
      <w:r>
        <w:rPr>
          <w:rFonts w:hint="eastAsia"/>
        </w:rPr>
        <w:t xml:space="preserve">增至</w:t>
      </w:r>
      <w:r>
        <w:t xml:space="preserve"> 12 </w:t>
      </w:r>
      <w:r>
        <w:rPr>
          <w:rFonts w:hint="eastAsia"/>
        </w:rPr>
        <w:t xml:space="preserve">后，低估量为</w:t>
      </w:r>
      <w:r>
        <w:t xml:space="preserve"> </w:t>
      </w:r>
      <w:r>
        <w:rPr>
          <w:rFonts w:hint="eastAsia"/>
        </w:rPr>
        <w:t xml:space="preserve">25.8%。均匀化模型的固支以罚函数法施加，罚因子增大一百倍时，宏观柔度的变化小于</w:t>
      </w:r>
      <w:r>
        <w:t xml:space="preserve"> </w:t>
      </w:r>
      <w:r>
        <w:rPr>
          <w:rFonts w:hint="eastAsia"/>
        </w:rPr>
        <w:t xml:space="preserve">0.001%（补充说明</w:t>
      </w:r>
      <w:r>
        <w:t xml:space="preserve"> </w:t>
      </w:r>
      <w:r>
        <w:rPr>
          <w:rFonts w:hint="eastAsia"/>
        </w:rPr>
        <w:t xml:space="preserve">S6.3）。这一低估也并非由支撑方式引起：细尺度模型固定全部切割平面单元，这种支撑至少与仅作用于切割面的支撑同样刚硬，该支撑降低了精确柔度，因而缩小了两者的差异。沿均匀化模型自身的优化路径，宏观柔度比同一迭代的</w:t>
      </w:r>
      <w:r>
        <w:t xml:space="preserve"> NICE </w:t>
      </w:r>
      <w:r>
        <w:rPr>
          <w:rFonts w:hint="eastAsia"/>
        </w:rPr>
        <w:t xml:space="preserve">柔度低</w:t>
      </w:r>
      <w:r>
        <w:t xml:space="preserve"> </w:t>
      </w:r>
      <w:r>
        <w:rPr>
          <w:rFonts w:hint="eastAsia"/>
        </w:rPr>
        <w:t xml:space="preserve">27–33%，直至第</w:t>
      </w:r>
      <w:r>
        <w:t xml:space="preserve"> 3 </w:t>
      </w:r>
      <w:r>
        <w:rPr>
          <w:rFonts w:hint="eastAsia"/>
        </w:rPr>
        <w:t xml:space="preserve">次迭代两次运行分析的是相同的设计（图</w:t>
      </w:r>
      <w:r>
        <w:t xml:space="preserve"> </w:t>
      </w:r>
      <w:r>
        <w:rPr>
          <w:rFonts w:hint="eastAsia"/>
        </w:rPr>
        <w:t xml:space="preserve">14b）。</w:t>
      </w:r>
    </w:p>
    <w:p>
      <w:pPr>
        <w:pStyle w:val="BodyText"/>
      </w:pPr>
      <w:r>
        <w:rPr>
          <w:rFonts w:hint="eastAsia"/>
        </w:rPr>
        <w:t xml:space="preserve">在切割几何上分析时，均匀化设计的材料用量比</w:t>
      </w:r>
      <w:r>
        <w:t xml:space="preserve"> NICE </w:t>
      </w:r>
      <w:r>
        <w:rPr>
          <w:rFonts w:hint="eastAsia"/>
        </w:rPr>
        <w:t xml:space="preserve">设计少</w:t>
      </w:r>
      <w:r>
        <w:t xml:space="preserve"> </w:t>
      </w:r>
      <w:r>
        <w:rPr>
          <w:rFonts w:hint="eastAsia"/>
        </w:rPr>
        <w:t xml:space="preserve">0.18%，柔度则高</w:t>
      </w:r>
      <w:r>
        <w:t xml:space="preserve"> </w:t>
      </w:r>
      <w:r>
        <w:rPr>
          <w:rFonts w:hint="eastAsia"/>
        </w:rPr>
        <w:t xml:space="preserve">2.44%；无论两个设计均用</w:t>
      </w:r>
      <w:r>
        <w:t xml:space="preserve"> NICE </w:t>
      </w:r>
      <w:r>
        <w:rPr>
          <w:rFonts w:hint="eastAsia"/>
        </w:rPr>
        <w:t xml:space="preserve">评估还是均用精确静力凝聚评估，这一差异均相同，精确静力凝聚给出的柔度为</w:t>
      </w:r>
      <w:r>
        <w:t xml:space="preserve"> 80.198 </w:t>
      </w:r>
      <w:r>
        <w:rPr>
          <w:rFonts w:hint="eastAsia"/>
        </w:rPr>
        <w:t xml:space="preserve">和</w:t>
      </w:r>
      <w:r>
        <w:t xml:space="preserve"> </w:t>
      </w:r>
      <w:r>
        <w:rPr>
          <w:rFonts w:hint="eastAsia"/>
        </w:rPr>
        <w:t xml:space="preserve">78.287（补充表</w:t>
      </w:r>
      <w:r>
        <w:t xml:space="preserve"> ST18c </w:t>
      </w:r>
      <w:r>
        <w:rPr>
          <w:rFonts w:hint="eastAsia"/>
        </w:rPr>
        <w:t xml:space="preserve">和</w:t>
      </w:r>
      <w:r>
        <w:t xml:space="preserve"> </w:t>
      </w:r>
      <w:r>
        <w:rPr>
          <w:rFonts w:hint="eastAsia"/>
        </w:rPr>
        <w:t xml:space="preserve">ST21）。相对第一个均匀设计，均匀化设计使精确柔度降低</w:t>
      </w:r>
      <w:r>
        <w:t xml:space="preserve"> </w:t>
      </w:r>
      <w:r>
        <w:rPr>
          <w:rFonts w:hint="eastAsia"/>
        </w:rPr>
        <w:t xml:space="preserve">30.5%。均匀化设计的角点参数（图</w:t>
      </w:r>
      <w:r>
        <w:t xml:space="preserve"> </w:t>
      </w:r>
      <w:r>
        <w:rPr>
          <w:rFonts w:hint="eastAsia"/>
        </w:rPr>
        <w:t xml:space="preserve">15b）与</w:t>
      </w:r>
      <w:r>
        <w:t xml:space="preserve"> NICE </w:t>
      </w:r>
      <w:r>
        <w:rPr>
          <w:rFonts w:hint="eastAsia"/>
        </w:rPr>
        <w:t xml:space="preserve">设计相差可达</w:t>
      </w:r>
      <w:r>
        <w:t xml:space="preserve"> </w:t>
      </w:r>
      <w:r>
        <w:rPr>
          <w:rFonts w:hint="eastAsia"/>
        </w:rPr>
        <w:t xml:space="preserve">0.26，二者的相关系数为</w:t>
      </w:r>
      <w:r>
        <w:t xml:space="preserve"> </w:t>
      </w:r>
      <w:r>
        <w:rPr>
          <w:rFonts w:hint="eastAsia"/>
        </w:rPr>
        <w:t xml:space="preserve">0.95（补充表</w:t>
      </w:r>
      <w:r>
        <w:t xml:space="preserve"> </w:t>
      </w:r>
      <w:r>
        <w:rPr>
          <w:rFonts w:hint="eastAsia"/>
        </w:rPr>
        <w:t xml:space="preserve">ST18c）。因此，均匀化模型在两种宏观网格上都将切割单层的柔度低估约四分之一，所得设计在切割几何上的刚度也较低。</w:t>
      </w:r>
    </w:p>
    <w:p>
      <w:pPr>
        <w:pStyle w:val="BodyText"/>
      </w:pPr>
      <w:r>
        <w:rPr>
          <w:rFonts w:hint="eastAsia"/>
        </w:rPr>
        <w:t xml:space="preserve">胞元的离散模型可能随设计而改变（第</w:t>
      </w:r>
      <w:r>
        <w:t xml:space="preserve"> 4.2 </w:t>
      </w:r>
      <w:r>
        <w:rPr>
          <w:rFonts w:hint="eastAsia"/>
        </w:rPr>
        <w:t xml:space="preserve">节）。在两个算例中，离散模型在每相邻两次设计迭代之间都发生了变化，发生变化的胞元在算例</w:t>
      </w:r>
      <w:r>
        <w:t xml:space="preserve"> A </w:t>
      </w:r>
      <w:r>
        <w:rPr>
          <w:rFonts w:hint="eastAsia"/>
        </w:rPr>
        <w:t xml:space="preserve">的</w:t>
      </w:r>
      <w:r>
        <w:t xml:space="preserve"> 8 </w:t>
      </w:r>
      <w:r>
        <w:rPr>
          <w:rFonts w:hint="eastAsia"/>
        </w:rPr>
        <w:t xml:space="preserve">个胞元中至少有</w:t>
      </w:r>
      <w:r>
        <w:t xml:space="preserve"> 3 </w:t>
      </w:r>
      <w:r>
        <w:rPr>
          <w:rFonts w:hint="eastAsia"/>
        </w:rPr>
        <w:t xml:space="preserve">个，在板的</w:t>
      </w:r>
      <w:r>
        <w:t xml:space="preserve"> 24 </w:t>
      </w:r>
      <w:r>
        <w:rPr>
          <w:rFonts w:hint="eastAsia"/>
        </w:rPr>
        <w:t xml:space="preserve">个胞元中至少有</w:t>
      </w:r>
      <w:r>
        <w:t xml:space="preserve"> 11 </w:t>
      </w:r>
      <w:r>
        <w:rPr>
          <w:rFonts w:hint="eastAsia"/>
        </w:rPr>
        <w:t xml:space="preserve">个（补充表</w:t>
      </w:r>
      <w:r>
        <w:t xml:space="preserve"> </w:t>
      </w:r>
      <w:r>
        <w:rPr>
          <w:rFonts w:hint="eastAsia"/>
        </w:rPr>
        <w:t xml:space="preserve">ST19b）；在这些运行中，式</w:t>
      </w:r>
      <w:r>
        <w:t xml:space="preserve"> (16) </w:t>
      </w:r>
      <w:r>
        <w:rPr>
          <w:rFonts w:hint="eastAsia"/>
        </w:rPr>
        <w:t xml:space="preserve">的残差功始终至多为柔度的</w:t>
      </w:r>
      <w:r>
        <w:t xml:space="preserve"> </w:t>
      </w:r>
      <m:oMath>
        <m:r>
          <m:t>5.4</m:t>
        </m:r>
        <m:r>
          <m:rPr>
            <m:sty m:val="p"/>
          </m:rPr>
          <m:t>×</m:t>
        </m:r>
        <m:sSup>
          <m:e>
            <m:r>
              <m:t>10</m:t>
            </m:r>
          </m:e>
          <m:sup>
            <m:r>
              <m:rPr>
                <m:sty m:val="p"/>
              </m:rPr>
              <m:t>−</m:t>
            </m:r>
            <m:r>
              <m:t>8</m:t>
            </m:r>
          </m:sup>
        </m:sSup>
      </m:oMath>
      <w:r>
        <w:rPr>
          <w:rFonts w:hint="eastAsia"/>
        </w:rPr>
        <w:t xml:space="preserve">。全部运行中共有四次设计迭代需要几何生成器对角点参数施加至多</w:t>
      </w:r>
      <w:r>
        <w:t xml:space="preserve"> </w:t>
      </w:r>
      <m:oMath>
        <m:r>
          <m:t>5.8</m:t>
        </m:r>
        <m:r>
          <m:rPr>
            <m:sty m:val="p"/>
          </m:rPr>
          <m:t>×</m:t>
        </m:r>
        <m:sSup>
          <m:e>
            <m:r>
              <m:t>10</m:t>
            </m:r>
          </m:e>
          <m:sup>
            <m:r>
              <m:rPr>
                <m:sty m:val="p"/>
              </m:rPr>
              <m:t>−</m:t>
            </m:r>
            <m:r>
              <m:t>4</m:t>
            </m:r>
          </m:sup>
        </m:sSup>
      </m:oMath>
      <w:r>
        <w:t xml:space="preserve"> </w:t>
      </w:r>
      <w:r>
        <w:rPr>
          <w:rFonts w:hint="eastAsia"/>
        </w:rPr>
        <w:t xml:space="preserve">的扰动（补充表</w:t>
      </w:r>
      <w:r>
        <w:t xml:space="preserve"> </w:t>
      </w:r>
      <w:r>
        <w:rPr>
          <w:rFonts w:hint="eastAsia"/>
        </w:rPr>
        <w:t xml:space="preserve">ST19a）。一次</w:t>
      </w:r>
      <w:r>
        <w:t xml:space="preserve"> NICE </w:t>
      </w:r>
      <w:r>
        <w:rPr>
          <w:rFonts w:hint="eastAsia"/>
        </w:rPr>
        <w:t xml:space="preserve">设计迭代对算例</w:t>
      </w:r>
      <w:r>
        <w:t xml:space="preserve"> A </w:t>
      </w:r>
      <w:r>
        <w:rPr>
          <w:rFonts w:hint="eastAsia"/>
        </w:rPr>
        <w:t xml:space="preserve">平均耗时</w:t>
      </w:r>
      <w:r>
        <w:t xml:space="preserve"> 74 </w:t>
      </w:r>
      <w:r>
        <w:rPr>
          <w:rFonts w:hint="eastAsia"/>
        </w:rPr>
        <w:t xml:space="preserve">s，对板平均耗时</w:t>
      </w:r>
      <w:r>
        <w:t xml:space="preserve"> 200 </w:t>
      </w:r>
      <w:r>
        <w:rPr>
          <w:rFonts w:hint="eastAsia"/>
        </w:rPr>
        <w:t xml:space="preserve">s（表</w:t>
      </w:r>
      <w:r>
        <w:t xml:space="preserve"> </w:t>
      </w:r>
      <w:r>
        <w:rPr>
          <w:rFonts w:hint="eastAsia"/>
        </w:rPr>
        <w:t xml:space="preserve">6）；板的单次迭代耗时为</w:t>
      </w:r>
      <w:r>
        <w:t xml:space="preserve"> 155–270 </w:t>
      </w:r>
      <w:r>
        <w:rPr>
          <w:rFonts w:hint="eastAsia"/>
        </w:rPr>
        <w:t xml:space="preserve">s，24</w:t>
      </w:r>
      <w:r>
        <w:t xml:space="preserve"> </w:t>
      </w:r>
      <w:r>
        <w:rPr>
          <w:rFonts w:hint="eastAsia"/>
        </w:rPr>
        <w:t xml:space="preserve">次迭代共耗时</w:t>
      </w:r>
      <w:r>
        <w:t xml:space="preserve"> 1.3 </w:t>
      </w:r>
      <w:r>
        <w:rPr>
          <w:rFonts w:hint="eastAsia"/>
        </w:rPr>
        <w:t xml:space="preserve">h（补充表</w:t>
      </w:r>
      <w:r>
        <w:t xml:space="preserve"> </w:t>
      </w:r>
      <w:r>
        <w:rPr>
          <w:rFonts w:hint="eastAsia"/>
        </w:rPr>
        <w:t xml:space="preserve">ST18a）。</w:t>
      </w:r>
    </w:p>
    <w:p>
      <w:pPr>
        <w:pStyle w:val="BodyText"/>
      </w:pPr>
      <w:r>
        <w:rPr>
          <w:rFonts w:hint="eastAsia"/>
        </w:rPr>
        <w:t xml:space="preserve">为考察成本随点阵规模的增长，本节在含</w:t>
      </w:r>
      <w:r>
        <w:t xml:space="preserve"> 24、51、88 </w:t>
      </w:r>
      <w:r>
        <w:rPr>
          <w:rFonts w:hint="eastAsia"/>
        </w:rPr>
        <w:t xml:space="preserve">和</w:t>
      </w:r>
      <w:r>
        <w:t xml:space="preserve"> 110 </w:t>
      </w:r>
      <w:r>
        <w:rPr>
          <w:rFonts w:hint="eastAsia"/>
        </w:rPr>
        <w:t xml:space="preserve">个胞元的板上测量了设计迭代的耗时。这些板与上述板的比例和切割方式相同，沿未切割的长边固支，并在相对面上承受面内载荷（图</w:t>
      </w:r>
      <w:r>
        <w:t xml:space="preserve"> </w:t>
      </w:r>
      <w:r>
        <w:rPr>
          <w:rFonts w:hint="eastAsia"/>
        </w:rPr>
        <w:t xml:space="preserve">16）；最大的板在切割有限元模型中有</w:t>
      </w:r>
      <w:r>
        <w:t xml:space="preserve"> 3270 </w:t>
      </w:r>
      <w:r>
        <w:rPr>
          <w:rFonts w:hint="eastAsia"/>
        </w:rPr>
        <w:t xml:space="preserve">万个自由度，未约束主自由度为</w:t>
      </w:r>
      <w:r>
        <w:t xml:space="preserve"> 162 </w:t>
      </w:r>
      <w:r>
        <w:rPr>
          <w:rFonts w:hint="eastAsia"/>
        </w:rPr>
        <w:t xml:space="preserve">万个。每块板运行前四次设计迭代，超出</w:t>
      </w:r>
      <w:r>
        <w:t xml:space="preserve"> 4 GiB GPU </w:t>
      </w:r>
      <w:r>
        <w:rPr>
          <w:rFonts w:hint="eastAsia"/>
        </w:rPr>
        <w:t xml:space="preserve">内存的学习子结构从</w:t>
      </w:r>
      <w:r>
        <w:t xml:space="preserve"> CPU </w:t>
      </w:r>
      <w:r>
        <w:rPr>
          <w:rFonts w:hint="eastAsia"/>
        </w:rPr>
        <w:t xml:space="preserve">内存流式传输。一次设计迭代的耗时近似与胞元数成正比，每胞元</w:t>
      </w:r>
      <w:r>
        <w:t xml:space="preserve"> 10.1 </w:t>
      </w:r>
      <w:r>
        <w:rPr>
          <w:rFonts w:hint="eastAsia"/>
        </w:rPr>
        <w:t xml:space="preserve">至</w:t>
      </w:r>
      <w:r>
        <w:t xml:space="preserve"> 10.9 </w:t>
      </w:r>
      <w:r>
        <w:rPr>
          <w:rFonts w:hint="eastAsia"/>
        </w:rPr>
        <w:t xml:space="preserve">s，110</w:t>
      </w:r>
      <w:r>
        <w:t xml:space="preserve"> </w:t>
      </w:r>
      <w:r>
        <w:rPr>
          <w:rFonts w:hint="eastAsia"/>
        </w:rPr>
        <w:t xml:space="preserve">胞元时为</w:t>
      </w:r>
      <w:r>
        <w:t xml:space="preserve"> 19.4 </w:t>
      </w:r>
      <w:r>
        <w:rPr>
          <w:rFonts w:hint="eastAsia"/>
        </w:rPr>
        <w:t xml:space="preserve">min；共轭梯度迭代次数为</w:t>
      </w:r>
      <w:r>
        <w:t xml:space="preserve"> 138 </w:t>
      </w:r>
      <w:r>
        <w:rPr>
          <w:rFonts w:hint="eastAsia"/>
        </w:rPr>
        <w:t xml:space="preserve">至</w:t>
      </w:r>
      <w:r>
        <w:t xml:space="preserve"> 173。CPU </w:t>
      </w:r>
      <w:r>
        <w:rPr>
          <w:rFonts w:hint="eastAsia"/>
        </w:rPr>
        <w:t xml:space="preserve">内存存放学习胞元的流式状态，每增加一个胞元约增长</w:t>
      </w:r>
      <w:r>
        <w:t xml:space="preserve"> 0.75 </w:t>
      </w:r>
      <w:r>
        <w:rPr>
          <w:rFonts w:hint="eastAsia"/>
        </w:rPr>
        <w:t xml:space="preserve">GiB；GPU</w:t>
      </w:r>
      <w:r>
        <w:t xml:space="preserve"> </w:t>
      </w:r>
      <w:r>
        <w:rPr>
          <w:rFonts w:hint="eastAsia"/>
        </w:rPr>
        <w:t xml:space="preserve">上的学习胞元限制在固定的</w:t>
      </w:r>
      <w:r>
        <w:t xml:space="preserve"> 4 GiB </w:t>
      </w:r>
      <w:r>
        <w:rPr>
          <w:rFonts w:hint="eastAsia"/>
        </w:rPr>
        <w:t xml:space="preserve">之内，GPU</w:t>
      </w:r>
      <w:r>
        <w:t xml:space="preserve"> </w:t>
      </w:r>
      <w:r>
        <w:rPr>
          <w:rFonts w:hint="eastAsia"/>
        </w:rPr>
        <w:t xml:space="preserve">内存则随主自由度装配系统增长，预条件子直接分解该系统的刚度矩阵</w:t>
      </w:r>
      <w:r>
        <w:t xml:space="preserve"> </w:t>
      </w:r>
      <m:oMath>
        <m:sSub>
          <m:e>
            <m:r>
              <m:rPr>
                <m:scr m:val="double-struck"/>
                <m:sty m:val="p"/>
              </m:rPr>
              <m:t>K</m:t>
            </m:r>
          </m:e>
          <m:sub>
            <m:r>
              <m:t>P</m:t>
            </m:r>
            <m:r>
              <m:t>P</m:t>
            </m:r>
          </m:sub>
        </m:sSub>
      </m:oMath>
      <w:r>
        <w:rPr>
          <w:rFonts w:hint="eastAsia"/>
        </w:rPr>
        <w:t xml:space="preserve">（补充表</w:t>
      </w:r>
      <w:r>
        <w:t xml:space="preserve"> </w:t>
      </w:r>
      <w:r>
        <w:rPr>
          <w:rFonts w:hint="eastAsia"/>
        </w:rPr>
        <w:t xml:space="preserve">ST20）。24</w:t>
      </w:r>
      <w:r>
        <w:t xml:space="preserve"> </w:t>
      </w:r>
      <w:r>
        <w:rPr>
          <w:rFonts w:hint="eastAsia"/>
        </w:rPr>
        <w:t xml:space="preserve">和</w:t>
      </w:r>
      <w:r>
        <w:t xml:space="preserve"> 51 </w:t>
      </w:r>
      <w:r>
        <w:rPr>
          <w:rFonts w:hint="eastAsia"/>
        </w:rPr>
        <w:t xml:space="preserve">胞元板在第一次设计迭代时经过精确校核，柔度和梯度误差列于表</w:t>
      </w:r>
      <w:r>
        <w:t xml:space="preserve"> </w:t>
      </w:r>
      <w:r>
        <w:rPr>
          <w:rFonts w:hint="eastAsia"/>
        </w:rPr>
        <w:t xml:space="preserve">3，所有梯度分量的符号均与精确值一致。</w:t>
      </w:r>
    </w:p>
    <w:p>
      <w:pPr>
        <w:pStyle w:val="BodyText"/>
      </w:pPr>
      <w:r>
        <w:rPr>
          <w:rFonts w:hint="eastAsia"/>
          <w:b/>
          <w:bCs/>
        </w:rPr>
        <w:t xml:space="preserve">表</w:t>
      </w:r>
      <w:r>
        <w:rPr>
          <w:b/>
          <w:bCs/>
        </w:rPr>
        <w:t xml:space="preserve"> 6. </w:t>
      </w:r>
      <w:r>
        <w:rPr>
          <w:rFonts w:hint="eastAsia"/>
          <w:b/>
          <w:bCs/>
        </w:rPr>
        <w:t xml:space="preserve">厚度优化算例。</w:t>
      </w:r>
      <w:r>
        <w:t xml:space="preserve"> </w:t>
      </w:r>
      <w:r>
        <w:rPr>
          <w:rFonts w:hint="eastAsia"/>
        </w:rPr>
        <w:t xml:space="preserve">柔度为单个面上单位面力载荷下的值，除注明外均为</w:t>
      </w:r>
      <w:r>
        <w:t xml:space="preserve"> NICE </w:t>
      </w:r>
      <w:r>
        <w:rPr>
          <w:rFonts w:hint="eastAsia"/>
        </w:rPr>
        <w:t xml:space="preserve">值。初始：初始设计，体积比</w:t>
      </w:r>
      <w:r>
        <w:t xml:space="preserve"> </w:t>
      </w:r>
      <m:oMath>
        <m:sSup>
          <m:e>
            <m:r>
              <m:t>V</m:t>
            </m:r>
          </m:e>
          <m:sup>
            <m:r>
              <m:rPr>
                <m:sty m:val="p"/>
              </m:rPr>
              <m:t>*</m:t>
            </m:r>
          </m:sup>
        </m:sSup>
      </m:oMath>
      <w:r>
        <w:t xml:space="preserve"> </w:t>
      </w:r>
      <w:r>
        <w:rPr>
          <w:rFonts w:hint="eastAsia"/>
        </w:rPr>
        <w:t xml:space="preserve">高</w:t>
      </w:r>
      <w:r>
        <w:t xml:space="preserve"> </w:t>
      </w:r>
      <w:r>
        <w:rPr>
          <w:rFonts w:hint="eastAsia"/>
        </w:rPr>
        <w:t xml:space="preserve">25%。最终：最后一次设计迭代。精确校核：各设计的精确离散柔度，括号内为</w:t>
      </w:r>
      <w:r>
        <w:t xml:space="preserve"> NICE </w:t>
      </w:r>
      <w:r>
        <w:rPr>
          <w:rFonts w:hint="eastAsia"/>
        </w:rPr>
        <w:t xml:space="preserve">柔度低于该值的幅度。时间：一次设计迭代的平均时间；与表</w:t>
      </w:r>
      <w:r>
        <w:t xml:space="preserve"> 5 </w:t>
      </w:r>
      <w:r>
        <w:rPr>
          <w:rFonts w:hint="eastAsia"/>
        </w:rPr>
        <w:t xml:space="preserve">的分析不同，设计迭代包括每个胞元的几何生成，且只求解一个载荷。Hom：均匀化宏观模型，含</w:t>
      </w:r>
      <w:r>
        <w:t xml:space="preserve"> 4,464 </w:t>
      </w:r>
      <w:r>
        <w:rPr>
          <w:rFonts w:hint="eastAsia"/>
        </w:rPr>
        <w:t xml:space="preserve">个三线性单元。详见补充说明</w:t>
      </w:r>
      <w:r>
        <w:t xml:space="preserve"> S6 </w:t>
      </w:r>
      <w:r>
        <w:rPr>
          <w:rFonts w:hint="eastAsia"/>
        </w:rPr>
        <w:t xml:space="preserve">和补充表</w:t>
      </w:r>
      <w:r>
        <w:t xml:space="preserve"> ST16–ST21。</w:t>
      </w:r>
    </w:p>
    <w:tbl>
      <w:tblPr>
        <w:tblStyle w:val="Table"/>
        <w:tblW w:type="pct" w:w="5000"/>
        <w:tblLayout w:type="fixed"/>
        <w:tblLook w:firstRow="1" w:lastRow="0" w:firstColumn="0" w:lastColumn="0" w:noHBand="0" w:noVBand="0" w:val="0020"/>
      </w:tblPr>
      <w:tblGrid>
        <w:gridCol w:w="848"/>
        <w:gridCol w:w="848"/>
        <w:gridCol w:w="848"/>
        <w:gridCol w:w="1131"/>
        <w:gridCol w:w="1131"/>
        <w:gridCol w:w="1131"/>
        <w:gridCol w:w="848"/>
        <w:gridCol w:w="1131"/>
      </w:tblGrid>
      <w:tr>
        <w:trPr>
          <w:tblHeader w:val="on"/>
        </w:trPr>
        <w:tc>
          <w:tcPr/>
          <w:p>
            <w:pPr>
              <w:pStyle w:val="Compact"/>
            </w:pPr>
            <w:r>
              <w:rPr>
                <w:rFonts w:hint="eastAsia"/>
              </w:rPr>
              <w:t xml:space="preserve">算例</w:t>
            </w:r>
          </w:p>
        </w:tc>
        <w:tc>
          <w:tcPr/>
          <w:p>
            <w:pPr>
              <w:pStyle w:val="Compact"/>
            </w:pPr>
            <w:r>
              <w:rPr>
                <w:rFonts w:hint="eastAsia"/>
              </w:rPr>
              <w:t xml:space="preserve">胞元数（切割）</w:t>
            </w:r>
          </w:p>
        </w:tc>
        <w:tc>
          <w:tcPr/>
          <w:p>
            <w:pPr>
              <w:pStyle w:val="Compact"/>
            </w:pPr>
            <w:r>
              <w:rPr>
                <w:rFonts w:hint="eastAsia"/>
              </w:rPr>
              <w:t xml:space="preserve">支撑与载荷</w:t>
            </w:r>
          </w:p>
        </w:tc>
        <w:tc>
          <w:tcPr/>
          <w:p>
            <w:pPr>
              <w:pStyle w:val="Compact"/>
              <w:jc w:val="right"/>
            </w:pPr>
            <w:r>
              <w:rPr>
                <w:rFonts w:hint="eastAsia"/>
              </w:rPr>
              <w:t xml:space="preserve">迭代次数</w:t>
            </w:r>
          </w:p>
        </w:tc>
        <w:tc>
          <w:tcPr/>
          <w:p>
            <w:pPr>
              <w:pStyle w:val="Compact"/>
              <w:jc w:val="right"/>
            </w:pPr>
            <w:r>
              <w:rPr>
                <w:rFonts w:hint="eastAsia"/>
              </w:rPr>
              <w:t xml:space="preserve">初始</w:t>
            </w:r>
            <w:r>
              <w:t xml:space="preserve"> </w:t>
            </w:r>
            <m:oMath>
              <m:r>
                <m:t>C</m:t>
              </m:r>
            </m:oMath>
          </w:p>
        </w:tc>
        <w:tc>
          <w:tcPr/>
          <w:p>
            <w:pPr>
              <w:pStyle w:val="Compact"/>
              <w:jc w:val="right"/>
            </w:pPr>
            <w:r>
              <w:rPr>
                <w:rFonts w:hint="eastAsia"/>
              </w:rPr>
              <w:t xml:space="preserve">最终</w:t>
            </w:r>
            <w:r>
              <w:t xml:space="preserve"> </w:t>
            </w:r>
            <m:oMath>
              <m:r>
                <m:t>C</m:t>
              </m:r>
            </m:oMath>
          </w:p>
        </w:tc>
        <w:tc>
          <w:tcPr/>
          <w:p>
            <w:pPr>
              <w:pStyle w:val="Compact"/>
            </w:pPr>
            <w:r>
              <w:rPr>
                <w:rFonts w:hint="eastAsia"/>
              </w:rPr>
              <w:t xml:space="preserve">精确校核</w:t>
            </w:r>
          </w:p>
        </w:tc>
        <w:tc>
          <w:tcPr/>
          <w:p>
            <w:pPr>
              <w:pStyle w:val="Compact"/>
              <w:jc w:val="right"/>
            </w:pPr>
            <w:r>
              <w:rPr>
                <w:rFonts w:hint="eastAsia"/>
              </w:rPr>
              <w:t xml:space="preserve">时间</w:t>
            </w:r>
            <w:r>
              <w:t xml:space="preserve"> (s)</w:t>
            </w:r>
          </w:p>
        </w:tc>
      </w:tr>
      <w:tr>
        <w:tc>
          <w:tcPr/>
          <w:p>
            <w:pPr>
              <w:pStyle w:val="Compact"/>
            </w:pPr>
            <w:r>
              <w:rPr>
                <w:rFonts w:hint="eastAsia"/>
              </w:rPr>
              <w:t xml:space="preserve">A，NICE</w:t>
            </w:r>
          </w:p>
        </w:tc>
        <w:tc>
          <w:tcPr/>
          <w:p>
            <w:pPr>
              <w:pStyle w:val="Compact"/>
            </w:pPr>
            <w:r>
              <w:t xml:space="preserve">8 (4)</w:t>
            </w:r>
          </w:p>
        </w:tc>
        <w:tc>
          <w:tcPr/>
          <w:p>
            <w:pPr>
              <w:pStyle w:val="Compact"/>
            </w:pPr>
            <w:r>
              <w:rPr>
                <w:rFonts w:hint="eastAsia"/>
              </w:rPr>
              <w:t xml:space="preserve">固支面；相对面上施加法向面力</w:t>
            </w:r>
          </w:p>
        </w:tc>
        <w:tc>
          <w:tcPr/>
          <w:p>
            <w:pPr>
              <w:pStyle w:val="Compact"/>
              <w:jc w:val="right"/>
            </w:pPr>
            <w:r>
              <w:t xml:space="preserve">24</w:t>
            </w:r>
          </w:p>
        </w:tc>
        <w:tc>
          <w:tcPr/>
          <w:p>
            <w:pPr>
              <w:pStyle w:val="Compact"/>
              <w:jc w:val="right"/>
            </w:pPr>
            <w:r>
              <w:t xml:space="preserve">24.5908</w:t>
            </w:r>
          </w:p>
        </w:tc>
        <w:tc>
          <w:tcPr/>
          <w:p>
            <w:pPr>
              <w:pStyle w:val="Compact"/>
              <w:jc w:val="right"/>
            </w:pPr>
            <w:r>
              <w:t xml:space="preserve">24.1038</w:t>
            </w:r>
          </w:p>
        </w:tc>
        <w:tc>
          <w:tcPr/>
          <w:p>
            <w:pPr>
              <w:pStyle w:val="Compact"/>
            </w:pPr>
            <w:r>
              <w:rPr>
                <w:rFonts w:hint="eastAsia"/>
              </w:rPr>
              <w:t xml:space="preserve">第</w:t>
            </w:r>
            <w:r>
              <w:t xml:space="preserve"> 0、12、23 </w:t>
            </w:r>
            <w:r>
              <w:rPr>
                <w:rFonts w:hint="eastAsia"/>
              </w:rPr>
              <w:t xml:space="preserve">次迭代：24.5936</w:t>
            </w:r>
            <w:r>
              <w:t xml:space="preserve"> (0.011%)、26.0063 (0.018%)、24.1105 (0.028%)</w:t>
            </w:r>
          </w:p>
        </w:tc>
        <w:tc>
          <w:tcPr/>
          <w:p>
            <w:pPr>
              <w:pStyle w:val="Compact"/>
              <w:jc w:val="right"/>
            </w:pPr>
            <w:r>
              <w:t xml:space="preserve">74</w:t>
            </w:r>
          </w:p>
        </w:tc>
      </w:tr>
      <w:tr>
        <w:tc>
          <w:tcPr/>
          <w:p>
            <w:pPr>
              <w:pStyle w:val="Compact"/>
            </w:pPr>
            <w:r>
              <w:rPr>
                <w:rFonts w:hint="eastAsia"/>
              </w:rPr>
              <w:t xml:space="preserve">A，精确凝聚</w:t>
            </w:r>
          </w:p>
        </w:tc>
        <w:tc>
          <w:tcPr/>
          <w:p>
            <w:pPr>
              <w:pStyle w:val="Compact"/>
            </w:pPr>
            <w:r>
              <w:t xml:space="preserve">8 (4)</w:t>
            </w:r>
          </w:p>
        </w:tc>
        <w:tc>
          <w:tcPr/>
          <w:p>
            <w:pPr>
              <w:pStyle w:val="Compact"/>
            </w:pPr>
            <w:r>
              <w:rPr>
                <w:rFonts w:hint="eastAsia"/>
              </w:rPr>
              <w:t xml:space="preserve">同</w:t>
            </w:r>
            <w:r>
              <w:t xml:space="preserve"> A</w:t>
            </w:r>
          </w:p>
        </w:tc>
        <w:tc>
          <w:tcPr/>
          <w:p>
            <w:pPr>
              <w:pStyle w:val="Compact"/>
              <w:jc w:val="right"/>
            </w:pPr>
            <w:r>
              <w:t xml:space="preserve">23</w:t>
            </w:r>
          </w:p>
        </w:tc>
        <w:tc>
          <w:tcPr/>
          <w:p>
            <w:pPr>
              <w:pStyle w:val="Compact"/>
              <w:jc w:val="right"/>
            </w:pPr>
            <w:r>
              <w:t xml:space="preserve">24.5936</w:t>
            </w:r>
            <m:oMath>
              <m:sSup>
                <m:e>
                  <m:r>
                    <m:t>​</m:t>
                  </m:r>
                </m:e>
                <m:sup>
                  <m:r>
                    <m:t>a</m:t>
                  </m:r>
                </m:sup>
              </m:sSup>
            </m:oMath>
          </w:p>
        </w:tc>
        <w:tc>
          <w:tcPr/>
          <w:p>
            <w:pPr>
              <w:pStyle w:val="Compact"/>
              <w:jc w:val="right"/>
            </w:pPr>
            <w:r>
              <w:t xml:space="preserve">24.1108</w:t>
            </w:r>
            <m:oMath>
              <m:sSup>
                <m:e>
                  <m:r>
                    <m:t>​</m:t>
                  </m:r>
                </m:e>
                <m:sup>
                  <m:r>
                    <m:t>a</m:t>
                  </m:r>
                </m:sup>
              </m:sSup>
            </m:oMath>
          </w:p>
        </w:tc>
        <w:tc>
          <w:tcPr/>
          <w:p>
            <w:pPr>
              <w:pStyle w:val="Compact"/>
            </w:pPr>
            <w:r>
              <w:rPr>
                <w:rFonts w:hint="eastAsia"/>
              </w:rPr>
              <w:t xml:space="preserve">全程精确；最终设计比</w:t>
            </w:r>
            <w:r>
              <w:t xml:space="preserve"> NICE </w:t>
            </w:r>
            <w:r>
              <w:rPr>
                <w:rFonts w:hint="eastAsia"/>
              </w:rPr>
              <w:t xml:space="preserve">设计高</w:t>
            </w:r>
            <w:r>
              <w:t xml:space="preserve"> 0.0013%</w:t>
            </w:r>
          </w:p>
        </w:tc>
        <w:tc>
          <w:tcPr/>
          <w:p>
            <w:pPr>
              <w:pStyle w:val="Compact"/>
              <w:jc w:val="right"/>
            </w:pPr>
            <w:r>
              <w:t xml:space="preserve">469</w:t>
            </w:r>
          </w:p>
        </w:tc>
      </w:tr>
      <w:tr>
        <w:tc>
          <w:tcPr/>
          <w:p>
            <w:pPr>
              <w:pStyle w:val="Compact"/>
            </w:pPr>
            <w:r>
              <w:rPr>
                <w:rFonts w:hint="eastAsia"/>
              </w:rPr>
              <w:t xml:space="preserve">板，NICE</w:t>
            </w:r>
          </w:p>
        </w:tc>
        <w:tc>
          <w:tcPr/>
          <w:p>
            <w:pPr>
              <w:pStyle w:val="Compact"/>
            </w:pPr>
            <w:r>
              <w:t xml:space="preserve">24 (8)</w:t>
            </w:r>
          </w:p>
        </w:tc>
        <w:tc>
          <w:tcPr/>
          <w:p>
            <w:pPr>
              <w:pStyle w:val="Compact"/>
            </w:pPr>
            <w:r>
              <w:rPr>
                <w:rFonts w:hint="eastAsia"/>
              </w:rPr>
              <w:t xml:space="preserve">固支切割平面单元；端面上施加面内面力</w:t>
            </w:r>
          </w:p>
        </w:tc>
        <w:tc>
          <w:tcPr/>
          <w:p>
            <w:pPr>
              <w:pStyle w:val="Compact"/>
              <w:jc w:val="right"/>
            </w:pPr>
            <w:r>
              <w:t xml:space="preserve">24</w:t>
            </w:r>
          </w:p>
        </w:tc>
        <w:tc>
          <w:tcPr/>
          <w:p>
            <w:pPr>
              <w:pStyle w:val="Compact"/>
              <w:jc w:val="right"/>
            </w:pPr>
            <w:r>
              <w:t xml:space="preserve">75.591</w:t>
            </w:r>
          </w:p>
        </w:tc>
        <w:tc>
          <w:tcPr/>
          <w:p>
            <w:pPr>
              <w:pStyle w:val="Compact"/>
              <w:jc w:val="right"/>
            </w:pPr>
            <w:r>
              <w:t xml:space="preserve">78.264</w:t>
            </w:r>
          </w:p>
        </w:tc>
        <w:tc>
          <w:tcPr/>
          <w:p>
            <w:pPr>
              <w:pStyle w:val="Compact"/>
            </w:pPr>
            <w:r>
              <w:rPr>
                <w:rFonts w:hint="eastAsia"/>
              </w:rPr>
              <w:t xml:space="preserve">第</w:t>
            </w:r>
            <w:r>
              <w:t xml:space="preserve"> 0、23 </w:t>
            </w:r>
            <w:r>
              <w:rPr>
                <w:rFonts w:hint="eastAsia"/>
              </w:rPr>
              <w:t xml:space="preserve">次迭代：75.599</w:t>
            </w:r>
            <w:r>
              <w:t xml:space="preserve"> (0.011%)、78.287 (0.030%)</w:t>
            </w:r>
          </w:p>
        </w:tc>
        <w:tc>
          <w:tcPr/>
          <w:p>
            <w:pPr>
              <w:pStyle w:val="Compact"/>
              <w:jc w:val="right"/>
            </w:pPr>
            <w:r>
              <w:t xml:space="preserve">200</w:t>
            </w:r>
          </w:p>
        </w:tc>
      </w:tr>
      <w:tr>
        <w:tc>
          <w:tcPr/>
          <w:p>
            <w:pPr>
              <w:pStyle w:val="Compact"/>
            </w:pPr>
            <w:r>
              <w:rPr>
                <w:rFonts w:hint="eastAsia"/>
              </w:rPr>
              <w:t xml:space="preserve">板，Hom</w:t>
            </w:r>
          </w:p>
        </w:tc>
        <w:tc>
          <w:tcPr/>
          <w:p>
            <w:pPr>
              <w:pStyle w:val="Compact"/>
            </w:pPr>
            <w:r>
              <w:rPr>
                <w:rFonts w:hint="eastAsia"/>
              </w:rPr>
              <w:t xml:space="preserve">宏观尺度</w:t>
            </w:r>
          </w:p>
        </w:tc>
        <w:tc>
          <w:tcPr/>
          <w:p>
            <w:pPr>
              <w:pStyle w:val="Compact"/>
            </w:pPr>
            <w:r>
              <w:rPr>
                <w:rFonts w:hint="eastAsia"/>
              </w:rPr>
              <w:t xml:space="preserve">同板</w:t>
            </w:r>
          </w:p>
        </w:tc>
        <w:tc>
          <w:tcPr/>
          <w:p>
            <w:pPr>
              <w:pStyle w:val="Compact"/>
              <w:jc w:val="right"/>
            </w:pPr>
            <w:r>
              <w:t xml:space="preserve">23</w:t>
            </w:r>
          </w:p>
        </w:tc>
        <w:tc>
          <w:tcPr/>
          <w:p>
            <w:pPr>
              <w:pStyle w:val="Compact"/>
              <w:jc w:val="right"/>
            </w:pPr>
            <w:r>
              <w:t xml:space="preserve">55.19</w:t>
            </w:r>
            <m:oMath>
              <m:sSup>
                <m:e>
                  <m:r>
                    <m:t>​</m:t>
                  </m:r>
                </m:e>
                <m:sup>
                  <m:r>
                    <m:t>b</m:t>
                  </m:r>
                </m:sup>
              </m:sSup>
            </m:oMath>
            <w:r>
              <w:rPr>
                <w:rFonts w:hint="eastAsia"/>
              </w:rPr>
              <w:t xml:space="preserve">（NICE</w:t>
            </w:r>
            <w:r>
              <w:t xml:space="preserve"> </w:t>
            </w:r>
            <w:r>
              <w:rPr>
                <w:rFonts w:hint="eastAsia"/>
              </w:rPr>
              <w:t xml:space="preserve">75.59）</w:t>
            </w:r>
          </w:p>
        </w:tc>
        <w:tc>
          <w:tcPr/>
          <w:p>
            <w:pPr>
              <w:pStyle w:val="Compact"/>
              <w:jc w:val="right"/>
            </w:pPr>
            <w:r>
              <w:t xml:space="preserve">55.27</w:t>
            </w:r>
            <m:oMath>
              <m:sSup>
                <m:e>
                  <m:r>
                    <m:t>​</m:t>
                  </m:r>
                </m:e>
                <m:sup>
                  <m:r>
                    <m:t>b</m:t>
                  </m:r>
                </m:sup>
              </m:sSup>
            </m:oMath>
            <w:r>
              <w:rPr>
                <w:rFonts w:hint="eastAsia"/>
              </w:rPr>
              <w:t xml:space="preserve">（NICE</w:t>
            </w:r>
            <w:r>
              <w:t xml:space="preserve"> </w:t>
            </w:r>
            <w:r>
              <w:rPr>
                <w:rFonts w:hint="eastAsia"/>
              </w:rPr>
              <w:t xml:space="preserve">80.17）</w:t>
            </w:r>
          </w:p>
        </w:tc>
        <w:tc>
          <w:tcPr/>
          <w:p>
            <w:pPr>
              <w:pStyle w:val="Compact"/>
            </w:pPr>
            <w:r>
              <w:rPr>
                <w:rFonts w:hint="eastAsia"/>
              </w:rPr>
              <w:t xml:space="preserve">最终设计：80.198</w:t>
            </w:r>
            <w:r>
              <w:t xml:space="preserve"> (0.032%)</w:t>
            </w:r>
          </w:p>
        </w:tc>
        <w:tc>
          <w:tcPr/>
          <w:p>
            <w:pPr>
              <w:pStyle w:val="Compact"/>
              <w:jc w:val="right"/>
            </w:pPr>
            <w:r>
              <w:t xml:space="preserve">4</w:t>
            </w:r>
            <m:oMath>
              <m:sSup>
                <m:e>
                  <m:r>
                    <m:t>​</m:t>
                  </m:r>
                </m:e>
                <m:sup>
                  <m:r>
                    <m:t>b</m:t>
                  </m:r>
                </m:sup>
              </m:sSup>
            </m:oMath>
          </w:p>
        </w:tc>
      </w:tr>
      <w:tr>
        <w:tc>
          <w:tcPr/>
          <w:p>
            <w:pPr>
              <w:pStyle w:val="Compact"/>
            </w:pPr>
            <w:r>
              <w:rPr>
                <w:rFonts w:hint="eastAsia"/>
              </w:rPr>
              <w:t xml:space="preserve">规模：24、51、88、110</w:t>
            </w:r>
            <w:r>
              <w:t xml:space="preserve"> </w:t>
            </w:r>
            <w:r>
              <w:rPr>
                <w:rFonts w:hint="eastAsia"/>
              </w:rPr>
              <w:t xml:space="preserve">个胞元的板</w:t>
            </w:r>
          </w:p>
        </w:tc>
        <w:tc>
          <w:tcPr/>
          <w:p>
            <w:pPr>
              <w:pStyle w:val="Compact"/>
            </w:pPr>
            <w:r>
              <w:t xml:space="preserve">24–110 (8–18)</w:t>
            </w:r>
          </w:p>
        </w:tc>
        <w:tc>
          <w:tcPr/>
          <w:p>
            <w:pPr>
              <w:pStyle w:val="Compact"/>
            </w:pPr>
            <w:r>
              <w:rPr>
                <w:rFonts w:hint="eastAsia"/>
              </w:rPr>
              <w:t xml:space="preserve">固支长边；相对面上施加面内面力</w:t>
            </w:r>
          </w:p>
        </w:tc>
        <w:tc>
          <w:tcPr/>
          <w:p>
            <w:pPr>
              <w:pStyle w:val="Compact"/>
              <w:jc w:val="right"/>
            </w:pPr>
            <w:r>
              <w:t xml:space="preserve">4 </w:t>
            </w:r>
            <w:r>
              <w:rPr>
                <w:rFonts w:hint="eastAsia"/>
              </w:rPr>
              <w:t xml:space="preserve">次计时</w:t>
            </w:r>
          </w:p>
        </w:tc>
        <w:tc>
          <w:tcPr/>
          <w:p>
            <w:pPr>
              <w:pStyle w:val="Compact"/>
              <w:jc w:val="right"/>
            </w:pPr>
            <w:r>
              <w:t xml:space="preserve">94.34, 89.12, 86.75, 85.38</w:t>
            </w:r>
          </w:p>
        </w:tc>
        <w:tc>
          <w:tcPr/>
          <w:p>
            <w:pPr>
              <w:pStyle w:val="Compact"/>
              <w:jc w:val="right"/>
            </w:pPr>
            <w:r>
              <w:t xml:space="preserve">—</w:t>
            </w:r>
          </w:p>
        </w:tc>
        <w:tc>
          <w:tcPr/>
          <w:p>
            <w:pPr>
              <w:pStyle w:val="Compact"/>
            </w:pPr>
            <w:r>
              <w:t xml:space="preserve">24 </w:t>
            </w:r>
            <w:r>
              <w:rPr>
                <w:rFonts w:hint="eastAsia"/>
              </w:rPr>
              <w:t xml:space="preserve">和</w:t>
            </w:r>
            <w:r>
              <w:t xml:space="preserve"> 51 </w:t>
            </w:r>
            <w:r>
              <w:rPr>
                <w:rFonts w:hint="eastAsia"/>
              </w:rPr>
              <w:t xml:space="preserve">胞元：第</w:t>
            </w:r>
            <w:r>
              <w:t xml:space="preserve"> 0 </w:t>
            </w:r>
            <w:r>
              <w:rPr>
                <w:rFonts w:hint="eastAsia"/>
              </w:rPr>
              <w:t xml:space="preserve">次迭代</w:t>
            </w:r>
            <w:r>
              <w:t xml:space="preserve"> 94.353 (0.013%)、89.129 (0.011%)</w:t>
            </w:r>
          </w:p>
        </w:tc>
        <w:tc>
          <w:tcPr/>
          <w:p>
            <w:pPr>
              <w:pStyle w:val="Compact"/>
              <w:jc w:val="right"/>
            </w:pPr>
            <w:r>
              <w:t xml:space="preserve">242; 547; 962; 1,164</w:t>
            </w:r>
          </w:p>
        </w:tc>
      </w:tr>
    </w:tbl>
    <w:p>
      <w:pPr>
        <w:pStyle w:val="BodyText"/>
      </w:pPr>
      <m:oMath>
        <m:sSup>
          <m:e>
            <m:r>
              <m:t>​</m:t>
            </m:r>
          </m:e>
          <m:sup>
            <m:r>
              <m:t>a</m:t>
            </m:r>
          </m:sup>
        </m:sSup>
      </m:oMath>
      <w:r>
        <w:t xml:space="preserve"> </w:t>
      </w:r>
      <w:r>
        <w:rPr>
          <w:rFonts w:hint="eastAsia"/>
        </w:rPr>
        <w:t xml:space="preserve">精确柔度。</w:t>
      </w:r>
      <m:oMath>
        <m:sSup>
          <m:e>
            <m:r>
              <m:t>​</m:t>
            </m:r>
          </m:e>
          <m:sup>
            <m:r>
              <m:t>b</m:t>
            </m:r>
          </m:sup>
        </m:sSup>
      </m:oMath>
      <w:r>
        <w:t xml:space="preserve"> </w:t>
      </w:r>
      <w:r>
        <w:rPr>
          <w:rFonts w:hint="eastAsia"/>
        </w:rPr>
        <w:t xml:space="preserve">均匀化宏观模型，时间在</w:t>
      </w:r>
      <w:r>
        <w:t xml:space="preserve"> CPU </w:t>
      </w:r>
      <w:r>
        <w:rPr>
          <w:rFonts w:hint="eastAsia"/>
        </w:rPr>
        <w:t xml:space="preserve">上测得；括号内为同一设计在切割几何上的</w:t>
      </w:r>
      <w:r>
        <w:t xml:space="preserve"> NICE </w:t>
      </w:r>
      <w:r>
        <w:rPr>
          <w:rFonts w:hint="eastAsia"/>
        </w:rPr>
        <w:t xml:space="preserve">柔度。</w:t>
      </w:r>
    </w:p>
    <w:p>
      <w:pPr>
        <w:pStyle w:val="BodyText"/>
      </w:pPr>
      <w:r>
        <w:drawing>
          <wp:inline>
            <wp:extent cx="5334000" cy="2549755"/>
            <wp:effectExtent b="0" l="0" r="0" t="0"/>
            <wp:docPr descr="Figure 14" title="" id="131" name="Picture"/>
            <a:graphic>
              <a:graphicData uri="http://schemas.openxmlformats.org/drawingml/2006/picture">
                <pic:pic>
                  <pic:nvPicPr>
                    <pic:cNvPr descr="figures/F13_optimisation.png" id="132" name="Picture"/>
                    <pic:cNvPicPr>
                      <a:picLocks noChangeArrowheads="1" noChangeAspect="1"/>
                    </pic:cNvPicPr>
                  </pic:nvPicPr>
                  <pic:blipFill>
                    <a:blip r:embed="rId130"/>
                    <a:stretch>
                      <a:fillRect/>
                    </a:stretch>
                  </pic:blipFill>
                  <pic:spPr bwMode="auto">
                    <a:xfrm>
                      <a:off x="0" y="0"/>
                      <a:ext cx="5334000" cy="254975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14. </w:t>
      </w:r>
      <w:r>
        <w:rPr>
          <w:rFonts w:hint="eastAsia"/>
          <w:b/>
          <w:bCs/>
        </w:rPr>
        <w:t xml:space="preserve">基于</w:t>
      </w:r>
      <w:r>
        <w:rPr>
          <w:b/>
          <w:bCs/>
        </w:rPr>
        <w:t xml:space="preserve"> NICE </w:t>
      </w:r>
      <w:r>
        <w:rPr>
          <w:rFonts w:hint="eastAsia"/>
          <w:b/>
          <w:bCs/>
        </w:rPr>
        <w:t xml:space="preserve">的厚度优化。</w:t>
      </w:r>
      <w:r>
        <w:t xml:space="preserve"> </w:t>
      </w:r>
      <w:r>
        <w:t xml:space="preserve">(a) </w:t>
      </w:r>
      <w:r>
        <w:rPr>
          <w:rFonts w:hint="eastAsia"/>
        </w:rPr>
        <w:t xml:space="preserve">算例</w:t>
      </w:r>
      <w:r>
        <w:t xml:space="preserve"> </w:t>
      </w:r>
      <w:r>
        <w:rPr>
          <w:rFonts w:hint="eastAsia"/>
        </w:rPr>
        <w:t xml:space="preserve">A：NICE</w:t>
      </w:r>
      <w:r>
        <w:t xml:space="preserve"> </w:t>
      </w:r>
      <w:r>
        <w:rPr>
          <w:rFonts w:hint="eastAsia"/>
        </w:rPr>
        <w:t xml:space="preserve">与采用精确静力凝聚的对照运行的柔度历程；空心圆为</w:t>
      </w:r>
      <w:r>
        <w:t xml:space="preserve"> NICE </w:t>
      </w:r>
      <w:r>
        <w:rPr>
          <w:rFonts w:hint="eastAsia"/>
        </w:rPr>
        <w:t xml:space="preserve">设计的精确柔度，阴影为体积由</w:t>
      </w:r>
      <w:r>
        <w:t xml:space="preserve"> </w:t>
      </w:r>
      <m:oMath>
        <m:r>
          <m:t>1.25</m:t>
        </m:r>
        <m:sSup>
          <m:e>
            <m:r>
              <m:t>V</m:t>
            </m:r>
          </m:e>
          <m:sup>
            <m:r>
              <m:rPr>
                <m:sty m:val="p"/>
              </m:rPr>
              <m:t>*</m:t>
            </m:r>
          </m:sup>
        </m:sSup>
      </m:oMath>
      <w:r>
        <w:t xml:space="preserve"> </w:t>
      </w:r>
      <w:r>
        <w:rPr>
          <w:rFonts w:hint="eastAsia"/>
        </w:rPr>
        <w:t xml:space="preserve">减至</w:t>
      </w:r>
      <w:r>
        <w:t xml:space="preserve"> </w:t>
      </w:r>
      <m:oMath>
        <m:sSup>
          <m:e>
            <m:r>
              <m:t>V</m:t>
            </m:r>
          </m:e>
          <m:sup>
            <m:r>
              <m:rPr>
                <m:sty m:val="p"/>
              </m:rPr>
              <m:t>*</m:t>
            </m:r>
          </m:sup>
        </m:sSup>
      </m:oMath>
      <w:r>
        <w:t xml:space="preserve"> </w:t>
      </w:r>
      <w:r>
        <w:rPr>
          <w:rFonts w:hint="eastAsia"/>
        </w:rPr>
        <w:t xml:space="preserve">的迭代。下方条带为</w:t>
      </w:r>
      <w:r>
        <w:t xml:space="preserve"> NICE </w:t>
      </w:r>
      <w:r>
        <w:rPr>
          <w:rFonts w:hint="eastAsia"/>
        </w:rPr>
        <w:t xml:space="preserve">柔度相对于同一迭代序号的对照运行（线）和相对于同一设计精确柔度（圆）的偏差；第</w:t>
      </w:r>
      <w:r>
        <w:t xml:space="preserve"> 16 </w:t>
      </w:r>
      <w:r>
        <w:rPr>
          <w:rFonts w:hint="eastAsia"/>
        </w:rPr>
        <w:t xml:space="preserve">和</w:t>
      </w:r>
      <w:r>
        <w:t xml:space="preserve"> 19 </w:t>
      </w:r>
      <w:r>
        <w:rPr>
          <w:rFonts w:hint="eastAsia"/>
        </w:rPr>
        <w:t xml:space="preserve">次迭代的设计曾被几何生成器扰动（perturbed</w:t>
      </w:r>
      <w:r>
        <w:t xml:space="preserve"> </w:t>
      </w:r>
      <w:r>
        <w:rPr>
          <w:rFonts w:hint="eastAsia"/>
        </w:rPr>
        <w:t xml:space="preserve">designs，补充表</w:t>
      </w:r>
      <w:r>
        <w:t xml:space="preserve"> </w:t>
      </w:r>
      <w:r>
        <w:rPr>
          <w:rFonts w:hint="eastAsia"/>
        </w:rPr>
        <w:t xml:space="preserve">ST19a）。(b)</w:t>
      </w:r>
      <w:r>
        <w:t xml:space="preserve"> </w:t>
      </w:r>
      <w:r>
        <w:rPr>
          <w:rFonts w:hint="eastAsia"/>
        </w:rPr>
        <w:t xml:space="preserve">切割面固支板：NICE</w:t>
      </w:r>
      <w:r>
        <w:t xml:space="preserve"> </w:t>
      </w:r>
      <w:r>
        <w:rPr>
          <w:rFonts w:hint="eastAsia"/>
        </w:rPr>
        <w:t xml:space="preserve">柔度与均匀化宏观模型沿其自身优化路径的柔度（虚线）；星号为在切割几何上用</w:t>
      </w:r>
      <w:r>
        <w:t xml:space="preserve"> NICE </w:t>
      </w:r>
      <w:r>
        <w:rPr>
          <w:rFonts w:hint="eastAsia"/>
        </w:rPr>
        <w:t xml:space="preserve">分析的均匀化设计，空心圆为精确柔度，阴影为</w:t>
      </w:r>
      <w:r>
        <w:t xml:space="preserve"> </w:t>
      </w:r>
      <m:oMath>
        <m:r>
          <m:t>V</m:t>
        </m:r>
        <m:r>
          <m:rPr>
            <m:sty m:val="p"/>
          </m:rPr>
          <m:t>&gt;</m:t>
        </m:r>
        <m:sSup>
          <m:e>
            <m:r>
              <m:t>V</m:t>
            </m:r>
          </m:e>
          <m:sup>
            <m:r>
              <m:rPr>
                <m:sty m:val="p"/>
              </m:rPr>
              <m:t>*</m:t>
            </m:r>
          </m:sup>
        </m:sSup>
      </m:oMath>
      <w:r>
        <w:t xml:space="preserve"> </w:t>
      </w:r>
      <w:r>
        <w:rPr>
          <w:rFonts w:hint="eastAsia"/>
        </w:rPr>
        <w:t xml:space="preserve">的迭代，下方条带为括号范围的放大。</w:t>
      </w:r>
    </w:p>
    <w:p>
      <w:pPr>
        <w:pStyle w:val="BodyText"/>
      </w:pPr>
      <w:r>
        <w:drawing>
          <wp:inline>
            <wp:extent cx="5334000" cy="2057130"/>
            <wp:effectExtent b="0" l="0" r="0" t="0"/>
            <wp:docPr descr="Figure 15" title="" id="134" name="Picture"/>
            <a:graphic>
              <a:graphicData uri="http://schemas.openxmlformats.org/drawingml/2006/picture">
                <pic:pic>
                  <pic:nvPicPr>
                    <pic:cNvPr descr="figures/F14_designs_scale.png" id="135" name="Picture"/>
                    <pic:cNvPicPr>
                      <a:picLocks noChangeArrowheads="1" noChangeAspect="1"/>
                    </pic:cNvPicPr>
                  </pic:nvPicPr>
                  <pic:blipFill>
                    <a:blip r:embed="rId133"/>
                    <a:stretch>
                      <a:fillRect/>
                    </a:stretch>
                  </pic:blipFill>
                  <pic:spPr bwMode="auto">
                    <a:xfrm>
                      <a:off x="0" y="0"/>
                      <a:ext cx="5334000" cy="205713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15. </w:t>
      </w:r>
      <w:r>
        <w:rPr>
          <w:rFonts w:hint="eastAsia"/>
          <w:b/>
          <w:bCs/>
        </w:rPr>
        <w:t xml:space="preserve">切割面固支板的设计。</w:t>
      </w:r>
      <w:r>
        <w:t xml:space="preserve"> </w:t>
      </w:r>
      <w:r>
        <w:t xml:space="preserve">(a) </w:t>
      </w:r>
      <w:r>
        <w:rPr>
          <w:rFonts w:hint="eastAsia"/>
        </w:rPr>
        <w:t xml:space="preserve">最终</w:t>
      </w:r>
      <w:r>
        <w:t xml:space="preserve"> NICE </w:t>
      </w:r>
      <w:r>
        <w:rPr>
          <w:rFonts w:hint="eastAsia"/>
        </w:rPr>
        <w:t xml:space="preserve">设计与</w:t>
      </w:r>
      <w:r>
        <w:t xml:space="preserve"> (b) </w:t>
      </w:r>
      <w:r>
        <w:rPr>
          <w:rFonts w:hint="eastAsia"/>
        </w:rPr>
        <w:t xml:space="preserve">均匀化设计在层</w:t>
      </w:r>
      <w:r>
        <w:t xml:space="preserve"> </w:t>
      </w:r>
      <m:oMath>
        <m:r>
          <m:t>z</m:t>
        </m:r>
        <m:r>
          <m:rPr>
            <m:sty m:val="p"/>
          </m:rPr>
          <m:t>=</m:t>
        </m:r>
        <m:r>
          <m:t>0</m:t>
        </m:r>
      </m:oMath>
      <w:r>
        <w:t xml:space="preserve"> </w:t>
      </w:r>
      <w:r>
        <w:rPr>
          <w:rFonts w:hint="eastAsia"/>
        </w:rPr>
        <w:t xml:space="preserve">中的角点厚度参数。圆为设计变量，方块为加载面所在平面内固定的顶点，切除区域内的顶点为切割胞元的角点；带阴影线的粗线为固支的切割平面单元，箭头为面内面力。柔度为同一设计的</w:t>
      </w:r>
      <w:r>
        <w:t xml:space="preserve"> NICE </w:t>
      </w:r>
      <w:r>
        <w:rPr>
          <w:rFonts w:hint="eastAsia"/>
        </w:rPr>
        <w:t xml:space="preserve">值与精确值。</w:t>
      </w:r>
    </w:p>
    <w:p>
      <w:pPr>
        <w:pStyle w:val="BodyText"/>
      </w:pPr>
      <w:r>
        <w:drawing>
          <wp:inline>
            <wp:extent cx="5334000" cy="2839683"/>
            <wp:effectExtent b="0" l="0" r="0" t="0"/>
            <wp:docPr descr="Figure 16" title="" id="137" name="Picture"/>
            <a:graphic>
              <a:graphicData uri="http://schemas.openxmlformats.org/drawingml/2006/picture">
                <pic:pic>
                  <pic:nvPicPr>
                    <pic:cNvPr descr="figures/F16_scale_plates.png" id="138" name="Picture"/>
                    <pic:cNvPicPr>
                      <a:picLocks noChangeArrowheads="1" noChangeAspect="1"/>
                    </pic:cNvPicPr>
                  </pic:nvPicPr>
                  <pic:blipFill>
                    <a:blip r:embed="rId136"/>
                    <a:stretch>
                      <a:fillRect/>
                    </a:stretch>
                  </pic:blipFill>
                  <pic:spPr bwMode="auto">
                    <a:xfrm>
                      <a:off x="0" y="0"/>
                      <a:ext cx="5334000" cy="283968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16. </w:t>
      </w:r>
      <w:r>
        <w:rPr>
          <w:rFonts w:hint="eastAsia"/>
          <w:b/>
          <w:bCs/>
        </w:rPr>
        <w:t xml:space="preserve">规模算例中的板。</w:t>
      </w:r>
      <w:r>
        <w:t xml:space="preserve"> </w:t>
      </w:r>
      <w:r>
        <w:t xml:space="preserve">(a–d) </w:t>
      </w:r>
      <w:r>
        <w:rPr>
          <w:rFonts w:hint="eastAsia"/>
        </w:rPr>
        <w:t xml:space="preserve">胞元数为</w:t>
      </w:r>
      <w:r>
        <w:t xml:space="preserve"> 24、51、88 </w:t>
      </w:r>
      <w:r>
        <w:rPr>
          <w:rFonts w:hint="eastAsia"/>
        </w:rPr>
        <w:t xml:space="preserve">和</w:t>
      </w:r>
      <w:r>
        <w:t xml:space="preserve"> 110 </w:t>
      </w:r>
      <w:r>
        <w:rPr>
          <w:rFonts w:hint="eastAsia"/>
        </w:rPr>
        <w:t xml:space="preserve">的板，取均匀初始设计</w:t>
      </w:r>
      <w:r>
        <w:t xml:space="preserve"> </w:t>
      </w:r>
      <m:oMath>
        <m:r>
          <m:t>τ</m:t>
        </m:r>
        <m:r>
          <m:rPr>
            <m:sty m:val="p"/>
          </m:rPr>
          <m:t>=</m:t>
        </m:r>
        <m:r>
          <m:t>0.40</m:t>
        </m:r>
      </m:oMath>
      <w:r>
        <w:rPr>
          <w:rFonts w:hint="eastAsia"/>
        </w:rPr>
        <w:t xml:space="preserve">，按同一比例绘制；阴影线为固支的长边，箭头为面内面力，浅色为未切割胞元，深色为切割胞元。各子图标出切割有限元模型的自由度数、未约束主自由度数和每次设计迭代的平均耗时。(e)</w:t>
      </w:r>
      <w:r>
        <w:t xml:space="preserve"> </w:t>
      </w:r>
      <w:r>
        <w:rPr>
          <w:rFonts w:hint="eastAsia"/>
        </w:rPr>
        <w:t xml:space="preserve">每次设计迭代耗时随胞元数的变化：方块为平均值，误差棒为计时迭代的范围，虚线与胞元数成正比（每胞元</w:t>
      </w:r>
      <w:r>
        <w:t xml:space="preserve"> 10.7 </w:t>
      </w:r>
      <w:r>
        <w:rPr>
          <w:rFonts w:hint="eastAsia"/>
        </w:rPr>
        <w:t xml:space="preserve">s）。</w:t>
      </w:r>
    </w:p>
    <w:p>
      <w:pPr>
        <w:pStyle w:val="Heading2"/>
      </w:pPr>
      <w:r>
        <w:t xml:space="preserve">6. </w:t>
      </w:r>
      <w:r>
        <w:rPr>
          <w:rFonts w:hint="eastAsia"/>
        </w:rPr>
        <w:t xml:space="preserve">讨论</w:t>
      </w:r>
    </w:p>
    <w:p>
      <w:pPr>
        <w:pStyle w:val="Heading3"/>
      </w:pPr>
      <w:r>
        <w:t xml:space="preserve">6.1. </w:t>
      </w:r>
      <w:r>
        <w:rPr>
          <w:rFonts w:hint="eastAsia"/>
        </w:rPr>
        <w:t xml:space="preserve">主自由度、网络与修正</w:t>
      </w:r>
    </w:p>
    <w:p>
      <w:pPr>
        <w:pStyle w:val="FirstParagraph"/>
      </w:pPr>
      <w:r>
        <w:rPr>
          <w:rFonts w:hint="eastAsia"/>
        </w:rPr>
        <w:t xml:space="preserve">采用完整的主自由度集合而不缩减界面，可将约化子结构模型中合并处理的两项选择分离开来：其一为相邻胞元之间可传递的位移模式，其二为胞元内部对每种位移模式的响应精度。网络和修正只影响胞元内部的响应精度，第</w:t>
      </w:r>
      <w:r>
        <w:t xml:space="preserve"> 5.7 </w:t>
      </w:r>
      <w:r>
        <w:rPr>
          <w:rFonts w:hint="eastAsia"/>
        </w:rPr>
        <w:t xml:space="preserve">节的消融算例则单独考察了可传递位移模式的作用：即使内部位移精确，限制胞元边界面位移也会改变装配后的响应，能够给出准确柔度的多项式阶次仍可能留下明显的局部灵敏度误差。在所考察切割胞元的两胞元装配中，限制胞元边界面位移引起的局部灵敏度误差大于</w:t>
      </w:r>
      <w:r>
        <w:t xml:space="preserve"> NICE </w:t>
      </w:r>
      <w:r>
        <w:rPr>
          <w:rFonts w:hint="eastAsia"/>
        </w:rPr>
        <w:t xml:space="preserve">内部近似引起的误差（第</w:t>
      </w:r>
      <w:r>
        <w:t xml:space="preserve"> 5.6 </w:t>
      </w:r>
      <w:r>
        <w:rPr>
          <w:rFonts w:hint="eastAsia"/>
        </w:rPr>
        <w:t xml:space="preserve">和</w:t>
      </w:r>
      <w:r>
        <w:t xml:space="preserve"> 5.7 </w:t>
      </w:r>
      <w:r>
        <w:rPr>
          <w:rFonts w:hint="eastAsia"/>
        </w:rPr>
        <w:t xml:space="preserve">节）；这一比较在胞元尺寸固定的条件下进行，未采用缩减边界自由度的方法所用的分区加密或富集。此外，切割平面单元的主自由度直接承担第</w:t>
      </w:r>
      <w:r>
        <w:t xml:space="preserve"> 5.10 </w:t>
      </w:r>
      <w:r>
        <w:rPr>
          <w:rFonts w:hint="eastAsia"/>
        </w:rPr>
        <w:t xml:space="preserve">节板的支撑，均匀化模型则须在切割平面上另加约束方能表示该支撑。另一方面，在切割面不承受载荷或支撑之处，这些自由度增大了装配系统的规模（第</w:t>
      </w:r>
      <w:r>
        <w:t xml:space="preserve"> 6.3 </w:t>
      </w:r>
      <w:r>
        <w:rPr>
          <w:rFonts w:hint="eastAsia"/>
        </w:rPr>
        <w:t xml:space="preserve">节）。</w:t>
      </w:r>
    </w:p>
    <w:p>
      <w:pPr>
        <w:pStyle w:val="BodyText"/>
      </w:pPr>
      <w:r>
        <w:rPr>
          <w:rFonts w:hint="eastAsia"/>
        </w:rPr>
        <w:t xml:space="preserve">网络的结构使位移恢复能够在全部主自由度上学习（第</w:t>
      </w:r>
      <w:r>
        <w:t xml:space="preserve"> 3.2 </w:t>
      </w:r>
      <w:r>
        <w:rPr>
          <w:rFonts w:hint="eastAsia"/>
        </w:rPr>
        <w:t xml:space="preserve">节）。网络权重作用于单元局部节点位置、特征通道和网格层级，约</w:t>
      </w:r>
      <w:r>
        <w:t xml:space="preserve"> </w:t>
      </w:r>
      <m:oMath>
        <m:r>
          <m:t>6</m:t>
        </m:r>
        <m:r>
          <m:rPr>
            <m:sty m:val="p"/>
          </m:rPr>
          <m:t>×</m:t>
        </m:r>
        <m:sSup>
          <m:e>
            <m:r>
              <m:t>10</m:t>
            </m:r>
          </m:e>
          <m:sup>
            <m:r>
              <m:t>5</m:t>
            </m:r>
          </m:sup>
        </m:sSup>
      </m:oMath>
      <w:r>
        <w:t xml:space="preserve"> </w:t>
      </w:r>
      <w:r>
        <w:rPr>
          <w:rFonts w:hint="eastAsia"/>
        </w:rPr>
        <w:t xml:space="preserve">个参数的同一网络因而适用于各种主自由度集合；同一网络未作任何改动即用于</w:t>
      </w:r>
      <w:r>
        <w:t xml:space="preserve"> 80 </w:t>
      </w:r>
      <w:r>
        <w:rPr>
          <w:rFonts w:hint="eastAsia"/>
        </w:rPr>
        <w:t xml:space="preserve">个验证几何、点阵中的十六个胞元以及切割面固支板中的切割胞元（第</w:t>
      </w:r>
      <w:r>
        <w:t xml:space="preserve"> 5.3、5.8 </w:t>
      </w:r>
      <w:r>
        <w:rPr>
          <w:rFonts w:hint="eastAsia"/>
        </w:rPr>
        <w:t xml:space="preserve">和</w:t>
      </w:r>
      <w:r>
        <w:t xml:space="preserve"> 5.10 </w:t>
      </w:r>
      <w:r>
        <w:rPr>
          <w:rFonts w:hint="eastAsia"/>
        </w:rPr>
        <w:t xml:space="preserve">节）。网络输出对主自由度位移严格线性，第</w:t>
      </w:r>
      <w:r>
        <w:t xml:space="preserve"> 3.1 </w:t>
      </w:r>
      <w:r>
        <w:rPr>
          <w:rFonts w:hint="eastAsia"/>
        </w:rPr>
        <w:t xml:space="preserve">节和第</w:t>
      </w:r>
      <w:r>
        <w:t xml:space="preserve"> 4 </w:t>
      </w:r>
      <w:r>
        <w:rPr>
          <w:rFonts w:hint="eastAsia"/>
        </w:rPr>
        <w:t xml:space="preserve">节的关系因此对网络本身同样成立（第</w:t>
      </w:r>
      <w:r>
        <w:t xml:space="preserve"> 3.2 </w:t>
      </w:r>
      <w:r>
        <w:rPr>
          <w:rFonts w:hint="eastAsia"/>
        </w:rPr>
        <w:t xml:space="preserve">节）；修正对每个几何是固定的线性运算，网络因此可以在施加修正的条件下训练（第</w:t>
      </w:r>
      <w:r>
        <w:t xml:space="preserve"> 3.5 </w:t>
      </w:r>
      <w:r>
        <w:rPr>
          <w:rFonts w:hint="eastAsia"/>
        </w:rPr>
        <w:t xml:space="preserve">节）。凝聚刚度矩阵在施加时无需形成，每个胞元存储的是由几何确定的量，而非主自由度上的稠密矩阵（第</w:t>
      </w:r>
      <w:r>
        <w:t xml:space="preserve"> 3.6 </w:t>
      </w:r>
      <w:r>
        <w:rPr>
          <w:rFonts w:hint="eastAsia"/>
        </w:rPr>
        <w:t xml:space="preserve">节）。</w:t>
      </w:r>
    </w:p>
    <w:p>
      <w:pPr>
        <w:pStyle w:val="BodyText"/>
      </w:pPr>
      <w:r>
        <w:rPr>
          <w:rFonts w:hint="eastAsia"/>
        </w:rPr>
        <w:t xml:space="preserve">在胞元内部，网络预测与修正相互补充。若修正对任意主自由度位移都不增大</w:t>
      </w:r>
      <w:r>
        <w:t xml:space="preserve"> </w:t>
      </w:r>
      <m:oMath>
        <m:r>
          <m:t>A</m:t>
        </m:r>
      </m:oMath>
      <w:r>
        <w:t xml:space="preserve"> </w:t>
      </w:r>
      <w:r>
        <w:rPr>
          <w:rFonts w:hint="eastAsia"/>
        </w:rPr>
        <w:t xml:space="preserve">能量误差，则无论网络如何，修正后的凝聚刚度矩阵均介于未经修正的凝聚刚度矩阵与精确凝聚刚度矩阵之间（第</w:t>
      </w:r>
      <w:r>
        <w:t xml:space="preserve"> 3.4 </w:t>
      </w:r>
      <w:r>
        <w:rPr>
          <w:rFonts w:hint="eastAsia"/>
        </w:rPr>
        <w:t xml:space="preserve">节）。网络遗留的误差比精确解更为刚硬，约</w:t>
      </w:r>
      <w:r>
        <w:t xml:space="preserve"> 1% </w:t>
      </w:r>
      <w:r>
        <w:rPr>
          <w:rFonts w:hint="eastAsia"/>
        </w:rPr>
        <w:t xml:space="preserve">的内部位移误差即造成</w:t>
      </w:r>
      <w:r>
        <w:t xml:space="preserve"> 1.8% </w:t>
      </w:r>
      <w:r>
        <w:rPr>
          <w:rFonts w:hint="eastAsia"/>
        </w:rPr>
        <w:t xml:space="preserve">至</w:t>
      </w:r>
      <w:r>
        <w:t xml:space="preserve"> 35% </w:t>
      </w:r>
      <w:r>
        <w:rPr>
          <w:rFonts w:hint="eastAsia"/>
        </w:rPr>
        <w:t xml:space="preserve">的能量误差（第</w:t>
      </w:r>
      <w:r>
        <w:t xml:space="preserve"> 5.4 </w:t>
      </w:r>
      <w:r>
        <w:rPr>
          <w:rFonts w:hint="eastAsia"/>
        </w:rPr>
        <w:t xml:space="preserve">节）；Chebyshev</w:t>
      </w:r>
      <w:r>
        <w:t xml:space="preserve"> </w:t>
      </w:r>
      <w:r>
        <w:rPr>
          <w:rFonts w:hint="eastAsia"/>
        </w:rPr>
        <w:t xml:space="preserve">光滑消除其中按</w:t>
      </w:r>
      <w:r>
        <w:t xml:space="preserve"> Jacobi </w:t>
      </w:r>
      <w:r>
        <w:rPr>
          <w:rFonts w:hint="eastAsia"/>
        </w:rPr>
        <w:t xml:space="preserve">缩放计算的</w:t>
      </w:r>
      <w:r>
        <w:t xml:space="preserve"> Rayleigh </w:t>
      </w:r>
      <w:r>
        <w:rPr>
          <w:rFonts w:hint="eastAsia"/>
        </w:rPr>
        <w:t xml:space="preserve">商较大的分量，粗网格校正消除光滑衰减缓慢的低频分量。在相同修正下，网络预测的误差低于零内部位移和图调和初始场，在六个胞元中的五个上，光滑工作量增至八倍后仍是如此（第</w:t>
      </w:r>
      <w:r>
        <w:t xml:space="preserve"> 5.5 </w:t>
      </w:r>
      <w:r>
        <w:rPr>
          <w:rFonts w:hint="eastAsia"/>
        </w:rPr>
        <w:t xml:space="preserve">节）。误差的降低主要来自修正：仅在部署时施加修正，基础网络的平均能量误差即降低约两个数量级；NICE</w:t>
      </w:r>
      <w:r>
        <w:t xml:space="preserve"> </w:t>
      </w:r>
      <w:r>
        <w:rPr>
          <w:rFonts w:hint="eastAsia"/>
        </w:rPr>
        <w:t xml:space="preserve">在施加修正的条件下继续训练，训练几何也取自更大的集合，基础网络加修正的平均能量误差为</w:t>
      </w:r>
      <w:r>
        <w:t xml:space="preserve"> NICE </w:t>
      </w:r>
      <w:r>
        <w:rPr>
          <w:rFonts w:hint="eastAsia"/>
        </w:rPr>
        <w:t xml:space="preserve">的</w:t>
      </w:r>
      <w:r>
        <w:t xml:space="preserve"> 1.31 </w:t>
      </w:r>
      <w:r>
        <w:rPr>
          <w:rFonts w:hint="eastAsia"/>
        </w:rPr>
        <w:t xml:space="preserve">倍（第</w:t>
      </w:r>
      <w:r>
        <w:t xml:space="preserve"> 5.3 </w:t>
      </w:r>
      <w:r>
        <w:rPr>
          <w:rFonts w:hint="eastAsia"/>
        </w:rPr>
        <w:t xml:space="preserve">节）。</w:t>
      </w:r>
    </w:p>
    <w:p>
      <w:pPr>
        <w:pStyle w:val="Heading3"/>
      </w:pPr>
      <w:r>
        <w:t xml:space="preserve">6.2. </w:t>
      </w:r>
      <w:r>
        <w:rPr>
          <w:rFonts w:hint="eastAsia"/>
        </w:rPr>
        <w:t xml:space="preserve">计算价值</w:t>
      </w:r>
    </w:p>
    <w:p>
      <w:pPr>
        <w:pStyle w:val="FirstParagraph"/>
      </w:pPr>
      <w:r>
        <w:rPr>
          <w:rFonts w:hint="eastAsia"/>
        </w:rPr>
        <w:t xml:space="preserve">足以保证柔度精度的修正步数，仍可能使局部灵敏度不准确，因此应以柔度和灵敏度同时达到规定精度所需的总计算量衡量成本。在第</w:t>
      </w:r>
      <w:r>
        <w:t xml:space="preserve"> 5.9 </w:t>
      </w:r>
      <w:r>
        <w:rPr>
          <w:rFonts w:hint="eastAsia"/>
        </w:rPr>
        <w:t xml:space="preserve">节的点阵上，NICE</w:t>
      </w:r>
      <w:r>
        <w:t xml:space="preserve"> </w:t>
      </w:r>
      <w:r>
        <w:rPr>
          <w:rFonts w:hint="eastAsia"/>
        </w:rPr>
        <w:t xml:space="preserve">比整体点阵直接求解和常规精确静力凝聚都快，所需内存也少于这两种直接路线；在比较了迭代求解器的两个八胞元点阵上，NICE</w:t>
      </w:r>
      <w:r>
        <w:t xml:space="preserve"> </w:t>
      </w:r>
      <w:r>
        <w:rPr>
          <w:rFonts w:hint="eastAsia"/>
        </w:rPr>
        <w:t xml:space="preserve">也快于代数多重网格预条件的整体点阵共轭梯度法。这一优势来自内部位移的求解方式：精确路线无论采用直接法还是迭代法，都要求解每个胞元或整个点阵的细尺度问题，NICE</w:t>
      </w:r>
      <w:r>
        <w:t xml:space="preserve"> </w:t>
      </w:r>
      <w:r>
        <w:rPr>
          <w:rFonts w:hint="eastAsia"/>
        </w:rPr>
        <w:t xml:space="preserve">则对给定的主自由度位移，以一次网络计算和固定步数的修正得到各胞元的内部位移，并且只在主自由度上求解装配问题（第</w:t>
      </w:r>
      <w:r>
        <w:t xml:space="preserve"> 5.9 </w:t>
      </w:r>
      <w:r>
        <w:rPr>
          <w:rFonts w:hint="eastAsia"/>
        </w:rPr>
        <w:t xml:space="preserve">节）。计算量由此从逐胞元的内部分解转到装配求解：每次迭代都要执行凝聚刚度矩阵的作用（网络、修正及其转置）和预条件子，这部分占</w:t>
      </w:r>
      <w:r>
        <w:t xml:space="preserve"> NICE </w:t>
      </w:r>
      <w:r>
        <w:rPr>
          <w:rFonts w:hint="eastAsia"/>
        </w:rPr>
        <w:t xml:space="preserve">分析时间的主要部分（补充表</w:t>
      </w:r>
      <w:r>
        <w:t xml:space="preserve"> </w:t>
      </w:r>
      <w:r>
        <w:rPr>
          <w:rFonts w:hint="eastAsia"/>
        </w:rPr>
        <w:t xml:space="preserve">ST12d）；可分析的规模则受预条件子中</w:t>
      </w:r>
      <w:r>
        <w:t xml:space="preserve"> </w:t>
      </w:r>
      <m:oMath>
        <m:sSub>
          <m:e>
            <m:r>
              <m:rPr>
                <m:scr m:val="double-struck"/>
                <m:sty m:val="p"/>
              </m:rPr>
              <m:t>K</m:t>
            </m:r>
          </m:e>
          <m:sub>
            <m:r>
              <m:t>P</m:t>
            </m:r>
            <m:r>
              <m:t>P</m:t>
            </m:r>
          </m:sub>
        </m:sSub>
      </m:oMath>
      <w:r>
        <w:t xml:space="preserve"> </w:t>
      </w:r>
      <w:r>
        <w:rPr>
          <w:rFonts w:hint="eastAsia"/>
        </w:rPr>
        <w:t xml:space="preserve">直接分解的限制（第</w:t>
      </w:r>
      <w:r>
        <w:t xml:space="preserve"> 6.3 </w:t>
      </w:r>
      <w:r>
        <w:rPr>
          <w:rFonts w:hint="eastAsia"/>
        </w:rPr>
        <w:t xml:space="preserve">节）。非精确</w:t>
      </w:r>
      <w:r>
        <w:t xml:space="preserve"> BDDC </w:t>
      </w:r>
      <w:r>
        <w:rPr>
          <w:rFonts w:hint="eastAsia"/>
        </w:rPr>
        <w:t xml:space="preserve">和</w:t>
      </w:r>
      <w:r>
        <w:t xml:space="preserve"> FETI-DP </w:t>
      </w:r>
      <w:r>
        <w:rPr>
          <w:rFonts w:hint="eastAsia"/>
        </w:rPr>
        <w:t xml:space="preserve">方法</w:t>
      </w:r>
      <w:r>
        <w:t xml:space="preserve"> </w:t>
      </w:r>
      <w:hyperlink r:id="rId60">
        <w:r>
          <w:rPr>
            <w:rStyle w:val="Hyperlink"/>
          </w:rPr>
          <w:t xml:space="preserve">Li &amp; Widlund (2007)</w:t>
        </w:r>
      </w:hyperlink>
      <w:r>
        <w:t xml:space="preserve">、</w:t>
      </w:r>
      <w:hyperlink r:id="rId61">
        <w:r>
          <w:rPr>
            <w:rStyle w:val="Hyperlink"/>
          </w:rPr>
          <w:t xml:space="preserve">Klawonn &amp; Rheinbach (2007)</w:t>
        </w:r>
      </w:hyperlink>
      <w:r>
        <w:t xml:space="preserve">、</w:t>
      </w:r>
      <w:hyperlink r:id="rId45">
        <w:r>
          <w:rPr>
            <w:rStyle w:val="Hyperlink"/>
          </w:rPr>
          <w:t xml:space="preserve">Hirschler et al. (2024)</w:t>
        </w:r>
      </w:hyperlink>
      <w:r>
        <w:t xml:space="preserve"> </w:t>
      </w:r>
      <w:r>
        <w:rPr>
          <w:rFonts w:hint="eastAsia"/>
        </w:rPr>
        <w:t xml:space="preserve">仅在预条件子内部采用近似子域求解和近似粗求解，因而收敛到精确离散解；NICE</w:t>
      </w:r>
      <w:r>
        <w:t xml:space="preserve"> </w:t>
      </w:r>
      <w:r>
        <w:rPr>
          <w:rFonts w:hint="eastAsia"/>
        </w:rPr>
        <w:t xml:space="preserve">的点阵求解则在学习子结构装配后的凝聚刚度矩阵</w:t>
      </w:r>
      <w:r>
        <w:t xml:space="preserve"> </w:t>
      </w:r>
      <m:oMath>
        <m:acc>
          <m:accPr>
            <m:chr m:val="̂"/>
          </m:accPr>
          <m:e>
            <m:r>
              <m:t>S</m:t>
            </m:r>
          </m:e>
        </m:acc>
      </m:oMath>
      <w:r>
        <w:t xml:space="preserve"> </w:t>
      </w:r>
      <w:r>
        <w:rPr>
          <w:rFonts w:hint="eastAsia"/>
        </w:rPr>
        <w:t xml:space="preserve">上迭代，近似存在于算子本身。减少光滑步数可以降低施加凝聚刚度矩阵的成本，相应的精度损失见第</w:t>
      </w:r>
      <w:r>
        <w:t xml:space="preserve"> 5.5 </w:t>
      </w:r>
      <w:r>
        <w:rPr>
          <w:rFonts w:hint="eastAsia"/>
        </w:rPr>
        <w:t xml:space="preserve">节。</w:t>
      </w:r>
    </w:p>
    <w:p>
      <w:pPr>
        <w:pStyle w:val="Heading3"/>
      </w:pPr>
      <w:r>
        <w:t xml:space="preserve">6.3. </w:t>
      </w:r>
      <w:r>
        <w:rPr>
          <w:rFonts w:hint="eastAsia"/>
        </w:rPr>
        <w:t xml:space="preserve">局限性</w:t>
      </w:r>
    </w:p>
    <w:p>
      <w:pPr>
        <w:pStyle w:val="FirstParagraph"/>
      </w:pPr>
      <w:r>
        <w:rPr>
          <w:rFonts w:hint="eastAsia"/>
        </w:rPr>
        <w:t xml:space="preserve">训练所得网络适用于训练和测试时所采用的设定：式</w:t>
      </w:r>
      <w:r>
        <w:t xml:space="preserve"> (1) </w:t>
      </w:r>
      <w:r>
        <w:rPr>
          <w:rFonts w:hint="eastAsia"/>
        </w:rPr>
        <w:t xml:space="preserve">的</w:t>
      </w:r>
      <w:r>
        <w:t xml:space="preserve"> Schwarz-P </w:t>
      </w:r>
      <w:r>
        <w:rPr>
          <w:rFonts w:hint="eastAsia"/>
        </w:rPr>
        <w:t xml:space="preserve">型胞元，八个角点参数取值于</w:t>
      </w:r>
      <w:r>
        <w:t xml:space="preserve"> [0.175, </w:t>
      </w:r>
      <w:r>
        <w:rPr>
          <w:rFonts w:hint="eastAsia"/>
        </w:rPr>
        <w:t xml:space="preserve">0.699]，角点跨度与梯度范数不超过</w:t>
      </w:r>
      <w:r>
        <w:t xml:space="preserve"> </w:t>
      </w:r>
      <w:r>
        <w:rPr>
          <w:rFonts w:hint="eastAsia"/>
        </w:rPr>
        <w:t xml:space="preserve">0.47（补充表</w:t>
      </w:r>
      <w:r>
        <w:t xml:space="preserve"> </w:t>
      </w:r>
      <w:r>
        <w:rPr>
          <w:rFonts w:hint="eastAsia"/>
        </w:rPr>
        <w:t xml:space="preserve">ST02）；每个胞元至多含一个平面切割，其法向为</w:t>
      </w:r>
      <w:r>
        <w:t xml:space="preserve"> </w:t>
      </w:r>
      <m:oMath>
        <m:r>
          <m:rPr>
            <m:sty m:val="p"/>
          </m:rPr>
          <m:t>(</m:t>
        </m:r>
        <m:r>
          <m:rPr>
            <m:sty m:val="p"/>
          </m:rPr>
          <m:t>cos</m:t>
        </m:r>
        <m:r>
          <m:t>ϑ</m:t>
        </m:r>
        <m:r>
          <m:rPr>
            <m:sty m:val="p"/>
          </m:rPr>
          <m:t>,</m:t>
        </m:r>
        <m:r>
          <m:rPr>
            <m:sty m:val="p"/>
          </m:rPr>
          <m:t>sin</m:t>
        </m:r>
        <m:r>
          <m:t>ϑ</m:t>
        </m:r>
        <m:r>
          <m:rPr>
            <m:sty m:val="p"/>
          </m:rPr>
          <m:t>,</m:t>
        </m:r>
        <m:r>
          <m:t>0</m:t>
        </m:r>
        <m:r>
          <m:rPr>
            <m:sty m:val="p"/>
          </m:rPr>
          <m:t>)</m:t>
        </m:r>
      </m:oMath>
      <w:r>
        <w:t xml:space="preserve"> </w:t>
      </w:r>
      <w:r>
        <w:rPr>
          <w:rFonts w:hint="eastAsia"/>
        </w:rPr>
        <w:t xml:space="preserve">经立方体某一对称变换所得的像。网络还限定于一种离散设置（</w:t>
      </w:r>
      <m:oMath>
        <m:r>
          <m:t>n</m:t>
        </m:r>
        <m:r>
          <m:rPr>
            <m:sty m:val="p"/>
          </m:rPr>
          <m:t>=</m:t>
        </m:r>
        <m:r>
          <m:t>32</m:t>
        </m:r>
      </m:oMath>
      <w:r>
        <w:t xml:space="preserve">、</w:t>
      </w:r>
      <m:oMath>
        <m:sSub>
          <m:e>
            <m:r>
              <m:t>E</m:t>
            </m:r>
          </m:e>
          <m:sub>
            <m:r>
              <m:t>Y</m:t>
            </m:r>
          </m:sub>
        </m:sSub>
        <m:r>
          <m:rPr>
            <m:sty m:val="p"/>
          </m:rPr>
          <m:t>=</m:t>
        </m:r>
        <m:r>
          <m:t>1</m:t>
        </m:r>
      </m:oMath>
      <w:r>
        <w:t xml:space="preserve">、</w:t>
      </w:r>
      <m:oMath>
        <m:r>
          <m:t>ν</m:t>
        </m:r>
        <m:r>
          <m:rPr>
            <m:sty m:val="p"/>
          </m:rPr>
          <m:t>=</m:t>
        </m:r>
        <m:r>
          <m:t>0.3</m:t>
        </m:r>
      </m:oMath>
      <w:r>
        <w:t xml:space="preserve">、</w:t>
      </w:r>
      <m:oMath>
        <m:r>
          <m:t>γ</m:t>
        </m:r>
        <m:r>
          <m:rPr>
            <m:sty m:val="p"/>
          </m:rPr>
          <m:t>=</m:t>
        </m:r>
        <m:sSup>
          <m:e>
            <m:r>
              <m:t>10</m:t>
            </m:r>
          </m:e>
          <m:sup>
            <m:r>
              <m:rPr>
                <m:sty m:val="p"/>
              </m:rPr>
              <m:t>−</m:t>
            </m:r>
            <m:r>
              <m:t>4</m:t>
            </m:r>
          </m:sup>
        </m:sSup>
      </m:oMath>
      <w:r>
        <w:rPr>
          <w:rFonts w:hint="eastAsia"/>
        </w:rPr>
        <w:t xml:space="preserve">），其多层网格各层每轴分别有</w:t>
      </w:r>
      <w:r>
        <w:t xml:space="preserve"> 65、33、17 </w:t>
      </w:r>
      <w:r>
        <w:rPr>
          <w:rFonts w:hint="eastAsia"/>
        </w:rPr>
        <w:t xml:space="preserve">和</w:t>
      </w:r>
      <w:r>
        <w:t xml:space="preserve"> 9 </w:t>
      </w:r>
      <w:r>
        <w:rPr>
          <w:rFonts w:hint="eastAsia"/>
        </w:rPr>
        <w:t xml:space="preserve">个位置，与这一离散设置相匹配。对于</w:t>
      </w:r>
      <w:r>
        <w:t xml:space="preserve"> gyroid </w:t>
      </w:r>
      <w:r>
        <w:rPr>
          <w:rFonts w:hint="eastAsia"/>
        </w:rPr>
        <w:t xml:space="preserve">片状胞元，以</w:t>
      </w:r>
      <w:r>
        <w:t xml:space="preserve"> Schwarz-P </w:t>
      </w:r>
      <w:r>
        <w:rPr>
          <w:rFonts w:hint="eastAsia"/>
        </w:rPr>
        <w:t xml:space="preserve">胞元训练的网络在载荷与支撑类别下的平均能量误差为对应</w:t>
      </w:r>
      <w:r>
        <w:t xml:space="preserve"> Schwarz-P </w:t>
      </w:r>
      <w:r>
        <w:rPr>
          <w:rFonts w:hint="eastAsia"/>
        </w:rPr>
        <w:t xml:space="preserve">胞元的</w:t>
      </w:r>
      <w:r>
        <w:t xml:space="preserve"> 56 </w:t>
      </w:r>
      <w:r>
        <w:rPr>
          <w:rFonts w:hint="eastAsia"/>
        </w:rPr>
        <w:t xml:space="preserve">至</w:t>
      </w:r>
      <w:r>
        <w:t xml:space="preserve"> 234 </w:t>
      </w:r>
      <w:r>
        <w:rPr>
          <w:rFonts w:hint="eastAsia"/>
        </w:rPr>
        <w:t xml:space="preserve">倍。加入十八个</w:t>
      </w:r>
      <w:r>
        <w:t xml:space="preserve"> gyroid </w:t>
      </w:r>
      <w:r>
        <w:rPr>
          <w:rFonts w:hint="eastAsia"/>
        </w:rPr>
        <w:t xml:space="preserve">胞元继续训练</w:t>
      </w:r>
      <w:r>
        <w:t xml:space="preserve"> 8,000 </w:t>
      </w:r>
      <w:r>
        <w:rPr>
          <w:rFonts w:hint="eastAsia"/>
        </w:rPr>
        <w:t xml:space="preserve">步后，这些误差降低六至十倍，但仍为</w:t>
      </w:r>
      <w:r>
        <w:t xml:space="preserve"> Schwarz-P </w:t>
      </w:r>
      <w:r>
        <w:rPr>
          <w:rFonts w:hint="eastAsia"/>
        </w:rPr>
        <w:t xml:space="preserve">胞元误差水平的</w:t>
      </w:r>
      <w:r>
        <w:t xml:space="preserve"> 10 </w:t>
      </w:r>
      <w:r>
        <w:rPr>
          <w:rFonts w:hint="eastAsia"/>
        </w:rPr>
        <w:t xml:space="preserve">至</w:t>
      </w:r>
      <w:r>
        <w:t xml:space="preserve"> 23 </w:t>
      </w:r>
      <w:r>
        <w:rPr>
          <w:rFonts w:hint="eastAsia"/>
        </w:rPr>
        <w:t xml:space="preserve">倍（补充说明</w:t>
      </w:r>
      <w:r>
        <w:t xml:space="preserve"> </w:t>
      </w:r>
      <w:r>
        <w:rPr>
          <w:rFonts w:hint="eastAsia"/>
        </w:rPr>
        <w:t xml:space="preserve">S7）。因此，其他胞族需要新的训练数据和网络参数，含多个切割或曲面边界的胞元、其他分辨率和其他材料同样如此；在多个胞族上训练、在留出的胞族上测试，可以说明网络本身的可迁移程度，这一工作留待今后进行。该网络在立方体对称变换下不具有等变性：胞元经旋转或反射后，网络预测一般不等于原预测经相应旋转或反射的结果，而体素子结构的对称解耦形函数具有这一性质</w:t>
      </w:r>
      <w:r>
        <w:t xml:space="preserve"> </w:t>
      </w:r>
      <w:hyperlink r:id="rId52">
        <w:r>
          <w:rPr>
            <w:rStyle w:val="Hyperlink"/>
          </w:rPr>
          <w:t xml:space="preserve">Jiang, C. et al. (2026)</w:t>
        </w:r>
      </w:hyperlink>
      <w:r>
        <w:t xml:space="preserve">。NICE </w:t>
      </w:r>
      <w:r>
        <w:rPr>
          <w:rFonts w:hint="eastAsia"/>
        </w:rPr>
        <w:t xml:space="preserve">主要在恒等取向下评估；在由立方体某一对称变换得到的第二种取向（该取向也曾用于检查点选择）下，按两种取向均评估过的七类载荷统计，NICE</w:t>
      </w:r>
      <w:r>
        <w:t xml:space="preserve"> </w:t>
      </w:r>
      <w:r>
        <w:rPr>
          <w:rFonts w:hint="eastAsia"/>
        </w:rPr>
        <w:t xml:space="preserve">在</w:t>
      </w:r>
      <w:r>
        <w:t xml:space="preserve"> 80 </w:t>
      </w:r>
      <w:r>
        <w:rPr>
          <w:rFonts w:hint="eastAsia"/>
        </w:rPr>
        <w:t xml:space="preserve">个验证几何上的平均能量误差相对高出</w:t>
      </w:r>
      <w:r>
        <w:t xml:space="preserve"> </w:t>
      </w:r>
      <w:r>
        <w:rPr>
          <w:rFonts w:hint="eastAsia"/>
        </w:rPr>
        <w:t xml:space="preserve">4%，在面力载荷下相对高出</w:t>
      </w:r>
      <w:r>
        <w:t xml:space="preserve"> </w:t>
      </w:r>
      <w:r>
        <w:rPr>
          <w:rFonts w:hint="eastAsia"/>
        </w:rPr>
        <w:t xml:space="preserve">12%（补充表</w:t>
      </w:r>
      <w:r>
        <w:t xml:space="preserve"> </w:t>
      </w:r>
      <w:r>
        <w:rPr>
          <w:rFonts w:hint="eastAsia"/>
        </w:rPr>
        <w:t xml:space="preserve">ST03c）。</w:t>
      </w:r>
    </w:p>
    <w:p>
      <w:pPr>
        <w:pStyle w:val="BodyText"/>
      </w:pPr>
      <w:r>
        <w:rPr>
          <w:rFonts w:hint="eastAsia"/>
        </w:rPr>
        <w:t xml:space="preserve">第</w:t>
      </w:r>
      <w:r>
        <w:t xml:space="preserve"> 3.1 </w:t>
      </w:r>
      <w:r>
        <w:rPr>
          <w:rFonts w:hint="eastAsia"/>
        </w:rPr>
        <w:t xml:space="preserve">节所述凝聚刚度矩阵的性质对任意网络参数均成立，精度则没有这样的保证，本文也未给出经认证的误差界（附录</w:t>
      </w:r>
      <w:r>
        <w:t xml:space="preserve"> </w:t>
      </w:r>
      <w:r>
        <w:rPr>
          <w:rFonts w:hint="eastAsia"/>
        </w:rPr>
        <w:t xml:space="preserve">G.4）。由于</w:t>
      </w:r>
      <w:r>
        <w:t xml:space="preserve"> </w:t>
      </w:r>
      <m:oMath>
        <m:acc>
          <m:accPr>
            <m:chr m:val="̂"/>
          </m:accPr>
          <m:e>
            <m:r>
              <m:t>S</m:t>
            </m:r>
          </m:e>
        </m:acc>
        <m:r>
          <m:rPr>
            <m:sty m:val="p"/>
          </m:rPr>
          <m:t>≽</m:t>
        </m:r>
        <m:r>
          <m:t>S</m:t>
        </m:r>
      </m:oMath>
      <w:r>
        <w:rPr>
          <w:rFonts w:hint="eastAsia"/>
        </w:rPr>
        <w:t xml:space="preserve">，学习模型比参考模型更刚，会低估柔度（式</w:t>
      </w:r>
      <w:r>
        <w:t xml:space="preserve"> </w:t>
      </w:r>
      <w:r>
        <w:rPr>
          <w:rFonts w:hint="eastAsia"/>
        </w:rPr>
        <w:t xml:space="preserve">(15)），因此学习模型给出的柔度不是保守估计。式</w:t>
      </w:r>
      <w:r>
        <w:t xml:space="preserve"> (7) </w:t>
      </w:r>
      <w:r>
        <w:rPr>
          <w:rFonts w:hint="eastAsia"/>
        </w:rPr>
        <w:t xml:space="preserve">中的内部残差在运行时即可得到，但由该残差确定能量误差时，每个测试位移需要一次内部求解；附录</w:t>
      </w:r>
      <w:r>
        <w:t xml:space="preserve"> I </w:t>
      </w:r>
      <w:r>
        <w:rPr>
          <w:rFonts w:hint="eastAsia"/>
        </w:rPr>
        <w:t xml:space="preserve">的下界无需参考解，能够发现某一测试位移下的较大误差，但不能确认误差较小。精度以离散参考模型为基准度量（第</w:t>
      </w:r>
      <w:r>
        <w:t xml:space="preserve"> 5.2 </w:t>
      </w:r>
      <w:r>
        <w:rPr>
          <w:rFonts w:hint="eastAsia"/>
        </w:rPr>
        <w:t xml:space="preserve">节）：在</w:t>
      </w:r>
      <w:r>
        <w:t xml:space="preserve"> </w:t>
      </w:r>
      <m:oMath>
        <m:r>
          <m:t>n</m:t>
        </m:r>
        <m:r>
          <m:rPr>
            <m:sty m:val="p"/>
          </m:rPr>
          <m:t>=</m:t>
        </m:r>
        <m:r>
          <m:t>32</m:t>
        </m:r>
      </m:oMath>
      <w:r>
        <w:t xml:space="preserve"> </w:t>
      </w:r>
      <w:r>
        <w:rPr>
          <w:rFonts w:hint="eastAsia"/>
        </w:rPr>
        <w:t xml:space="preserve">下，该模型与加密后的结果相比，柔度偏差不超过</w:t>
      </w:r>
      <w:r>
        <w:t xml:space="preserve"> </w:t>
      </w:r>
      <w:r>
        <w:rPr>
          <w:rFonts w:hint="eastAsia"/>
        </w:rPr>
        <w:t xml:space="preserve">0.28%，灵敏度偏差不超过</w:t>
      </w:r>
      <w:r>
        <w:t xml:space="preserve"> </w:t>
      </w:r>
      <w:r>
        <w:rPr>
          <w:rFonts w:hint="eastAsia"/>
        </w:rPr>
        <w:t xml:space="preserve">0.44%，仅重度切割胞元</w:t>
      </w:r>
      <w:r>
        <w:t xml:space="preserve"> H2 </w:t>
      </w:r>
      <w:r>
        <w:rPr>
          <w:rFonts w:hint="eastAsia"/>
        </w:rPr>
        <w:t xml:space="preserve">例外，其两项偏差分别达约</w:t>
      </w:r>
      <w:r>
        <w:t xml:space="preserve"> 1% </w:t>
      </w:r>
      <w:r>
        <w:rPr>
          <w:rFonts w:hint="eastAsia"/>
        </w:rPr>
        <w:t xml:space="preserve">和</w:t>
      </w:r>
      <w:r>
        <w:t xml:space="preserve"> </w:t>
      </w:r>
      <w:r>
        <w:rPr>
          <w:rFonts w:hint="eastAsia"/>
        </w:rPr>
        <w:t xml:space="preserve">3.6%（补充表</w:t>
      </w:r>
      <w:r>
        <w:t xml:space="preserve"> </w:t>
      </w:r>
      <w:r>
        <w:rPr>
          <w:rFonts w:hint="eastAsia"/>
        </w:rPr>
        <w:t xml:space="preserve">ST10）。</w:t>
      </w:r>
    </w:p>
    <w:p>
      <w:pPr>
        <w:pStyle w:val="BodyText"/>
      </w:pPr>
      <w:r>
        <w:rPr>
          <w:rFonts w:hint="eastAsia"/>
        </w:rPr>
        <w:t xml:space="preserve">装配模型和设计的精确核验限于表</w:t>
      </w:r>
      <w:r>
        <w:t xml:space="preserve"> 3 </w:t>
      </w:r>
      <w:r>
        <w:rPr>
          <w:rFonts w:hint="eastAsia"/>
        </w:rPr>
        <w:t xml:space="preserve">和表</w:t>
      </w:r>
      <w:r>
        <w:t xml:space="preserve"> 5 </w:t>
      </w:r>
      <w:r>
        <w:rPr>
          <w:rFonts w:hint="eastAsia"/>
        </w:rPr>
        <w:t xml:space="preserve">所列算例，包括</w:t>
      </w:r>
      <w:r>
        <w:t xml:space="preserve"> 32 </w:t>
      </w:r>
      <w:r>
        <w:rPr>
          <w:rFonts w:hint="eastAsia"/>
        </w:rPr>
        <w:t xml:space="preserve">种两胞元构型、两个八胞元点阵、块体的两个四胞元层，以及两个优化算例和规模算例中的部分设计。各训练变体之间的比较均只采用一个随机种子，式</w:t>
      </w:r>
      <w:r>
        <w:t xml:space="preserve"> (13) </w:t>
      </w:r>
      <w:r>
        <w:rPr>
          <w:rFonts w:hint="eastAsia"/>
        </w:rPr>
        <w:t xml:space="preserve">损失函数中灵敏度项的作用也未单独考察。</w:t>
      </w:r>
    </w:p>
    <w:p>
      <w:pPr>
        <w:pStyle w:val="BodyText"/>
      </w:pPr>
      <w:r>
        <w:rPr>
          <w:rFonts w:hint="eastAsia"/>
        </w:rPr>
        <w:t xml:space="preserve">文中报告的灵敏度均为</w:t>
      </w:r>
      <w:r>
        <w:t xml:space="preserve"> </w:t>
      </w:r>
      <m:oMath>
        <m:sSub>
          <m:e>
            <m:acc>
              <m:accPr>
                <m:chr m:val="̃"/>
              </m:accPr>
              <m:e>
                <m:r>
                  <m:t>s</m:t>
                </m:r>
              </m:e>
            </m:acc>
          </m:e>
          <m:sub>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oMath>
      <w:r>
        <w:rPr>
          <w:rFonts w:hint="eastAsia"/>
        </w:rPr>
        <w:t xml:space="preserve">，忽略了位移恢复算子</w:t>
      </w:r>
      <w:r>
        <w:t xml:space="preserve"> </w:t>
      </w:r>
      <m:oMath>
        <m:acc>
          <m:accPr>
            <m:chr m:val="̂"/>
          </m:accPr>
          <m:e>
            <m:r>
              <m:rPr>
                <m:sty m:val="p"/>
              </m:rPr>
              <m:t>Ψ</m:t>
            </m:r>
          </m:e>
        </m:acc>
      </m:oMath>
      <w:r>
        <w:t xml:space="preserve"> </w:t>
      </w:r>
      <w:r>
        <w:rPr>
          <w:rFonts w:hint="eastAsia"/>
        </w:rPr>
        <w:t xml:space="preserve">对设计的依赖，这一依赖进入式</w:t>
      </w:r>
      <w:r>
        <w:t xml:space="preserve"> (18) </w:t>
      </w:r>
      <w:r>
        <w:rPr>
          <w:rFonts w:hint="eastAsia"/>
        </w:rPr>
        <w:t xml:space="preserve">的导数。以中心差分检验近似柔度，无法判定</w:t>
      </w:r>
      <w:r>
        <w:t xml:space="preserve"> </w:t>
      </w:r>
      <m:oMath>
        <m:sSub>
          <m:e>
            <m:acc>
              <m:accPr>
                <m:chr m:val="̂"/>
              </m:accPr>
              <m:e>
                <m:r>
                  <m:t>C</m:t>
                </m:r>
              </m:e>
            </m:acc>
          </m:e>
          <m:sub>
            <m:r>
              <m:rPr>
                <m:sty m:val="p"/>
              </m:rPr>
              <m:t>,</m:t>
            </m:r>
            <m:r>
              <m:t>c</m:t>
            </m:r>
          </m:sub>
        </m:sSub>
      </m:oMath>
      <w:r>
        <w:t xml:space="preserve"> </w:t>
      </w:r>
      <w:r>
        <w:rPr>
          <w:rFonts w:hint="eastAsia"/>
        </w:rPr>
        <w:t xml:space="preserve">与</w:t>
      </w:r>
      <w:r>
        <w:t xml:space="preserve"> </w:t>
      </w:r>
      <m:oMath>
        <m:sSub>
          <m:e>
            <m:acc>
              <m:accPr>
                <m:chr m:val="̃"/>
              </m:accPr>
              <m:e>
                <m:r>
                  <m:t>s</m:t>
                </m:r>
              </m:e>
            </m:acc>
          </m:e>
          <m:sub>
            <m:r>
              <m:t>c</m:t>
            </m:r>
          </m:sub>
        </m:sSub>
      </m:oMath>
      <w:r>
        <w:t xml:space="preserve"> </w:t>
      </w:r>
      <w:r>
        <w:rPr>
          <w:rFonts w:hint="eastAsia"/>
        </w:rPr>
        <w:t xml:space="preserve">中哪一个梯度更准确：在每个点阵胞元的</w:t>
      </w:r>
      <w:r>
        <w:t xml:space="preserve"> 49 </w:t>
      </w:r>
      <w:r>
        <w:rPr>
          <w:rFonts w:hint="eastAsia"/>
        </w:rPr>
        <w:t xml:space="preserve">次重建中，有</w:t>
      </w:r>
      <w:r>
        <w:t xml:space="preserve"> 21 </w:t>
      </w:r>
      <w:r>
        <w:rPr>
          <w:rFonts w:hint="eastAsia"/>
        </w:rPr>
        <w:t xml:space="preserve">至</w:t>
      </w:r>
      <w:r>
        <w:t xml:space="preserve"> 48 </w:t>
      </w:r>
      <w:r>
        <w:rPr>
          <w:rFonts w:hint="eastAsia"/>
        </w:rPr>
        <w:t xml:space="preserve">次至少有一项附录</w:t>
      </w:r>
      <w:r>
        <w:t xml:space="preserve"> B.1 </w:t>
      </w:r>
      <w:r>
        <w:rPr>
          <w:rFonts w:hint="eastAsia"/>
        </w:rPr>
        <w:t xml:space="preserve">所列的离散选择发生切换，且差商随步长减小而增大（补充说明</w:t>
      </w:r>
      <w:r>
        <w:t xml:space="preserve"> </w:t>
      </w:r>
      <w:r>
        <w:rPr>
          <w:rFonts w:hint="eastAsia"/>
        </w:rPr>
        <w:t xml:space="preserve">S4.3）。灵敏度</w:t>
      </w:r>
      <w:r>
        <w:t xml:space="preserve"> </w:t>
      </w:r>
      <m:oMath>
        <m:sSub>
          <m:e>
            <m:acc>
              <m:accPr>
                <m:chr m:val="̃"/>
              </m:accPr>
              <m:e>
                <m:r>
                  <m:t>s</m:t>
                </m:r>
              </m:e>
            </m:acc>
          </m:e>
          <m:sub>
            <m:r>
              <m:t>c</m:t>
            </m:r>
          </m:sub>
        </m:sSub>
      </m:oMath>
      <w:r>
        <w:t xml:space="preserve"> </w:t>
      </w:r>
      <w:r>
        <w:rPr>
          <w:rFonts w:hint="eastAsia"/>
        </w:rPr>
        <w:t xml:space="preserve">无需差商，对于两个八胞元点阵和两个四胞元层，由其得到的共享参数梯度在面载荷下误差为</w:t>
      </w:r>
      <w:r>
        <w:t xml:space="preserve"> </w:t>
      </w:r>
      <w:r>
        <w:rPr>
          <w:rFonts w:hint="eastAsia"/>
        </w:rPr>
        <w:t xml:space="preserve">0.02–0.13%，在随机载荷下为</w:t>
      </w:r>
      <w:r>
        <w:t xml:space="preserve"> </w:t>
      </w:r>
      <w:r>
        <w:rPr>
          <w:rFonts w:hint="eastAsia"/>
        </w:rPr>
        <w:t xml:space="preserve">0.22–0.35%（补充表</w:t>
      </w:r>
      <w:r>
        <w:t xml:space="preserve"> </w:t>
      </w:r>
      <w:r>
        <w:rPr>
          <w:rFonts w:hint="eastAsia"/>
        </w:rPr>
        <w:t xml:space="preserve">ST14）。第</w:t>
      </w:r>
      <w:r>
        <w:t xml:space="preserve"> 5.10 </w:t>
      </w:r>
      <w:r>
        <w:rPr>
          <w:rFonts w:hint="eastAsia"/>
        </w:rPr>
        <w:t xml:space="preserve">节的优化采用不带线搜索的迭代步，因为线搜索会将近似柔度与并非其导数的</w:t>
      </w:r>
      <w:r>
        <w:t xml:space="preserve"> </w:t>
      </w:r>
      <m:oMath>
        <m:sSub>
          <m:e>
            <m:acc>
              <m:accPr>
                <m:chr m:val="̃"/>
              </m:accPr>
              <m:e>
                <m:r>
                  <m:t>s</m:t>
                </m:r>
              </m:e>
            </m:acc>
          </m:e>
          <m:sub>
            <m:r>
              <m:t>c</m:t>
            </m:r>
          </m:sub>
        </m:sSub>
      </m:oMath>
      <w:r>
        <w:t xml:space="preserve"> </w:t>
      </w:r>
      <w:r>
        <w:rPr>
          <w:rFonts w:hint="eastAsia"/>
        </w:rPr>
        <w:t xml:space="preserve">相比较。</w:t>
      </w:r>
    </w:p>
    <w:p>
      <w:pPr>
        <w:pStyle w:val="BodyText"/>
      </w:pPr>
      <w:r>
        <w:rPr>
          <w:rFonts w:hint="eastAsia"/>
        </w:rPr>
        <w:t xml:space="preserve">在切割面不承受载荷或支撑之处，切割平面单元的主自由度会增大装配系统的规模：在第</w:t>
      </w:r>
      <w:r>
        <w:t xml:space="preserve"> 5.8 </w:t>
      </w:r>
      <w:r>
        <w:rPr>
          <w:rFonts w:hint="eastAsia"/>
        </w:rPr>
        <w:t xml:space="preserve">和</w:t>
      </w:r>
      <w:r>
        <w:t xml:space="preserve"> 5.9 </w:t>
      </w:r>
      <w:r>
        <w:rPr>
          <w:rFonts w:hint="eastAsia"/>
        </w:rPr>
        <w:t xml:space="preserve">节的点阵中，切割平面单元中不在胞元边界面上的自由度占未约束主自由度的</w:t>
      </w:r>
      <w:r>
        <w:t xml:space="preserve"> 37% </w:t>
      </w:r>
      <w:r>
        <w:rPr>
          <w:rFonts w:hint="eastAsia"/>
        </w:rPr>
        <w:t xml:space="preserve">至</w:t>
      </w:r>
      <w:r>
        <w:t xml:space="preserve"> </w:t>
      </w:r>
      <w:r>
        <w:rPr>
          <w:rFonts w:hint="eastAsia"/>
        </w:rPr>
        <w:t xml:space="preserve">50%，对这些自由度采用约化表示是自然的下一步工作。在单个</w:t>
      </w:r>
      <w:r>
        <w:t xml:space="preserve"> GPU </w:t>
      </w:r>
      <w:r>
        <w:rPr>
          <w:rFonts w:hint="eastAsia"/>
        </w:rPr>
        <w:t xml:space="preserve">上，目前可分析的点阵规模受预条件子中</w:t>
      </w:r>
      <w:r>
        <w:t xml:space="preserve"> </w:t>
      </w:r>
      <m:oMath>
        <m:sSub>
          <m:e>
            <m:r>
              <m:rPr>
                <m:scr m:val="double-struck"/>
                <m:sty m:val="p"/>
              </m:rPr>
              <m:t>K</m:t>
            </m:r>
          </m:e>
          <m:sub>
            <m:r>
              <m:t>P</m:t>
            </m:r>
            <m:r>
              <m:t>P</m:t>
            </m:r>
          </m:sub>
        </m:sSub>
      </m:oMath>
      <w:r>
        <w:t xml:space="preserve"> </w:t>
      </w:r>
      <w:r>
        <w:rPr>
          <w:rFonts w:hint="eastAsia"/>
        </w:rPr>
        <w:t xml:space="preserve">直接分解的限制，该分解的内存随装配后的主自由度系统增长，而学习胞元的内存保持在固定额度之内；在预条件子中再增加一层或采用迭代粗求解，是消除该限制的自然途径。</w:t>
      </w:r>
    </w:p>
    <w:p>
      <w:pPr>
        <w:pStyle w:val="BodyText"/>
      </w:pPr>
      <w:r>
        <w:rPr>
          <w:rFonts w:hint="eastAsia"/>
        </w:rPr>
        <w:t xml:space="preserve">与整体点阵细尺度迭代求解器的比较仅在两个八胞元点阵上进行，参与比较的有采用标准设置的代数多重网格</w:t>
      </w:r>
      <w:r>
        <w:t xml:space="preserve"> </w:t>
      </w:r>
      <w:hyperlink r:id="rId78">
        <w:r>
          <w:rPr>
            <w:rStyle w:val="Hyperlink"/>
          </w:rPr>
          <w:t xml:space="preserve">Vaněk et al. (1996)</w:t>
        </w:r>
      </w:hyperlink>
      <w:r>
        <w:t xml:space="preserve">、</w:t>
      </w:r>
      <w:hyperlink r:id="rId139">
        <w:r>
          <w:rPr>
            <w:rStyle w:val="Hyperlink"/>
          </w:rPr>
          <w:t xml:space="preserve">Henson &amp; Yang (2002)</w:t>
        </w:r>
      </w:hyperlink>
      <w:r>
        <w:t xml:space="preserve">、</w:t>
      </w:r>
      <w:hyperlink r:id="rId124">
        <w:r>
          <w:rPr>
            <w:rStyle w:val="Hyperlink"/>
          </w:rPr>
          <w:t xml:space="preserve">Falgout &amp; Yang (2002)</w:t>
        </w:r>
      </w:hyperlink>
      <w:r>
        <w:rPr>
          <w:rFonts w:hint="eastAsia"/>
        </w:rPr>
        <w:t xml:space="preserve">，以及采用精确局部求解的</w:t>
      </w:r>
      <w:r>
        <w:t xml:space="preserve"> BDDC</w:t>
      </w:r>
      <w:r>
        <w:t xml:space="preserve"> </w:t>
      </w:r>
      <w:hyperlink r:id="rId125">
        <w:r>
          <w:rPr>
            <w:rStyle w:val="Hyperlink"/>
          </w:rPr>
          <w:t xml:space="preserve">Dohrmann (2003)</w:t>
        </w:r>
      </w:hyperlink>
      <w:r>
        <w:t xml:space="preserve"> </w:t>
      </w:r>
      <w:r>
        <w:rPr>
          <w:rFonts w:hint="eastAsia"/>
        </w:rPr>
        <w:t xml:space="preserve">的局部分解成本（第</w:t>
      </w:r>
      <w:r>
        <w:t xml:space="preserve"> 5.9 </w:t>
      </w:r>
      <w:r>
        <w:rPr>
          <w:rFonts w:hint="eastAsia"/>
        </w:rPr>
        <w:t xml:space="preserve">节）；本文未与</w:t>
      </w:r>
      <w:r>
        <w:t xml:space="preserve"> FETI-DP</w:t>
      </w:r>
      <w:r>
        <w:t xml:space="preserve"> </w:t>
      </w:r>
      <w:hyperlink r:id="rId140">
        <w:r>
          <w:rPr>
            <w:rStyle w:val="Hyperlink"/>
          </w:rPr>
          <w:t xml:space="preserve">Farhat et al. (2001)</w:t>
        </w:r>
      </w:hyperlink>
      <w:r>
        <w:t xml:space="preserve"> </w:t>
      </w:r>
      <w:r>
        <w:rPr>
          <w:rFonts w:hint="eastAsia"/>
        </w:rPr>
        <w:t xml:space="preserve">和经调参的多重网格进行比较。优化器须使设计保持在上述参数域之内，第</w:t>
      </w:r>
      <w:r>
        <w:t xml:space="preserve"> 5.10 </w:t>
      </w:r>
      <w:r>
        <w:rPr>
          <w:rFonts w:hint="eastAsia"/>
        </w:rPr>
        <w:t xml:space="preserve">节的界限和限值起这一作用，且该节的优化均为局部优化。</w:t>
      </w:r>
    </w:p>
    <w:p>
      <w:pPr>
        <w:pStyle w:val="Heading2"/>
      </w:pPr>
      <w:r>
        <w:t xml:space="preserve">7. </w:t>
      </w:r>
      <w:r>
        <w:rPr>
          <w:rFonts w:hint="eastAsia"/>
        </w:rPr>
        <w:t xml:space="preserve">结论</w:t>
      </w:r>
    </w:p>
    <w:p>
      <w:pPr>
        <w:pStyle w:val="FirstParagraph"/>
      </w:pPr>
      <w:r>
        <w:t xml:space="preserve">NICE </w:t>
      </w:r>
      <w:r>
        <w:rPr>
          <w:rFonts w:hint="eastAsia"/>
        </w:rPr>
        <w:t xml:space="preserve">是一种学习组件模型，能够在切割胞元随几何变化的全部主自由度上保持静力凝聚的性质：神经网络预测内部位移，固定的两重网格修正减小网络遗留的内部不平衡力，凝聚刚度矩阵由修正后位移场的应变能计算，并通过完整位移恢复算子的转置施加。因此，该矩阵对称半正定，只有刚体模态的应变能为零，且构成精确凝聚刚度矩阵的上界，其误差为内部位移误差的二阶小量（命题</w:t>
      </w:r>
      <w:r>
        <w:t xml:space="preserve"> </w:t>
      </w:r>
      <w:r>
        <w:rPr>
          <w:rFonts w:hint="eastAsia"/>
        </w:rPr>
        <w:t xml:space="preserve">1）；这些性质不依赖于网络的训练精度。满足命题</w:t>
      </w:r>
      <w:r>
        <w:t xml:space="preserve"> 2 </w:t>
      </w:r>
      <w:r>
        <w:rPr>
          <w:rFonts w:hint="eastAsia"/>
        </w:rPr>
        <w:t xml:space="preserve">条件的修正不会增大凝聚刚度矩阵的误差，在补充表</w:t>
      </w:r>
      <w:r>
        <w:t xml:space="preserve"> ST07 </w:t>
      </w:r>
      <w:r>
        <w:rPr>
          <w:rFonts w:hint="eastAsia"/>
        </w:rPr>
        <w:t xml:space="preserve">的每个算例中，增加光滑步数均使误差进一步降低。网络与修正相互补充：在相同修正下，图调和初始场所遗留的误差为</w:t>
      </w:r>
      <w:r>
        <w:t xml:space="preserve"> NICE </w:t>
      </w:r>
      <w:r>
        <w:rPr>
          <w:rFonts w:hint="eastAsia"/>
        </w:rPr>
        <w:t xml:space="preserve">的</w:t>
      </w:r>
      <w:r>
        <w:t xml:space="preserve"> 5.4 </w:t>
      </w:r>
      <w:r>
        <w:rPr>
          <w:rFonts w:hint="eastAsia"/>
        </w:rPr>
        <w:t xml:space="preserve">至</w:t>
      </w:r>
      <w:r>
        <w:t xml:space="preserve"> 265 </w:t>
      </w:r>
      <w:r>
        <w:rPr>
          <w:rFonts w:hint="eastAsia"/>
        </w:rPr>
        <w:t xml:space="preserve">倍（表</w:t>
      </w:r>
      <w:r>
        <w:t xml:space="preserve"> </w:t>
      </w:r>
      <w:r>
        <w:rPr>
          <w:rFonts w:hint="eastAsia"/>
        </w:rPr>
        <w:t xml:space="preserve">4）；仅在部署时对基础网络施加修正而不重新训练，面力载荷下</w:t>
      </w:r>
      <w:r>
        <w:t xml:space="preserve"> 80 </w:t>
      </w:r>
      <w:r>
        <w:rPr>
          <w:rFonts w:hint="eastAsia"/>
        </w:rPr>
        <w:t xml:space="preserve">个验证几何的平均能量误差即由</w:t>
      </w:r>
      <w:r>
        <w:t xml:space="preserve"> 6.89% </w:t>
      </w:r>
      <w:r>
        <w:rPr>
          <w:rFonts w:hint="eastAsia"/>
        </w:rPr>
        <w:t xml:space="preserve">降至</w:t>
      </w:r>
      <w:r>
        <w:t xml:space="preserve"> 0.0965%。</w:t>
      </w:r>
    </w:p>
    <w:p>
      <w:pPr>
        <w:pStyle w:val="BodyText"/>
      </w:pPr>
      <w:r>
        <w:rPr>
          <w:rFonts w:hint="eastAsia"/>
        </w:rPr>
        <w:t xml:space="preserve">第</w:t>
      </w:r>
      <w:r>
        <w:t xml:space="preserve"> 4 </w:t>
      </w:r>
      <w:r>
        <w:rPr>
          <w:rFonts w:hint="eastAsia"/>
        </w:rPr>
        <w:t xml:space="preserve">节的误差关系确定了此类模型须检验的量：内部误差以各胞元的应变能占比为权重进入装配柔度（命题</w:t>
      </w:r>
      <w:r>
        <w:t xml:space="preserve"> </w:t>
      </w:r>
      <w:r>
        <w:rPr>
          <w:rFonts w:hint="eastAsia"/>
        </w:rPr>
        <w:t xml:space="preserve">3），并以一阶项进入厚度灵敏度（命题</w:t>
      </w:r>
      <w:r>
        <w:t xml:space="preserve"> </w:t>
      </w:r>
      <w:r>
        <w:rPr>
          <w:rFonts w:hint="eastAsia"/>
        </w:rPr>
        <w:t xml:space="preserve">4）。在切割胞元中，基础网络的位移误差约为</w:t>
      </w:r>
      <w:r>
        <w:t xml:space="preserve"> </w:t>
      </w:r>
      <w:r>
        <w:rPr>
          <w:rFonts w:hint="eastAsia"/>
        </w:rPr>
        <w:t xml:space="preserve">1%，但比精确解更为刚硬，造成</w:t>
      </w:r>
      <w:r>
        <w:t xml:space="preserve"> 1.8% </w:t>
      </w:r>
      <w:r>
        <w:rPr>
          <w:rFonts w:hint="eastAsia"/>
        </w:rPr>
        <w:t xml:space="preserve">至</w:t>
      </w:r>
      <w:r>
        <w:t xml:space="preserve"> 35% </w:t>
      </w:r>
      <w:r>
        <w:rPr>
          <w:rFonts w:hint="eastAsia"/>
        </w:rPr>
        <w:t xml:space="preserve">的能量误差（第</w:t>
      </w:r>
      <w:r>
        <w:t xml:space="preserve"> 5.4 </w:t>
      </w:r>
      <w:r>
        <w:rPr>
          <w:rFonts w:hint="eastAsia"/>
        </w:rPr>
        <w:t xml:space="preserve">节）。上述关系对任何线性、并精确再现主自由度位移和刚体运动的近似位移恢复算子均成立，因此用于设计的近似静力凝聚须同时检验柔度和灵敏度；NICE</w:t>
      </w:r>
      <w:r>
        <w:t xml:space="preserve"> </w:t>
      </w:r>
      <w:r>
        <w:rPr>
          <w:rFonts w:hint="eastAsia"/>
        </w:rPr>
        <w:t xml:space="preserve">的训练计入能量与灵敏度，检验同时考察柔度与灵敏度。</w:t>
      </w:r>
    </w:p>
    <w:p>
      <w:pPr>
        <w:pStyle w:val="BodyText"/>
      </w:pPr>
      <w:r>
        <w:rPr>
          <w:rFonts w:hint="eastAsia"/>
        </w:rPr>
        <w:t xml:space="preserve">对于主自由度达数万个的薄壁</w:t>
      </w:r>
      <w:r>
        <w:t xml:space="preserve"> Schwarz-P </w:t>
      </w:r>
      <w:r>
        <w:rPr>
          <w:rFonts w:hint="eastAsia"/>
        </w:rPr>
        <w:t xml:space="preserve">胞元，NICE</w:t>
      </w:r>
      <w:r>
        <w:t xml:space="preserve"> </w:t>
      </w:r>
      <w:r>
        <w:rPr>
          <w:rFonts w:hint="eastAsia"/>
        </w:rPr>
        <w:t xml:space="preserve">在面力载荷下</w:t>
      </w:r>
      <w:r>
        <w:t xml:space="preserve"> 80 </w:t>
      </w:r>
      <w:r>
        <w:rPr>
          <w:rFonts w:hint="eastAsia"/>
        </w:rPr>
        <w:t xml:space="preserve">个验证几何的平均能量误差为</w:t>
      </w:r>
      <w:r>
        <w:t xml:space="preserve"> </w:t>
      </w:r>
      <w:r>
        <w:rPr>
          <w:rFonts w:hint="eastAsia"/>
        </w:rPr>
        <w:t xml:space="preserve">0.074%，在每种两胞元构型中的柔度误差和灵敏度误差分别不超过</w:t>
      </w:r>
      <w:r>
        <w:t xml:space="preserve"> 0.27% </w:t>
      </w:r>
      <w:r>
        <w:rPr>
          <w:rFonts w:hint="eastAsia"/>
        </w:rPr>
        <w:t xml:space="preserve">和</w:t>
      </w:r>
      <w:r>
        <w:t xml:space="preserve"> </w:t>
      </w:r>
      <w:r>
        <w:rPr>
          <w:rFonts w:hint="eastAsia"/>
        </w:rPr>
        <w:t xml:space="preserve">1.49%。两个八胞元点阵在面载荷下的柔度误差低于</w:t>
      </w:r>
      <w:r>
        <w:t xml:space="preserve"> </w:t>
      </w:r>
      <w:r>
        <w:rPr>
          <w:rFonts w:hint="eastAsia"/>
        </w:rPr>
        <w:t xml:space="preserve">0.015%，点阵梯度误差在</w:t>
      </w:r>
      <w:r>
        <w:t xml:space="preserve"> 0.09% </w:t>
      </w:r>
      <w:r>
        <w:rPr>
          <w:rFonts w:hint="eastAsia"/>
        </w:rPr>
        <w:t xml:space="preserve">以内。含灵敏度计算的八胞元点阵分析在一块</w:t>
      </w:r>
      <w:r>
        <w:t xml:space="preserve"> GPU </w:t>
      </w:r>
      <w:r>
        <w:rPr>
          <w:rFonts w:hint="eastAsia"/>
        </w:rPr>
        <w:t xml:space="preserve">上耗时</w:t>
      </w:r>
      <w:r>
        <w:t xml:space="preserve"> 79–105 </w:t>
      </w:r>
      <w:r>
        <w:rPr>
          <w:rFonts w:hint="eastAsia"/>
        </w:rPr>
        <w:t xml:space="preserve">s，而在</w:t>
      </w:r>
      <w:r>
        <w:t xml:space="preserve"> 16 </w:t>
      </w:r>
      <w:r>
        <w:rPr>
          <w:rFonts w:hint="eastAsia"/>
        </w:rPr>
        <w:t xml:space="preserve">个</w:t>
      </w:r>
      <w:r>
        <w:t xml:space="preserve"> CPU </w:t>
      </w:r>
      <w:r>
        <w:rPr>
          <w:rFonts w:hint="eastAsia"/>
        </w:rPr>
        <w:t xml:space="preserve">线程或进程上，整体点阵直接求解耗时</w:t>
      </w:r>
      <w:r>
        <w:t xml:space="preserve"> 868–1,042 </w:t>
      </w:r>
      <w:r>
        <w:rPr>
          <w:rFonts w:hint="eastAsia"/>
        </w:rPr>
        <w:t xml:space="preserve">s，代数多重网格预条件的整体点阵共轭梯度法耗时</w:t>
      </w:r>
      <w:r>
        <w:t xml:space="preserve"> 637–752 </w:t>
      </w:r>
      <w:r>
        <w:rPr>
          <w:rFonts w:hint="eastAsia"/>
        </w:rPr>
        <w:t xml:space="preserve">s。对于八胞元点阵，采用</w:t>
      </w:r>
      <w:r>
        <w:t xml:space="preserve"> NICE </w:t>
      </w:r>
      <w:r>
        <w:rPr>
          <w:rFonts w:hint="eastAsia"/>
        </w:rPr>
        <w:t xml:space="preserve">的厚度优化复现了精确静力凝聚得到的设计，各角点参数的差异不超过</w:t>
      </w:r>
      <w:r>
        <w:t xml:space="preserve"> </w:t>
      </w:r>
      <w:r>
        <w:rPr>
          <w:rFonts w:hint="eastAsia"/>
        </w:rPr>
        <w:t xml:space="preserve">0.0051。对于在切割面处固支的</w:t>
      </w:r>
      <w:r>
        <w:t xml:space="preserve"> 24 </w:t>
      </w:r>
      <w:r>
        <w:rPr>
          <w:rFonts w:hint="eastAsia"/>
        </w:rPr>
        <w:t xml:space="preserve">胞元板，均匀化模型将均匀初始设计的柔度低估了</w:t>
      </w:r>
      <w:r>
        <w:t xml:space="preserve"> </w:t>
      </w:r>
      <w:r>
        <w:rPr>
          <w:rFonts w:hint="eastAsia"/>
        </w:rPr>
        <w:t xml:space="preserve">27%；在该板五个经精确校核的设计上，NICE</w:t>
      </w:r>
      <w:r>
        <w:t xml:space="preserve"> </w:t>
      </w:r>
      <w:r>
        <w:rPr>
          <w:rFonts w:hint="eastAsia"/>
        </w:rPr>
        <w:t xml:space="preserve">计算的柔度和梯度与精确静力凝聚的偏差分别不超过</w:t>
      </w:r>
      <w:r>
        <w:t xml:space="preserve"> 0.032% </w:t>
      </w:r>
      <w:r>
        <w:rPr>
          <w:rFonts w:hint="eastAsia"/>
        </w:rPr>
        <w:t xml:space="preserve">和</w:t>
      </w:r>
      <w:r>
        <w:t xml:space="preserve"> </w:t>
      </w:r>
      <w:r>
        <w:rPr>
          <w:rFonts w:hint="eastAsia"/>
        </w:rPr>
        <w:t xml:space="preserve">0.32%，优化设计的柔度比同体积均匀设计低</w:t>
      </w:r>
      <w:r>
        <w:t xml:space="preserve"> </w:t>
      </w:r>
      <w:r>
        <w:rPr>
          <w:rFonts w:hint="eastAsia"/>
        </w:rPr>
        <w:t xml:space="preserve">32%；均匀化方法所得的设计比</w:t>
      </w:r>
      <w:r>
        <w:t xml:space="preserve"> NICE </w:t>
      </w:r>
      <w:r>
        <w:rPr>
          <w:rFonts w:hint="eastAsia"/>
        </w:rPr>
        <w:t xml:space="preserve">设计少用</w:t>
      </w:r>
      <w:r>
        <w:t xml:space="preserve"> 0.18% </w:t>
      </w:r>
      <w:r>
        <w:rPr>
          <w:rFonts w:hint="eastAsia"/>
        </w:rPr>
        <w:t xml:space="preserve">的材料，柔度高</w:t>
      </w:r>
      <w:r>
        <w:t xml:space="preserve"> </w:t>
      </w:r>
      <w:r>
        <w:rPr>
          <w:rFonts w:hint="eastAsia"/>
        </w:rPr>
        <w:t xml:space="preserve">2.44%。在规模算例的板上，最多</w:t>
      </w:r>
      <w:r>
        <w:t xml:space="preserve"> 51 </w:t>
      </w:r>
      <w:r>
        <w:rPr>
          <w:rFonts w:hint="eastAsia"/>
        </w:rPr>
        <w:t xml:space="preserve">个胞元的精确校核给出的柔度误差低于</w:t>
      </w:r>
      <w:r>
        <w:t xml:space="preserve"> </w:t>
      </w:r>
      <w:r>
        <w:rPr>
          <w:rFonts w:hint="eastAsia"/>
        </w:rPr>
        <w:t xml:space="preserve">0.014%，梯度误差低于</w:t>
      </w:r>
      <w:r>
        <w:t xml:space="preserve"> </w:t>
      </w:r>
      <w:r>
        <w:rPr>
          <w:rFonts w:hint="eastAsia"/>
        </w:rPr>
        <w:t xml:space="preserve">0.05%；对于含</w:t>
      </w:r>
      <w:r>
        <w:t xml:space="preserve"> 3270 </w:t>
      </w:r>
      <w:r>
        <w:rPr>
          <w:rFonts w:hint="eastAsia"/>
        </w:rPr>
        <w:t xml:space="preserve">万个自由度的</w:t>
      </w:r>
      <w:r>
        <w:t xml:space="preserve"> 110 </w:t>
      </w:r>
      <w:r>
        <w:rPr>
          <w:rFonts w:hint="eastAsia"/>
        </w:rPr>
        <w:t xml:space="preserve">胞元板，一次设计迭代耗时</w:t>
      </w:r>
      <w:r>
        <w:t xml:space="preserve"> 19 min。</w:t>
      </w:r>
    </w:p>
    <w:p>
      <w:pPr>
        <w:pStyle w:val="BodyText"/>
      </w:pPr>
      <w:r>
        <w:rPr>
          <w:rFonts w:hint="eastAsia"/>
        </w:rPr>
        <w:t xml:space="preserve">均匀化方法所依赖的周期性边界条件假设在不满足尺度分离或胞元被切割时不再成立，而直接离散全部胞元的细尺度模型须在每次设计迭代中重新组装和求解。在这两类方法之间，NICE</w:t>
      </w:r>
      <w:r>
        <w:t xml:space="preserve"> </w:t>
      </w:r>
      <w:r>
        <w:rPr>
          <w:rFonts w:hint="eastAsia"/>
        </w:rPr>
        <w:t xml:space="preserve">提供了一种保持静力凝聚性质、而无需分解各胞元内部刚度矩阵的组件模型。凝聚刚度矩阵的性质由构造保证，不依赖于网络参数，因此误差关系与修正适用于任何刚度矩阵对称半正定、内部块正定的组件族；对于新的胞族，网络需要重新训练，上述误差关系与修正则可原样沿用。</w:t>
      </w:r>
    </w:p>
    <w:p>
      <w:pPr>
        <w:pStyle w:val="Heading2"/>
      </w:pPr>
      <w:r>
        <w:rPr>
          <w:rFonts w:hint="eastAsia"/>
        </w:rPr>
        <w:t xml:space="preserve">代码与数据可用性</w:t>
      </w:r>
    </w:p>
    <w:p>
      <w:pPr>
        <w:pStyle w:val="FirstParagraph"/>
      </w:pPr>
      <w:r>
        <w:rPr>
          <w:rFonts w:hint="eastAsia"/>
        </w:rPr>
        <w:t xml:space="preserve">论文录用后，下列代码与数据将以经过清理的冻结快照形式存档于公开的</w:t>
      </w:r>
      <w:r>
        <w:t xml:space="preserve"> Zenodo </w:t>
      </w:r>
      <w:r>
        <w:rPr>
          <w:rFonts w:hint="eastAsia"/>
        </w:rPr>
        <w:t xml:space="preserve">仓库。代码包括网络位移恢复算子、两重网格修正及其转置、切割胞元预处理和参考静力凝聚的实现，以及装配、基准测试和绘图脚本。数据包括表</w:t>
      </w:r>
      <w:r>
        <w:t xml:space="preserve"> 2 </w:t>
      </w:r>
      <w:r>
        <w:rPr>
          <w:rFonts w:hint="eastAsia"/>
        </w:rPr>
        <w:t xml:space="preserve">和补充说明</w:t>
      </w:r>
      <w:r>
        <w:t xml:space="preserve"> S8 </w:t>
      </w:r>
      <w:r>
        <w:rPr>
          <w:rFonts w:hint="eastAsia"/>
        </w:rPr>
        <w:t xml:space="preserve">中各变体的训练网络参数、全部验证几何和点阵几何的参数文件，以及生成每个表格和图的结果记录。训练数据可在合理请求下向通讯作者索取。</w:t>
      </w:r>
    </w:p>
    <w:p>
      <w:pPr>
        <w:pStyle w:val="Heading2"/>
      </w:pPr>
      <w:r>
        <w:rPr>
          <w:rFonts w:hint="eastAsia"/>
        </w:rPr>
        <w:t xml:space="preserve">附录</w:t>
      </w:r>
      <w:r>
        <w:t xml:space="preserve"> A. </w:t>
      </w:r>
      <w:r>
        <w:rPr>
          <w:rFonts w:hint="eastAsia"/>
        </w:rPr>
        <w:t xml:space="preserve">离散构造与度量定义</w:t>
      </w:r>
    </w:p>
    <w:p>
      <w:pPr>
        <w:pStyle w:val="Heading3"/>
      </w:pPr>
      <w:r>
        <w:t xml:space="preserve">A.1. </w:t>
      </w:r>
      <w:r>
        <w:rPr>
          <w:rFonts w:hint="eastAsia"/>
        </w:rPr>
        <w:t xml:space="preserve">激活自由度与单元积分</w:t>
      </w:r>
    </w:p>
    <w:p>
      <w:pPr>
        <w:pStyle w:val="FirstParagraph"/>
      </w:pPr>
      <w:r>
        <w:rPr>
          <w:rFonts w:hint="eastAsia"/>
        </w:rPr>
        <w:t xml:space="preserve">若某背景单元与</w:t>
      </w:r>
      <w:r>
        <w:t xml:space="preserve"> </w:t>
      </w:r>
      <m:oMath>
        <m:r>
          <m:rPr>
            <m:sty m:val="p"/>
          </m:rPr>
          <m:t>Ω</m:t>
        </m:r>
        <m:r>
          <m:rPr>
            <m:sty m:val="p"/>
          </m:rPr>
          <m:t>(</m:t>
        </m:r>
        <m:r>
          <m:t>η</m:t>
        </m:r>
        <m:r>
          <m:rPr>
            <m:sty m:val="p"/>
          </m:rPr>
          <m:t>)</m:t>
        </m:r>
      </m:oMath>
      <w:r>
        <w:t xml:space="preserve"> </w:t>
      </w:r>
      <w:r>
        <w:rPr>
          <w:rFonts w:hint="eastAsia"/>
        </w:rPr>
        <w:t xml:space="preserve">的交集体积大于零，则称该单元为激活单元。判定时，在经切割平面裁剪后的单元上对</w:t>
      </w:r>
      <w:r>
        <w:t xml:space="preserve"> </w:t>
      </w:r>
      <m:oMath>
        <m:r>
          <m:t>ϕ</m:t>
        </m:r>
      </m:oMath>
      <w:r>
        <w:t xml:space="preserve"> </w:t>
      </w:r>
      <w:r>
        <w:rPr>
          <w:rFonts w:hint="eastAsia"/>
        </w:rPr>
        <w:t xml:space="preserve">和</w:t>
      </w:r>
      <w:r>
        <w:t xml:space="preserve"> </w:t>
      </w:r>
      <m:oMath>
        <m:r>
          <m:t>τ</m:t>
        </m:r>
      </m:oMath>
      <w:r>
        <w:t xml:space="preserve"> </w:t>
      </w:r>
      <w:r>
        <w:rPr>
          <w:rFonts w:hint="eastAsia"/>
        </w:rPr>
        <w:t xml:space="preserve">取闭式区间包络。若某一包络表明某个约束在单元上处处不满足，则排除该单元；若两个约束在单元中心或某一顶点处均严格成立，则接受该单元；否则对单元进行细分。激活背景单元采用张量积</w:t>
      </w:r>
      <w:r>
        <w:t xml:space="preserve"> </w:t>
      </w:r>
      <m:oMath>
        <m:sSub>
          <m:e>
            <m:r>
              <m:t>Q</m:t>
            </m:r>
          </m:e>
          <m:sub>
            <m:r>
              <m:t>2</m:t>
            </m:r>
          </m:sub>
        </m:sSub>
      </m:oMath>
      <w:r>
        <w:t xml:space="preserve"> </w:t>
      </w:r>
      <w:r>
        <w:rPr>
          <w:rFonts w:hint="eastAsia"/>
        </w:rPr>
        <w:t xml:space="preserve">位移插值，每个单元有</w:t>
      </w:r>
      <w:r>
        <w:t xml:space="preserve"> 27 </w:t>
      </w:r>
      <w:r>
        <w:rPr>
          <w:rFonts w:hint="eastAsia"/>
        </w:rPr>
        <w:t xml:space="preserve">个节点和</w:t>
      </w:r>
      <w:r>
        <w:t xml:space="preserve"> 81 </w:t>
      </w:r>
      <w:r>
        <w:rPr>
          <w:rFonts w:hint="eastAsia"/>
        </w:rPr>
        <w:t xml:space="preserve">个位移自由度。胞元边界面主节点集为胞元边界面上每个经认证含有材料（材料部分面积大于零）的单元面上九个节点的并集。切割节点集为全部切割平面单元（切割面在其中面积大于零的激活单元）的</w:t>
      </w:r>
      <w:r>
        <w:t xml:space="preserve"> 27 </w:t>
      </w:r>
      <w:r>
        <w:rPr>
          <w:rFonts w:hint="eastAsia"/>
        </w:rPr>
        <w:t xml:space="preserve">个节点的并集。二者的并集按激活节点顺序去重。切割平面单元中不在切割平面上的节点自由度也取为主自由度，因其基函数决定切割平面上的位移和虚功。若切割仅从公共边界面的一侧去除材料，该面上不匹配的主自由度仍只属于含有这些自由度的胞元。</w:t>
      </w:r>
    </w:p>
    <w:p>
      <w:pPr>
        <w:pStyle w:val="BodyText"/>
      </w:pPr>
      <w:r>
        <w:rPr>
          <w:rFonts w:hint="eastAsia"/>
        </w:rPr>
        <w:t xml:space="preserve">离散刚度矩阵按下式装配：</w:t>
      </w:r>
    </w:p>
    <w:p>
      <w:pPr>
        <w:pStyle w:val="BodyText"/>
      </w:pPr>
      <m:oMathPara>
        <m:oMathParaPr>
          <m:jc m:val="center"/>
        </m:oMathParaPr>
        <m:oMath>
          <m:r>
            <m:t>K</m:t>
          </m:r>
          <m:r>
            <m:rPr>
              <m:sty m:val="p"/>
            </m:rPr>
            <m:t>(</m:t>
          </m:r>
          <m:r>
            <m:t>η</m:t>
          </m:r>
          <m:r>
            <m:rPr>
              <m:sty m:val="p"/>
            </m:rPr>
            <m:t>)</m:t>
          </m:r>
          <m:r>
            <m:rPr>
              <m:sty m:val="p"/>
            </m:rPr>
            <m:t>=</m:t>
          </m:r>
          <m:nary>
            <m:naryPr>
              <m:chr m:val="∑"/>
              <m:limLoc m:val="undOvr"/>
              <m:subHide m:val="off"/>
              <m:supHide m:val="on"/>
            </m:naryPr>
            <m:sub>
              <m:r>
                <m:t>e</m:t>
              </m:r>
            </m:sub>
            <m:sup>
              <m:r>
                <m:t>​</m:t>
              </m:r>
            </m:sup>
            <m:e>
              <m:sSubSup>
                <m:e>
                  <m:r>
                    <m:t>L</m:t>
                  </m:r>
                </m:e>
                <m:sub>
                  <m:r>
                    <m:t>e</m:t>
                  </m:r>
                </m:sub>
                <m:sup>
                  <m:r>
                    <m:t>T</m:t>
                  </m:r>
                </m:sup>
              </m:sSubSup>
            </m:e>
          </m:nary>
          <m:sSub>
            <m:e>
              <m:r>
                <m:t>K</m:t>
              </m:r>
            </m:e>
            <m:sub>
              <m:r>
                <m:t>e</m:t>
              </m:r>
            </m:sub>
          </m:sSub>
          <m:r>
            <m:rPr>
              <m:sty m:val="p"/>
            </m:rPr>
            <m:t>(</m:t>
          </m:r>
          <m:r>
            <m:t>η</m:t>
          </m:r>
          <m:r>
            <m:rPr>
              <m:sty m:val="p"/>
            </m:rPr>
            <m:t>)</m:t>
          </m:r>
          <m:sSub>
            <m:e>
              <m:r>
                <m:t>L</m:t>
              </m:r>
            </m:e>
            <m:sub>
              <m:r>
                <m:t>e</m:t>
              </m:r>
            </m:sub>
          </m:sSub>
          <m:r>
            <m:rPr>
              <m:sty m:val="p"/>
            </m:rPr>
            <m:t>+</m:t>
          </m:r>
          <m:r>
            <m:t>γ</m:t>
          </m:r>
          <m:nary>
            <m:naryPr>
              <m:chr m:val="∑"/>
              <m:limLoc m:val="undOvr"/>
              <m:subHide m:val="off"/>
              <m:supHide m:val="on"/>
            </m:naryPr>
            <m:sub>
              <m:r>
                <m:t>f</m:t>
              </m:r>
              <m:r>
                <m:rPr>
                  <m:sty m:val="p"/>
                </m:rPr>
                <m:t>∈</m:t>
              </m:r>
              <m:sSub>
                <m:e>
                  <m:r>
                    <m:rPr>
                      <m:scr m:val="script"/>
                      <m:sty m:val="p"/>
                    </m:rPr>
                    <m:t>F</m:t>
                  </m:r>
                </m:e>
                <m:sub>
                  <m:r>
                    <m:t>g</m:t>
                  </m:r>
                </m:sub>
              </m:sSub>
            </m:sub>
            <m:sup>
              <m:r>
                <m:t>​</m:t>
              </m:r>
            </m:sup>
            <m:e>
              <m:sSubSup>
                <m:e>
                  <m:r>
                    <m:t>L</m:t>
                  </m:r>
                </m:e>
                <m:sub>
                  <m:r>
                    <m:t>f</m:t>
                  </m:r>
                </m:sub>
                <m:sup>
                  <m:r>
                    <m:t>T</m:t>
                  </m:r>
                </m:sup>
              </m:sSubSup>
            </m:e>
          </m:nary>
          <m:sSubSup>
            <m:e>
              <m:r>
                <m:t>G</m:t>
              </m:r>
            </m:e>
            <m:sub>
              <m:r>
                <m:t>f</m:t>
              </m:r>
            </m:sub>
            <m:sup>
              <m:r>
                <m:t>T</m:t>
              </m:r>
            </m:sup>
          </m:sSubSup>
          <m:sSub>
            <m:e>
              <m:r>
                <m:t>G</m:t>
              </m:r>
            </m:e>
            <m:sub>
              <m:r>
                <m:t>f</m:t>
              </m:r>
            </m:sub>
          </m:sSub>
          <m:sSub>
            <m:e>
              <m:r>
                <m:t>L</m:t>
              </m:r>
            </m:e>
            <m:sub>
              <m:r>
                <m:t>f</m:t>
              </m:r>
            </m:sub>
          </m:sSub>
          <m:r>
            <m:rPr>
              <m:sty m:val="p"/>
            </m:rPr>
            <m:t>,</m:t>
          </m:r>
          <m:r>
            <m:t>  </m:t>
          </m:r>
          <m:sSub>
            <m:e>
              <m:r>
                <m:t>K</m:t>
              </m:r>
            </m:e>
            <m:sub>
              <m:r>
                <m:t>e</m:t>
              </m:r>
            </m:sub>
          </m:sSub>
          <m:r>
            <m:rPr>
              <m:sty m:val="p"/>
            </m:rPr>
            <m:t>(</m:t>
          </m:r>
          <m:r>
            <m:t>η</m:t>
          </m:r>
          <m:r>
            <m:rPr>
              <m:sty m:val="p"/>
            </m:rPr>
            <m:t>)</m:t>
          </m:r>
          <m:r>
            <m:rPr>
              <m:sty m:val="p"/>
            </m:rPr>
            <m:t>=</m:t>
          </m:r>
          <m:nary>
            <m:naryPr>
              <m:chr m:val="∑"/>
              <m:limLoc m:val="undOvr"/>
              <m:subHide m:val="off"/>
              <m:supHide m:val="on"/>
            </m:naryPr>
            <m:sub>
              <m:r>
                <m:t>α</m:t>
              </m:r>
              <m:r>
                <m:rPr>
                  <m:sty m:val="p"/>
                </m:rPr>
                <m:t>∈</m:t>
              </m:r>
              <m:r>
                <m:rPr>
                  <m:sty m:val="p"/>
                </m:rPr>
                <m:t>{</m:t>
              </m:r>
              <m:r>
                <m:t>0</m:t>
              </m:r>
              <m:r>
                <m:rPr>
                  <m:sty m:val="p"/>
                </m:rPr>
                <m:t>,</m:t>
              </m:r>
              <m:r>
                <m:rPr>
                  <m:sty m:val="p"/>
                </m:rPr>
                <m:t>…</m:t>
              </m:r>
              <m:r>
                <m:rPr>
                  <m:sty m:val="p"/>
                </m:rPr>
                <m:t>,</m:t>
              </m:r>
              <m:r>
                <m:t>4</m:t>
              </m:r>
              <m:sSup>
                <m:e>
                  <m:r>
                    <m:rPr>
                      <m:sty m:val="p"/>
                    </m:rPr>
                    <m:t>}</m:t>
                  </m:r>
                </m:e>
                <m:sup>
                  <m:r>
                    <m:t>3</m:t>
                  </m:r>
                </m:sup>
              </m:sSup>
            </m:sub>
            <m:sup>
              <m:r>
                <m:t>​</m:t>
              </m:r>
            </m:sup>
            <m:e>
              <m:sSub>
                <m:e>
                  <m:r>
                    <m:t>M</m:t>
                  </m:r>
                </m:e>
                <m:sub>
                  <m:r>
                    <m:t>e</m:t>
                  </m:r>
                  <m:r>
                    <m:t>α</m:t>
                  </m:r>
                </m:sub>
              </m:sSub>
            </m:e>
          </m:nary>
          <m:r>
            <m:rPr>
              <m:sty m:val="p"/>
            </m:rPr>
            <m:t>(</m:t>
          </m:r>
          <m:r>
            <m:t>η</m:t>
          </m:r>
          <m:r>
            <m:rPr>
              <m:sty m:val="p"/>
            </m:rPr>
            <m:t>)</m:t>
          </m:r>
          <m:sSub>
            <m:e>
              <m:r>
                <m:t>T</m:t>
              </m:r>
            </m:e>
            <m:sub>
              <m:r>
                <m:t>α</m:t>
              </m:r>
            </m:sub>
          </m:sSub>
          <m:r>
            <m:rPr>
              <m:sty m:val="p"/>
            </m:rPr>
            <m:t>.</m:t>
          </m:r>
          <m:r>
            <m:t>  </m:t>
          </m:r>
          <m:r>
            <m:rPr>
              <m:sty m:val="p"/>
            </m:rPr>
            <m:t>(</m:t>
          </m:r>
          <m:r>
            <m:t>A</m:t>
          </m:r>
          <m:r>
            <m:t>.1</m:t>
          </m:r>
          <m:r>
            <m:rPr>
              <m:sty m:val="p"/>
            </m:rPr>
            <m:t>)</m:t>
          </m:r>
        </m:oMath>
      </m:oMathPara>
    </w:p>
    <w:p>
      <w:pPr>
        <w:pStyle w:val="FirstParagraph"/>
      </w:pPr>
      <w:r>
        <w:rPr>
          <w:rFonts w:hint="eastAsia"/>
        </w:rPr>
        <w:t xml:space="preserve">其中</w:t>
      </w:r>
      <w:r>
        <w:t xml:space="preserve"> </w:t>
      </w:r>
      <m:oMath>
        <m:sSub>
          <m:e>
            <m:r>
              <m:t>L</m:t>
            </m:r>
          </m:e>
          <m:sub>
            <m:r>
              <m:t>e</m:t>
            </m:r>
          </m:sub>
        </m:sSub>
        <m:r>
          <m:rPr>
            <m:sty m:val="p"/>
          </m:rPr>
          <m:t>,</m:t>
        </m:r>
        <m:sSub>
          <m:e>
            <m:r>
              <m:t>L</m:t>
            </m:r>
          </m:e>
          <m:sub>
            <m:r>
              <m:t>f</m:t>
            </m:r>
          </m:sub>
        </m:sSub>
      </m:oMath>
      <w:r>
        <w:t xml:space="preserve"> </w:t>
      </w:r>
      <w:r>
        <w:rPr>
          <w:rFonts w:hint="eastAsia"/>
        </w:rPr>
        <w:t xml:space="preserve">分别提取单元自由度和</w:t>
      </w:r>
      <w:r>
        <w:t xml:space="preserve"> ghost </w:t>
      </w:r>
      <w:r>
        <w:rPr>
          <w:rFonts w:hint="eastAsia"/>
        </w:rPr>
        <w:t xml:space="preserve">面自由度。固定弹性模板</w:t>
      </w:r>
      <w:r>
        <w:t xml:space="preserve"> </w:t>
      </w:r>
      <m:oMath>
        <m:sSub>
          <m:e>
            <m:r>
              <m:t>T</m:t>
            </m:r>
          </m:e>
          <m:sub>
            <m:r>
              <m:t>α</m:t>
            </m:r>
          </m:sub>
        </m:sSub>
        <m:r>
          <m:rPr>
            <m:sty m:val="p"/>
          </m:rPr>
          <m:t>∈</m:t>
        </m:r>
        <m:sSup>
          <m:e>
            <m:r>
              <m:rPr>
                <m:scr m:val="double-struck"/>
                <m:sty m:val="p"/>
              </m:rPr>
              <m:t>R</m:t>
            </m:r>
          </m:e>
          <m:sup>
            <m:r>
              <m:t>81</m:t>
            </m:r>
            <m:r>
              <m:rPr>
                <m:sty m:val="p"/>
              </m:rPr>
              <m:t>×</m:t>
            </m:r>
            <m:r>
              <m:t>81</m:t>
            </m:r>
          </m:sup>
        </m:sSup>
      </m:oMath>
      <w:r>
        <w:t xml:space="preserve"> </w:t>
      </w:r>
      <w:r>
        <w:rPr>
          <w:rFonts w:hint="eastAsia"/>
        </w:rPr>
        <w:t xml:space="preserve">采用物理基函数导数及各向同性</w:t>
      </w:r>
      <w:r>
        <w:t xml:space="preserve"> Lamé </w:t>
      </w:r>
      <w:r>
        <w:rPr>
          <w:rFonts w:hint="eastAsia"/>
        </w:rPr>
        <w:t xml:space="preserve">常数</w:t>
      </w:r>
      <w:r>
        <w:t xml:space="preserve"> </w:t>
      </w:r>
      <m:oMath>
        <m:sSub>
          <m:e>
            <m:r>
              <m:t>λ</m:t>
            </m:r>
          </m:e>
          <m:sub>
            <m:r>
              <m:t>L</m:t>
            </m:r>
          </m:sub>
        </m:sSub>
        <m:r>
          <m:rPr>
            <m:sty m:val="p"/>
          </m:rPr>
          <m:t>=</m:t>
        </m:r>
        <m:sSub>
          <m:e>
            <m:r>
              <m:t>E</m:t>
            </m:r>
          </m:e>
          <m:sub>
            <m:r>
              <m:t>Y</m:t>
            </m:r>
          </m:sub>
        </m:sSub>
        <m:r>
          <m:t>ν</m:t>
        </m:r>
        <m:r>
          <m:rPr>
            <m:sty m:val="p"/>
          </m:rPr>
          <m:t>/</m:t>
        </m:r>
        <m:r>
          <m:rPr>
            <m:sty m:val="p"/>
          </m:rPr>
          <m:t>[</m:t>
        </m:r>
        <m:r>
          <m:rPr>
            <m:sty m:val="p"/>
          </m:rPr>
          <m:t>(</m:t>
        </m:r>
        <m:r>
          <m:t>1</m:t>
        </m:r>
        <m:r>
          <m:rPr>
            <m:sty m:val="p"/>
          </m:rPr>
          <m:t>+</m:t>
        </m:r>
        <m:r>
          <m:t>ν</m:t>
        </m:r>
        <m:r>
          <m:rPr>
            <m:sty m:val="p"/>
          </m:rPr>
          <m:t>)</m:t>
        </m:r>
        <m:r>
          <m:rPr>
            <m:sty m:val="p"/>
          </m:rPr>
          <m:t>(</m:t>
        </m:r>
        <m:r>
          <m:t>1</m:t>
        </m:r>
        <m:r>
          <m:rPr>
            <m:sty m:val="p"/>
          </m:rPr>
          <m:t>−</m:t>
        </m:r>
        <m:r>
          <m:t>2</m:t>
        </m:r>
        <m:r>
          <m:t>ν</m:t>
        </m:r>
        <m:r>
          <m:rPr>
            <m:sty m:val="p"/>
          </m:rPr>
          <m:t>)</m:t>
        </m:r>
        <m:r>
          <m:rPr>
            <m:sty m:val="p"/>
          </m:rPr>
          <m:t>]</m:t>
        </m:r>
      </m:oMath>
      <w:r>
        <w:t xml:space="preserve"> </w:t>
      </w:r>
      <w:r>
        <w:rPr>
          <w:rFonts w:hint="eastAsia"/>
        </w:rPr>
        <w:t xml:space="preserve">与</w:t>
      </w:r>
      <w:r>
        <w:t xml:space="preserve"> </w:t>
      </w:r>
      <m:oMath>
        <m:sSub>
          <m:e>
            <m:r>
              <m:t>μ</m:t>
            </m:r>
          </m:e>
          <m:sub>
            <m:r>
              <m:t>L</m:t>
            </m:r>
          </m:sub>
        </m:sSub>
        <m:r>
          <m:rPr>
            <m:sty m:val="p"/>
          </m:rPr>
          <m:t>=</m:t>
        </m:r>
        <m:sSub>
          <m:e>
            <m:r>
              <m:t>E</m:t>
            </m:r>
          </m:e>
          <m:sub>
            <m:r>
              <m:t>Y</m:t>
            </m:r>
          </m:sub>
        </m:sSub>
        <m:r>
          <m:rPr>
            <m:sty m:val="p"/>
          </m:rPr>
          <m:t>/</m:t>
        </m:r>
        <m:r>
          <m:rPr>
            <m:sty m:val="p"/>
          </m:rPr>
          <m:t>[</m:t>
        </m:r>
        <m:r>
          <m:t>2</m:t>
        </m:r>
        <m:r>
          <m:rPr>
            <m:sty m:val="p"/>
          </m:rPr>
          <m:t>(</m:t>
        </m:r>
        <m:r>
          <m:t>1</m:t>
        </m:r>
        <m:r>
          <m:rPr>
            <m:sty m:val="p"/>
          </m:rPr>
          <m:t>+</m:t>
        </m:r>
        <m:r>
          <m:t>ν</m:t>
        </m:r>
        <m:r>
          <m:rPr>
            <m:sty m:val="p"/>
          </m:rPr>
          <m:t>)</m:t>
        </m:r>
        <m:r>
          <m:rPr>
            <m:sty m:val="p"/>
          </m:rPr>
          <m:t>]</m:t>
        </m:r>
      </m:oMath>
      <w:r>
        <w:t xml:space="preserve">。125 </w:t>
      </w:r>
      <w:r>
        <w:rPr>
          <w:rFonts w:hint="eastAsia"/>
        </w:rPr>
        <w:t xml:space="preserve">个矩</w:t>
      </w:r>
      <w:r>
        <w:t xml:space="preserve"> </w:t>
      </w:r>
      <m:oMath>
        <m:sSub>
          <m:e>
            <m:r>
              <m:t>M</m:t>
            </m:r>
          </m:e>
          <m:sub>
            <m:r>
              <m:t>e</m:t>
            </m:r>
            <m:r>
              <m:t>α</m:t>
            </m:r>
          </m:sub>
        </m:sSub>
      </m:oMath>
      <w:r>
        <w:t xml:space="preserve"> </w:t>
      </w:r>
      <w:r>
        <w:rPr>
          <w:rFonts w:hint="eastAsia"/>
        </w:rPr>
        <w:t xml:space="preserve">为局部单项式在单元材料部分上的积分，单项式在各坐标上的指数取</w:t>
      </w:r>
      <w:r>
        <w:t xml:space="preserve"> 0 </w:t>
      </w:r>
      <w:r>
        <w:rPr>
          <w:rFonts w:hint="eastAsia"/>
        </w:rPr>
        <w:t xml:space="preserve">至</w:t>
      </w:r>
      <w:r>
        <w:t xml:space="preserve"> </w:t>
      </w:r>
      <w:r>
        <w:rPr>
          <w:rFonts w:hint="eastAsia"/>
        </w:rPr>
        <w:t xml:space="preserve">4。稳定化项由</w:t>
      </w:r>
      <w:r>
        <w:t xml:space="preserve"> ghost </w:t>
      </w:r>
      <w:r>
        <w:rPr>
          <w:rFonts w:hint="eastAsia"/>
        </w:rPr>
        <w:t xml:space="preserve">面集、面因子及系数共同确定。式中的求和定义了稳定化离散能量，其中包括</w:t>
      </w:r>
      <w:r>
        <w:t xml:space="preserve"> ghost </w:t>
      </w:r>
      <w:r>
        <w:rPr>
          <w:rFonts w:hint="eastAsia"/>
        </w:rPr>
        <w:t xml:space="preserve">罚项的贡献。</w:t>
      </w:r>
    </w:p>
    <w:p>
      <w:pPr>
        <w:pStyle w:val="BodyText"/>
      </w:pPr>
      <w:r>
        <w:t xml:space="preserve">ghost </w:t>
      </w:r>
      <w:r>
        <w:rPr>
          <w:rFonts w:hint="eastAsia"/>
        </w:rPr>
        <w:t xml:space="preserve">面集</w:t>
      </w:r>
      <w:r>
        <w:t xml:space="preserve"> </w:t>
      </w:r>
      <m:oMath>
        <m:sSub>
          <m:e>
            <m:r>
              <m:rPr>
                <m:scr m:val="script"/>
                <m:sty m:val="p"/>
              </m:rPr>
              <m:t>F</m:t>
            </m:r>
          </m:e>
          <m:sub>
            <m:r>
              <m:t>g</m:t>
            </m:r>
          </m:sub>
        </m:sSub>
      </m:oMath>
      <w:r>
        <w:t xml:space="preserve"> </w:t>
      </w:r>
      <w:r>
        <w:rPr>
          <w:rFonts w:hint="eastAsia"/>
        </w:rPr>
        <w:t xml:space="preserve">与单位系数的稳定化双线性形式</w:t>
      </w:r>
      <w:r>
        <w:t xml:space="preserve"> </w:t>
      </w:r>
      <m:oMath>
        <m:sSub>
          <m:e>
            <m:r>
              <m:t>g</m:t>
            </m:r>
          </m:e>
          <m:sub>
            <m:r>
              <m:t>h</m:t>
            </m:r>
          </m:sub>
        </m:sSub>
      </m:oMath>
      <w:r>
        <w:t xml:space="preserve"> </w:t>
      </w:r>
      <w:r>
        <w:rPr>
          <w:rFonts w:hint="eastAsia"/>
        </w:rPr>
        <w:t xml:space="preserve">见第</w:t>
      </w:r>
      <w:r>
        <w:t xml:space="preserve"> 2.2 </w:t>
      </w:r>
      <w:r>
        <w:rPr>
          <w:rFonts w:hint="eastAsia"/>
        </w:rPr>
        <w:t xml:space="preserve">节，ghost</w:t>
      </w:r>
      <w:r>
        <w:t xml:space="preserve"> </w:t>
      </w:r>
      <w:r>
        <w:rPr>
          <w:rFonts w:hint="eastAsia"/>
        </w:rPr>
        <w:t xml:space="preserve">面均位于各子结构内部。导数在两个相邻单元上采用同一正向坐标法向，跳跃定义为第一个单元上的值减去第二个单元上的值。积分覆盖整个背景面。稳定化形式</w:t>
      </w:r>
      <w:r>
        <w:t xml:space="preserve"> </w:t>
      </w:r>
      <m:oMath>
        <m:sSub>
          <m:e>
            <m:r>
              <m:t>g</m:t>
            </m:r>
          </m:e>
          <m:sub>
            <m:r>
              <m:t>h</m:t>
            </m:r>
          </m:sub>
        </m:sSub>
      </m:oMath>
      <w:r>
        <w:t xml:space="preserve"> </w:t>
      </w:r>
      <w:r>
        <w:rPr>
          <w:rFonts w:hint="eastAsia"/>
        </w:rPr>
        <w:t xml:space="preserve">及由其得到的</w:t>
      </w:r>
      <w:r>
        <w:t xml:space="preserve"> </w:t>
      </w:r>
      <m:oMath>
        <m:sSub>
          <m:e>
            <m:r>
              <m:t>G</m:t>
            </m:r>
          </m:e>
          <m:sub>
            <m:r>
              <m:t>f</m:t>
            </m:r>
          </m:sub>
        </m:sSub>
      </m:oMath>
      <w:r>
        <w:t xml:space="preserve"> </w:t>
      </w:r>
      <w:r>
        <w:rPr>
          <w:rFonts w:hint="eastAsia"/>
        </w:rPr>
        <w:t xml:space="preserve">采用固定参考值</w:t>
      </w:r>
      <w:r>
        <w:t xml:space="preserve"> </w:t>
      </w:r>
      <m:oMath>
        <m:sSub>
          <m:e>
            <m:r>
              <m:t>E</m:t>
            </m:r>
          </m:e>
          <m:sub>
            <m:r>
              <m:rPr>
                <m:sty m:val="p"/>
              </m:rPr>
              <m:t>r</m:t>
            </m:r>
            <m:r>
              <m:rPr>
                <m:sty m:val="p"/>
              </m:rPr>
              <m:t>e</m:t>
            </m:r>
            <m:r>
              <m:rPr>
                <m:sty m:val="p"/>
              </m:rPr>
              <m:t>f</m:t>
            </m:r>
          </m:sub>
        </m:sSub>
        <m:r>
          <m:rPr>
            <m:sty m:val="p"/>
          </m:rPr>
          <m:t>=</m:t>
        </m:r>
        <m:r>
          <m:t>1</m:t>
        </m:r>
      </m:oMath>
      <w:r>
        <w:t xml:space="preserve">、</w:t>
      </w:r>
      <m:oMath>
        <m:sSub>
          <m:e>
            <m:r>
              <m:t>ν</m:t>
            </m:r>
          </m:e>
          <m:sub>
            <m:r>
              <m:rPr>
                <m:sty m:val="p"/>
              </m:rPr>
              <m:t>r</m:t>
            </m:r>
            <m:r>
              <m:rPr>
                <m:sty m:val="p"/>
              </m:rPr>
              <m:t>e</m:t>
            </m:r>
            <m:r>
              <m:rPr>
                <m:sty m:val="p"/>
              </m:rPr>
              <m:t>f</m:t>
            </m:r>
          </m:sub>
        </m:sSub>
        <m:r>
          <m:rPr>
            <m:sty m:val="p"/>
          </m:rPr>
          <m:t>=</m:t>
        </m:r>
        <m:r>
          <m:t>0.3</m:t>
        </m:r>
      </m:oMath>
      <w:r>
        <w:t xml:space="preserve"> </w:t>
      </w:r>
      <w:r>
        <w:rPr>
          <w:rFonts w:hint="eastAsia"/>
        </w:rPr>
        <w:t xml:space="preserve">及相应的</w:t>
      </w:r>
      <w:r>
        <w:t xml:space="preserve"> Lamé </w:t>
      </w:r>
      <w:r>
        <w:rPr>
          <w:rFonts w:hint="eastAsia"/>
        </w:rPr>
        <w:t xml:space="preserve">常数</w:t>
      </w:r>
      <w:r>
        <w:t xml:space="preserve"> </w:t>
      </w:r>
      <m:oMath>
        <m:sSub>
          <m:e>
            <m:r>
              <m:t>λ</m:t>
            </m:r>
          </m:e>
          <m:sub>
            <m:r>
              <m:rPr>
                <m:sty m:val="p"/>
              </m:rPr>
              <m:t>r</m:t>
            </m:r>
            <m:r>
              <m:rPr>
                <m:sty m:val="p"/>
              </m:rPr>
              <m:t>e</m:t>
            </m:r>
            <m:r>
              <m:rPr>
                <m:sty m:val="p"/>
              </m:rPr>
              <m:t>f</m:t>
            </m:r>
          </m:sub>
        </m:sSub>
        <m:r>
          <m:rPr>
            <m:sty m:val="p"/>
          </m:rPr>
          <m:t>,</m:t>
        </m:r>
        <m:sSub>
          <m:e>
            <m:r>
              <m:t>μ</m:t>
            </m:r>
          </m:e>
          <m:sub>
            <m:r>
              <m:rPr>
                <m:sty m:val="p"/>
              </m:rPr>
              <m:t>r</m:t>
            </m:r>
            <m:r>
              <m:rPr>
                <m:sty m:val="p"/>
              </m:rPr>
              <m:t>e</m:t>
            </m:r>
            <m:r>
              <m:rPr>
                <m:sty m:val="p"/>
              </m:rPr>
              <m:t>f</m:t>
            </m:r>
          </m:sub>
        </m:sSub>
      </m:oMath>
      <w:r>
        <w:rPr>
          <w:rFonts w:hint="eastAsia"/>
        </w:rPr>
        <w:t xml:space="preserve">；这些值与</w:t>
      </w:r>
      <w:r>
        <w:t xml:space="preserve"> 80 </w:t>
      </w:r>
      <w:r>
        <w:rPr>
          <w:rFonts w:hint="eastAsia"/>
        </w:rPr>
        <w:t xml:space="preserve">个验证几何的材料参数</w:t>
      </w:r>
      <w:r>
        <w:t xml:space="preserve"> </w:t>
      </w:r>
      <m:oMath>
        <m:sSub>
          <m:e>
            <m:r>
              <m:t>E</m:t>
            </m:r>
          </m:e>
          <m:sub>
            <m:r>
              <m:t>Y</m:t>
            </m:r>
          </m:sub>
        </m:sSub>
        <m:r>
          <m:rPr>
            <m:sty m:val="p"/>
          </m:rPr>
          <m:t>,</m:t>
        </m:r>
        <m:r>
          <m:t>ν</m:t>
        </m:r>
      </m:oMath>
      <w:r>
        <w:t xml:space="preserve"> </w:t>
      </w:r>
      <w:r>
        <w:rPr>
          <w:rFonts w:hint="eastAsia"/>
        </w:rPr>
        <w:t xml:space="preserve">相同。每个面积分在两个切向坐标上采用张量积三点</w:t>
      </w:r>
      <w:r>
        <w:t xml:space="preserve"> Gauss </w:t>
      </w:r>
      <w:r>
        <w:rPr>
          <w:rFonts w:hint="eastAsia"/>
        </w:rPr>
        <w:t xml:space="preserve">积分。将两个导数阶次和全部三个位移分量的平方根加权跳跃值依次排列，得到</w:t>
      </w:r>
      <w:r>
        <w:t xml:space="preserve"> </w:t>
      </w:r>
      <m:oMath>
        <m:sSub>
          <m:e>
            <m:r>
              <m:t>G</m:t>
            </m:r>
          </m:e>
          <m:sub>
            <m:r>
              <m:t>f</m:t>
            </m:r>
          </m:sub>
        </m:sSub>
        <m:r>
          <m:rPr>
            <m:sty m:val="p"/>
          </m:rPr>
          <m:t>∈</m:t>
        </m:r>
        <m:sSup>
          <m:e>
            <m:r>
              <m:rPr>
                <m:scr m:val="double-struck"/>
                <m:sty m:val="p"/>
              </m:rPr>
              <m:t>R</m:t>
            </m:r>
          </m:e>
          <m:sup>
            <m:r>
              <m:t>54</m:t>
            </m:r>
            <m:r>
              <m:rPr>
                <m:sty m:val="p"/>
              </m:rPr>
              <m:t>×</m:t>
            </m:r>
            <m:r>
              <m:t>135</m:t>
            </m:r>
          </m:sup>
        </m:sSup>
      </m:oMath>
      <w:r>
        <w:rPr>
          <w:rFonts w:hint="eastAsia"/>
        </w:rPr>
        <w:t xml:space="preserve">，作用于两单元片上的</w:t>
      </w:r>
      <w:r>
        <w:t xml:space="preserve"> 45 </w:t>
      </w:r>
      <w:r>
        <w:rPr>
          <w:rFonts w:hint="eastAsia"/>
        </w:rPr>
        <w:t xml:space="preserve">个互异节点。因此，式</w:t>
      </w:r>
      <w:r>
        <w:t xml:space="preserve"> (A.1) </w:t>
      </w:r>
      <w:r>
        <w:rPr>
          <w:rFonts w:hint="eastAsia"/>
        </w:rPr>
        <w:t xml:space="preserve">中的第二项即为</w:t>
      </w:r>
      <w:r>
        <w:t xml:space="preserve"> </w:t>
      </w:r>
      <m:oMath>
        <m:r>
          <m:t>γ</m:t>
        </m:r>
        <m:sSub>
          <m:e>
            <m:r>
              <m:t>g</m:t>
            </m:r>
          </m:e>
          <m:sub>
            <m:r>
              <m:t>h</m:t>
            </m:r>
          </m:sub>
        </m:sSub>
      </m:oMath>
      <w:r>
        <w:t xml:space="preserve"> </w:t>
      </w:r>
      <w:r>
        <w:rPr>
          <w:rFonts w:hint="eastAsia"/>
        </w:rPr>
        <w:t xml:space="preserve">的矩阵表示。</w:t>
      </w:r>
    </w:p>
    <w:p>
      <w:pPr>
        <w:pStyle w:val="BodyText"/>
      </w:pPr>
      <w:r>
        <w:rPr>
          <w:rFonts w:hint="eastAsia"/>
        </w:rPr>
        <w:t xml:space="preserve">矩的积分方法如下。每个激活背景单元初始划分为</w:t>
      </w:r>
      <w:r>
        <w:t xml:space="preserve"> </w:t>
      </w:r>
      <m:oMath>
        <m:sSup>
          <m:e>
            <m:r>
              <m:t>4</m:t>
            </m:r>
          </m:e>
          <m:sup>
            <m:r>
              <m:t>3</m:t>
            </m:r>
          </m:sup>
        </m:sSup>
      </m:oMath>
      <w:r>
        <w:t xml:space="preserve"> </w:t>
      </w:r>
      <w:r>
        <w:rPr>
          <w:rFonts w:hint="eastAsia"/>
        </w:rPr>
        <w:t xml:space="preserve">个子胞元，部分被材料占据的子胞元再细化一次，各分为</w:t>
      </w:r>
      <w:r>
        <w:t xml:space="preserve"> </w:t>
      </w:r>
      <m:oMath>
        <m:sSup>
          <m:e>
            <m:r>
              <m:t>2</m:t>
            </m:r>
          </m:e>
          <m:sup>
            <m:r>
              <m:t>3</m:t>
            </m:r>
          </m:sup>
        </m:sSup>
      </m:oMath>
      <w:r>
        <w:t xml:space="preserve"> </w:t>
      </w:r>
      <w:r>
        <w:rPr>
          <w:rFonts w:hint="eastAsia"/>
        </w:rPr>
        <w:t xml:space="preserve">个子单元，因而材料边界附近最细子胞元的宽度为</w:t>
      </w:r>
      <w:r>
        <w:t xml:space="preserve"> </w:t>
      </w:r>
      <m:oMath>
        <m:r>
          <m:t>h</m:t>
        </m:r>
        <m:r>
          <m:rPr>
            <m:sty m:val="p"/>
          </m:rPr>
          <m:t>/</m:t>
        </m:r>
        <m:r>
          <m:t>8</m:t>
        </m:r>
      </m:oMath>
      <w:r>
        <w:rPr>
          <w:rFonts w:hint="eastAsia"/>
        </w:rPr>
        <w:t xml:space="preserve">。细化只作用于部分占据的子胞元，并不对每个激活单元均匀细分。完全被占据的子胞元贡献解析的张量积单项式矩。在最细的部分占据层级上，每个子胞元划分为六个</w:t>
      </w:r>
      <w:r>
        <w:t xml:space="preserve"> Kuhn </w:t>
      </w:r>
      <w:r>
        <w:rPr>
          <w:rFonts w:hint="eastAsia"/>
        </w:rPr>
        <w:t xml:space="preserve">四面体，并依次由定义材料层和切割平面的三个插值不等式裁剪。裁剪后的四面体采用每个坐标方向四点的锥形</w:t>
      </w:r>
      <w:r>
        <w:t xml:space="preserve"> Gauss–Jacobi </w:t>
      </w:r>
      <w:r>
        <w:rPr>
          <w:rFonts w:hint="eastAsia"/>
        </w:rPr>
        <w:t xml:space="preserve">乘积积分规则积分（每个四面体</w:t>
      </w:r>
      <w:r>
        <w:t xml:space="preserve"> 64 </w:t>
      </w:r>
      <w:r>
        <w:rPr>
          <w:rFonts w:hint="eastAsia"/>
        </w:rPr>
        <w:t xml:space="preserve">个点）。累积的矩再乘以物理</w:t>
      </w:r>
      <w:r>
        <w:t xml:space="preserve"> Jacobian</w:t>
      </w:r>
      <w:r>
        <w:t xml:space="preserve"> </w:t>
      </w:r>
      <m:oMath>
        <m:r>
          <m:rPr>
            <m:sty m:val="p"/>
          </m:rPr>
          <m:t>(</m:t>
        </m:r>
        <m:r>
          <m:t>2</m:t>
        </m:r>
        <m:r>
          <m:t>n</m:t>
        </m:r>
        <m:sSup>
          <m:e>
            <m:r>
              <m:rPr>
                <m:sty m:val="p"/>
              </m:rPr>
              <m:t>)</m:t>
            </m:r>
          </m:e>
          <m:sup>
            <m:r>
              <m:rPr>
                <m:sty m:val="p"/>
              </m:rPr>
              <m:t>−</m:t>
            </m:r>
            <m:r>
              <m:t>3</m:t>
            </m:r>
          </m:sup>
        </m:sSup>
      </m:oMath>
      <w:r>
        <w:rPr>
          <w:rFonts w:hint="eastAsia"/>
        </w:rPr>
        <w:t xml:space="preserve">。所有求积权重均为正。模板按单项式展开的被积函数为</w:t>
      </w:r>
      <w:r>
        <w:t xml:space="preserve"> </w:t>
      </w:r>
      <m:oMath>
        <m:sSup>
          <m:e>
            <m:r>
              <m:t>B</m:t>
            </m:r>
          </m:e>
          <m:sup>
            <m:r>
              <m:t>T</m:t>
            </m:r>
          </m:sup>
        </m:sSup>
        <m:r>
          <m:rPr>
            <m:scr m:val="sans-serif"/>
            <m:sty m:val="p"/>
          </m:rPr>
          <m:t>C</m:t>
        </m:r>
        <m:r>
          <m:t>B</m:t>
        </m:r>
      </m:oMath>
      <w:r>
        <w:rPr>
          <w:rFonts w:hint="eastAsia"/>
        </w:rPr>
        <w:t xml:space="preserve">，其中</w:t>
      </w:r>
      <w:r>
        <w:t xml:space="preserve"> </w:t>
      </w:r>
      <m:oMath>
        <m:r>
          <m:t>B</m:t>
        </m:r>
      </m:oMath>
      <w:r>
        <w:t xml:space="preserve"> </w:t>
      </w:r>
      <w:r>
        <w:rPr>
          <w:rFonts w:hint="eastAsia"/>
        </w:rPr>
        <w:t xml:space="preserve">为应变–位移矩阵，</w:t>
      </w:r>
      <m:oMath>
        <m:r>
          <m:rPr>
            <m:scr m:val="sans-serif"/>
            <m:sty m:val="p"/>
          </m:rPr>
          <m:t>C</m:t>
        </m:r>
      </m:oMath>
      <w:r>
        <w:t xml:space="preserve"> </w:t>
      </w:r>
      <w:r>
        <w:rPr>
          <w:rFonts w:hint="eastAsia"/>
        </w:rPr>
        <w:t xml:space="preserve">为弹性张量。因此，每个数值积分得到的</w:t>
      </w:r>
      <w:r>
        <w:t xml:space="preserve"> </w:t>
      </w:r>
      <m:oMath>
        <m:sSub>
          <m:e>
            <m:r>
              <m:t>K</m:t>
            </m:r>
          </m:e>
          <m:sub>
            <m:r>
              <m:t>e</m:t>
            </m:r>
          </m:sub>
        </m:sSub>
      </m:oMath>
      <w:r>
        <w:t xml:space="preserve"> </w:t>
      </w:r>
      <w:r>
        <w:rPr>
          <w:rFonts w:hint="eastAsia"/>
        </w:rPr>
        <w:t xml:space="preserve">都是半正定矩阵的正组合，对数值矩同样有</w:t>
      </w:r>
      <w:r>
        <w:t xml:space="preserve"> </w:t>
      </w:r>
      <m:oMath>
        <m:r>
          <m:t>K</m:t>
        </m:r>
        <m:r>
          <m:rPr>
            <m:sty m:val="p"/>
          </m:rPr>
          <m:t>≽</m:t>
        </m:r>
        <m:r>
          <m:t>0</m:t>
        </m:r>
      </m:oMath>
      <w:r>
        <w:t xml:space="preserve">。</w:t>
      </w:r>
    </w:p>
    <w:p>
      <w:pPr>
        <w:pStyle w:val="BodyText"/>
      </w:pPr>
      <w:r>
        <w:rPr>
          <w:rFonts w:hint="eastAsia"/>
        </w:rPr>
        <w:t xml:space="preserve">几何生成时，只有激活背景单元构成单一面连通集合、且该集合含有胞元边界面主自由度的胞元才被接受。这保证了稳定化离散模型的连通性；在该模型中，仅通过部分填充单元相连的材料借助共享基函数和</w:t>
      </w:r>
      <w:r>
        <w:t xml:space="preserve"> ghost </w:t>
      </w:r>
      <w:r>
        <w:rPr>
          <w:rFonts w:hint="eastAsia"/>
        </w:rPr>
        <w:t xml:space="preserve">罚项相互耦合。本文使用的全部</w:t>
      </w:r>
      <w:r>
        <w:t xml:space="preserve"> Schwarz-P </w:t>
      </w:r>
      <w:r>
        <w:rPr>
          <w:rFonts w:hint="eastAsia"/>
        </w:rPr>
        <w:t xml:space="preserve">训练、验证、相邻和点阵胞元均通过了这一检查。该检查给出第</w:t>
      </w:r>
      <w:r>
        <w:t xml:space="preserve"> 2.3 </w:t>
      </w:r>
      <w:r>
        <w:rPr>
          <w:rFonts w:hint="eastAsia"/>
        </w:rPr>
        <w:t xml:space="preserve">节所述的刚体零空间，对所用的数值矩成立。设</w:t>
      </w:r>
      <w:r>
        <w:t xml:space="preserve"> </w:t>
      </w:r>
      <m:oMath>
        <m:sSup>
          <m:e>
            <m:r>
              <m:t>v</m:t>
            </m:r>
          </m:e>
          <m:sup>
            <m:r>
              <m:t>T</m:t>
            </m:r>
          </m:sup>
        </m:sSup>
        <m:r>
          <m:t>K</m:t>
        </m:r>
        <m:r>
          <m:t>v</m:t>
        </m:r>
        <m:r>
          <m:rPr>
            <m:sty m:val="p"/>
          </m:rPr>
          <m:t>=</m:t>
        </m:r>
        <m:r>
          <m:t>0</m:t>
        </m:r>
      </m:oMath>
      <w:r>
        <w:rPr>
          <w:rFonts w:hint="eastAsia"/>
        </w:rPr>
        <w:t xml:space="preserve">。式</w:t>
      </w:r>
      <w:r>
        <w:t xml:space="preserve"> (A.1) </w:t>
      </w:r>
      <w:r>
        <w:rPr>
          <w:rFonts w:hint="eastAsia"/>
        </w:rPr>
        <w:t xml:space="preserve">中两项均为半正定，故各自为零。完全被占据的子胞元取解析矩，弹性张量正定，因此</w:t>
      </w:r>
      <w:r>
        <w:t xml:space="preserve"> </w:t>
      </w:r>
      <m:oMath>
        <m:sSub>
          <m:e>
            <m:r>
              <m:t>Q</m:t>
            </m:r>
          </m:e>
          <m:sub>
            <m:r>
              <m:t>2</m:t>
            </m:r>
          </m:sub>
        </m:sSub>
      </m:oMath>
      <w:r>
        <w:t xml:space="preserve"> </w:t>
      </w:r>
      <w:r>
        <w:rPr>
          <w:rFonts w:hint="eastAsia"/>
        </w:rPr>
        <w:t xml:space="preserve">场</w:t>
      </w:r>
      <w:r>
        <w:t xml:space="preserve"> </w:t>
      </w:r>
      <m:oMath>
        <m:sSub>
          <m:e>
            <m:r>
              <m:t>v</m:t>
            </m:r>
          </m:e>
          <m:sub>
            <m:r>
              <m:t>h</m:t>
            </m:r>
          </m:sub>
        </m:sSub>
      </m:oMath>
      <w:r>
        <w:t xml:space="preserve"> </w:t>
      </w:r>
      <w:r>
        <w:rPr>
          <w:rFonts w:hint="eastAsia"/>
        </w:rPr>
        <w:t xml:space="preserve">的对称梯度在这类子胞元上为零；</w:t>
      </w:r>
      <m:oMath>
        <m:sSup>
          <m:e>
            <m:r>
              <m:rPr>
                <m:sty m:val="p"/>
              </m:rPr>
              <m:t>∇</m:t>
            </m:r>
          </m:e>
          <m:sup>
            <m:r>
              <m:rPr>
                <m:sty m:val="p"/>
              </m:rPr>
              <m:t>s</m:t>
            </m:r>
          </m:sup>
        </m:sSup>
        <m:sSub>
          <m:e>
            <m:r>
              <m:t>v</m:t>
            </m:r>
          </m:e>
          <m:sub>
            <m:r>
              <m:t>h</m:t>
            </m:r>
          </m:sub>
        </m:sSub>
      </m:oMath>
      <w:r>
        <w:t xml:space="preserve"> </w:t>
      </w:r>
      <w:r>
        <w:rPr>
          <w:rFonts w:hint="eastAsia"/>
        </w:rPr>
        <w:t xml:space="preserve">是多项式，于是在含有该子胞元的整个单元上为零，</w:t>
      </w:r>
      <m:oMath>
        <m:sSub>
          <m:e>
            <m:r>
              <m:t>v</m:t>
            </m:r>
          </m:e>
          <m:sub>
            <m:r>
              <m:t>h</m:t>
            </m:r>
          </m:sub>
        </m:sSub>
      </m:oMath>
      <w:r>
        <w:t xml:space="preserve"> </w:t>
      </w:r>
      <w:r>
        <w:rPr>
          <w:rFonts w:hint="eastAsia"/>
        </w:rPr>
        <w:t xml:space="preserve">在该单元上为刚体运动。被认证为完全填充的单元的全部子胞元均完全被占据，每个胞元也都含有完全被占据的子胞元。在</w:t>
      </w:r>
      <w:r>
        <w:t xml:space="preserve"> ghost </w:t>
      </w:r>
      <w:r>
        <w:rPr>
          <w:rFonts w:hint="eastAsia"/>
        </w:rPr>
        <w:t xml:space="preserve">面上，</w:t>
      </w:r>
      <m:oMath>
        <m:sSub>
          <m:e>
            <m:r>
              <m:t>Q</m:t>
            </m:r>
          </m:e>
          <m:sub>
            <m:r>
              <m:t>2</m:t>
            </m:r>
          </m:sub>
        </m:sSub>
      </m:oMath>
      <w:r>
        <w:t xml:space="preserve"> </w:t>
      </w:r>
      <w:r>
        <w:rPr>
          <w:rFonts w:hint="eastAsia"/>
        </w:rPr>
        <w:t xml:space="preserve">场法向导数的跳跃为切向双二次多项式，三点</w:t>
      </w:r>
      <w:r>
        <w:t xml:space="preserve"> Gauss </w:t>
      </w:r>
      <w:r>
        <w:rPr>
          <w:rFonts w:hint="eastAsia"/>
        </w:rPr>
        <w:t xml:space="preserve">积分对其平方精确，ghost</w:t>
      </w:r>
      <w:r>
        <w:t xml:space="preserve"> </w:t>
      </w:r>
      <w:r>
        <w:rPr>
          <w:rFonts w:hint="eastAsia"/>
        </w:rPr>
        <w:t xml:space="preserve">项为零时一阶和二阶法向导数的跳跃在整个面上为零；</w:t>
      </w:r>
      <m:oMath>
        <m:sSub>
          <m:e>
            <m:r>
              <m:t>v</m:t>
            </m:r>
          </m:e>
          <m:sub>
            <m:r>
              <m:t>h</m:t>
            </m:r>
          </m:sub>
        </m:sSub>
      </m:oMath>
      <w:r>
        <w:t xml:space="preserve"> </w:t>
      </w:r>
      <w:r>
        <w:rPr>
          <w:rFonts w:hint="eastAsia"/>
        </w:rPr>
        <w:t xml:space="preserve">跨面连续且沿法向至多为二次，两侧单元上的</w:t>
      </w:r>
      <w:r>
        <w:t xml:space="preserve"> </w:t>
      </w:r>
      <m:oMath>
        <m:sSub>
          <m:e>
            <m:r>
              <m:t>v</m:t>
            </m:r>
          </m:e>
          <m:sub>
            <m:r>
              <m:t>h</m:t>
            </m:r>
          </m:sub>
        </m:sSub>
      </m:oMath>
      <w:r>
        <w:t xml:space="preserve"> </w:t>
      </w:r>
      <w:r>
        <w:rPr>
          <w:rFonts w:hint="eastAsia"/>
        </w:rPr>
        <w:t xml:space="preserve">因而为同一多项式。其余公共面两侧均为认证填充的单元，二者共享面上九个不共线的节点，刚体运动相同。于是，面连通性使</w:t>
      </w:r>
      <w:r>
        <w:t xml:space="preserve"> </w:t>
      </w:r>
      <m:oMath>
        <m:sSub>
          <m:e>
            <m:r>
              <m:t>v</m:t>
            </m:r>
          </m:e>
          <m:sub>
            <m:r>
              <m:t>h</m:t>
            </m:r>
          </m:sub>
        </m:sSub>
      </m:oMath>
      <w:r>
        <w:t xml:space="preserve"> </w:t>
      </w:r>
      <w:r>
        <w:rPr>
          <w:rFonts w:hint="eastAsia"/>
        </w:rPr>
        <w:t xml:space="preserve">成为一个全局刚体运动。反之，全局刚体场是仿射的，其应变以及一阶和二阶法向导数的跳跃均为零，式</w:t>
      </w:r>
      <w:r>
        <w:t xml:space="preserve"> (A.1) </w:t>
      </w:r>
      <w:r>
        <w:rPr>
          <w:rFonts w:hint="eastAsia"/>
        </w:rPr>
        <w:t xml:space="preserve">两项在其上均为零。故</w:t>
      </w:r>
      <w:r>
        <w:t xml:space="preserve"> </w:t>
      </w:r>
      <m:oMath>
        <m:r>
          <m:rPr>
            <m:sty m:val="p"/>
          </m:rPr>
          <m:t>ker</m:t>
        </m:r>
        <m:r>
          <m:t>K</m:t>
        </m:r>
        <m:r>
          <m:rPr>
            <m:sty m:val="p"/>
          </m:rPr>
          <m:t>=</m:t>
        </m:r>
        <m:r>
          <m:rPr>
            <m:sty m:val="p"/>
          </m:rPr>
          <m:t>range</m:t>
        </m:r>
        <m:r>
          <m:t>R</m:t>
        </m:r>
      </m:oMath>
      <w:r>
        <w:t xml:space="preserve">。</w:t>
      </w:r>
    </w:p>
    <w:p>
      <w:pPr>
        <w:pStyle w:val="BodyText"/>
      </w:pPr>
      <w:r>
        <w:rPr>
          <w:rFonts w:hint="eastAsia"/>
        </w:rPr>
        <w:t xml:space="preserve">第</w:t>
      </w:r>
      <w:r>
        <w:t xml:space="preserve"> 5 </w:t>
      </w:r>
      <w:r>
        <w:rPr>
          <w:rFonts w:hint="eastAsia"/>
        </w:rPr>
        <w:t xml:space="preserve">节的总体统计中，单个几何的能量误差取同一载荷类别下所有评估测试位移的平均值。总体均值对每个可用几何赋予相同权重。</w:t>
      </w:r>
    </w:p>
    <w:p>
      <w:pPr>
        <w:pStyle w:val="Heading2"/>
      </w:pPr>
      <w:r>
        <w:rPr>
          <w:rFonts w:hint="eastAsia"/>
        </w:rPr>
        <w:t xml:space="preserve">附录</w:t>
      </w:r>
      <w:r>
        <w:t xml:space="preserve"> B. </w:t>
      </w:r>
      <w:r>
        <w:rPr>
          <w:rFonts w:hint="eastAsia"/>
        </w:rPr>
        <w:t xml:space="preserve">变分恒等式、刚体零空间与能量误差度量</w:t>
      </w:r>
    </w:p>
    <w:p>
      <w:pPr>
        <w:pStyle w:val="Heading3"/>
      </w:pPr>
      <w:r>
        <w:t xml:space="preserve">B.1. </w:t>
      </w:r>
      <w:r>
        <w:rPr>
          <w:rFonts w:hint="eastAsia"/>
        </w:rPr>
        <w:t xml:space="preserve">基本设定</w:t>
      </w:r>
    </w:p>
    <w:p>
      <w:pPr>
        <w:pStyle w:val="FirstParagraph"/>
      </w:pPr>
      <w:r>
        <w:rPr>
          <w:rFonts w:hint="eastAsia"/>
        </w:rPr>
        <w:t xml:space="preserve">在附录</w:t>
      </w:r>
      <w:r>
        <w:t xml:space="preserve"> B </w:t>
      </w:r>
      <w:r>
        <w:rPr>
          <w:rFonts w:hint="eastAsia"/>
        </w:rPr>
        <w:t xml:space="preserve">和附录</w:t>
      </w:r>
      <w:r>
        <w:t xml:space="preserve"> C </w:t>
      </w:r>
      <w:r>
        <w:rPr>
          <w:rFonts w:hint="eastAsia"/>
        </w:rPr>
        <w:t xml:space="preserve">中，</w:t>
      </w:r>
      <m:oMath>
        <m:r>
          <m:t>f</m:t>
        </m:r>
        <m:r>
          <m:rPr>
            <m:sty m:val="p"/>
          </m:rPr>
          <m:t>≡</m:t>
        </m:r>
        <m:sSub>
          <m:e>
            <m:r>
              <m:t>f</m:t>
            </m:r>
          </m:e>
          <m:sub>
            <m:r>
              <m:t>g</m:t>
            </m:r>
          </m:sub>
        </m:sSub>
      </m:oMath>
      <w:r>
        <w:t xml:space="preserve"> </w:t>
      </w:r>
      <w:r>
        <w:rPr>
          <w:rFonts w:hint="eastAsia"/>
        </w:rPr>
        <w:t xml:space="preserve">表示装配后作用于主自由度的载荷。</w:t>
      </w:r>
    </w:p>
    <w:p>
      <w:pPr>
        <w:pStyle w:val="BodyText"/>
      </w:pPr>
      <w:r>
        <w:rPr>
          <w:rFonts w:hint="eastAsia"/>
        </w:rPr>
        <w:t xml:space="preserve">对每个胞元，</w:t>
      </w:r>
      <m:oMath>
        <m:r>
          <m:t>K</m:t>
        </m:r>
        <m:r>
          <m:rPr>
            <m:sty m:val="p"/>
          </m:rPr>
          <m:t>=</m:t>
        </m:r>
        <m:sSup>
          <m:e>
            <m:r>
              <m:t>K</m:t>
            </m:r>
          </m:e>
          <m:sup>
            <m:r>
              <m:t>T</m:t>
            </m:r>
          </m:sup>
        </m:sSup>
        <m:r>
          <m:rPr>
            <m:sty m:val="p"/>
          </m:rPr>
          <m:t>≽</m:t>
        </m:r>
        <m:r>
          <m:t>0</m:t>
        </m:r>
      </m:oMath>
      <w:r>
        <w:rPr>
          <w:rFonts w:hint="eastAsia"/>
        </w:rPr>
        <w:t xml:space="preserve">，主自由度集与内部自由度集</w:t>
      </w:r>
      <w:r>
        <w:t xml:space="preserve"> </w:t>
      </w:r>
      <m:oMath>
        <m:r>
          <m:t>P</m:t>
        </m:r>
        <m:r>
          <m:rPr>
            <m:sty m:val="p"/>
          </m:rPr>
          <m:t>,</m:t>
        </m:r>
        <m:r>
          <m:t>I</m:t>
        </m:r>
      </m:oMath>
      <w:r>
        <w:t xml:space="preserve"> </w:t>
      </w:r>
      <w:r>
        <w:rPr>
          <w:rFonts w:hint="eastAsia"/>
        </w:rPr>
        <w:t xml:space="preserve">固定，且</w:t>
      </w:r>
      <w:r>
        <w:t xml:space="preserve"> </w:t>
      </w:r>
      <m:oMath>
        <m:r>
          <m:t>A</m:t>
        </m:r>
        <m:r>
          <m:rPr>
            <m:sty m:val="p"/>
          </m:rPr>
          <m:t>=</m:t>
        </m:r>
        <m:sSub>
          <m:e>
            <m:r>
              <m:t>K</m:t>
            </m:r>
          </m:e>
          <m:sub>
            <m:r>
              <m:t>I</m:t>
            </m:r>
            <m:r>
              <m:t>I</m:t>
            </m:r>
          </m:sub>
        </m:sSub>
        <m:r>
          <m:rPr>
            <m:sty m:val="p"/>
          </m:rPr>
          <m:t>≻</m:t>
        </m:r>
        <m:r>
          <m:t>0</m:t>
        </m:r>
      </m:oMath>
      <w:r>
        <w:rPr>
          <w:rFonts w:hint="eastAsia"/>
        </w:rPr>
        <w:t xml:space="preserve">。精确位移恢复</w:t>
      </w:r>
      <w:r>
        <w:t xml:space="preserve"> </w:t>
      </w:r>
      <m:oMath>
        <m:r>
          <m:rPr>
            <m:sty m:val="p"/>
          </m:rPr>
          <m:t>Ψ</m:t>
        </m:r>
      </m:oMath>
      <w:r>
        <w:t xml:space="preserve"> </w:t>
      </w:r>
      <w:r>
        <w:rPr>
          <w:rFonts w:hint="eastAsia"/>
        </w:rPr>
        <w:t xml:space="preserve">由</w:t>
      </w:r>
      <w:r>
        <w:t xml:space="preserve"> </w:t>
      </w:r>
      <m:oMath>
        <m:sSub>
          <m:e>
            <m:r>
              <m:rPr>
                <m:sty m:val="p"/>
              </m:rPr>
              <m:t>Ψ</m:t>
            </m:r>
          </m:e>
          <m:sub>
            <m:r>
              <m:t>P</m:t>
            </m:r>
          </m:sub>
        </m:sSub>
        <m:r>
          <m:rPr>
            <m:sty m:val="p"/>
          </m:rPr>
          <m:t>=</m:t>
        </m:r>
        <m:sSub>
          <m:e>
            <m:r>
              <m:t>I</m:t>
            </m:r>
          </m:e>
          <m:sub>
            <m:r>
              <m:t>p</m:t>
            </m:r>
          </m:sub>
        </m:sSub>
      </m:oMath>
      <w:r>
        <w:t xml:space="preserve"> </w:t>
      </w:r>
      <w:r>
        <w:rPr>
          <w:rFonts w:hint="eastAsia"/>
        </w:rPr>
        <w:t xml:space="preserve">和</w:t>
      </w:r>
      <w:r>
        <w:t xml:space="preserve"> </w:t>
      </w:r>
      <m:oMath>
        <m:sSub>
          <m:e>
            <m:r>
              <m:rPr>
                <m:sty m:val="p"/>
              </m:rPr>
              <m:t>Ψ</m:t>
            </m:r>
          </m:e>
          <m:sub>
            <m:r>
              <m:t>I</m:t>
            </m:r>
          </m:sub>
        </m:sSub>
        <m:r>
          <m:rPr>
            <m:sty m:val="p"/>
          </m:rPr>
          <m:t>=</m:t>
        </m:r>
        <m:r>
          <m:rPr>
            <m:sty m:val="p"/>
          </m:rPr>
          <m:t>−</m:t>
        </m:r>
        <m:sSup>
          <m:e>
            <m:r>
              <m:t>A</m:t>
            </m:r>
          </m:e>
          <m:sup>
            <m:r>
              <m:rPr>
                <m:sty m:val="p"/>
              </m:rPr>
              <m:t>−</m:t>
            </m:r>
            <m:r>
              <m:t>1</m:t>
            </m:r>
          </m:sup>
        </m:sSup>
        <m:sSub>
          <m:e>
            <m:r>
              <m:t>K</m:t>
            </m:r>
          </m:e>
          <m:sub>
            <m:r>
              <m:t>I</m:t>
            </m:r>
            <m:r>
              <m:t>P</m:t>
            </m:r>
          </m:sub>
        </m:sSub>
      </m:oMath>
      <w:r>
        <w:t xml:space="preserve"> </w:t>
      </w:r>
      <w:r>
        <w:rPr>
          <w:rFonts w:hint="eastAsia"/>
        </w:rPr>
        <w:t xml:space="preserve">定义。线性位移恢复算子</w:t>
      </w:r>
      <w:r>
        <w:t xml:space="preserve"> </w:t>
      </w:r>
      <m:oMath>
        <m:acc>
          <m:accPr>
            <m:chr m:val="̂"/>
          </m:accPr>
          <m:e>
            <m:r>
              <m:rPr>
                <m:sty m:val="p"/>
              </m:rPr>
              <m:t>Ψ</m:t>
            </m:r>
          </m:e>
        </m:acc>
      </m:oMath>
      <w:r>
        <w:t xml:space="preserve"> </w:t>
      </w:r>
      <w:r>
        <w:rPr>
          <w:rFonts w:hint="eastAsia"/>
        </w:rPr>
        <w:t xml:space="preserve">满足</w:t>
      </w:r>
      <w:r>
        <w:t xml:space="preserve"> </w:t>
      </w:r>
      <m:oMath>
        <m:sSub>
          <m:e>
            <m:acc>
              <m:accPr>
                <m:chr m:val="̂"/>
              </m:accPr>
              <m:e>
                <m:r>
                  <m:rPr>
                    <m:sty m:val="p"/>
                  </m:rPr>
                  <m:t>Ψ</m:t>
                </m:r>
              </m:e>
            </m:acc>
          </m:e>
          <m:sub>
            <m:r>
              <m:t>P</m:t>
            </m:r>
          </m:sub>
        </m:sSub>
        <m:r>
          <m:rPr>
            <m:sty m:val="p"/>
          </m:rPr>
          <m:t>=</m:t>
        </m:r>
        <m:sSub>
          <m:e>
            <m:r>
              <m:t>I</m:t>
            </m:r>
          </m:e>
          <m:sub>
            <m:r>
              <m:t>p</m:t>
            </m:r>
          </m:sub>
        </m:sSub>
      </m:oMath>
      <w:r>
        <w:rPr>
          <w:rFonts w:hint="eastAsia"/>
        </w:rPr>
        <w:t xml:space="preserve">。令</w:t>
      </w:r>
      <w:r>
        <w:t xml:space="preserve"> </w:t>
      </w:r>
      <m:oMath>
        <m:r>
          <m:t>H</m:t>
        </m:r>
        <m:r>
          <m:rPr>
            <m:sty m:val="p"/>
          </m:rPr>
          <m:t>=</m:t>
        </m:r>
        <m:sSub>
          <m:e>
            <m:acc>
              <m:accPr>
                <m:chr m:val="̂"/>
              </m:accPr>
              <m:e>
                <m:r>
                  <m:rPr>
                    <m:sty m:val="p"/>
                  </m:rPr>
                  <m:t>Ψ</m:t>
                </m:r>
              </m:e>
            </m:acc>
          </m:e>
          <m:sub>
            <m:r>
              <m:t>I</m:t>
            </m:r>
          </m:sub>
        </m:sSub>
        <m:r>
          <m:rPr>
            <m:sty m:val="p"/>
          </m:rPr>
          <m:t>−</m:t>
        </m:r>
        <m:sSub>
          <m:e>
            <m:r>
              <m:rPr>
                <m:sty m:val="p"/>
              </m:rPr>
              <m:t>Ψ</m:t>
            </m:r>
          </m:e>
          <m:sub>
            <m:r>
              <m:t>I</m:t>
            </m:r>
          </m:sub>
        </m:sSub>
      </m:oMath>
      <w:r>
        <w:rPr>
          <w:rFonts w:hint="eastAsia"/>
        </w:rPr>
        <w:t xml:space="preserve">，则</w:t>
      </w:r>
      <w:r>
        <w:t xml:space="preserve"> </w:t>
      </w:r>
      <m:oMath>
        <m:acc>
          <m:accPr>
            <m:chr m:val="̂"/>
          </m:accPr>
          <m:e>
            <m:r>
              <m:rPr>
                <m:sty m:val="p"/>
              </m:rPr>
              <m:t>Ψ</m:t>
            </m:r>
          </m:e>
        </m:acc>
        <m:r>
          <m:rPr>
            <m:sty m:val="p"/>
          </m:rPr>
          <m:t>=</m:t>
        </m:r>
        <m:r>
          <m:rPr>
            <m:sty m:val="p"/>
          </m:rPr>
          <m:t>Ψ</m:t>
        </m:r>
        <m:r>
          <m:rPr>
            <m:sty m:val="p"/>
          </m:rPr>
          <m:t>+</m:t>
        </m:r>
        <m:sSubSup>
          <m:e>
            <m:r>
              <m:t>J</m:t>
            </m:r>
          </m:e>
          <m:sub>
            <m:r>
              <m:t>I</m:t>
            </m:r>
          </m:sub>
          <m:sup>
            <m:r>
              <m:t>T</m:t>
            </m:r>
          </m:sup>
        </m:sSubSup>
        <m:r>
          <m:t>H</m:t>
        </m:r>
      </m:oMath>
      <w:r>
        <w:t xml:space="preserve">、</w:t>
      </w:r>
      <m:oMath>
        <m:r>
          <m:t>S</m:t>
        </m:r>
        <m:r>
          <m:rPr>
            <m:sty m:val="p"/>
          </m:rPr>
          <m:t>=</m:t>
        </m:r>
        <m:sSup>
          <m:e>
            <m:r>
              <m:rPr>
                <m:sty m:val="p"/>
              </m:rPr>
              <m:t>Ψ</m:t>
            </m:r>
          </m:e>
          <m:sup>
            <m:r>
              <m:t>T</m:t>
            </m:r>
          </m:sup>
        </m:sSup>
        <m:r>
          <m:t>K</m:t>
        </m:r>
        <m:r>
          <m:rPr>
            <m:sty m:val="p"/>
          </m:rPr>
          <m:t>Ψ</m:t>
        </m:r>
      </m:oMath>
      <w:r>
        <w:t xml:space="preserve">、</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rPr>
          <w:rFonts w:hint="eastAsia"/>
        </w:rPr>
        <w:t xml:space="preserve">。所有转置均针对包含修正在内的完整位移恢复算子。内部体载荷为零（内部载荷见附录</w:t>
      </w:r>
      <w:r>
        <w:t xml:space="preserve"> </w:t>
      </w:r>
      <w:r>
        <w:rPr>
          <w:rFonts w:hint="eastAsia"/>
        </w:rPr>
        <w:t xml:space="preserve">C.3）；等价地，载荷泛函只依赖于主自由度。按一致积分施加的边界载荷，在边界虚功非零的自由度均为主自由度时具有这一性质。</w:t>
      </w:r>
    </w:p>
    <w:p>
      <w:pPr>
        <w:pStyle w:val="BodyText"/>
      </w:pPr>
      <w:r>
        <w:rPr>
          <w:rFonts w:hint="eastAsia"/>
        </w:rPr>
        <w:t xml:space="preserve">各胞元的内部自由度互不相交，ghost</w:t>
      </w:r>
      <w:r>
        <w:t xml:space="preserve"> </w:t>
      </w:r>
      <w:r>
        <w:rPr>
          <w:rFonts w:hint="eastAsia"/>
        </w:rPr>
        <w:t xml:space="preserve">面均位于各胞元内部，胞元间的耦合全部通过主自由度传递，且装配映射</w:t>
      </w:r>
      <w:r>
        <w:t xml:space="preserve"> </w:t>
      </w:r>
      <m:oMath>
        <m:sSub>
          <m:e>
            <m:r>
              <m:t>B</m:t>
            </m:r>
          </m:e>
          <m:sub>
            <m:r>
              <m:t>m</m:t>
            </m:r>
          </m:sub>
        </m:sSub>
      </m:oMath>
      <w:r>
        <w:t xml:space="preserve"> </w:t>
      </w:r>
      <w:r>
        <w:rPr>
          <w:rFonts w:hint="eastAsia"/>
        </w:rPr>
        <w:t xml:space="preserve">包含固定的齐次支撑。带支撑的精确装配刚度矩阵</w:t>
      </w:r>
      <w:r>
        <w:t xml:space="preserve"> </w:t>
      </w:r>
      <m:oMath>
        <m:r>
          <m:rPr>
            <m:scr m:val="double-struck"/>
            <m:sty m:val="p"/>
          </m:rPr>
          <m:t>K</m:t>
        </m:r>
        <m:r>
          <m:rPr>
            <m:sty m:val="p"/>
          </m:rPr>
          <m:t>=</m:t>
        </m:r>
        <m:nary>
          <m:naryPr>
            <m:chr m:val="∑"/>
            <m:limLoc m:val="undOvr"/>
            <m:subHide m:val="off"/>
            <m:supHide m:val="on"/>
          </m:naryPr>
          <m:sub>
            <m:r>
              <m:t>m</m:t>
            </m:r>
          </m:sub>
          <m:sup>
            <m:r>
              <m:t>​</m:t>
            </m:r>
          </m:sup>
          <m:e>
            <m:sSubSup>
              <m:e>
                <m:r>
                  <m:t>B</m:t>
                </m:r>
              </m:e>
              <m:sub>
                <m:r>
                  <m:t>m</m:t>
                </m:r>
              </m:sub>
              <m:sup>
                <m:r>
                  <m:t>T</m:t>
                </m:r>
              </m:sup>
            </m:sSubSup>
          </m:e>
        </m:nary>
        <m:sSub>
          <m:e>
            <m:r>
              <m:t>S</m:t>
            </m:r>
          </m:e>
          <m:sub>
            <m:r>
              <m:t>m</m:t>
            </m:r>
          </m:sub>
        </m:sSub>
        <m:sSub>
          <m:e>
            <m:r>
              <m:t>B</m:t>
            </m:r>
          </m:e>
          <m:sub>
            <m:r>
              <m:t>m</m:t>
            </m:r>
          </m:sub>
        </m:sSub>
      </m:oMath>
      <w:r>
        <w:t xml:space="preserve"> </w:t>
      </w:r>
      <w:r>
        <w:rPr>
          <w:rFonts w:hint="eastAsia"/>
        </w:rPr>
        <w:t xml:space="preserve">正定。参考装配与学习胞元的装配采用相同的局部稳定化矩阵。所施加的全局载荷</w:t>
      </w:r>
      <w:r>
        <w:t xml:space="preserve"> </w:t>
      </w:r>
      <m:oMath>
        <m:r>
          <m:t>f</m:t>
        </m:r>
        <m:r>
          <m:rPr>
            <m:sty m:val="p"/>
          </m:rPr>
          <m:t>≠</m:t>
        </m:r>
        <m:r>
          <m:t>0</m:t>
        </m:r>
      </m:oMath>
      <w:r>
        <w:t xml:space="preserve"> </w:t>
      </w:r>
      <w:r>
        <w:rPr>
          <w:rFonts w:hint="eastAsia"/>
        </w:rPr>
        <w:t xml:space="preserve">固定。</w:t>
      </w:r>
    </w:p>
    <w:p>
      <w:pPr>
        <w:pStyle w:val="BodyText"/>
      </w:pPr>
      <w:r>
        <w:rPr>
          <w:rFonts w:hint="eastAsia"/>
        </w:rPr>
        <w:t xml:space="preserve">关于设计的论述还需要一个可微的设计区间，在该区间上以下离散选择保持不变：激活单元；ghost</w:t>
      </w:r>
      <w:r>
        <w:t xml:space="preserve"> </w:t>
      </w:r>
      <w:r>
        <w:rPr>
          <w:rFonts w:hint="eastAsia"/>
        </w:rPr>
        <w:t xml:space="preserve">面集</w:t>
      </w:r>
      <w:r>
        <w:t xml:space="preserve"> </w:t>
      </w:r>
      <m:oMath>
        <m:sSub>
          <m:e>
            <m:r>
              <m:rPr>
                <m:scr m:val="script"/>
                <m:sty m:val="p"/>
              </m:rPr>
              <m:t>F</m:t>
            </m:r>
          </m:e>
          <m:sub>
            <m:r>
              <m:t>g</m:t>
            </m:r>
          </m:sub>
        </m:sSub>
      </m:oMath>
      <w:r>
        <w:rPr>
          <w:rFonts w:hint="eastAsia"/>
        </w:rPr>
        <w:t xml:space="preserve">；主自由度集与内部自由度集</w:t>
      </w:r>
      <w:r>
        <w:t xml:space="preserve"> </w:t>
      </w:r>
      <m:oMath>
        <m:r>
          <m:t>P</m:t>
        </m:r>
        <m:r>
          <m:rPr>
            <m:sty m:val="p"/>
          </m:rPr>
          <m:t>,</m:t>
        </m:r>
        <m:r>
          <m:t>I</m:t>
        </m:r>
      </m:oMath>
      <w:r>
        <w:rPr>
          <w:rFonts w:hint="eastAsia"/>
        </w:rPr>
        <w:t xml:space="preserve">；装配映射</w:t>
      </w:r>
      <w:r>
        <w:t xml:space="preserve"> </w:t>
      </w:r>
      <m:oMath>
        <m:sSub>
          <m:e>
            <m:r>
              <m:t>B</m:t>
            </m:r>
          </m:e>
          <m:sub>
            <m:r>
              <m:t>m</m:t>
            </m:r>
          </m:sub>
        </m:sSub>
      </m:oMath>
      <w:r>
        <w:t xml:space="preserve"> </w:t>
      </w:r>
      <w:r>
        <w:rPr>
          <w:rFonts w:hint="eastAsia"/>
        </w:rPr>
        <w:t xml:space="preserve">及支撑；载荷；网络的二值节点指示量，以及弱连接区域的单元模板与面模板集合（附录</w:t>
      </w:r>
      <w:r>
        <w:t xml:space="preserve"> </w:t>
      </w:r>
      <w:r>
        <w:rPr>
          <w:rFonts w:hint="eastAsia"/>
        </w:rPr>
        <w:t xml:space="preserve">G.1）；粗列支撑筛选与粗因子平移量</w:t>
      </w:r>
      <w:r>
        <w:t xml:space="preserve"> </w:t>
      </w:r>
      <m:oMath>
        <m:r>
          <m:t>ξ</m:t>
        </m:r>
      </m:oMath>
      <w:r>
        <w:rPr>
          <w:rFonts w:hint="eastAsia"/>
        </w:rPr>
        <w:t xml:space="preserve">（附录</w:t>
      </w:r>
      <w:r>
        <w:t xml:space="preserve"> </w:t>
      </w:r>
      <w:r>
        <w:rPr>
          <w:rFonts w:hint="eastAsia"/>
        </w:rPr>
        <w:t xml:space="preserve">F.1）。其中任一项发生变化即为离散模型切换，导数不跨越该切换计算。刚度导数包含所选离散设定中的每一个变化项。在本文报告的灵敏度中，矩的差分改变体刚度，所选的</w:t>
      </w:r>
      <w:r>
        <w:t xml:space="preserve"> ghost </w:t>
      </w:r>
      <w:r>
        <w:rPr>
          <w:rFonts w:hint="eastAsia"/>
        </w:rPr>
        <w:t xml:space="preserve">矩阵及其系数保持固定。</w:t>
      </w:r>
    </w:p>
    <w:p>
      <w:pPr>
        <w:pStyle w:val="Heading3"/>
      </w:pPr>
      <w:r>
        <w:t xml:space="preserve">B.2. </w:t>
      </w:r>
      <w:r>
        <w:rPr>
          <w:rFonts w:hint="eastAsia"/>
        </w:rPr>
        <w:t xml:space="preserve">变分恒等式、位移恢复算子的转置与刚体零空间（命题</w:t>
      </w:r>
      <w:r>
        <w:t xml:space="preserve"> 1 </w:t>
      </w:r>
      <w:r>
        <w:rPr>
          <w:rFonts w:hint="eastAsia"/>
        </w:rPr>
        <w:t xml:space="preserve">的证明）</w:t>
      </w:r>
    </w:p>
    <w:p>
      <w:pPr>
        <w:pStyle w:val="FirstParagraph"/>
      </w:pPr>
      <w:r>
        <w:rPr>
          <w:rFonts w:hint="eastAsia"/>
        </w:rPr>
        <w:t xml:space="preserve">设选择算子满足</w:t>
      </w:r>
      <w:r>
        <w:t xml:space="preserve"> </w:t>
      </w:r>
      <m:oMath>
        <m:sSubSup>
          <m:e>
            <m:r>
              <m:t>J</m:t>
            </m:r>
          </m:e>
          <m:sub>
            <m:r>
              <m:t>P</m:t>
            </m:r>
          </m:sub>
          <m:sup>
            <m:r>
              <m:t>T</m:t>
            </m:r>
          </m:sup>
        </m:sSubSup>
        <m:sSub>
          <m:e>
            <m:r>
              <m:t>J</m:t>
            </m:r>
          </m:e>
          <m:sub>
            <m:r>
              <m:t>P</m:t>
            </m:r>
          </m:sub>
        </m:sSub>
        <m:r>
          <m:rPr>
            <m:sty m:val="p"/>
          </m:rPr>
          <m:t>+</m:t>
        </m:r>
        <m:sSubSup>
          <m:e>
            <m:r>
              <m:t>J</m:t>
            </m:r>
          </m:e>
          <m:sub>
            <m:r>
              <m:t>I</m:t>
            </m:r>
          </m:sub>
          <m:sup>
            <m:r>
              <m:t>T</m:t>
            </m:r>
          </m:sup>
        </m:sSubSup>
        <m:sSub>
          <m:e>
            <m:r>
              <m:t>J</m:t>
            </m:r>
          </m:e>
          <m:sub>
            <m:r>
              <m:t>I</m:t>
            </m:r>
          </m:sub>
        </m:sSub>
        <m:r>
          <m:rPr>
            <m:sty m:val="p"/>
          </m:rPr>
          <m:t>=</m:t>
        </m:r>
        <m:sSub>
          <m:e>
            <m:r>
              <m:t>I</m:t>
            </m:r>
          </m:e>
          <m:sub>
            <m:sSub>
              <m:e>
                <m:r>
                  <m:t>n</m:t>
                </m:r>
              </m:e>
              <m:sub>
                <m:r>
                  <m:t>a</m:t>
                </m:r>
              </m:sub>
            </m:sSub>
          </m:sub>
        </m:sSub>
      </m:oMath>
      <w:r>
        <w:rPr>
          <w:rFonts w:hint="eastAsia"/>
        </w:rPr>
        <w:t xml:space="preserve">，并假设式</w:t>
      </w:r>
      <w:r>
        <w:t xml:space="preserve"> (2) </w:t>
      </w:r>
      <w:r>
        <w:rPr>
          <w:rFonts w:hint="eastAsia"/>
        </w:rPr>
        <w:t xml:space="preserve">中的对称刚度矩阵满足</w:t>
      </w:r>
      <w:r>
        <w:t xml:space="preserve"> </w:t>
      </w:r>
      <m:oMath>
        <m:r>
          <m:t>A</m:t>
        </m:r>
        <m:r>
          <m:rPr>
            <m:sty m:val="p"/>
          </m:rPr>
          <m:t>≻</m:t>
        </m:r>
        <m:r>
          <m:t>0</m:t>
        </m:r>
      </m:oMath>
      <w:r>
        <w:rPr>
          <w:rFonts w:hint="eastAsia"/>
        </w:rPr>
        <w:t xml:space="preserve">。对任意满足</w:t>
      </w:r>
      <w:r>
        <w:t xml:space="preserve"> </w:t>
      </w:r>
      <m:oMath>
        <m:sSub>
          <m:e>
            <m:r>
              <m:t>J</m:t>
            </m:r>
          </m:e>
          <m:sub>
            <m:r>
              <m:t>P</m:t>
            </m:r>
          </m:sub>
        </m:sSub>
        <m:r>
          <m:t>v</m:t>
        </m:r>
        <m:r>
          <m:rPr>
            <m:sty m:val="p"/>
          </m:rPr>
          <m:t>=</m:t>
        </m:r>
        <m:r>
          <m:t>q</m:t>
        </m:r>
      </m:oMath>
      <w:r>
        <w:t xml:space="preserve"> </w:t>
      </w:r>
      <w:r>
        <w:rPr>
          <w:rFonts w:hint="eastAsia"/>
        </w:rPr>
        <w:t xml:space="preserve">的场</w:t>
      </w:r>
      <w:r>
        <w:t xml:space="preserve"> </w:t>
      </w:r>
      <m:oMath>
        <m:r>
          <m:t>v</m:t>
        </m:r>
      </m:oMath>
      <w:r>
        <w:rPr>
          <w:rFonts w:hint="eastAsia"/>
        </w:rPr>
        <w:t xml:space="preserve">，存在唯一的</w:t>
      </w:r>
      <w:r>
        <w:t xml:space="preserve"> </w:t>
      </w:r>
      <m:oMath>
        <m:r>
          <m:t>w</m:t>
        </m:r>
        <m:r>
          <m:rPr>
            <m:sty m:val="p"/>
          </m:rPr>
          <m:t>∈</m:t>
        </m:r>
        <m:sSup>
          <m:e>
            <m:r>
              <m:rPr>
                <m:scr m:val="double-struck"/>
                <m:sty m:val="p"/>
              </m:rPr>
              <m:t>R</m:t>
            </m:r>
          </m:e>
          <m:sup>
            <m:r>
              <m:t>i</m:t>
            </m:r>
          </m:sup>
        </m:sSup>
      </m:oMath>
      <w:r>
        <w:t xml:space="preserve"> </w:t>
      </w:r>
      <w:r>
        <w:rPr>
          <w:rFonts w:hint="eastAsia"/>
        </w:rPr>
        <w:t xml:space="preserve">使得</w:t>
      </w:r>
      <w:r>
        <w:t xml:space="preserve"> </w:t>
      </w:r>
      <m:oMath>
        <m:r>
          <m:t>v</m:t>
        </m:r>
        <m:r>
          <m:rPr>
            <m:sty m:val="p"/>
          </m:rPr>
          <m:t>=</m:t>
        </m:r>
        <m:r>
          <m:rPr>
            <m:sty m:val="p"/>
          </m:rPr>
          <m:t>Ψ</m:t>
        </m:r>
        <m:r>
          <m:t>q</m:t>
        </m:r>
        <m:r>
          <m:rPr>
            <m:sty m:val="p"/>
          </m:rPr>
          <m:t>+</m:t>
        </m:r>
        <m:sSubSup>
          <m:e>
            <m:r>
              <m:t>J</m:t>
            </m:r>
          </m:e>
          <m:sub>
            <m:r>
              <m:t>I</m:t>
            </m:r>
          </m:sub>
          <m:sup>
            <m:r>
              <m:t>T</m:t>
            </m:r>
          </m:sup>
        </m:sSubSup>
        <m:r>
          <m:t>w</m:t>
        </m:r>
      </m:oMath>
      <w:r>
        <w:rPr>
          <w:rFonts w:hint="eastAsia"/>
        </w:rPr>
        <w:t xml:space="preserve">。由于</w:t>
      </w:r>
      <w:r>
        <w:t xml:space="preserve"> </w:t>
      </w:r>
      <m:oMath>
        <m:sSub>
          <m:e>
            <m:r>
              <m:t>J</m:t>
            </m:r>
          </m:e>
          <m:sub>
            <m:r>
              <m:t>I</m:t>
            </m:r>
          </m:sub>
        </m:sSub>
        <m:r>
          <m:t>K</m:t>
        </m:r>
        <m:r>
          <m:rPr>
            <m:sty m:val="p"/>
          </m:rPr>
          <m:t>Ψ</m:t>
        </m:r>
        <m:r>
          <m:rPr>
            <m:sty m:val="p"/>
          </m:rPr>
          <m:t>=</m:t>
        </m:r>
        <m:r>
          <m:t>0</m:t>
        </m:r>
      </m:oMath>
      <w:r>
        <w:rPr>
          <w:rFonts w:hint="eastAsia"/>
        </w:rPr>
        <w:t xml:space="preserve">，</w:t>
      </w:r>
    </w:p>
    <w:p>
      <w:pPr>
        <w:pStyle w:val="BodyText"/>
      </w:pPr>
      <m:oMathPara>
        <m:oMathParaPr>
          <m:jc m:val="center"/>
        </m:oMathParaPr>
        <m:oMath>
          <m:sSup>
            <m:e>
              <m:r>
                <m:t>v</m:t>
              </m:r>
            </m:e>
            <m:sup>
              <m:r>
                <m:t>T</m:t>
              </m:r>
            </m:sup>
          </m:sSup>
          <m:r>
            <m:t>K</m:t>
          </m:r>
          <m:r>
            <m:t>v</m:t>
          </m:r>
          <m:r>
            <m:rPr>
              <m:sty m:val="p"/>
            </m:rPr>
            <m:t>=</m:t>
          </m:r>
          <m:sSup>
            <m:e>
              <m:r>
                <m:t>q</m:t>
              </m:r>
            </m:e>
            <m:sup>
              <m:r>
                <m:t>T</m:t>
              </m:r>
            </m:sup>
          </m:sSup>
          <m:r>
            <m:t>S</m:t>
          </m:r>
          <m:r>
            <m:t>q</m:t>
          </m:r>
          <m:r>
            <m:rPr>
              <m:sty m:val="p"/>
            </m:rPr>
            <m:t>+</m:t>
          </m:r>
          <m:sSup>
            <m:e>
              <m:r>
                <m:t>w</m:t>
              </m:r>
            </m:e>
            <m:sup>
              <m:r>
                <m:t>T</m:t>
              </m:r>
            </m:sup>
          </m:sSup>
          <m:r>
            <m:t>A</m:t>
          </m:r>
          <m:r>
            <m:t>w</m:t>
          </m:r>
          <m:r>
            <m:rPr>
              <m:sty m:val="p"/>
            </m:rPr>
            <m:t>.</m:t>
          </m:r>
          <m:r>
            <m:t>  </m:t>
          </m:r>
          <m:r>
            <m:rPr>
              <m:sty m:val="p"/>
            </m:rPr>
            <m:t>(</m:t>
          </m:r>
          <m:r>
            <m:t>B</m:t>
          </m:r>
          <m:r>
            <m:t>.1</m:t>
          </m:r>
          <m:r>
            <m:rPr>
              <m:sty m:val="p"/>
            </m:rPr>
            <m:t>)</m:t>
          </m:r>
        </m:oMath>
      </m:oMathPara>
    </w:p>
    <w:p>
      <w:pPr>
        <w:pStyle w:val="FirstParagraph"/>
      </w:pPr>
      <w:r>
        <w:rPr>
          <w:rFonts w:hint="eastAsia"/>
        </w:rPr>
        <w:t xml:space="preserve">这证明了</w:t>
      </w:r>
      <w:r>
        <w:t xml:space="preserve"> </w:t>
      </w:r>
      <m:oMath>
        <m:r>
          <m:rPr>
            <m:sty m:val="p"/>
          </m:rPr>
          <m:t>Ψ</m:t>
        </m:r>
        <m:r>
          <m:t>q</m:t>
        </m:r>
      </m:oMath>
      <w:r>
        <w:t xml:space="preserve"> </w:t>
      </w:r>
      <w:r>
        <w:rPr>
          <w:rFonts w:hint="eastAsia"/>
        </w:rPr>
        <w:t xml:space="preserve">的能量最小性与唯一性。对运动容许的线性位移恢复算子</w:t>
      </w:r>
      <w:r>
        <w:t xml:space="preserve"> </w:t>
      </w:r>
      <m:oMath>
        <m:acc>
          <m:accPr>
            <m:chr m:val="̂"/>
          </m:accPr>
          <m:e>
            <m:r>
              <m:rPr>
                <m:sty m:val="p"/>
              </m:rPr>
              <m:t>Ψ</m:t>
            </m:r>
          </m:e>
        </m:acc>
        <m:r>
          <m:rPr>
            <m:sty m:val="p"/>
          </m:rPr>
          <m:t>=</m:t>
        </m:r>
        <m:r>
          <m:rPr>
            <m:sty m:val="p"/>
          </m:rPr>
          <m:t>Ψ</m:t>
        </m:r>
        <m:r>
          <m:rPr>
            <m:sty m:val="p"/>
          </m:rPr>
          <m:t>+</m:t>
        </m:r>
        <m:sSubSup>
          <m:e>
            <m:r>
              <m:t>J</m:t>
            </m:r>
          </m:e>
          <m:sub>
            <m:r>
              <m:t>I</m:t>
            </m:r>
          </m:sub>
          <m:sup>
            <m:r>
              <m:t>T</m:t>
            </m:r>
          </m:sup>
        </m:sSubSup>
        <m:r>
          <m:t>H</m:t>
        </m:r>
      </m:oMath>
      <w:r>
        <w:t xml:space="preserve"> </w:t>
      </w:r>
      <w:r>
        <w:rPr>
          <w:rFonts w:hint="eastAsia"/>
        </w:rPr>
        <w:t xml:space="preserve">应用同一展开，即得式</w:t>
      </w:r>
      <w:r>
        <w:t xml:space="preserve"> </w:t>
      </w:r>
      <w:r>
        <w:rPr>
          <w:rFonts w:hint="eastAsia"/>
        </w:rPr>
        <w:t xml:space="preserve">(6)。因此，在固定</w:t>
      </w:r>
      <w:r>
        <w:t xml:space="preserve"> </w:t>
      </w:r>
      <m:oMath>
        <m:r>
          <m:t>q</m:t>
        </m:r>
      </m:oMath>
      <w:r>
        <w:t xml:space="preserve"> </w:t>
      </w:r>
      <w:r>
        <w:rPr>
          <w:rFonts w:hint="eastAsia"/>
        </w:rPr>
        <w:t xml:space="preserve">时，</w:t>
      </w:r>
      <m:oMath>
        <m:acc>
          <m:accPr>
            <m:chr m:val="̂"/>
          </m:accPr>
          <m:e>
            <m:r>
              <m:rPr>
                <m:sty m:val="p"/>
              </m:rPr>
              <m:t>Ψ</m:t>
            </m:r>
          </m:e>
        </m:acc>
        <m:r>
          <m:t>q</m:t>
        </m:r>
      </m:oMath>
      <w:r>
        <w:t xml:space="preserve"> </w:t>
      </w:r>
      <w:r>
        <w:rPr>
          <w:rFonts w:hint="eastAsia"/>
        </w:rPr>
        <w:t xml:space="preserve">的稳定化离散应变能比</w:t>
      </w:r>
      <w:r>
        <w:t xml:space="preserve"> </w:t>
      </w:r>
      <m:oMath>
        <m:r>
          <m:rPr>
            <m:sty m:val="p"/>
          </m:rPr>
          <m:t>Ψ</m:t>
        </m:r>
        <m:r>
          <m:t>q</m:t>
        </m:r>
      </m:oMath>
      <w:r>
        <w:t xml:space="preserve"> </w:t>
      </w:r>
      <w:r>
        <w:rPr>
          <w:rFonts w:hint="eastAsia"/>
        </w:rPr>
        <w:t xml:space="preserve">的高出</w:t>
      </w:r>
      <w:r>
        <w:t xml:space="preserve"> </w:t>
      </w:r>
      <m:oMath>
        <m:sSup>
          <m:e>
            <m:r>
              <m:t>q</m:t>
            </m:r>
          </m:e>
          <m:sup>
            <m:r>
              <m:t>T</m:t>
            </m:r>
          </m:sup>
        </m:sSup>
        <m:sSup>
          <m:e>
            <m:r>
              <m:t>H</m:t>
            </m:r>
          </m:e>
          <m:sup>
            <m:r>
              <m:t>T</m:t>
            </m:r>
          </m:sup>
        </m:sSup>
        <m:r>
          <m:t>A</m:t>
        </m:r>
        <m:r>
          <m:t>H</m:t>
        </m:r>
        <m:r>
          <m:t>q</m:t>
        </m:r>
      </m:oMath>
      <w:r>
        <w:t xml:space="preserve"> </w:t>
      </w:r>
      <w:r>
        <w:rPr>
          <w:rFonts w:hint="eastAsia"/>
        </w:rPr>
        <w:t xml:space="preserve">的一半。文中报告的能量误差采用不含因子二分之一的二次能量。此外，</w:t>
      </w:r>
      <m:oMath>
        <m:sSub>
          <m:e>
            <m:r>
              <m:t>r</m:t>
            </m:r>
          </m:e>
          <m:sub>
            <m:r>
              <m:t>I</m:t>
            </m:r>
          </m:sub>
        </m:sSub>
        <m:r>
          <m:rPr>
            <m:sty m:val="p"/>
          </m:rPr>
          <m:t>=</m:t>
        </m:r>
        <m:sSub>
          <m:e>
            <m:r>
              <m:t>J</m:t>
            </m:r>
          </m:e>
          <m:sub>
            <m:r>
              <m:t>I</m:t>
            </m:r>
          </m:sub>
        </m:sSub>
        <m:r>
          <m:t>K</m:t>
        </m:r>
        <m:acc>
          <m:accPr>
            <m:chr m:val="̂"/>
          </m:accPr>
          <m:e>
            <m:r>
              <m:rPr>
                <m:sty m:val="p"/>
              </m:rPr>
              <m:t>Ψ</m:t>
            </m:r>
          </m:e>
        </m:acc>
        <m:r>
          <m:t>q</m:t>
        </m:r>
        <m:r>
          <m:rPr>
            <m:sty m:val="p"/>
          </m:rPr>
          <m:t>=</m:t>
        </m:r>
        <m:r>
          <m:t>A</m:t>
        </m:r>
        <m:r>
          <m:t>H</m:t>
        </m:r>
        <m:r>
          <m:t>q</m:t>
        </m:r>
      </m:oMath>
      <w:r>
        <w:rPr>
          <w:rFonts w:hint="eastAsia"/>
        </w:rPr>
        <w:t xml:space="preserve">，这证明了式</w:t>
      </w:r>
      <w:r>
        <w:t xml:space="preserve"> (7) </w:t>
      </w:r>
      <w:r>
        <w:rPr>
          <w:rFonts w:hint="eastAsia"/>
        </w:rPr>
        <w:t xml:space="preserve">中的两个表达式。</w:t>
      </w:r>
    </w:p>
    <w:p>
      <w:pPr>
        <w:pStyle w:val="BodyText"/>
      </w:pPr>
      <w:r>
        <w:rPr>
          <w:rFonts w:hint="eastAsia"/>
        </w:rPr>
        <w:t xml:space="preserve">进一步假设</w:t>
      </w:r>
      <w:r>
        <w:t xml:space="preserve"> </w:t>
      </w:r>
      <m:oMath>
        <m:r>
          <m:rPr>
            <m:sty m:val="p"/>
          </m:rPr>
          <m:t>ker</m:t>
        </m:r>
        <m:r>
          <m:t>K</m:t>
        </m:r>
        <m:r>
          <m:rPr>
            <m:sty m:val="p"/>
          </m:rPr>
          <m:t>=</m:t>
        </m:r>
        <m:r>
          <m:rPr>
            <m:sty m:val="p"/>
          </m:rPr>
          <m:t>range</m:t>
        </m:r>
        <m:r>
          <m:t>R</m:t>
        </m:r>
      </m:oMath>
      <w:r>
        <w:t xml:space="preserve">、</w:t>
      </w:r>
      <m:oMath>
        <m:sSub>
          <m:e>
            <m:r>
              <m:t>R</m:t>
            </m:r>
          </m:e>
          <m:sub>
            <m:r>
              <m:t>P</m:t>
            </m:r>
          </m:sub>
        </m:sSub>
      </m:oMath>
      <w:r>
        <w:t xml:space="preserve"> </w:t>
      </w:r>
      <w:r>
        <w:rPr>
          <w:rFonts w:hint="eastAsia"/>
        </w:rPr>
        <w:t xml:space="preserve">的秩为六，且</w:t>
      </w:r>
      <w:r>
        <w:t xml:space="preserve"> </w:t>
      </w:r>
      <m:oMath>
        <m:acc>
          <m:accPr>
            <m:chr m:val="̂"/>
          </m:accPr>
          <m:e>
            <m:r>
              <m:rPr>
                <m:sty m:val="p"/>
              </m:rPr>
              <m:t>Ψ</m:t>
            </m:r>
          </m:e>
        </m:acc>
        <m:sSub>
          <m:e>
            <m:r>
              <m:t>R</m:t>
            </m:r>
          </m:e>
          <m:sub>
            <m:r>
              <m:t>P</m:t>
            </m:r>
          </m:sub>
        </m:sSub>
        <m:r>
          <m:rPr>
            <m:sty m:val="p"/>
          </m:rPr>
          <m:t>=</m:t>
        </m:r>
        <m:r>
          <m:t>R</m:t>
        </m:r>
      </m:oMath>
      <w:r>
        <w:rPr>
          <w:rFonts w:hint="eastAsia"/>
        </w:rPr>
        <w:t xml:space="preserve">。与</w:t>
      </w:r>
      <w:r>
        <w:t xml:space="preserve"> </w:t>
      </w:r>
      <m:oMath>
        <m:sSub>
          <m:e>
            <m:r>
              <m:t>R</m:t>
            </m:r>
          </m:e>
          <m:sub>
            <m:r>
              <m:t>P</m:t>
            </m:r>
          </m:sub>
        </m:sSub>
        <m:r>
          <m:t>a</m:t>
        </m:r>
      </m:oMath>
      <w:r>
        <w:t xml:space="preserve"> </w:t>
      </w:r>
      <w:r>
        <w:rPr>
          <w:rFonts w:hint="eastAsia"/>
        </w:rPr>
        <w:t xml:space="preserve">对应的精确场为</w:t>
      </w:r>
      <w:r>
        <w:t xml:space="preserve"> </w:t>
      </w:r>
      <m:oMath>
        <m:r>
          <m:t>R</m:t>
        </m:r>
        <m:r>
          <m:t>a</m:t>
        </m:r>
      </m:oMath>
      <w:r>
        <w:rPr>
          <w:rFonts w:hint="eastAsia"/>
        </w:rPr>
        <w:t xml:space="preserve">，因其在主自由度上取这些位移并满足内部平衡。于是</w:t>
      </w:r>
      <w:r>
        <w:t xml:space="preserve"> </w:t>
      </w:r>
      <m:oMath>
        <m:r>
          <m:rPr>
            <m:sty m:val="p"/>
          </m:rPr>
          <m:t>Ψ</m:t>
        </m:r>
        <m:sSub>
          <m:e>
            <m:r>
              <m:t>R</m:t>
            </m:r>
          </m:e>
          <m:sub>
            <m:r>
              <m:t>P</m:t>
            </m:r>
          </m:sub>
        </m:sSub>
        <m:r>
          <m:rPr>
            <m:sty m:val="p"/>
          </m:rPr>
          <m:t>=</m:t>
        </m:r>
        <m:r>
          <m:t>R</m:t>
        </m:r>
      </m:oMath>
      <w:r>
        <w:t xml:space="preserve"> </w:t>
      </w:r>
      <w:r>
        <w:rPr>
          <w:rFonts w:hint="eastAsia"/>
        </w:rPr>
        <w:t xml:space="preserve">且</w:t>
      </w:r>
      <w:r>
        <w:t xml:space="preserve"> </w:t>
      </w:r>
      <m:oMath>
        <m:r>
          <m:t>H</m:t>
        </m:r>
        <m:sSub>
          <m:e>
            <m:r>
              <m:t>R</m:t>
            </m:r>
          </m:e>
          <m:sub>
            <m:r>
              <m:t>P</m:t>
            </m:r>
          </m:sub>
        </m:sSub>
        <m:r>
          <m:rPr>
            <m:sty m:val="p"/>
          </m:rPr>
          <m:t>=</m:t>
        </m:r>
        <m:r>
          <m:t>0</m:t>
        </m:r>
      </m:oMath>
      <w:r>
        <w:rPr>
          <w:rFonts w:hint="eastAsia"/>
        </w:rPr>
        <w:t xml:space="preserve">。刚体再现给出</w:t>
      </w:r>
      <w:r>
        <w:t xml:space="preserve"> </w:t>
      </w:r>
      <m:oMath>
        <m:acc>
          <m:accPr>
            <m:chr m:val="̂"/>
          </m:accPr>
          <m:e>
            <m:r>
              <m:t>S</m:t>
            </m:r>
          </m:e>
        </m:acc>
        <m:sSub>
          <m:e>
            <m:r>
              <m:t>R</m:t>
            </m:r>
          </m:e>
          <m:sub>
            <m:r>
              <m:t>P</m:t>
            </m:r>
          </m:sub>
        </m:sSub>
        <m:r>
          <m:rPr>
            <m:sty m:val="p"/>
          </m:rPr>
          <m:t>=</m:t>
        </m:r>
        <m:sSup>
          <m:e>
            <m:acc>
              <m:accPr>
                <m:chr m:val="̂"/>
              </m:accPr>
              <m:e>
                <m:r>
                  <m:rPr>
                    <m:sty m:val="p"/>
                  </m:rPr>
                  <m:t>Ψ</m:t>
                </m:r>
              </m:e>
            </m:acc>
          </m:e>
          <m:sup>
            <m:r>
              <m:t>T</m:t>
            </m:r>
          </m:sup>
        </m:sSup>
        <m:r>
          <m:t>K</m:t>
        </m:r>
        <m:r>
          <m:t>R</m:t>
        </m:r>
        <m:r>
          <m:rPr>
            <m:sty m:val="p"/>
          </m:rPr>
          <m:t>=</m:t>
        </m:r>
        <m:r>
          <m:t>0</m:t>
        </m:r>
      </m:oMath>
      <w:r>
        <w:rPr>
          <w:rFonts w:hint="eastAsia"/>
        </w:rPr>
        <w:t xml:space="preserve">。反之，若</w:t>
      </w:r>
      <w:r>
        <w:t xml:space="preserve"> </w:t>
      </w:r>
      <m:oMath>
        <m:sSup>
          <m:e>
            <m:r>
              <m:t>q</m:t>
            </m:r>
          </m:e>
          <m:sup>
            <m:r>
              <m:t>T</m:t>
            </m:r>
          </m:sup>
        </m:sSup>
        <m:acc>
          <m:accPr>
            <m:chr m:val="̂"/>
          </m:accPr>
          <m:e>
            <m:r>
              <m:t>S</m:t>
            </m:r>
          </m:e>
        </m:acc>
        <m:r>
          <m:t>q</m:t>
        </m:r>
        <m:r>
          <m:rPr>
            <m:sty m:val="p"/>
          </m:rPr>
          <m:t>=</m:t>
        </m:r>
        <m:r>
          <m:t>0</m:t>
        </m:r>
      </m:oMath>
      <w:r>
        <w:rPr>
          <w:rFonts w:hint="eastAsia"/>
        </w:rPr>
        <w:t xml:space="preserve">，则由半正定性可知</w:t>
      </w:r>
      <w:r>
        <w:t xml:space="preserve"> </w:t>
      </w:r>
      <m:oMath>
        <m:acc>
          <m:accPr>
            <m:chr m:val="̂"/>
          </m:accPr>
          <m:e>
            <m:r>
              <m:rPr>
                <m:sty m:val="p"/>
              </m:rPr>
              <m:t>Ψ</m:t>
            </m:r>
          </m:e>
        </m:acc>
        <m:r>
          <m:t>q</m:t>
        </m:r>
        <m:r>
          <m:rPr>
            <m:sty m:val="p"/>
          </m:rPr>
          <m:t>∈</m:t>
        </m:r>
        <m:r>
          <m:rPr>
            <m:sty m:val="p"/>
          </m:rPr>
          <m:t>ker</m:t>
        </m:r>
        <m:r>
          <m:t>K</m:t>
        </m:r>
      </m:oMath>
      <w:r>
        <w:rPr>
          <w:rFonts w:hint="eastAsia"/>
        </w:rPr>
        <w:t xml:space="preserve">。记</w:t>
      </w:r>
      <w:r>
        <w:t xml:space="preserve"> </w:t>
      </w:r>
      <m:oMath>
        <m:acc>
          <m:accPr>
            <m:chr m:val="̂"/>
          </m:accPr>
          <m:e>
            <m:r>
              <m:rPr>
                <m:sty m:val="p"/>
              </m:rPr>
              <m:t>Ψ</m:t>
            </m:r>
          </m:e>
        </m:acc>
        <m:r>
          <m:t>q</m:t>
        </m:r>
        <m:r>
          <m:rPr>
            <m:sty m:val="p"/>
          </m:rPr>
          <m:t>=</m:t>
        </m:r>
        <m:r>
          <m:t>R</m:t>
        </m:r>
        <m:r>
          <m:t>a</m:t>
        </m:r>
      </m:oMath>
      <w:r>
        <w:rPr>
          <w:rFonts w:hint="eastAsia"/>
        </w:rPr>
        <w:t xml:space="preserve">；取其主自由度分量得</w:t>
      </w:r>
      <w:r>
        <w:t xml:space="preserve"> </w:t>
      </w:r>
      <m:oMath>
        <m:r>
          <m:t>q</m:t>
        </m:r>
        <m:r>
          <m:rPr>
            <m:sty m:val="p"/>
          </m:rPr>
          <m:t>=</m:t>
        </m:r>
        <m:sSub>
          <m:e>
            <m:r>
              <m:t>R</m:t>
            </m:r>
          </m:e>
          <m:sub>
            <m:r>
              <m:t>P</m:t>
            </m:r>
          </m:sub>
        </m:sSub>
        <m:r>
          <m:t>a</m:t>
        </m:r>
      </m:oMath>
      <w:r>
        <w:rPr>
          <w:rFonts w:hint="eastAsia"/>
        </w:rPr>
        <w:t xml:space="preserve">。因此</w:t>
      </w:r>
    </w:p>
    <w:p>
      <w:pPr>
        <w:pStyle w:val="BodyText"/>
      </w:pPr>
      <m:oMathPara>
        <m:oMathParaPr>
          <m:jc m:val="center"/>
        </m:oMathParaPr>
        <m:oMath>
          <m:r>
            <m:rPr>
              <m:sty m:val="p"/>
            </m:rPr>
            <m:t>ker</m:t>
          </m:r>
          <m:r>
            <m:t>S</m:t>
          </m:r>
          <m:r>
            <m:rPr>
              <m:sty m:val="p"/>
            </m:rPr>
            <m:t>=</m:t>
          </m:r>
          <m:r>
            <m:rPr>
              <m:sty m:val="p"/>
            </m:rPr>
            <m:t>ker</m:t>
          </m:r>
          <m:acc>
            <m:accPr>
              <m:chr m:val="̂"/>
            </m:accPr>
            <m:e>
              <m:r>
                <m:t>S</m:t>
              </m:r>
            </m:e>
          </m:acc>
          <m:r>
            <m:rPr>
              <m:sty m:val="p"/>
            </m:rPr>
            <m:t>=</m:t>
          </m:r>
          <m:r>
            <m:rPr>
              <m:sty m:val="p"/>
            </m:rPr>
            <m:t>range</m:t>
          </m:r>
          <m:sSub>
            <m:e>
              <m:r>
                <m:t>R</m:t>
              </m:r>
            </m:e>
            <m:sub>
              <m:r>
                <m:t>P</m:t>
              </m:r>
            </m:sub>
          </m:sSub>
          <m:r>
            <m:rPr>
              <m:sty m:val="p"/>
            </m:rPr>
            <m:t>.</m:t>
          </m:r>
          <m:r>
            <m:t>  </m:t>
          </m:r>
          <m:r>
            <m:rPr>
              <m:sty m:val="p"/>
            </m:rPr>
            <m:t>(</m:t>
          </m:r>
          <m:r>
            <m:t>B</m:t>
          </m:r>
          <m:r>
            <m:t>.2</m:t>
          </m:r>
          <m:r>
            <m:rPr>
              <m:sty m:val="p"/>
            </m:rPr>
            <m:t>)</m:t>
          </m:r>
        </m:oMath>
      </m:oMathPara>
    </w:p>
    <w:p>
      <w:pPr>
        <w:pStyle w:val="FirstParagraph"/>
      </w:pPr>
      <w:r>
        <w:rPr>
          <w:rFonts w:hint="eastAsia"/>
        </w:rPr>
        <w:t xml:space="preserve">包含关系</w:t>
      </w:r>
      <w:r>
        <w:t xml:space="preserve"> </w:t>
      </w:r>
      <m:oMath>
        <m:r>
          <m:rPr>
            <m:sty m:val="p"/>
          </m:rPr>
          <m:t>ker</m:t>
        </m:r>
        <m:acc>
          <m:accPr>
            <m:chr m:val="̂"/>
          </m:accPr>
          <m:e>
            <m:r>
              <m:t>S</m:t>
            </m:r>
          </m:e>
        </m:acc>
        <m:r>
          <m:rPr>
            <m:sty m:val="p"/>
          </m:rPr>
          <m:t>⊆</m:t>
        </m:r>
        <m:r>
          <m:rPr>
            <m:sty m:val="p"/>
          </m:rPr>
          <m:t>ker</m:t>
        </m:r>
        <m:r>
          <m:t>S</m:t>
        </m:r>
      </m:oMath>
      <w:r>
        <w:t xml:space="preserve"> </w:t>
      </w:r>
      <w:r>
        <w:rPr>
          <w:rFonts w:hint="eastAsia"/>
        </w:rPr>
        <w:t xml:space="preserve">无需上述假设即成立：由</w:t>
      </w:r>
      <w:r>
        <w:t xml:space="preserve"> </w:t>
      </w:r>
      <m:oMath>
        <m:acc>
          <m:accPr>
            <m:chr m:val="̂"/>
          </m:accPr>
          <m:e>
            <m:r>
              <m:t>S</m:t>
            </m:r>
          </m:e>
        </m:acc>
        <m:r>
          <m:rPr>
            <m:sty m:val="p"/>
          </m:rPr>
          <m:t>−</m:t>
        </m:r>
        <m:r>
          <m:t>S</m:t>
        </m:r>
        <m:r>
          <m:rPr>
            <m:sty m:val="p"/>
          </m:rPr>
          <m:t>≽</m:t>
        </m:r>
        <m:r>
          <m:t>0</m:t>
        </m:r>
      </m:oMath>
      <w:r>
        <w:t xml:space="preserve"> </w:t>
      </w:r>
      <w:r>
        <w:rPr>
          <w:rFonts w:hint="eastAsia"/>
        </w:rPr>
        <w:t xml:space="preserve">与</w:t>
      </w:r>
      <w:r>
        <w:t xml:space="preserve"> </w:t>
      </w:r>
      <m:oMath>
        <m:r>
          <m:t>S</m:t>
        </m:r>
        <m:r>
          <m:rPr>
            <m:sty m:val="p"/>
          </m:rPr>
          <m:t>≽</m:t>
        </m:r>
        <m:r>
          <m:t>0</m:t>
        </m:r>
      </m:oMath>
      <w:r>
        <w:rPr>
          <w:rFonts w:hint="eastAsia"/>
        </w:rPr>
        <w:t xml:space="preserve">，</w:t>
      </w:r>
      <m:oMath>
        <m:sSup>
          <m:e>
            <m:r>
              <m:t>q</m:t>
            </m:r>
          </m:e>
          <m:sup>
            <m:r>
              <m:t>T</m:t>
            </m:r>
          </m:sup>
        </m:sSup>
        <m:acc>
          <m:accPr>
            <m:chr m:val="̂"/>
          </m:accPr>
          <m:e>
            <m:r>
              <m:t>S</m:t>
            </m:r>
          </m:e>
        </m:acc>
        <m:r>
          <m:t>q</m:t>
        </m:r>
        <m:r>
          <m:rPr>
            <m:sty m:val="p"/>
          </m:rPr>
          <m:t>=</m:t>
        </m:r>
        <m:r>
          <m:t>0</m:t>
        </m:r>
      </m:oMath>
      <w:r>
        <w:t xml:space="preserve"> </w:t>
      </w:r>
      <w:r>
        <w:rPr>
          <w:rFonts w:hint="eastAsia"/>
        </w:rPr>
        <w:t xml:space="preserve">蕴含</w:t>
      </w:r>
      <w:r>
        <w:t xml:space="preserve"> </w:t>
      </w:r>
      <m:oMath>
        <m:sSup>
          <m:e>
            <m:r>
              <m:t>q</m:t>
            </m:r>
          </m:e>
          <m:sup>
            <m:r>
              <m:t>T</m:t>
            </m:r>
          </m:sup>
        </m:sSup>
        <m:r>
          <m:t>S</m:t>
        </m:r>
        <m:r>
          <m:t>q</m:t>
        </m:r>
        <m:r>
          <m:rPr>
            <m:sty m:val="p"/>
          </m:rPr>
          <m:t>=</m:t>
        </m:r>
        <m:r>
          <m:t>0</m:t>
        </m:r>
      </m:oMath>
      <w:r>
        <w:rPr>
          <w:rFonts w:hint="eastAsia"/>
        </w:rPr>
        <w:t xml:space="preserve">，从而</w:t>
      </w:r>
      <w:r>
        <w:t xml:space="preserve"> </w:t>
      </w:r>
      <m:oMath>
        <m:r>
          <m:t>S</m:t>
        </m:r>
        <m:r>
          <m:t>q</m:t>
        </m:r>
        <m:r>
          <m:rPr>
            <m:sty m:val="p"/>
          </m:rPr>
          <m:t>=</m:t>
        </m:r>
        <m:r>
          <m:t>0</m:t>
        </m:r>
      </m:oMath>
      <w:r>
        <w:rPr>
          <w:rFonts w:hint="eastAsia"/>
        </w:rPr>
        <w:t xml:space="preserve">。因此，近似位移恢复算子不会给凝聚刚度矩阵增加零能模态。主自由度刚体模态之外的零能模态只可能属于离散模型本身。附录</w:t>
      </w:r>
      <w:r>
        <w:t xml:space="preserve"> A.1 </w:t>
      </w:r>
      <w:r>
        <w:rPr>
          <w:rFonts w:hint="eastAsia"/>
        </w:rPr>
        <w:t xml:space="preserve">在其连通性条件下排除了这种模态。对于表</w:t>
      </w:r>
      <w:r>
        <w:t xml:space="preserve"> 5 </w:t>
      </w:r>
      <w:r>
        <w:rPr>
          <w:rFonts w:hint="eastAsia"/>
        </w:rPr>
        <w:t xml:space="preserve">的点阵，带支撑的整体点阵系统均可进行</w:t>
      </w:r>
      <w:r>
        <w:t xml:space="preserve"> Cholesky </w:t>
      </w:r>
      <w:r>
        <w:rPr>
          <w:rFonts w:hint="eastAsia"/>
        </w:rPr>
        <w:t xml:space="preserve">分解，这排除了带支撑装配系统的零能模态。</w:t>
      </w:r>
    </w:p>
    <w:p>
      <w:pPr>
        <w:pStyle w:val="BodyText"/>
      </w:pPr>
      <w:r>
        <w:rPr>
          <w:rFonts w:hint="eastAsia"/>
        </w:rPr>
        <w:t xml:space="preserve">由刚体再现和对称性得</w:t>
      </w:r>
    </w:p>
    <w:p>
      <w:pPr>
        <w:pStyle w:val="BodyText"/>
      </w:pPr>
      <m:oMathPara>
        <m:oMathParaPr>
          <m:jc m:val="center"/>
        </m:oMathParaPr>
        <m:oMath>
          <m:acc>
            <m:accPr>
              <m:chr m:val="̂"/>
            </m:accPr>
            <m:e>
              <m:r>
                <m:t>S</m:t>
              </m:r>
            </m:e>
          </m:acc>
          <m:sSub>
            <m:e>
              <m:r>
                <m:t>R</m:t>
              </m:r>
            </m:e>
            <m:sub>
              <m:r>
                <m:t>P</m:t>
              </m:r>
            </m:sub>
          </m:sSub>
          <m:r>
            <m:rPr>
              <m:sty m:val="p"/>
            </m:rPr>
            <m:t>=</m:t>
          </m:r>
          <m:r>
            <m:t>0</m:t>
          </m:r>
          <m:r>
            <m:rPr>
              <m:sty m:val="p"/>
            </m:rPr>
            <m:t>,</m:t>
          </m:r>
          <m:r>
            <m:t>  </m:t>
          </m:r>
          <m:sSubSup>
            <m:e>
              <m:r>
                <m:t>R</m:t>
              </m:r>
            </m:e>
            <m:sub>
              <m:r>
                <m:t>P</m:t>
              </m:r>
            </m:sub>
            <m:sup>
              <m:r>
                <m:t>T</m:t>
              </m:r>
            </m:sup>
          </m:sSubSup>
          <m:acc>
            <m:accPr>
              <m:chr m:val="̂"/>
            </m:accPr>
            <m:e>
              <m:r>
                <m:t>S</m:t>
              </m:r>
            </m:e>
          </m:acc>
          <m:r>
            <m:rPr>
              <m:sty m:val="p"/>
            </m:rPr>
            <m:t>=</m:t>
          </m:r>
          <m:r>
            <m:t>0</m:t>
          </m:r>
          <m:r>
            <m:rPr>
              <m:sty m:val="p"/>
            </m:rPr>
            <m:t>.</m:t>
          </m:r>
          <m:r>
            <m:t>  </m:t>
          </m:r>
          <m:r>
            <m:rPr>
              <m:sty m:val="p"/>
            </m:rPr>
            <m:t>(</m:t>
          </m:r>
          <m:r>
            <m:t>B</m:t>
          </m:r>
          <m:r>
            <m:t>.3</m:t>
          </m:r>
          <m:r>
            <m:rPr>
              <m:sty m:val="p"/>
            </m:rPr>
            <m:t>)</m:t>
          </m:r>
        </m:oMath>
      </m:oMathPara>
    </w:p>
    <w:p>
      <w:pPr>
        <w:pStyle w:val="FirstParagraph"/>
      </w:pPr>
      <w:r>
        <w:rPr>
          <w:rFonts w:hint="eastAsia"/>
        </w:rPr>
        <w:t xml:space="preserve">对于式</w:t>
      </w:r>
      <w:r>
        <w:t xml:space="preserve"> (9) </w:t>
      </w:r>
      <w:r>
        <w:rPr>
          <w:rFonts w:hint="eastAsia"/>
        </w:rPr>
        <w:t xml:space="preserve">中的构造，</w:t>
      </w:r>
      <m:oMath>
        <m:sSub>
          <m:e>
            <m:r>
              <m:t>C</m:t>
            </m:r>
          </m:e>
          <m:sub>
            <m:r>
              <m:t>R</m:t>
            </m:r>
          </m:sub>
        </m:sSub>
        <m:sSub>
          <m:e>
            <m:r>
              <m:t>R</m:t>
            </m:r>
          </m:e>
          <m:sub>
            <m:r>
              <m:t>P</m:t>
            </m:r>
          </m:sub>
        </m:sSub>
        <m:r>
          <m:rPr>
            <m:sty m:val="p"/>
          </m:rPr>
          <m:t>=</m:t>
        </m:r>
        <m:sSub>
          <m:e>
            <m:r>
              <m:t>I</m:t>
            </m:r>
          </m:e>
          <m:sub>
            <m:r>
              <m:t>6</m:t>
            </m:r>
          </m:sub>
        </m:sSub>
      </m:oMath>
      <w:r>
        <w:t xml:space="preserve"> </w:t>
      </w:r>
      <w:r>
        <w:rPr>
          <w:rFonts w:hint="eastAsia"/>
        </w:rPr>
        <w:t xml:space="preserve">且</w:t>
      </w:r>
      <w:r>
        <w:t xml:space="preserve"> </w:t>
      </w:r>
      <m:oMath>
        <m:sSub>
          <m:e>
            <m:r>
              <m:rPr>
                <m:sty m:val="p"/>
              </m:rPr>
              <m:t>Π</m:t>
            </m:r>
          </m:e>
          <m:sub>
            <m:r>
              <m:t>P</m:t>
            </m:r>
          </m:sub>
        </m:sSub>
        <m:sSub>
          <m:e>
            <m:r>
              <m:t>R</m:t>
            </m:r>
          </m:e>
          <m:sub>
            <m:r>
              <m:t>P</m:t>
            </m:r>
          </m:sub>
        </m:sSub>
        <m:r>
          <m:rPr>
            <m:sty m:val="p"/>
          </m:rPr>
          <m:t>=</m:t>
        </m:r>
        <m:r>
          <m:t>0</m:t>
        </m:r>
      </m:oMath>
      <w:r>
        <w:rPr>
          <w:rFonts w:hint="eastAsia"/>
        </w:rPr>
        <w:t xml:space="preserve">，而线性原始位移映射将零映射为零，因此</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rPr>
          <w:rFonts w:hint="eastAsia"/>
        </w:rPr>
        <w:t xml:space="preserve">。由内部残差驱动的修正不改变该场，故</w:t>
      </w:r>
      <w:r>
        <w:t xml:space="preserve"> </w:t>
      </w:r>
      <m:oMath>
        <m:acc>
          <m:accPr>
            <m:chr m:val="̂"/>
          </m:accPr>
          <m:e>
            <m:r>
              <m:rPr>
                <m:sty m:val="p"/>
              </m:rPr>
              <m:t>Ψ</m:t>
            </m:r>
          </m:e>
        </m:acc>
        <m:sSub>
          <m:e>
            <m:r>
              <m:t>R</m:t>
            </m:r>
          </m:e>
          <m:sub>
            <m:r>
              <m:t>P</m:t>
            </m:r>
          </m:sub>
        </m:sSub>
        <m:r>
          <m:rPr>
            <m:sty m:val="p"/>
          </m:rPr>
          <m:t>=</m:t>
        </m:r>
        <m:r>
          <m:t>R</m:t>
        </m:r>
      </m:oMath>
      <w:r>
        <w:rPr>
          <w:rFonts w:hint="eastAsia"/>
        </w:rPr>
        <w:t xml:space="preserve">，式</w:t>
      </w:r>
      <w:r>
        <w:t xml:space="preserve"> (B.3) </w:t>
      </w:r>
      <w:r>
        <w:rPr>
          <w:rFonts w:hint="eastAsia"/>
        </w:rPr>
        <w:t xml:space="preserve">对修正后的位移恢复算子同样成立。</w:t>
      </w:r>
    </w:p>
    <w:p>
      <w:pPr>
        <w:pStyle w:val="BodyText"/>
      </w:pPr>
      <w:r>
        <w:rPr>
          <w:rFonts w:hint="eastAsia"/>
        </w:rPr>
        <w:t xml:space="preserve">设</w:t>
      </w:r>
      <w:r>
        <w:t xml:space="preserve"> </w:t>
      </w:r>
      <m:oMath>
        <m:r>
          <m:t>Z</m:t>
        </m:r>
        <m:r>
          <m:rPr>
            <m:sty m:val="p"/>
          </m:rPr>
          <m:t>∈</m:t>
        </m:r>
        <m:sSup>
          <m:e>
            <m:r>
              <m:rPr>
                <m:scr m:val="double-struck"/>
                <m:sty m:val="p"/>
              </m:rPr>
              <m:t>R</m:t>
            </m:r>
          </m:e>
          <m:sup>
            <m:r>
              <m:t>p</m:t>
            </m:r>
            <m:r>
              <m:rPr>
                <m:sty m:val="p"/>
              </m:rPr>
              <m:t>×</m:t>
            </m:r>
            <m:r>
              <m:rPr>
                <m:sty m:val="p"/>
              </m:rPr>
              <m:t>(</m:t>
            </m:r>
            <m:r>
              <m:t>p</m:t>
            </m:r>
            <m:r>
              <m:rPr>
                <m:sty m:val="p"/>
              </m:rPr>
              <m:t>−</m:t>
            </m:r>
            <m:r>
              <m:t>6</m:t>
            </m:r>
            <m:r>
              <m:rPr>
                <m:sty m:val="p"/>
              </m:rPr>
              <m:t>)</m:t>
            </m:r>
          </m:sup>
        </m:sSup>
      </m:oMath>
      <w:r>
        <w:t xml:space="preserve"> </w:t>
      </w:r>
      <w:r>
        <w:rPr>
          <w:rFonts w:hint="eastAsia"/>
        </w:rPr>
        <w:t xml:space="preserve">的各列标准正交，张成主自由度刚体模态的正交补空间，并定义</w:t>
      </w:r>
      <w:r>
        <w:t xml:space="preserve"> </w:t>
      </w:r>
      <m:oMath>
        <m:sSub>
          <m:e>
            <m:r>
              <m:t>S</m:t>
            </m:r>
          </m:e>
          <m:sub>
            <m:r>
              <m:rPr>
                <m:sty m:val="p"/>
              </m:rPr>
              <m:t>*</m:t>
            </m:r>
          </m:sub>
        </m:sSub>
        <m:r>
          <m:rPr>
            <m:sty m:val="p"/>
          </m:rPr>
          <m:t>=</m:t>
        </m:r>
        <m:sSup>
          <m:e>
            <m:r>
              <m:t>Z</m:t>
            </m:r>
          </m:e>
          <m:sup>
            <m:r>
              <m:t>T</m:t>
            </m:r>
          </m:sup>
        </m:sSup>
        <m:r>
          <m:t>S</m:t>
        </m:r>
        <m:r>
          <m:t>Z</m:t>
        </m:r>
        <m:r>
          <m:rPr>
            <m:sty m:val="p"/>
          </m:rPr>
          <m:t>≻</m:t>
        </m:r>
        <m:r>
          <m:t>0</m:t>
        </m:r>
      </m:oMath>
      <w:r>
        <w:rPr>
          <w:rFonts w:hint="eastAsia"/>
        </w:rPr>
        <w:t xml:space="preserve">。该空间上的最大能量误差为</w:t>
      </w:r>
    </w:p>
    <w:p>
      <w:pPr>
        <w:pStyle w:val="BodyText"/>
      </w:pPr>
      <m:oMathPara>
        <m:oMathParaPr>
          <m:jc m:val="center"/>
        </m:oMathParaPr>
        <m:oMath>
          <m:sSub>
            <m:e>
              <m:r>
                <m:t>ε</m:t>
              </m:r>
            </m:e>
            <m:sub>
              <m:r>
                <m:rPr>
                  <m:sty m:val="p"/>
                </m:rPr>
                <m:t>*</m:t>
              </m:r>
            </m:sub>
          </m:sSub>
          <m:r>
            <m:rPr>
              <m:sty m:val="p"/>
            </m:rPr>
            <m:t>=</m:t>
          </m:r>
          <m:limLow>
            <m:e>
              <m:r>
                <m:rPr>
                  <m:sty m:val="p"/>
                </m:rPr>
                <m:t>sup</m:t>
              </m:r>
            </m:e>
            <m:lim>
              <m:r>
                <m:t>q</m:t>
              </m:r>
              <m:r>
                <m:rPr>
                  <m:sty m:val="p"/>
                </m:rPr>
                <m:t>⟂</m:t>
              </m:r>
              <m:sSub>
                <m:e>
                  <m:r>
                    <m:t>R</m:t>
                  </m:r>
                </m:e>
                <m:sub>
                  <m:r>
                    <m:t>P</m:t>
                  </m:r>
                </m:sub>
              </m:sSub>
              <m:r>
                <m:rPr>
                  <m:sty m:val="p"/>
                </m:rPr>
                <m:t>,</m:t>
              </m:r>
              <m:r>
                <m:t> </m:t>
              </m:r>
              <m:r>
                <m:t>q</m:t>
              </m:r>
              <m:r>
                <m:rPr>
                  <m:sty m:val="p"/>
                </m:rPr>
                <m:t>≠</m:t>
              </m:r>
              <m:r>
                <m:t>0</m:t>
              </m:r>
            </m:lim>
          </m:limLow>
          <m:r>
            <m:t>ε</m:t>
          </m:r>
          <m:r>
            <m:rPr>
              <m:sty m:val="p"/>
            </m:rPr>
            <m:t>(</m:t>
          </m:r>
          <m:r>
            <m:t>q</m:t>
          </m:r>
          <m:r>
            <m:rPr>
              <m:sty m:val="p"/>
            </m:rPr>
            <m:t>)</m:t>
          </m:r>
          <m:r>
            <m:rPr>
              <m:sty m:val="p"/>
            </m:rPr>
            <m:t>=</m:t>
          </m:r>
          <m:r>
            <m:rPr>
              <m:sty m:val="p"/>
            </m:rPr>
            <m:t>∥</m:t>
          </m:r>
          <m:sSup>
            <m:e>
              <m:r>
                <m:t>A</m:t>
              </m:r>
            </m:e>
            <m:sup>
              <m:r>
                <m:t>1</m:t>
              </m:r>
              <m:r>
                <m:rPr>
                  <m:sty m:val="p"/>
                </m:rPr>
                <m:t>/</m:t>
              </m:r>
              <m:r>
                <m:t>2</m:t>
              </m:r>
            </m:sup>
          </m:sSup>
          <m:r>
            <m:t>H</m:t>
          </m:r>
          <m:r>
            <m:t>Z</m:t>
          </m:r>
          <m:sSubSup>
            <m:e>
              <m:r>
                <m:t>S</m:t>
              </m:r>
            </m:e>
            <m:sub>
              <m:r>
                <m:rPr>
                  <m:sty m:val="p"/>
                </m:rPr>
                <m:t>*</m:t>
              </m:r>
            </m:sub>
            <m:sup>
              <m:r>
                <m:rPr>
                  <m:sty m:val="p"/>
                </m:rPr>
                <m:t>−</m:t>
              </m:r>
              <m:r>
                <m:t>1</m:t>
              </m:r>
              <m:r>
                <m:rPr>
                  <m:sty m:val="p"/>
                </m:rPr>
                <m:t>/</m:t>
              </m:r>
              <m:r>
                <m:t>2</m:t>
              </m:r>
            </m:sup>
          </m:sSubSup>
          <m:sSubSup>
            <m:e>
              <m:r>
                <m:rPr>
                  <m:sty m:val="p"/>
                </m:rPr>
                <m:t>∥</m:t>
              </m:r>
            </m:e>
            <m:sub>
              <m:r>
                <m:t>2</m:t>
              </m:r>
            </m:sub>
            <m:sup>
              <m:r>
                <m:t>2</m:t>
              </m:r>
            </m:sup>
          </m:sSubSup>
          <m:r>
            <m:rPr>
              <m:sty m:val="p"/>
            </m:rPr>
            <m:t>,</m:t>
          </m:r>
          <m:r>
            <m:t>  </m:t>
          </m:r>
          <m:sSub>
            <m:e>
              <m:r>
                <m:t>μ</m:t>
              </m:r>
            </m:e>
            <m:sub>
              <m:r>
                <m:rPr>
                  <m:sty m:val="p"/>
                </m:rPr>
                <m:t>*</m:t>
              </m:r>
            </m:sub>
          </m:sSub>
          <m:r>
            <m:rPr>
              <m:sty m:val="p"/>
            </m:rPr>
            <m:t>=</m:t>
          </m:r>
          <m:r>
            <m:t>1</m:t>
          </m:r>
          <m:r>
            <m:rPr>
              <m:sty m:val="p"/>
            </m:rPr>
            <m:t>+</m:t>
          </m:r>
          <m:sSub>
            <m:e>
              <m:r>
                <m:t>ε</m:t>
              </m:r>
            </m:e>
            <m:sub>
              <m:r>
                <m:rPr>
                  <m:sty m:val="p"/>
                </m:rPr>
                <m:t>*</m:t>
              </m:r>
            </m:sub>
          </m:sSub>
          <m:r>
            <m:rPr>
              <m:sty m:val="p"/>
            </m:rPr>
            <m:t>.</m:t>
          </m:r>
          <m:r>
            <m:t>  </m:t>
          </m:r>
          <m:r>
            <m:rPr>
              <m:sty m:val="p"/>
            </m:rPr>
            <m:t>(</m:t>
          </m:r>
          <m:r>
            <m:t>B</m:t>
          </m:r>
          <m:r>
            <m:t>.4</m:t>
          </m:r>
          <m:r>
            <m:rPr>
              <m:sty m:val="p"/>
            </m:rPr>
            <m:t>)</m:t>
          </m:r>
        </m:oMath>
      </m:oMathPara>
    </w:p>
    <w:p>
      <w:pPr>
        <w:pStyle w:val="FirstParagraph"/>
      </w:pPr>
      <w:r>
        <w:rPr>
          <w:rFonts w:hint="eastAsia"/>
        </w:rPr>
        <w:t xml:space="preserve">令</w:t>
      </w:r>
      <w:r>
        <w:t xml:space="preserve"> </w:t>
      </w:r>
      <m:oMath>
        <m:r>
          <m:t>q</m:t>
        </m:r>
        <m:r>
          <m:rPr>
            <m:sty m:val="p"/>
          </m:rPr>
          <m:t>=</m:t>
        </m:r>
        <m:r>
          <m:t>Z</m:t>
        </m:r>
        <m:r>
          <m:t>a</m:t>
        </m:r>
      </m:oMath>
      <w:r>
        <w:rPr>
          <w:rFonts w:hint="eastAsia"/>
        </w:rPr>
        <w:t xml:space="preserve">，其中</w:t>
      </w:r>
      <w:r>
        <w:t xml:space="preserve"> </w:t>
      </w:r>
      <m:oMath>
        <m:sSup>
          <m:e>
            <m:r>
              <m:t>Z</m:t>
            </m:r>
          </m:e>
          <m:sup>
            <m:r>
              <m:t>T</m:t>
            </m:r>
          </m:sup>
        </m:sSup>
        <m:r>
          <m:t>Z</m:t>
        </m:r>
        <m:r>
          <m:rPr>
            <m:sty m:val="p"/>
          </m:rPr>
          <m:t>=</m:t>
        </m:r>
        <m:r>
          <m:t>I</m:t>
        </m:r>
      </m:oMath>
      <w:r>
        <w:t xml:space="preserve"> </w:t>
      </w:r>
      <w:r>
        <w:rPr>
          <w:rFonts w:hint="eastAsia"/>
        </w:rPr>
        <w:t xml:space="preserve">张成刚体补空间。相应的相对能量误差为</w:t>
      </w:r>
    </w:p>
    <w:p>
      <w:pPr>
        <w:pStyle w:val="BodyText"/>
      </w:pPr>
      <m:oMathPara>
        <m:oMathParaPr>
          <m:jc m:val="center"/>
        </m:oMathParaPr>
        <m:oMath>
          <m:f>
            <m:fPr>
              <m:type m:val="bar"/>
            </m:fPr>
            <m:num>
              <m:sSup>
                <m:e>
                  <m:r>
                    <m:t>a</m:t>
                  </m:r>
                </m:e>
                <m:sup>
                  <m:r>
                    <m:t>T</m:t>
                  </m:r>
                </m:sup>
              </m:sSup>
              <m:sSup>
                <m:e>
                  <m:r>
                    <m:t>Z</m:t>
                  </m:r>
                </m:e>
                <m:sup>
                  <m:r>
                    <m:t>T</m:t>
                  </m:r>
                </m:sup>
              </m:sSup>
              <m:sSup>
                <m:e>
                  <m:r>
                    <m:t>H</m:t>
                  </m:r>
                </m:e>
                <m:sup>
                  <m:r>
                    <m:t>T</m:t>
                  </m:r>
                </m:sup>
              </m:sSup>
              <m:r>
                <m:t>A</m:t>
              </m:r>
              <m:r>
                <m:t>H</m:t>
              </m:r>
              <m:r>
                <m:t>Z</m:t>
              </m:r>
              <m:r>
                <m:t>a</m:t>
              </m:r>
            </m:num>
            <m:den>
              <m:sSup>
                <m:e>
                  <m:r>
                    <m:t>a</m:t>
                  </m:r>
                </m:e>
                <m:sup>
                  <m:r>
                    <m:t>T</m:t>
                  </m:r>
                </m:sup>
              </m:sSup>
              <m:sSub>
                <m:e>
                  <m:r>
                    <m:t>S</m:t>
                  </m:r>
                </m:e>
                <m:sub>
                  <m:r>
                    <m:rPr>
                      <m:sty m:val="p"/>
                    </m:rPr>
                    <m:t>*</m:t>
                  </m:r>
                </m:sub>
              </m:sSub>
              <m:r>
                <m:t>a</m:t>
              </m:r>
            </m:den>
          </m:f>
          <m:r>
            <m:rPr>
              <m:sty m:val="p"/>
            </m:rPr>
            <m:t>=</m:t>
          </m:r>
          <m:f>
            <m:fPr>
              <m:type m:val="bar"/>
            </m:fPr>
            <m:num>
              <m:r>
                <m:rPr>
                  <m:sty m:val="p"/>
                </m:rPr>
                <m:t>∥</m:t>
              </m:r>
              <m:sSup>
                <m:e>
                  <m:r>
                    <m:t>A</m:t>
                  </m:r>
                </m:e>
                <m:sup>
                  <m:r>
                    <m:t>1</m:t>
                  </m:r>
                  <m:r>
                    <m:rPr>
                      <m:sty m:val="p"/>
                    </m:rPr>
                    <m:t>/</m:t>
                  </m:r>
                  <m:r>
                    <m:t>2</m:t>
                  </m:r>
                </m:sup>
              </m:sSup>
              <m:r>
                <m:t>H</m:t>
              </m:r>
              <m:r>
                <m:t>Z</m:t>
              </m:r>
              <m:sSubSup>
                <m:e>
                  <m:r>
                    <m:t>S</m:t>
                  </m:r>
                </m:e>
                <m:sub>
                  <m:r>
                    <m:rPr>
                      <m:sty m:val="p"/>
                    </m:rPr>
                    <m:t>*</m:t>
                  </m:r>
                </m:sub>
                <m:sup>
                  <m:r>
                    <m:rPr>
                      <m:sty m:val="p"/>
                    </m:rPr>
                    <m:t>−</m:t>
                  </m:r>
                  <m:r>
                    <m:t>1</m:t>
                  </m:r>
                  <m:r>
                    <m:rPr>
                      <m:sty m:val="p"/>
                    </m:rPr>
                    <m:t>/</m:t>
                  </m:r>
                  <m:r>
                    <m:t>2</m:t>
                  </m:r>
                </m:sup>
              </m:sSubSup>
              <m:r>
                <m:t>b</m:t>
              </m:r>
              <m:sSubSup>
                <m:e>
                  <m:r>
                    <m:rPr>
                      <m:sty m:val="p"/>
                    </m:rPr>
                    <m:t>∥</m:t>
                  </m:r>
                </m:e>
                <m:sub>
                  <m:r>
                    <m:t>2</m:t>
                  </m:r>
                </m:sub>
                <m:sup>
                  <m:r>
                    <m:t>2</m:t>
                  </m:r>
                </m:sup>
              </m:sSubSup>
            </m:num>
            <m:den>
              <m:r>
                <m:rPr>
                  <m:sty m:val="p"/>
                </m:rPr>
                <m:t>∥</m:t>
              </m:r>
              <m:r>
                <m:t>b</m:t>
              </m:r>
              <m:sSubSup>
                <m:e>
                  <m:r>
                    <m:rPr>
                      <m:sty m:val="p"/>
                    </m:rPr>
                    <m:t>∥</m:t>
                  </m:r>
                </m:e>
                <m:sub>
                  <m:r>
                    <m:t>2</m:t>
                  </m:r>
                </m:sub>
                <m:sup>
                  <m:r>
                    <m:t>2</m:t>
                  </m:r>
                </m:sup>
              </m:sSubSup>
            </m:den>
          </m:f>
          <m:r>
            <m:rPr>
              <m:sty m:val="p"/>
            </m:rPr>
            <m:t>,</m:t>
          </m:r>
          <m:r>
            <m:t>  </m:t>
          </m:r>
          <m:r>
            <m:t>b</m:t>
          </m:r>
          <m:r>
            <m:rPr>
              <m:sty m:val="p"/>
            </m:rPr>
            <m:t>=</m:t>
          </m:r>
          <m:sSubSup>
            <m:e>
              <m:r>
                <m:t>S</m:t>
              </m:r>
            </m:e>
            <m:sub>
              <m:r>
                <m:rPr>
                  <m:sty m:val="p"/>
                </m:rPr>
                <m:t>*</m:t>
              </m:r>
            </m:sub>
            <m:sup>
              <m:r>
                <m:t>1</m:t>
              </m:r>
              <m:r>
                <m:rPr>
                  <m:sty m:val="p"/>
                </m:rPr>
                <m:t>/</m:t>
              </m:r>
              <m:r>
                <m:t>2</m:t>
              </m:r>
            </m:sup>
          </m:sSubSup>
          <m:r>
            <m:t>a</m:t>
          </m:r>
          <m:r>
            <m:rPr>
              <m:sty m:val="p"/>
            </m:rPr>
            <m:t>.</m:t>
          </m:r>
          <m:r>
            <m:t>  </m:t>
          </m:r>
          <m:r>
            <m:rPr>
              <m:sty m:val="p"/>
            </m:rPr>
            <m:t>(</m:t>
          </m:r>
          <m:r>
            <m:t>B</m:t>
          </m:r>
          <m:r>
            <m:t>.5</m:t>
          </m:r>
          <m:r>
            <m:rPr>
              <m:sty m:val="p"/>
            </m:rPr>
            <m:t>)</m:t>
          </m:r>
        </m:oMath>
      </m:oMathPara>
    </w:p>
    <w:p>
      <w:pPr>
        <w:pStyle w:val="FirstParagraph"/>
      </w:pPr>
      <w:r>
        <w:rPr>
          <w:rFonts w:hint="eastAsia"/>
        </w:rPr>
        <w:t xml:space="preserve">取上确界即证得式</w:t>
      </w:r>
      <w:r>
        <w:t xml:space="preserve"> (B.4)。</w:t>
      </w:r>
    </w:p>
    <w:p>
      <w:pPr>
        <w:pStyle w:val="BodyText"/>
      </w:pPr>
      <w:r>
        <w:rPr>
          <w:rFonts w:hint="eastAsia"/>
        </w:rPr>
        <w:t xml:space="preserve">若单独使用不平衡离散力的主自由度分块，则为</w:t>
      </w:r>
    </w:p>
    <w:p>
      <w:pPr>
        <w:pStyle w:val="BodyText"/>
      </w:pPr>
      <m:oMathPara>
        <m:oMathParaPr>
          <m:jc m:val="center"/>
        </m:oMathParaPr>
        <m:oMath>
          <m:r>
            <m:rPr>
              <m:sty m:val="p"/>
            </m:rPr>
            <m:t>(</m:t>
          </m:r>
          <m:r>
            <m:t>K</m:t>
          </m:r>
          <m:acc>
            <m:accPr>
              <m:chr m:val="̂"/>
            </m:accPr>
            <m:e>
              <m:r>
                <m:rPr>
                  <m:sty m:val="p"/>
                </m:rPr>
                <m:t>Ψ</m:t>
              </m:r>
            </m:e>
          </m:acc>
          <m:sSub>
            <m:e>
              <m:r>
                <m:rPr>
                  <m:sty m:val="p"/>
                </m:rPr>
                <m:t>)</m:t>
              </m:r>
            </m:e>
            <m:sub>
              <m:r>
                <m:t>P</m:t>
              </m:r>
            </m:sub>
          </m:sSub>
          <m:r>
            <m:rPr>
              <m:sty m:val="p"/>
            </m:rPr>
            <m:t>=</m:t>
          </m:r>
          <m:r>
            <m:t>S</m:t>
          </m:r>
          <m:r>
            <m:rPr>
              <m:sty m:val="p"/>
            </m:rPr>
            <m:t>+</m:t>
          </m:r>
          <m:sSub>
            <m:e>
              <m:r>
                <m:t>K</m:t>
              </m:r>
            </m:e>
            <m:sub>
              <m:r>
                <m:t>P</m:t>
              </m:r>
              <m:r>
                <m:t>I</m:t>
              </m:r>
            </m:sub>
          </m:sSub>
          <m:r>
            <m:t>H</m:t>
          </m:r>
          <m:r>
            <m:rPr>
              <m:sty m:val="p"/>
            </m:rPr>
            <m:t>.</m:t>
          </m:r>
        </m:oMath>
      </m:oMathPara>
    </w:p>
    <w:p>
      <w:pPr>
        <w:pStyle w:val="FirstParagraph"/>
      </w:pPr>
      <w:r>
        <w:rPr>
          <w:rFonts w:hint="eastAsia"/>
        </w:rPr>
        <w:t xml:space="preserve">附加的变分反力为</w:t>
      </w:r>
      <w:r>
        <w:t xml:space="preserve"> </w:t>
      </w:r>
      <m:oMath>
        <m:sSubSup>
          <m:e>
            <m:acc>
              <m:accPr>
                <m:chr m:val="̂"/>
              </m:accPr>
              <m:e>
                <m:r>
                  <m:rPr>
                    <m:sty m:val="p"/>
                  </m:rPr>
                  <m:t>Ψ</m:t>
                </m:r>
              </m:e>
            </m:acc>
          </m:e>
          <m:sub>
            <m:r>
              <m:t>I</m:t>
            </m:r>
          </m:sub>
          <m:sup>
            <m:r>
              <m:t>T</m:t>
            </m:r>
          </m:sup>
        </m:sSubSup>
        <m:r>
          <m:rPr>
            <m:sty m:val="p"/>
          </m:rPr>
          <m:t>(</m:t>
        </m:r>
        <m:r>
          <m:t>K</m:t>
        </m:r>
        <m:acc>
          <m:accPr>
            <m:chr m:val="̂"/>
          </m:accPr>
          <m:e>
            <m:r>
              <m:rPr>
                <m:sty m:val="p"/>
              </m:rPr>
              <m:t>Ψ</m:t>
            </m:r>
          </m:e>
        </m:acc>
        <m:sSub>
          <m:e>
            <m:r>
              <m:rPr>
                <m:sty m:val="p"/>
              </m:rPr>
              <m:t>)</m:t>
            </m:r>
          </m:e>
          <m:sub>
            <m:r>
              <m:t>I</m:t>
            </m:r>
          </m:sub>
        </m:sSub>
        <m:r>
          <m:rPr>
            <m:sty m:val="p"/>
          </m:rPr>
          <m:t>=</m:t>
        </m:r>
        <m:r>
          <m:rPr>
            <m:sty m:val="p"/>
          </m:rPr>
          <m:t>(</m:t>
        </m:r>
        <m:sSub>
          <m:e>
            <m:r>
              <m:rPr>
                <m:sty m:val="p"/>
              </m:rPr>
              <m:t>Ψ</m:t>
            </m:r>
          </m:e>
          <m:sub>
            <m:r>
              <m:t>I</m:t>
            </m:r>
          </m:sub>
        </m:sSub>
        <m:r>
          <m:rPr>
            <m:sty m:val="p"/>
          </m:rPr>
          <m:t>+</m:t>
        </m:r>
        <m:r>
          <m:t>H</m:t>
        </m:r>
        <m:sSup>
          <m:e>
            <m:r>
              <m:rPr>
                <m:sty m:val="p"/>
              </m:rPr>
              <m:t>)</m:t>
            </m:r>
          </m:e>
          <m:sup>
            <m:r>
              <m:t>T</m:t>
            </m:r>
          </m:sup>
        </m:sSup>
        <m:r>
          <m:t>A</m:t>
        </m:r>
        <m:r>
          <m:t>H</m:t>
        </m:r>
      </m:oMath>
      <w:r>
        <w:rPr>
          <w:rFonts w:hint="eastAsia"/>
        </w:rPr>
        <w:t xml:space="preserve">。由于</w:t>
      </w:r>
      <w:r>
        <w:t xml:space="preserve"> </w:t>
      </w:r>
      <m:oMath>
        <m:sSubSup>
          <m:e>
            <m:r>
              <m:rPr>
                <m:sty m:val="p"/>
              </m:rPr>
              <m:t>Ψ</m:t>
            </m:r>
          </m:e>
          <m:sub>
            <m:r>
              <m:t>I</m:t>
            </m:r>
          </m:sub>
          <m:sup>
            <m:r>
              <m:t>T</m:t>
            </m:r>
          </m:sup>
        </m:sSubSup>
        <m:r>
          <m:t>A</m:t>
        </m:r>
        <m:r>
          <m:rPr>
            <m:sty m:val="p"/>
          </m:rPr>
          <m:t>=</m:t>
        </m:r>
        <m:r>
          <m:rPr>
            <m:sty m:val="p"/>
          </m:rPr>
          <m:t>−</m:t>
        </m:r>
        <m:sSub>
          <m:e>
            <m:r>
              <m:t>K</m:t>
            </m:r>
          </m:e>
          <m:sub>
            <m:r>
              <m:t>P</m:t>
            </m:r>
            <m:r>
              <m:t>I</m:t>
            </m:r>
          </m:sub>
        </m:sSub>
      </m:oMath>
      <w:r>
        <w:rPr>
          <w:rFonts w:hint="eastAsia"/>
        </w:rPr>
        <w:t xml:space="preserve">，该反力中的项</w:t>
      </w:r>
      <w:r>
        <w:t xml:space="preserve"> </w:t>
      </w:r>
      <m:oMath>
        <m:sSubSup>
          <m:e>
            <m:r>
              <m:rPr>
                <m:sty m:val="p"/>
              </m:rPr>
              <m:t>Ψ</m:t>
            </m:r>
          </m:e>
          <m:sub>
            <m:r>
              <m:t>I</m:t>
            </m:r>
          </m:sub>
          <m:sup>
            <m:r>
              <m:t>T</m:t>
            </m:r>
          </m:sup>
        </m:sSubSup>
        <m:r>
          <m:t>A</m:t>
        </m:r>
        <m:r>
          <m:t>H</m:t>
        </m:r>
      </m:oMath>
      <w:r>
        <w:t xml:space="preserve"> </w:t>
      </w:r>
      <w:r>
        <w:rPr>
          <w:rFonts w:hint="eastAsia"/>
        </w:rPr>
        <w:t xml:space="preserve">与</w:t>
      </w:r>
      <w:r>
        <w:t xml:space="preserve"> </w:t>
      </w:r>
      <m:oMath>
        <m:sSub>
          <m:e>
            <m:r>
              <m:t>K</m:t>
            </m:r>
          </m:e>
          <m:sub>
            <m:r>
              <m:t>P</m:t>
            </m:r>
            <m:r>
              <m:t>I</m:t>
            </m:r>
          </m:sub>
        </m:sSub>
        <m:r>
          <m:t>H</m:t>
        </m:r>
      </m:oMath>
      <w:r>
        <w:t xml:space="preserve"> </w:t>
      </w:r>
      <w:r>
        <w:rPr>
          <w:rFonts w:hint="eastAsia"/>
        </w:rPr>
        <w:t xml:space="preserve">相互抵消。因此</w:t>
      </w:r>
    </w:p>
    <w:p>
      <w:pPr>
        <w:pStyle w:val="BodyText"/>
      </w:pPr>
      <m:oMathPara>
        <m:oMathParaPr>
          <m:jc m:val="center"/>
        </m:oMathParaPr>
        <m:oMath>
          <m:r>
            <m:rPr>
              <m:sty m:val="p"/>
            </m:rPr>
            <m:t>(</m:t>
          </m:r>
          <m:r>
            <m:t>K</m:t>
          </m:r>
          <m:acc>
            <m:accPr>
              <m:chr m:val="̂"/>
            </m:accPr>
            <m:e>
              <m:r>
                <m:rPr>
                  <m:sty m:val="p"/>
                </m:rPr>
                <m:t>Ψ</m:t>
              </m:r>
            </m:e>
          </m:acc>
          <m:sSub>
            <m:e>
              <m:r>
                <m:rPr>
                  <m:sty m:val="p"/>
                </m:rPr>
                <m:t>)</m:t>
              </m:r>
            </m:e>
            <m:sub>
              <m:r>
                <m:t>P</m:t>
              </m:r>
            </m:sub>
          </m:sSub>
          <m:r>
            <m:rPr>
              <m:sty m:val="p"/>
            </m:rPr>
            <m:t>+</m:t>
          </m:r>
          <m:sSubSup>
            <m:e>
              <m:acc>
                <m:accPr>
                  <m:chr m:val="̂"/>
                </m:accPr>
                <m:e>
                  <m:r>
                    <m:rPr>
                      <m:sty m:val="p"/>
                    </m:rPr>
                    <m:t>Ψ</m:t>
                  </m:r>
                </m:e>
              </m:acc>
            </m:e>
            <m:sub>
              <m:r>
                <m:t>I</m:t>
              </m:r>
            </m:sub>
            <m:sup>
              <m:r>
                <m:t>T</m:t>
              </m:r>
            </m:sup>
          </m:sSubSup>
          <m:r>
            <m:rPr>
              <m:sty m:val="p"/>
            </m:rPr>
            <m:t>(</m:t>
          </m:r>
          <m:r>
            <m:t>K</m:t>
          </m:r>
          <m:acc>
            <m:accPr>
              <m:chr m:val="̂"/>
            </m:accPr>
            <m:e>
              <m:r>
                <m:rPr>
                  <m:sty m:val="p"/>
                </m:rPr>
                <m:t>Ψ</m:t>
              </m:r>
            </m:e>
          </m:acc>
          <m:sSub>
            <m:e>
              <m:r>
                <m:rPr>
                  <m:sty m:val="p"/>
                </m:rPr>
                <m:t>)</m:t>
              </m:r>
            </m:e>
            <m:sub>
              <m:r>
                <m:t>I</m:t>
              </m:r>
            </m:sub>
          </m:sSub>
          <m:r>
            <m:rPr>
              <m:sty m:val="p"/>
            </m:rPr>
            <m:t>=</m:t>
          </m:r>
          <m:r>
            <m:t>S</m:t>
          </m:r>
          <m:r>
            <m:rPr>
              <m:sty m:val="p"/>
            </m:rPr>
            <m:t>+</m:t>
          </m:r>
          <m:sSup>
            <m:e>
              <m:r>
                <m:t>H</m:t>
              </m:r>
            </m:e>
            <m:sup>
              <m:r>
                <m:t>T</m:t>
              </m:r>
            </m:sup>
          </m:sSup>
          <m:r>
            <m:t>A</m:t>
          </m:r>
          <m:r>
            <m:t>H</m:t>
          </m:r>
          <m:r>
            <m:rPr>
              <m:sty m:val="p"/>
            </m:rPr>
            <m:t>.</m:t>
          </m:r>
          <m:r>
            <m:t>  </m:t>
          </m:r>
          <m:r>
            <m:rPr>
              <m:sty m:val="p"/>
            </m:rPr>
            <m:t>(</m:t>
          </m:r>
          <m:r>
            <m:t>B</m:t>
          </m:r>
          <m:r>
            <m:t>.6</m:t>
          </m:r>
          <m:r>
            <m:rPr>
              <m:sty m:val="p"/>
            </m:rPr>
            <m:t>)</m:t>
          </m:r>
        </m:oMath>
      </m:oMathPara>
    </w:p>
    <w:p>
      <w:pPr>
        <w:pStyle w:val="FirstParagraph"/>
      </w:pPr>
      <w:r>
        <w:rPr>
          <w:rFonts w:hint="eastAsia"/>
        </w:rPr>
        <w:t xml:space="preserve">因此，转置</w:t>
      </w:r>
      <w:r>
        <w:t xml:space="preserve"> </w:t>
      </w:r>
      <m:oMath>
        <m:sSup>
          <m:e>
            <m:acc>
              <m:accPr>
                <m:chr m:val="̂"/>
              </m:accPr>
              <m:e>
                <m:r>
                  <m:rPr>
                    <m:sty m:val="p"/>
                  </m:rPr>
                  <m:t>Ψ</m:t>
                </m:r>
              </m:e>
            </m:acc>
          </m:e>
          <m:sup>
            <m:r>
              <m:t>T</m:t>
            </m:r>
          </m:sup>
        </m:sSup>
      </m:oMath>
      <w:r>
        <w:t xml:space="preserve"> </w:t>
      </w:r>
      <w:r>
        <w:rPr>
          <w:rFonts w:hint="eastAsia"/>
        </w:rPr>
        <w:t xml:space="preserve">既保证互易性，又消除一阶刚度误差。不含该项的主自由度力提取一般具有</w:t>
      </w:r>
      <w:r>
        <w:t xml:space="preserve"> </w:t>
      </w:r>
      <m:oMath>
        <m:r>
          <m:t>O</m:t>
        </m:r>
        <m:r>
          <m:rPr>
            <m:sty m:val="p"/>
          </m:rPr>
          <m:t>(</m:t>
        </m:r>
        <m:r>
          <m:t>H</m:t>
        </m:r>
        <m:r>
          <m:rPr>
            <m:sty m:val="p"/>
          </m:rPr>
          <m:t>)</m:t>
        </m:r>
      </m:oMath>
      <w:r>
        <w:t xml:space="preserve"> </w:t>
      </w:r>
      <w:r>
        <w:rPr>
          <w:rFonts w:hint="eastAsia"/>
        </w:rPr>
        <w:t xml:space="preserve">量级的误差，且不一定对称。</w:t>
      </w:r>
    </w:p>
    <w:p>
      <w:pPr>
        <w:pStyle w:val="BodyText"/>
      </w:pPr>
      <w:r>
        <w:rPr>
          <w:rFonts w:hint="eastAsia"/>
        </w:rPr>
        <w:t xml:space="preserve">对任意全局向量，二次误差等于式</w:t>
      </w:r>
      <w:r>
        <w:t xml:space="preserve"> (C.1) </w:t>
      </w:r>
      <w:r>
        <w:rPr>
          <w:rFonts w:hint="eastAsia"/>
        </w:rPr>
        <w:t xml:space="preserve">中非负局部误差之和。因此</w:t>
      </w:r>
      <w:r>
        <w:t xml:space="preserve"> </w:t>
      </w:r>
      <m:oMath>
        <m:acc>
          <m:accPr>
            <m:chr m:val="̂"/>
          </m:accPr>
          <m:e>
            <m:r>
              <m:rPr>
                <m:scr m:val="double-struck"/>
                <m:sty m:val="p"/>
              </m:rPr>
              <m:t>K</m:t>
            </m:r>
          </m:e>
        </m:acc>
        <m:r>
          <m:rPr>
            <m:sty m:val="p"/>
          </m:rPr>
          <m:t>≽</m:t>
        </m:r>
        <m:r>
          <m:rPr>
            <m:scr m:val="double-struck"/>
            <m:sty m:val="p"/>
          </m:rPr>
          <m:t>K</m:t>
        </m:r>
        <m:r>
          <m:rPr>
            <m:sty m:val="p"/>
          </m:rPr>
          <m:t>≻</m:t>
        </m:r>
        <m:r>
          <m:t>0</m:t>
        </m:r>
      </m:oMath>
      <w:r>
        <w:rPr>
          <w:rFonts w:hint="eastAsia"/>
        </w:rPr>
        <w:t xml:space="preserve">，这证明了即使某些胞元仅为半正定，带支撑的系统仍可求解。</w:t>
      </w:r>
    </w:p>
    <w:p>
      <w:pPr>
        <w:pStyle w:val="Heading3"/>
      </w:pPr>
      <w:r>
        <w:t xml:space="preserve">B.3. </w:t>
      </w:r>
      <w:r>
        <w:rPr>
          <w:rFonts w:hint="eastAsia"/>
        </w:rPr>
        <w:t xml:space="preserve">位移幅值与刚度比</w:t>
      </w:r>
    </w:p>
    <w:p>
      <w:pPr>
        <w:pStyle w:val="FirstParagraph"/>
      </w:pPr>
      <w:r>
        <w:rPr>
          <w:rFonts w:hint="eastAsia"/>
        </w:rPr>
        <w:t xml:space="preserve">能量误差对幅值相同的位移误差赋予不同的权重。为显式表达这种依赖关系，取</w:t>
      </w:r>
      <w:r>
        <w:t xml:space="preserve"> </w:t>
      </w:r>
      <m:oMath>
        <m:r>
          <m:t>q</m:t>
        </m:r>
        <m:r>
          <m:rPr>
            <m:sty m:val="p"/>
          </m:rPr>
          <m:t>⟂</m:t>
        </m:r>
        <m:sSub>
          <m:e>
            <m:r>
              <m:t>R</m:t>
            </m:r>
          </m:e>
          <m:sub>
            <m:r>
              <m:t>P</m:t>
            </m:r>
          </m:sub>
        </m:sSub>
      </m:oMath>
      <w:r>
        <w:t xml:space="preserve"> </w:t>
      </w:r>
      <w:r>
        <w:rPr>
          <w:rFonts w:hint="eastAsia"/>
        </w:rPr>
        <w:t xml:space="preserve">以除去主自由度位移中的刚体分量，令</w:t>
      </w:r>
      <w:r>
        <w:t xml:space="preserve"> </w:t>
      </w:r>
      <m:oMath>
        <m:r>
          <m:t>d</m:t>
        </m:r>
        <m:r>
          <m:rPr>
            <m:sty m:val="p"/>
          </m:rPr>
          <m:t>=</m:t>
        </m:r>
        <m:acc>
          <m:accPr>
            <m:chr m:val="̂"/>
          </m:accPr>
          <m:e>
            <m:r>
              <m:rPr>
                <m:sty m:val="p"/>
              </m:rPr>
              <m:t>Ψ</m:t>
            </m:r>
          </m:e>
        </m:acc>
        <m:r>
          <m:t>q</m:t>
        </m:r>
        <m:r>
          <m:rPr>
            <m:sty m:val="p"/>
          </m:rPr>
          <m:t>−</m:t>
        </m:r>
        <m:r>
          <m:rPr>
            <m:sty m:val="p"/>
          </m:rPr>
          <m:t>Ψ</m:t>
        </m:r>
        <m:r>
          <m:t>q</m:t>
        </m:r>
      </m:oMath>
      <w:r>
        <w:rPr>
          <w:rFonts w:hint="eastAsia"/>
        </w:rPr>
        <w:t xml:space="preserve">，并引入由</w:t>
      </w:r>
      <w:r>
        <w:t xml:space="preserve"> </w:t>
      </w:r>
      <m:oMath>
        <m:r>
          <m:rPr>
            <m:scr m:val="sans-serif"/>
            <m:sty m:val="p"/>
          </m:rPr>
          <m:t>W</m:t>
        </m:r>
        <m:r>
          <m:rPr>
            <m:sty m:val="p"/>
          </m:rPr>
          <m:t>≻</m:t>
        </m:r>
        <m:r>
          <m:t>0</m:t>
        </m:r>
      </m:oMath>
      <w:r>
        <w:t xml:space="preserve"> </w:t>
      </w:r>
      <w:r>
        <w:rPr>
          <w:rFonts w:hint="eastAsia"/>
        </w:rPr>
        <w:t xml:space="preserve">诱导的位移范数：</w:t>
      </w:r>
    </w:p>
    <w:p>
      <w:pPr>
        <w:pStyle w:val="BodyText"/>
      </w:pPr>
      <m:oMathPara>
        <m:oMathParaPr>
          <m:jc m:val="center"/>
        </m:oMathParaPr>
        <m:oMath>
          <m:sSub>
            <m:e>
              <m:r>
                <m:t>δ</m:t>
              </m:r>
            </m:e>
            <m:sub>
              <m:r>
                <m:rPr>
                  <m:scr m:val="sans-serif"/>
                  <m:sty m:val="p"/>
                </m:rPr>
                <m:t>W</m:t>
              </m:r>
            </m:sub>
          </m:sSub>
          <m:r>
            <m:rPr>
              <m:sty m:val="p"/>
            </m:rPr>
            <m:t>(</m:t>
          </m:r>
          <m:r>
            <m:t>q</m:t>
          </m:r>
          <m:r>
            <m:rPr>
              <m:sty m:val="p"/>
            </m:rPr>
            <m:t>)</m:t>
          </m:r>
          <m:r>
            <m:rPr>
              <m:sty m:val="p"/>
            </m:rPr>
            <m:t>=</m:t>
          </m:r>
          <m:f>
            <m:fPr>
              <m:type m:val="bar"/>
            </m:fPr>
            <m:num>
              <m:r>
                <m:rPr>
                  <m:sty m:val="p"/>
                </m:rPr>
                <m:t>∥</m:t>
              </m:r>
              <m:r>
                <m:t>d</m:t>
              </m:r>
              <m:sSub>
                <m:e>
                  <m:r>
                    <m:rPr>
                      <m:sty m:val="p"/>
                    </m:rPr>
                    <m:t>∥</m:t>
                  </m:r>
                </m:e>
                <m:sub>
                  <m:r>
                    <m:rPr>
                      <m:scr m:val="sans-serif"/>
                      <m:sty m:val="p"/>
                    </m:rPr>
                    <m:t>W</m:t>
                  </m:r>
                </m:sub>
              </m:sSub>
            </m:num>
            <m:den>
              <m:r>
                <m:rPr>
                  <m:sty m:val="p"/>
                </m:rPr>
                <m:t>∥</m:t>
              </m:r>
              <m:r>
                <m:rPr>
                  <m:sty m:val="p"/>
                </m:rPr>
                <m:t>Ψ</m:t>
              </m:r>
              <m:r>
                <m:t>q</m:t>
              </m:r>
              <m:sSub>
                <m:e>
                  <m:r>
                    <m:rPr>
                      <m:sty m:val="p"/>
                    </m:rPr>
                    <m:t>∥</m:t>
                  </m:r>
                </m:e>
                <m:sub>
                  <m:r>
                    <m:rPr>
                      <m:scr m:val="sans-serif"/>
                      <m:sty m:val="p"/>
                    </m:rPr>
                    <m:t>W</m:t>
                  </m:r>
                </m:sub>
              </m:sSub>
            </m:den>
          </m:f>
          <m:r>
            <m:rPr>
              <m:sty m:val="p"/>
            </m:rPr>
            <m:t>,</m:t>
          </m:r>
          <m:r>
            <m:t>  </m:t>
          </m:r>
          <m:sSub>
            <m:e>
              <m:r>
                <m:t>ρ</m:t>
              </m:r>
            </m:e>
            <m:sub>
              <m:r>
                <m:t>K</m:t>
              </m:r>
              <m:r>
                <m:rPr>
                  <m:sty m:val="p"/>
                </m:rPr>
                <m:t>,</m:t>
              </m:r>
              <m:r>
                <m:rPr>
                  <m:scr m:val="sans-serif"/>
                  <m:sty m:val="p"/>
                </m:rPr>
                <m:t>W</m:t>
              </m:r>
            </m:sub>
          </m:sSub>
          <m:r>
            <m:rPr>
              <m:sty m:val="p"/>
            </m:rPr>
            <m:t>(</m:t>
          </m:r>
          <m:r>
            <m:t>v</m:t>
          </m:r>
          <m:r>
            <m:rPr>
              <m:sty m:val="p"/>
            </m:rPr>
            <m:t>)</m:t>
          </m:r>
          <m:r>
            <m:rPr>
              <m:sty m:val="p"/>
            </m:rPr>
            <m:t>=</m:t>
          </m:r>
          <m:f>
            <m:fPr>
              <m:type m:val="bar"/>
            </m:fPr>
            <m:num>
              <m:sSup>
                <m:e>
                  <m:r>
                    <m:t>v</m:t>
                  </m:r>
                </m:e>
                <m:sup>
                  <m:r>
                    <m:t>T</m:t>
                  </m:r>
                </m:sup>
              </m:sSup>
              <m:r>
                <m:t>K</m:t>
              </m:r>
              <m:r>
                <m:t>v</m:t>
              </m:r>
            </m:num>
            <m:den>
              <m:sSup>
                <m:e>
                  <m:r>
                    <m:t>v</m:t>
                  </m:r>
                </m:e>
                <m:sup>
                  <m:r>
                    <m:t>T</m:t>
                  </m:r>
                </m:sup>
              </m:sSup>
              <m:r>
                <m:rPr>
                  <m:scr m:val="sans-serif"/>
                  <m:sty m:val="p"/>
                </m:rPr>
                <m:t>W</m:t>
              </m:r>
              <m:r>
                <m:t>v</m:t>
              </m:r>
            </m:den>
          </m:f>
          <m:r>
            <m:rPr>
              <m:sty m:val="p"/>
            </m:rPr>
            <m:t>,</m:t>
          </m:r>
          <m:r>
            <m:t>  </m:t>
          </m:r>
          <m:sSub>
            <m:e>
              <m:r>
                <m:t>κ</m:t>
              </m:r>
            </m:e>
            <m:sub>
              <m:r>
                <m:rPr>
                  <m:scr m:val="sans-serif"/>
                  <m:sty m:val="p"/>
                </m:rPr>
                <m:t>W</m:t>
              </m:r>
            </m:sub>
          </m:sSub>
          <m:r>
            <m:rPr>
              <m:sty m:val="p"/>
            </m:rPr>
            <m:t>(</m:t>
          </m:r>
          <m:r>
            <m:t>q</m:t>
          </m:r>
          <m:r>
            <m:rPr>
              <m:sty m:val="p"/>
            </m:rPr>
            <m:t>,</m:t>
          </m:r>
          <m:r>
            <m:t>d</m:t>
          </m:r>
          <m:r>
            <m:rPr>
              <m:sty m:val="p"/>
            </m:rPr>
            <m:t>)</m:t>
          </m:r>
          <m:r>
            <m:rPr>
              <m:sty m:val="p"/>
            </m:rPr>
            <m:t>=</m:t>
          </m:r>
          <m:f>
            <m:fPr>
              <m:type m:val="bar"/>
            </m:fPr>
            <m:num>
              <m:sSub>
                <m:e>
                  <m:r>
                    <m:t>ρ</m:t>
                  </m:r>
                </m:e>
                <m:sub>
                  <m:r>
                    <m:t>K</m:t>
                  </m:r>
                  <m:r>
                    <m:rPr>
                      <m:sty m:val="p"/>
                    </m:rPr>
                    <m:t>,</m:t>
                  </m:r>
                  <m:r>
                    <m:rPr>
                      <m:scr m:val="sans-serif"/>
                      <m:sty m:val="p"/>
                    </m:rPr>
                    <m:t>W</m:t>
                  </m:r>
                </m:sub>
              </m:sSub>
              <m:r>
                <m:rPr>
                  <m:sty m:val="p"/>
                </m:rPr>
                <m:t>(</m:t>
              </m:r>
              <m:r>
                <m:t>d</m:t>
              </m:r>
              <m:r>
                <m:rPr>
                  <m:sty m:val="p"/>
                </m:rPr>
                <m:t>)</m:t>
              </m:r>
            </m:num>
            <m:den>
              <m:sSub>
                <m:e>
                  <m:r>
                    <m:t>ρ</m:t>
                  </m:r>
                </m:e>
                <m:sub>
                  <m:r>
                    <m:t>K</m:t>
                  </m:r>
                  <m:r>
                    <m:rPr>
                      <m:sty m:val="p"/>
                    </m:rPr>
                    <m:t>,</m:t>
                  </m:r>
                  <m:r>
                    <m:rPr>
                      <m:scr m:val="sans-serif"/>
                      <m:sty m:val="p"/>
                    </m:rPr>
                    <m:t>W</m:t>
                  </m:r>
                </m:sub>
              </m:sSub>
              <m:r>
                <m:rPr>
                  <m:sty m:val="p"/>
                </m:rPr>
                <m:t>(</m:t>
              </m:r>
              <m:r>
                <m:rPr>
                  <m:sty m:val="p"/>
                </m:rPr>
                <m:t>Ψ</m:t>
              </m:r>
              <m:r>
                <m:t>q</m:t>
              </m:r>
              <m:r>
                <m:rPr>
                  <m:sty m:val="p"/>
                </m:rPr>
                <m:t>)</m:t>
              </m:r>
            </m:den>
          </m:f>
          <m:r>
            <m:rPr>
              <m:sty m:val="p"/>
            </m:rPr>
            <m:t>.</m:t>
          </m:r>
          <m:r>
            <m:t>  </m:t>
          </m:r>
          <m:r>
            <m:rPr>
              <m:sty m:val="p"/>
            </m:rPr>
            <m:t>(</m:t>
          </m:r>
          <m:r>
            <m:t>B</m:t>
          </m:r>
          <m:r>
            <m:t>.7</m:t>
          </m:r>
          <m:r>
            <m:rPr>
              <m:sty m:val="p"/>
            </m:rPr>
            <m:t>)</m:t>
          </m:r>
        </m:oMath>
      </m:oMathPara>
    </w:p>
    <w:p>
      <w:pPr>
        <w:pStyle w:val="FirstParagraph"/>
      </w:pPr>
      <w:r>
        <w:rPr>
          <w:rFonts w:hint="eastAsia"/>
        </w:rPr>
        <w:t xml:space="preserve">对于非零场误差和非零参考能量，记</w:t>
      </w:r>
      <w:r>
        <w:t xml:space="preserve"> </w:t>
      </w:r>
      <m:oMath>
        <m:r>
          <m:t>u</m:t>
        </m:r>
        <m:r>
          <m:rPr>
            <m:sty m:val="p"/>
          </m:rPr>
          <m:t>=</m:t>
        </m:r>
        <m:r>
          <m:rPr>
            <m:sty m:val="p"/>
          </m:rPr>
          <m:t>Ψ</m:t>
        </m:r>
        <m:r>
          <m:t>q</m:t>
        </m:r>
      </m:oMath>
      <w:r>
        <w:rPr>
          <w:rFonts w:hint="eastAsia"/>
        </w:rPr>
        <w:t xml:space="preserve">，消去</w:t>
      </w:r>
      <w:r>
        <w:t xml:space="preserve"> </w:t>
      </w:r>
      <m:oMath>
        <m:sSup>
          <m:e>
            <m:r>
              <m:t>d</m:t>
            </m:r>
          </m:e>
          <m:sup>
            <m:r>
              <m:t>T</m:t>
            </m:r>
          </m:sup>
        </m:sSup>
        <m:r>
          <m:rPr>
            <m:scr m:val="sans-serif"/>
            <m:sty m:val="p"/>
          </m:rPr>
          <m:t>W</m:t>
        </m:r>
        <m:r>
          <m:t>d</m:t>
        </m:r>
      </m:oMath>
      <w:r>
        <w:t xml:space="preserve"> </w:t>
      </w:r>
      <w:r>
        <w:rPr>
          <w:rFonts w:hint="eastAsia"/>
        </w:rPr>
        <w:t xml:space="preserve">与</w:t>
      </w:r>
      <w:r>
        <w:t xml:space="preserve"> </w:t>
      </w:r>
      <m:oMath>
        <m:sSup>
          <m:e>
            <m:r>
              <m:t>u</m:t>
            </m:r>
          </m:e>
          <m:sup>
            <m:r>
              <m:t>T</m:t>
            </m:r>
          </m:sup>
        </m:sSup>
        <m:r>
          <m:rPr>
            <m:scr m:val="sans-serif"/>
            <m:sty m:val="p"/>
          </m:rPr>
          <m:t>W</m:t>
        </m:r>
        <m:r>
          <m:t>u</m:t>
        </m:r>
      </m:oMath>
      <w:r>
        <w:t xml:space="preserve"> </w:t>
      </w:r>
      <w:r>
        <w:rPr>
          <w:rFonts w:hint="eastAsia"/>
        </w:rPr>
        <w:t xml:space="preserve">后得</w:t>
      </w:r>
    </w:p>
    <w:p>
      <w:pPr>
        <w:pStyle w:val="BodyText"/>
      </w:pPr>
      <m:oMathPara>
        <m:oMathParaPr>
          <m:jc m:val="center"/>
        </m:oMathParaPr>
        <m:oMath>
          <m:borderBox>
            <m:e>
              <m:r>
                <m:t>ε</m:t>
              </m:r>
              <m:r>
                <m:rPr>
                  <m:sty m:val="p"/>
                </m:rPr>
                <m:t>(</m:t>
              </m:r>
              <m:r>
                <m:t>q</m:t>
              </m:r>
              <m:r>
                <m:rPr>
                  <m:sty m:val="p"/>
                </m:rPr>
                <m:t>)</m:t>
              </m:r>
              <m:r>
                <m:rPr>
                  <m:sty m:val="p"/>
                </m:rPr>
                <m:t>=</m:t>
              </m:r>
              <m:sSub>
                <m:e>
                  <m:r>
                    <m:t>δ</m:t>
                  </m:r>
                </m:e>
                <m:sub>
                  <m:r>
                    <m:rPr>
                      <m:scr m:val="sans-serif"/>
                      <m:sty m:val="p"/>
                    </m:rPr>
                    <m:t>W</m:t>
                  </m:r>
                </m:sub>
              </m:sSub>
              <m:r>
                <m:rPr>
                  <m:sty m:val="p"/>
                </m:rPr>
                <m:t>(</m:t>
              </m:r>
              <m:r>
                <m:t>q</m:t>
              </m:r>
              <m:sSup>
                <m:e>
                  <m:r>
                    <m:rPr>
                      <m:sty m:val="p"/>
                    </m:rPr>
                    <m:t>)</m:t>
                  </m:r>
                </m:e>
                <m:sup>
                  <m:r>
                    <m:t>2</m:t>
                  </m:r>
                </m:sup>
              </m:sSup>
              <m:sSub>
                <m:e>
                  <m:r>
                    <m:t>κ</m:t>
                  </m:r>
                </m:e>
                <m:sub>
                  <m:r>
                    <m:rPr>
                      <m:scr m:val="sans-serif"/>
                      <m:sty m:val="p"/>
                    </m:rPr>
                    <m:t>W</m:t>
                  </m:r>
                </m:sub>
              </m:sSub>
              <m:r>
                <m:rPr>
                  <m:sty m:val="p"/>
                </m:rPr>
                <m:t>(</m:t>
              </m:r>
              <m:r>
                <m:t>q</m:t>
              </m:r>
              <m:r>
                <m:rPr>
                  <m:sty m:val="p"/>
                </m:rPr>
                <m:t>,</m:t>
              </m:r>
              <m:r>
                <m:t>d</m:t>
              </m:r>
              <m:r>
                <m:rPr>
                  <m:sty m:val="p"/>
                </m:rPr>
                <m:t>)</m:t>
              </m:r>
              <m:r>
                <m:rPr>
                  <m:sty m:val="p"/>
                </m:rPr>
                <m:t>.</m:t>
              </m:r>
            </m:e>
          </m:borderBox>
          <m:r>
            <m:t>  </m:t>
          </m:r>
          <m:r>
            <m:rPr>
              <m:sty m:val="p"/>
            </m:rPr>
            <m:t>(</m:t>
          </m:r>
          <m:r>
            <m:t>B</m:t>
          </m:r>
          <m:r>
            <m:t>.8</m:t>
          </m:r>
          <m:r>
            <m:rPr>
              <m:sty m:val="p"/>
            </m:rPr>
            <m:t>)</m:t>
          </m:r>
        </m:oMath>
      </m:oMathPara>
    </w:p>
    <w:p>
      <w:pPr>
        <w:pStyle w:val="FirstParagraph"/>
      </w:pPr>
      <w:r>
        <w:rPr>
          <w:rFonts w:hint="eastAsia"/>
        </w:rPr>
        <w:t xml:space="preserve">第</w:t>
      </w:r>
      <w:r>
        <w:t xml:space="preserve"> 5.4 </w:t>
      </w:r>
      <w:r>
        <w:rPr>
          <w:rFonts w:hint="eastAsia"/>
        </w:rPr>
        <w:t xml:space="preserve">节和表</w:t>
      </w:r>
      <w:r>
        <w:t xml:space="preserve"> ST04 </w:t>
      </w:r>
      <w:r>
        <w:rPr>
          <w:rFonts w:hint="eastAsia"/>
        </w:rPr>
        <w:t xml:space="preserve">采用</w:t>
      </w:r>
      <w:r>
        <w:t xml:space="preserve"> Jacobi </w:t>
      </w:r>
      <w:r>
        <w:rPr>
          <w:rFonts w:hint="eastAsia"/>
        </w:rPr>
        <w:t xml:space="preserve">加权的内部范数</w:t>
      </w:r>
      <w:r>
        <w:t xml:space="preserve"> </w:t>
      </w:r>
      <m:oMath>
        <m:r>
          <m:rPr>
            <m:scr m:val="sans-serif"/>
            <m:sty m:val="p"/>
          </m:rPr>
          <m:t>W</m:t>
        </m:r>
        <m:r>
          <m:rPr>
            <m:sty m:val="p"/>
          </m:rPr>
          <m:t>=</m:t>
        </m:r>
        <m:r>
          <m:rPr>
            <m:sty m:val="p"/>
          </m:rPr>
          <m:t>diag</m:t>
        </m:r>
        <m:r>
          <m:rPr>
            <m:sty m:val="p"/>
          </m:rPr>
          <m:t>(</m:t>
        </m:r>
        <m:r>
          <m:t>0</m:t>
        </m:r>
        <m:r>
          <m:rPr>
            <m:sty m:val="p"/>
          </m:rPr>
          <m:t>,</m:t>
        </m:r>
        <m:r>
          <m:t>D</m:t>
        </m:r>
        <m:r>
          <m:rPr>
            <m:sty m:val="p"/>
          </m:rPr>
          <m:t>)</m:t>
        </m:r>
      </m:oMath>
      <w:r>
        <w:rPr>
          <w:rFonts w:hint="eastAsia"/>
        </w:rPr>
        <w:t xml:space="preserve">，其中</w:t>
      </w:r>
      <w:r>
        <w:t xml:space="preserve"> </w:t>
      </w:r>
      <m:oMath>
        <m:r>
          <m:t>D</m:t>
        </m:r>
        <m:r>
          <m:rPr>
            <m:sty m:val="p"/>
          </m:rPr>
          <m:t>=</m:t>
        </m:r>
        <m:r>
          <m:rPr>
            <m:sty m:val="p"/>
          </m:rPr>
          <m:t>diag</m:t>
        </m:r>
        <m:r>
          <m:rPr>
            <m:sty m:val="p"/>
          </m:rPr>
          <m:t>(</m:t>
        </m:r>
        <m:sSub>
          <m:e>
            <m:r>
              <m:t>K</m:t>
            </m:r>
          </m:e>
          <m:sub>
            <m:r>
              <m:t>I</m:t>
            </m:r>
            <m:r>
              <m:t>I</m:t>
            </m:r>
          </m:sub>
        </m:sSub>
        <m:r>
          <m:rPr>
            <m:sty m:val="p"/>
          </m:rPr>
          <m:t>)</m:t>
        </m:r>
      </m:oMath>
      <w:r>
        <w:rPr>
          <w:rFonts w:hint="eastAsia"/>
        </w:rPr>
        <w:t xml:space="preserve">。该加权仅为半正定。由于</w:t>
      </w:r>
      <w:r>
        <w:t xml:space="preserve"> </w:t>
      </w:r>
      <m:oMath>
        <m:r>
          <m:t>d</m:t>
        </m:r>
      </m:oMath>
      <w:r>
        <w:t xml:space="preserve"> </w:t>
      </w:r>
      <w:r>
        <w:rPr>
          <w:rFonts w:hint="eastAsia"/>
        </w:rPr>
        <w:t xml:space="preserve">在主自由度上为零，只要</w:t>
      </w:r>
      <w:r>
        <w:t xml:space="preserve"> </w:t>
      </w:r>
      <m:oMath>
        <m:sSub>
          <m:e>
            <m:r>
              <m:t>d</m:t>
            </m:r>
          </m:e>
          <m:sub>
            <m:r>
              <m:t>I</m:t>
            </m:r>
          </m:sub>
        </m:sSub>
        <m:r>
          <m:rPr>
            <m:sty m:val="p"/>
          </m:rPr>
          <m:t>≠</m:t>
        </m:r>
        <m:r>
          <m:t>0</m:t>
        </m:r>
      </m:oMath>
      <w:r>
        <w:t xml:space="preserve"> </w:t>
      </w:r>
      <w:r>
        <w:rPr>
          <w:rFonts w:hint="eastAsia"/>
        </w:rPr>
        <w:t xml:space="preserve">且</w:t>
      </w:r>
      <w:r>
        <w:t xml:space="preserve"> </w:t>
      </w:r>
      <m:oMath>
        <m:sSub>
          <m:e>
            <m:r>
              <m:t>u</m:t>
            </m:r>
          </m:e>
          <m:sub>
            <m:r>
              <m:t>I</m:t>
            </m:r>
          </m:sub>
        </m:sSub>
        <m:r>
          <m:rPr>
            <m:sty m:val="p"/>
          </m:rPr>
          <m:t>≠</m:t>
        </m:r>
        <m:r>
          <m:t>0</m:t>
        </m:r>
      </m:oMath>
      <w:r>
        <w:rPr>
          <w:rFonts w:hint="eastAsia"/>
        </w:rPr>
        <w:t xml:space="preserve">，该恒等式仍然成立，此时也无需</w:t>
      </w:r>
      <w:r>
        <w:t xml:space="preserve"> </w:t>
      </w:r>
      <m:oMath>
        <m:r>
          <m:t>q</m:t>
        </m:r>
        <m:r>
          <m:rPr>
            <m:sty m:val="p"/>
          </m:rPr>
          <m:t>⟂</m:t>
        </m:r>
        <m:sSub>
          <m:e>
            <m:r>
              <m:t>R</m:t>
            </m:r>
          </m:e>
          <m:sub>
            <m:r>
              <m:t>P</m:t>
            </m:r>
          </m:sub>
        </m:sSub>
      </m:oMath>
      <w:r>
        <w:t xml:space="preserve"> </w:t>
      </w:r>
      <w:r>
        <w:rPr>
          <w:rFonts w:hint="eastAsia"/>
        </w:rPr>
        <w:t xml:space="preserve">这一条件。因子</w:t>
      </w:r>
      <w:r>
        <w:t xml:space="preserve"> </w:t>
      </w:r>
      <m:oMath>
        <m:sSub>
          <m:e>
            <m:r>
              <m:t>κ</m:t>
            </m:r>
          </m:e>
          <m:sub>
            <m:r>
              <m:rPr>
                <m:scr m:val="sans-serif"/>
                <m:sty m:val="p"/>
              </m:rPr>
              <m:t>W</m:t>
            </m:r>
          </m:sub>
        </m:sSub>
      </m:oMath>
      <w:r>
        <w:t xml:space="preserve"> </w:t>
      </w:r>
      <w:r>
        <w:rPr>
          <w:rFonts w:hint="eastAsia"/>
        </w:rPr>
        <w:t xml:space="preserve">比较误差与平衡响应的刚度含量，并非矩阵条件数。若误差集中于比加载响应更刚硬的变形，则</w:t>
      </w:r>
      <w:r>
        <w:t xml:space="preserve"> </w:t>
      </w:r>
      <m:oMath>
        <m:sSub>
          <m:e>
            <m:r>
              <m:t>κ</m:t>
            </m:r>
          </m:e>
          <m:sub>
            <m:r>
              <m:rPr>
                <m:scr m:val="sans-serif"/>
                <m:sty m:val="p"/>
              </m:rPr>
              <m:t>W</m:t>
            </m:r>
          </m:sub>
        </m:sSub>
      </m:oMath>
      <w:r>
        <w:t xml:space="preserve"> </w:t>
      </w:r>
      <w:r>
        <w:rPr>
          <w:rFonts w:hint="eastAsia"/>
        </w:rPr>
        <w:t xml:space="preserve">较大，此时即使较小的相对位移误差在力学上也不可忽略。</w:t>
      </w:r>
    </w:p>
    <w:p>
      <w:pPr>
        <w:pStyle w:val="BodyText"/>
      </w:pPr>
      <m:oMath>
        <m:sSub>
          <m:e>
            <m:r>
              <m:t>κ</m:t>
            </m:r>
          </m:e>
          <m:sub>
            <m:r>
              <m:rPr>
                <m:scr m:val="sans-serif"/>
                <m:sty m:val="p"/>
              </m:rPr>
              <m:t>W</m:t>
            </m:r>
          </m:sub>
        </m:sSub>
      </m:oMath>
      <w:r>
        <w:t xml:space="preserve"> </w:t>
      </w:r>
      <w:r>
        <w:rPr>
          <w:rFonts w:hint="eastAsia"/>
        </w:rPr>
        <w:t xml:space="preserve">的分母度量所选测试位移下的物理响应。光滑则作用于主自由度位移固定时</w:t>
      </w:r>
      <w:r>
        <w:t xml:space="preserve"> </w:t>
      </w:r>
      <m:oMath>
        <m:r>
          <m:t>A</m:t>
        </m:r>
        <m:r>
          <m:t>v</m:t>
        </m:r>
        <m:r>
          <m:rPr>
            <m:sty m:val="p"/>
          </m:rPr>
          <m:t>=</m:t>
        </m:r>
        <m:r>
          <m:t>λ</m:t>
        </m:r>
        <m:r>
          <m:t>D</m:t>
        </m:r>
        <m:r>
          <m:t>v</m:t>
        </m:r>
      </m:oMath>
      <w:r>
        <w:t xml:space="preserve"> </w:t>
      </w:r>
      <w:r>
        <w:rPr>
          <w:rFonts w:hint="eastAsia"/>
        </w:rPr>
        <w:t xml:space="preserve">的谱，因此两种“软”的含义不同。例如，</w:t>
      </w:r>
      <m:oMath>
        <m:r>
          <m:t>A</m:t>
        </m:r>
        <m:r>
          <m:rPr>
            <m:sty m:val="p"/>
          </m:rPr>
          <m:t>=</m:t>
        </m:r>
        <m:r>
          <m:rPr>
            <m:sty m:val="p"/>
          </m:rPr>
          <m:t>diag</m:t>
        </m:r>
        <m:r>
          <m:rPr>
            <m:sty m:val="p"/>
          </m:rPr>
          <m:t>(</m:t>
        </m:r>
        <m:sSub>
          <m:e>
            <m:r>
              <m:t>ϵ</m:t>
            </m:r>
          </m:e>
          <m:sub>
            <m:r>
              <m:t>0</m:t>
            </m:r>
          </m:sub>
        </m:sSub>
        <m:r>
          <m:rPr>
            <m:sty m:val="p"/>
          </m:rPr>
          <m:t>,</m:t>
        </m:r>
        <m:r>
          <m:t>1</m:t>
        </m:r>
        <m:r>
          <m:rPr>
            <m:sty m:val="p"/>
          </m:rPr>
          <m:t>)</m:t>
        </m:r>
      </m:oMath>
      <w:r>
        <w:rPr>
          <w:rFonts w:hint="eastAsia"/>
        </w:rPr>
        <w:t xml:space="preserve">（</w:t>
      </w:r>
      <m:oMath>
        <m:r>
          <m:t>0</m:t>
        </m:r>
        <m:r>
          <m:rPr>
            <m:sty m:val="p"/>
          </m:rPr>
          <m:t>&lt;</m:t>
        </m:r>
        <m:sSub>
          <m:e>
            <m:r>
              <m:t>ϵ</m:t>
            </m:r>
          </m:e>
          <m:sub>
            <m:r>
              <m:t>0</m:t>
            </m:r>
          </m:sub>
        </m:sSub>
        <m:r>
          <m:rPr>
            <m:sty m:val="p"/>
          </m:rPr>
          <m:t>≪</m:t>
        </m:r>
        <m:r>
          <m:t>1</m:t>
        </m:r>
      </m:oMath>
      <w:r>
        <w:rPr>
          <w:rFonts w:hint="eastAsia"/>
        </w:rPr>
        <w:t xml:space="preserve">）在未缩放时有一个极软的模态，而</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r>
          <m:rPr>
            <m:sty m:val="p"/>
          </m:rPr>
          <m:t>=</m:t>
        </m:r>
        <m:r>
          <m:t>I</m:t>
        </m:r>
      </m:oMath>
      <w:r>
        <w:rPr>
          <w:rFonts w:hint="eastAsia"/>
        </w:rPr>
        <w:t xml:space="preserve">。累积的</w:t>
      </w:r>
      <w:r>
        <w:t xml:space="preserve"> Jacobi </w:t>
      </w:r>
      <w:r>
        <w:rPr>
          <w:rFonts w:hint="eastAsia"/>
        </w:rPr>
        <w:t xml:space="preserve">缩放低阶模态误差能量（式</w:t>
      </w:r>
      <w:r>
        <w:t xml:space="preserve"> </w:t>
      </w:r>
      <w:r>
        <w:rPr>
          <w:rFonts w:hint="eastAsia"/>
        </w:rPr>
        <w:t xml:space="preserve">(10)）因而能够识别光滑削减缓慢的分量，但并不决定所测得的</w:t>
      </w:r>
      <w:r>
        <w:t xml:space="preserve"> </w:t>
      </w:r>
      <m:oMath>
        <m:r>
          <m:t>κ</m:t>
        </m:r>
      </m:oMath>
      <w:r>
        <w:t xml:space="preserve">。</w:t>
      </w:r>
    </w:p>
    <w:p>
      <w:pPr>
        <w:pStyle w:val="Heading2"/>
      </w:pPr>
      <w:r>
        <w:rPr>
          <w:rFonts w:hint="eastAsia"/>
        </w:rPr>
        <w:t xml:space="preserve">附录</w:t>
      </w:r>
      <w:r>
        <w:t xml:space="preserve"> C. </w:t>
      </w:r>
      <w:r>
        <w:rPr>
          <w:rFonts w:hint="eastAsia"/>
        </w:rPr>
        <w:t xml:space="preserve">装配与柔度序关系</w:t>
      </w:r>
    </w:p>
    <w:p>
      <w:pPr>
        <w:pStyle w:val="FirstParagraph"/>
      </w:pPr>
      <w:r>
        <w:rPr>
          <w:rFonts w:hint="eastAsia"/>
        </w:rPr>
        <w:t xml:space="preserve">对全局主自由度向量</w:t>
      </w:r>
      <w:r>
        <w:t xml:space="preserve"> </w:t>
      </w:r>
      <m:oMath>
        <m:r>
          <m:t>U</m:t>
        </m:r>
      </m:oMath>
      <w:r>
        <w:rPr>
          <w:rFonts w:hint="eastAsia"/>
        </w:rPr>
        <w:t xml:space="preserve">，在各子结构互不相交的内部自由度上最小化子结构能量之和，可分解为式</w:t>
      </w:r>
      <w:r>
        <w:t xml:space="preserve"> (B.1) </w:t>
      </w:r>
      <w:r>
        <w:rPr>
          <w:rFonts w:hint="eastAsia"/>
        </w:rPr>
        <w:t xml:space="preserve">中的各个独立最小化问题。最小化后的二次型为</w:t>
      </w:r>
      <w:r>
        <w:t xml:space="preserve"> </w:t>
      </w:r>
      <m:oMath>
        <m:nary>
          <m:naryPr>
            <m:chr m:val="∑"/>
            <m:limLoc m:val="undOvr"/>
            <m:subHide m:val="off"/>
            <m:supHide m:val="on"/>
          </m:naryPr>
          <m:sub>
            <m:r>
              <m:t>m</m:t>
            </m:r>
          </m:sub>
          <m:sup>
            <m:r>
              <m:t>​</m:t>
            </m:r>
          </m:sup>
          <m:e>
            <m:sSup>
              <m:e>
                <m:r>
                  <m:t>U</m:t>
                </m:r>
              </m:e>
              <m:sup>
                <m:r>
                  <m:t>T</m:t>
                </m:r>
              </m:sup>
            </m:sSup>
          </m:e>
        </m:nary>
        <m:sSubSup>
          <m:e>
            <m:r>
              <m:t>B</m:t>
            </m:r>
          </m:e>
          <m:sub>
            <m:r>
              <m:t>m</m:t>
            </m:r>
          </m:sub>
          <m:sup>
            <m:r>
              <m:t>T</m:t>
            </m:r>
          </m:sup>
        </m:sSubSup>
        <m:sSub>
          <m:e>
            <m:r>
              <m:t>S</m:t>
            </m:r>
          </m:e>
          <m:sub>
            <m:r>
              <m:t>m</m:t>
            </m:r>
          </m:sub>
        </m:sSub>
        <m:sSub>
          <m:e>
            <m:r>
              <m:t>B</m:t>
            </m:r>
          </m:e>
          <m:sub>
            <m:r>
              <m:t>m</m:t>
            </m:r>
          </m:sub>
        </m:sSub>
        <m:r>
          <m:t>U</m:t>
        </m:r>
      </m:oMath>
      <w:r>
        <w:rPr>
          <w:rFonts w:hint="eastAsia"/>
        </w:rPr>
        <w:t xml:space="preserve">。因此，在第</w:t>
      </w:r>
      <w:r>
        <w:t xml:space="preserve"> 2.4 </w:t>
      </w:r>
      <w:r>
        <w:rPr>
          <w:rFonts w:hint="eastAsia"/>
        </w:rPr>
        <w:t xml:space="preserve">节的耦合条件下，先局部凝聚再装配，与从全部子结构的装配系统中消去内部自由度等价。</w:t>
      </w:r>
    </w:p>
    <w:p>
      <w:pPr>
        <w:pStyle w:val="BodyText"/>
      </w:pPr>
      <w:r>
        <w:rPr>
          <w:rFonts w:hint="eastAsia"/>
        </w:rPr>
        <w:t xml:space="preserve">令</w:t>
      </w:r>
      <w:r>
        <w:t xml:space="preserve"> </w:t>
      </w:r>
      <m:oMath>
        <m:r>
          <m:rPr>
            <m:scr m:val="double-struck"/>
            <m:sty m:val="p"/>
          </m:rPr>
          <m:t>D</m:t>
        </m:r>
        <m:r>
          <m:rPr>
            <m:sty m:val="p"/>
          </m:rPr>
          <m:t>=</m:t>
        </m:r>
        <m:acc>
          <m:accPr>
            <m:chr m:val="̂"/>
          </m:accPr>
          <m:e>
            <m:r>
              <m:rPr>
                <m:scr m:val="double-struck"/>
                <m:sty m:val="p"/>
              </m:rPr>
              <m:t>K</m:t>
            </m:r>
          </m:e>
        </m:acc>
        <m:r>
          <m:rPr>
            <m:sty m:val="p"/>
          </m:rPr>
          <m:t>−</m:t>
        </m:r>
        <m:r>
          <m:rPr>
            <m:scr m:val="double-struck"/>
            <m:sty m:val="p"/>
          </m:rPr>
          <m:t>K</m:t>
        </m:r>
      </m:oMath>
      <w:r>
        <w:rPr>
          <w:rFonts w:hint="eastAsia"/>
        </w:rPr>
        <w:t xml:space="preserve">。由式</w:t>
      </w:r>
      <w:r>
        <w:t xml:space="preserve"> </w:t>
      </w:r>
      <w:r>
        <w:rPr>
          <w:rFonts w:hint="eastAsia"/>
        </w:rPr>
        <w:t xml:space="preserve">(6)，</w:t>
      </w:r>
    </w:p>
    <w:p>
      <w:pPr>
        <w:pStyle w:val="BodyText"/>
      </w:pPr>
      <m:oMathPara>
        <m:oMathParaPr>
          <m:jc m:val="center"/>
        </m:oMathParaPr>
        <m:oMath>
          <m:sSup>
            <m:e>
              <m:r>
                <m:t>U</m:t>
              </m:r>
            </m:e>
            <m:sup>
              <m:r>
                <m:t>T</m:t>
              </m:r>
            </m:sup>
          </m:sSup>
          <m:r>
            <m:rPr>
              <m:scr m:val="double-struck"/>
              <m:sty m:val="p"/>
            </m:rPr>
            <m:t>D</m:t>
          </m:r>
          <m:r>
            <m:t>U</m:t>
          </m:r>
          <m:r>
            <m:rPr>
              <m:sty m:val="p"/>
            </m:rPr>
            <m:t>=</m:t>
          </m:r>
          <m:nary>
            <m:naryPr>
              <m:chr m:val="∑"/>
              <m:limLoc m:val="undOvr"/>
              <m:subHide m:val="off"/>
              <m:supHide m:val="on"/>
            </m:naryPr>
            <m:sub>
              <m:r>
                <m:t>m</m:t>
              </m:r>
            </m:sub>
            <m:sup>
              <m:r>
                <m:t>​</m:t>
              </m:r>
            </m:sup>
            <m:e>
              <m:r>
                <m:rPr>
                  <m:sty m:val="p"/>
                </m:rPr>
                <m:t>∥</m:t>
              </m:r>
            </m:e>
          </m:nary>
          <m:sSub>
            <m:e>
              <m:r>
                <m:t>H</m:t>
              </m:r>
            </m:e>
            <m:sub>
              <m:r>
                <m:t>m</m:t>
              </m:r>
            </m:sub>
          </m:sSub>
          <m:sSub>
            <m:e>
              <m:r>
                <m:t>B</m:t>
              </m:r>
            </m:e>
            <m:sub>
              <m:r>
                <m:t>m</m:t>
              </m:r>
            </m:sub>
          </m:sSub>
          <m:r>
            <m:t>U</m:t>
          </m:r>
          <m:sSubSup>
            <m:e>
              <m:r>
                <m:rPr>
                  <m:sty m:val="p"/>
                </m:rPr>
                <m:t>∥</m:t>
              </m:r>
            </m:e>
            <m:sub>
              <m:sSub>
                <m:e>
                  <m:r>
                    <m:t>A</m:t>
                  </m:r>
                </m:e>
                <m:sub>
                  <m:r>
                    <m:t>m</m:t>
                  </m:r>
                </m:sub>
              </m:sSub>
            </m:sub>
            <m:sup>
              <m:r>
                <m:t>2</m:t>
              </m:r>
            </m:sup>
          </m:sSubSup>
          <m:r>
            <m:rPr>
              <m:sty m:val="p"/>
            </m:rPr>
            <m:t>≥</m:t>
          </m:r>
          <m:r>
            <m:t>0</m:t>
          </m:r>
          <m:r>
            <m:rPr>
              <m:sty m:val="p"/>
            </m:rPr>
            <m:t>.</m:t>
          </m:r>
          <m:r>
            <m:t>  </m:t>
          </m:r>
          <m:r>
            <m:rPr>
              <m:sty m:val="p"/>
            </m:rPr>
            <m:t>(</m:t>
          </m:r>
          <m:r>
            <m:t>C</m:t>
          </m:r>
          <m:r>
            <m:t>.1</m:t>
          </m:r>
          <m:r>
            <m:rPr>
              <m:sty m:val="p"/>
            </m:rPr>
            <m:t>)</m:t>
          </m:r>
        </m:oMath>
      </m:oMathPara>
    </w:p>
    <w:p>
      <w:pPr>
        <w:pStyle w:val="FirstParagraph"/>
      </w:pPr>
      <w:r>
        <w:rPr>
          <w:rFonts w:hint="eastAsia"/>
        </w:rPr>
        <w:t xml:space="preserve">若齐次支撑使</w:t>
      </w:r>
      <w:r>
        <w:t xml:space="preserve"> </w:t>
      </w:r>
      <m:oMath>
        <m:r>
          <m:rPr>
            <m:scr m:val="double-struck"/>
            <m:sty m:val="p"/>
          </m:rPr>
          <m:t>K</m:t>
        </m:r>
        <m:r>
          <m:rPr>
            <m:sty m:val="p"/>
          </m:rPr>
          <m:t>≻</m:t>
        </m:r>
        <m:r>
          <m:t>0</m:t>
        </m:r>
      </m:oMath>
      <w:r>
        <w:rPr>
          <w:rFonts w:hint="eastAsia"/>
        </w:rPr>
        <w:t xml:space="preserve">，则两个全局系统均可逆，且矩阵求逆使二者的序关系反转。对任意固定的非零载荷，</w:t>
      </w:r>
    </w:p>
    <w:p>
      <w:pPr>
        <w:pStyle w:val="BodyText"/>
      </w:pPr>
      <m:oMathPara>
        <m:oMathParaPr>
          <m:jc m:val="center"/>
        </m:oMathParaPr>
        <m:oMath>
          <m:acc>
            <m:accPr>
              <m:chr m:val="̂"/>
            </m:accPr>
            <m:e>
              <m:r>
                <m:t>C</m:t>
              </m:r>
            </m:e>
          </m:acc>
          <m:r>
            <m:rPr>
              <m:sty m:val="p"/>
            </m:rPr>
            <m:t>=</m:t>
          </m:r>
          <m:sSubSup>
            <m:e>
              <m:r>
                <m:t>f</m:t>
              </m:r>
            </m:e>
            <m:sub>
              <m:r>
                <m:t>g</m:t>
              </m:r>
            </m:sub>
            <m:sup>
              <m:r>
                <m:t>T</m:t>
              </m:r>
            </m:sup>
          </m:sSubSup>
          <m:sSup>
            <m:e>
              <m:acc>
                <m:accPr>
                  <m:chr m:val="̂"/>
                </m:accPr>
                <m:e>
                  <m:r>
                    <m:rPr>
                      <m:scr m:val="double-struck"/>
                      <m:sty m:val="p"/>
                    </m:rPr>
                    <m:t>K</m:t>
                  </m:r>
                </m:e>
              </m:acc>
            </m:e>
            <m:sup>
              <m:r>
                <m:rPr>
                  <m:sty m:val="p"/>
                </m:rPr>
                <m:t>−</m:t>
              </m:r>
              <m:r>
                <m:t>1</m:t>
              </m:r>
            </m:sup>
          </m:sSup>
          <m:sSub>
            <m:e>
              <m:r>
                <m:t>f</m:t>
              </m:r>
            </m:e>
            <m:sub>
              <m:r>
                <m:t>g</m:t>
              </m:r>
            </m:sub>
          </m:sSub>
          <m:r>
            <m:rPr>
              <m:sty m:val="p"/>
            </m:rPr>
            <m:t>≤</m:t>
          </m:r>
          <m:r>
            <m:t>C</m:t>
          </m:r>
          <m:r>
            <m:rPr>
              <m:sty m:val="p"/>
            </m:rPr>
            <m:t>=</m:t>
          </m:r>
          <m:sSubSup>
            <m:e>
              <m:r>
                <m:t>f</m:t>
              </m:r>
            </m:e>
            <m:sub>
              <m:r>
                <m:t>g</m:t>
              </m:r>
            </m:sub>
            <m:sup>
              <m:r>
                <m:t>T</m:t>
              </m:r>
            </m:sup>
          </m:sSubSup>
          <m:sSup>
            <m:e>
              <m:r>
                <m:rPr>
                  <m:scr m:val="double-struck"/>
                  <m:sty m:val="p"/>
                </m:rPr>
                <m:t>K</m:t>
              </m:r>
            </m:e>
            <m:sup>
              <m:r>
                <m:rPr>
                  <m:sty m:val="p"/>
                </m:rPr>
                <m:t>−</m:t>
              </m:r>
              <m:r>
                <m:t>1</m:t>
              </m:r>
            </m:sup>
          </m:sSup>
          <m:sSub>
            <m:e>
              <m:r>
                <m:t>f</m:t>
              </m:r>
            </m:e>
            <m:sub>
              <m:r>
                <m:t>g</m:t>
              </m:r>
            </m:sub>
          </m:sSub>
          <m:r>
            <m:rPr>
              <m:sty m:val="p"/>
            </m:rPr>
            <m:t>.</m:t>
          </m:r>
          <m:r>
            <m:t>  </m:t>
          </m:r>
          <m:r>
            <m:rPr>
              <m:sty m:val="p"/>
            </m:rPr>
            <m:t>(</m:t>
          </m:r>
          <m:r>
            <m:t>C</m:t>
          </m:r>
          <m:r>
            <m:t>.2</m:t>
          </m:r>
          <m:r>
            <m:rPr>
              <m:sty m:val="p"/>
            </m:rPr>
            <m:t>)</m:t>
          </m:r>
        </m:oMath>
      </m:oMathPara>
    </w:p>
    <w:p>
      <w:pPr>
        <w:pStyle w:val="FirstParagraph"/>
      </w:pPr>
      <w:r>
        <w:rPr>
          <w:rFonts w:hint="eastAsia"/>
        </w:rPr>
        <w:t xml:space="preserve">序关系的反转可通过令</w:t>
      </w:r>
      <w:r>
        <w:t xml:space="preserve"> </w:t>
      </w:r>
      <m:oMath>
        <m:r>
          <m:t>Q</m:t>
        </m:r>
        <m:r>
          <m:rPr>
            <m:sty m:val="p"/>
          </m:rPr>
          <m:t>=</m:t>
        </m:r>
        <m:sSup>
          <m:e>
            <m:r>
              <m:rPr>
                <m:scr m:val="double-struck"/>
                <m:sty m:val="p"/>
              </m:rPr>
              <m:t>K</m:t>
            </m:r>
          </m:e>
          <m:sup>
            <m:r>
              <m:rPr>
                <m:sty m:val="p"/>
              </m:rPr>
              <m:t>−</m:t>
            </m:r>
            <m:r>
              <m:t>1</m:t>
            </m:r>
            <m:r>
              <m:rPr>
                <m:sty m:val="p"/>
              </m:rPr>
              <m:t>/</m:t>
            </m:r>
            <m:r>
              <m:t>2</m:t>
            </m:r>
          </m:sup>
        </m:sSup>
        <m:acc>
          <m:accPr>
            <m:chr m:val="̂"/>
          </m:accPr>
          <m:e>
            <m:r>
              <m:rPr>
                <m:scr m:val="double-struck"/>
                <m:sty m:val="p"/>
              </m:rPr>
              <m:t>K</m:t>
            </m:r>
          </m:e>
        </m:acc>
        <m:sSup>
          <m:e>
            <m:r>
              <m:rPr>
                <m:scr m:val="double-struck"/>
                <m:sty m:val="p"/>
              </m:rPr>
              <m:t>K</m:t>
            </m:r>
          </m:e>
          <m:sup>
            <m:r>
              <m:rPr>
                <m:sty m:val="p"/>
              </m:rPr>
              <m:t>−</m:t>
            </m:r>
            <m:r>
              <m:t>1</m:t>
            </m:r>
            <m:r>
              <m:rPr>
                <m:sty m:val="p"/>
              </m:rPr>
              <m:t>/</m:t>
            </m:r>
            <m:r>
              <m:t>2</m:t>
            </m:r>
          </m:sup>
        </m:sSup>
        <m:r>
          <m:rPr>
            <m:sty m:val="p"/>
          </m:rPr>
          <m:t>≽</m:t>
        </m:r>
        <m:r>
          <m:t>I</m:t>
        </m:r>
      </m:oMath>
      <w:r>
        <w:t xml:space="preserve"> </w:t>
      </w:r>
      <w:r>
        <w:rPr>
          <w:rFonts w:hint="eastAsia"/>
        </w:rPr>
        <w:t xml:space="preserve">得到。该矩阵的特征值均不小于一，故</w:t>
      </w:r>
      <w:r>
        <w:t xml:space="preserve"> </w:t>
      </w:r>
      <m:oMath>
        <m:sSup>
          <m:e>
            <m:r>
              <m:t>Q</m:t>
            </m:r>
          </m:e>
          <m:sup>
            <m:r>
              <m:rPr>
                <m:sty m:val="p"/>
              </m:rPr>
              <m:t>−</m:t>
            </m:r>
            <m:r>
              <m:t>1</m:t>
            </m:r>
          </m:sup>
        </m:sSup>
        <m:r>
          <m:rPr>
            <m:sty m:val="p"/>
          </m:rPr>
          <m:t>≼</m:t>
        </m:r>
        <m:r>
          <m:t>I</m:t>
        </m:r>
      </m:oMath>
      <w:r>
        <w:rPr>
          <w:rFonts w:hint="eastAsia"/>
        </w:rPr>
        <w:t xml:space="preserve">；再经合同变换即得逆矩阵的不等式。</w:t>
      </w:r>
    </w:p>
    <w:p>
      <w:pPr>
        <w:pStyle w:val="Heading3"/>
      </w:pPr>
      <w:r>
        <w:t xml:space="preserve">C.1. </w:t>
      </w:r>
      <w:r>
        <w:rPr>
          <w:rFonts w:hint="eastAsia"/>
        </w:rPr>
        <w:t xml:space="preserve">柔度误差即恢复位移场的误差能量（命题</w:t>
      </w:r>
      <w:r>
        <w:t xml:space="preserve"> 3 </w:t>
      </w:r>
      <w:r>
        <w:rPr>
          <w:rFonts w:hint="eastAsia"/>
        </w:rPr>
        <w:t xml:space="preserve">的证明）</w:t>
      </w:r>
    </w:p>
    <w:p>
      <w:pPr>
        <w:pStyle w:val="FirstParagraph"/>
      </w:pPr>
      <w:r>
        <w:rPr>
          <w:rFonts w:hint="eastAsia"/>
        </w:rPr>
        <w:t xml:space="preserve">令</w:t>
      </w:r>
      <w:r>
        <w:t xml:space="preserve"> </w:t>
      </w:r>
      <m:oMath>
        <m:r>
          <m:t>U</m:t>
        </m:r>
        <m:r>
          <m:rPr>
            <m:sty m:val="p"/>
          </m:rPr>
          <m:t>=</m:t>
        </m:r>
        <m:sSup>
          <m:e>
            <m:r>
              <m:rPr>
                <m:scr m:val="double-struck"/>
                <m:sty m:val="p"/>
              </m:rPr>
              <m:t>K</m:t>
            </m:r>
          </m:e>
          <m:sup>
            <m:r>
              <m:rPr>
                <m:sty m:val="p"/>
              </m:rPr>
              <m:t>−</m:t>
            </m:r>
            <m:r>
              <m:t>1</m:t>
            </m:r>
          </m:sup>
        </m:sSup>
        <m:r>
          <m:t>f</m:t>
        </m:r>
      </m:oMath>
      <w:r>
        <w:t xml:space="preserve">、</w:t>
      </w:r>
      <m:oMath>
        <m:acc>
          <m:accPr>
            <m:chr m:val="̂"/>
          </m:accPr>
          <m:e>
            <m:r>
              <m:t>U</m:t>
            </m:r>
          </m:e>
        </m:acc>
        <m:r>
          <m:rPr>
            <m:sty m:val="p"/>
          </m:rPr>
          <m:t>=</m:t>
        </m:r>
        <m:sSup>
          <m:e>
            <m:acc>
              <m:accPr>
                <m:chr m:val="̂"/>
              </m:accPr>
              <m:e>
                <m:r>
                  <m:rPr>
                    <m:scr m:val="double-struck"/>
                    <m:sty m:val="p"/>
                  </m:rPr>
                  <m:t>K</m:t>
                </m:r>
              </m:e>
            </m:acc>
          </m:e>
          <m:sup>
            <m:r>
              <m:rPr>
                <m:sty m:val="p"/>
              </m:rPr>
              <m:t>−</m:t>
            </m:r>
            <m:r>
              <m:t>1</m:t>
            </m:r>
          </m:sup>
        </m:sSup>
        <m:r>
          <m:t>f</m:t>
        </m:r>
      </m:oMath>
      <w:r>
        <w:t xml:space="preserve">、</w:t>
      </w:r>
      <m:oMath>
        <m:sSub>
          <m:e>
            <m:r>
              <m:t>q</m:t>
            </m:r>
          </m:e>
          <m:sub>
            <m:r>
              <m:t>m</m:t>
            </m:r>
          </m:sub>
        </m:sSub>
        <m:r>
          <m:rPr>
            <m:sty m:val="p"/>
          </m:rPr>
          <m:t>=</m:t>
        </m:r>
        <m:sSub>
          <m:e>
            <m:r>
              <m:t>B</m:t>
            </m:r>
          </m:e>
          <m:sub>
            <m:r>
              <m:t>m</m:t>
            </m:r>
          </m:sub>
        </m:sSub>
        <m:r>
          <m:t>U</m:t>
        </m:r>
      </m:oMath>
      <w:r>
        <w:t xml:space="preserve">、</w:t>
      </w:r>
      <m:oMath>
        <m:sSub>
          <m:e>
            <m:acc>
              <m:accPr>
                <m:chr m:val="̂"/>
              </m:accPr>
              <m:e>
                <m:r>
                  <m:t>q</m:t>
                </m:r>
              </m:e>
            </m:acc>
          </m:e>
          <m:sub>
            <m:r>
              <m:t>m</m:t>
            </m:r>
          </m:sub>
        </m:sSub>
        <m:r>
          <m:rPr>
            <m:sty m:val="p"/>
          </m:rPr>
          <m:t>=</m:t>
        </m:r>
        <m:sSub>
          <m:e>
            <m:r>
              <m:t>B</m:t>
            </m:r>
          </m:e>
          <m:sub>
            <m:r>
              <m:t>m</m:t>
            </m:r>
          </m:sub>
        </m:sSub>
        <m:acc>
          <m:accPr>
            <m:chr m:val="̂"/>
          </m:accPr>
          <m:e>
            <m:r>
              <m:t>U</m:t>
            </m:r>
          </m:e>
        </m:acc>
      </m:oMath>
      <w:r>
        <w:t xml:space="preserve">、</w:t>
      </w:r>
      <m:oMath>
        <m:sSub>
          <m:e>
            <m:r>
              <m:t>u</m:t>
            </m:r>
          </m:e>
          <m:sub>
            <m:r>
              <m:t>m</m:t>
            </m:r>
          </m:sub>
        </m:sSub>
        <m:r>
          <m:rPr>
            <m:sty m:val="p"/>
          </m:rPr>
          <m:t>=</m:t>
        </m:r>
        <m:sSub>
          <m:e>
            <m:r>
              <m:rPr>
                <m:sty m:val="p"/>
              </m:rPr>
              <m:t>Ψ</m:t>
            </m:r>
          </m:e>
          <m:sub>
            <m:r>
              <m:t>m</m:t>
            </m:r>
          </m:sub>
        </m:sSub>
        <m:sSub>
          <m:e>
            <m:r>
              <m:t>q</m:t>
            </m:r>
          </m:e>
          <m:sub>
            <m:r>
              <m:t>m</m:t>
            </m:r>
          </m:sub>
        </m:sSub>
      </m:oMath>
      <w:r>
        <w:t xml:space="preserve">、</w:t>
      </w:r>
      <m:oMath>
        <m:sSub>
          <m:e>
            <m:acc>
              <m:accPr>
                <m:chr m:val="̂"/>
              </m:accPr>
              <m:e>
                <m:r>
                  <m:t>u</m:t>
                </m:r>
              </m:e>
            </m:acc>
          </m:e>
          <m:sub>
            <m:r>
              <m:t>m</m:t>
            </m:r>
          </m:sub>
        </m:sSub>
        <m:r>
          <m:rPr>
            <m:sty m:val="p"/>
          </m:rPr>
          <m:t>=</m:t>
        </m:r>
        <m:sSub>
          <m:e>
            <m:acc>
              <m:accPr>
                <m:chr m:val="̂"/>
              </m:accPr>
              <m:e>
                <m:r>
                  <m:rPr>
                    <m:sty m:val="p"/>
                  </m:rPr>
                  <m:t>Ψ</m:t>
                </m:r>
              </m:e>
            </m:acc>
          </m:e>
          <m:sub>
            <m:r>
              <m:t>m</m:t>
            </m:r>
          </m:sub>
        </m:sSub>
        <m:sSub>
          <m:e>
            <m:acc>
              <m:accPr>
                <m:chr m:val="̂"/>
              </m:accPr>
              <m:e>
                <m:r>
                  <m:t>q</m:t>
                </m:r>
              </m:e>
            </m:acc>
          </m:e>
          <m:sub>
            <m:r>
              <m:t>m</m:t>
            </m:r>
          </m:sub>
        </m:sSub>
      </m:oMath>
      <w:r>
        <w:rPr>
          <w:rFonts w:hint="eastAsia"/>
        </w:rPr>
        <w:t xml:space="preserve">。式</w:t>
      </w:r>
      <w:r>
        <w:t xml:space="preserve"> (C.1) </w:t>
      </w:r>
      <w:r>
        <w:rPr>
          <w:rFonts w:hint="eastAsia"/>
        </w:rPr>
        <w:t xml:space="preserve">中的矩阵</w:t>
      </w:r>
      <w:r>
        <w:t xml:space="preserve"> </w:t>
      </w:r>
      <m:oMath>
        <m:r>
          <m:rPr>
            <m:scr m:val="double-struck"/>
            <m:sty m:val="p"/>
          </m:rPr>
          <m:t>D</m:t>
        </m:r>
        <m:r>
          <m:rPr>
            <m:sty m:val="p"/>
          </m:rPr>
          <m:t>=</m:t>
        </m:r>
        <m:acc>
          <m:accPr>
            <m:chr m:val="̂"/>
          </m:accPr>
          <m:e>
            <m:r>
              <m:rPr>
                <m:scr m:val="double-struck"/>
                <m:sty m:val="p"/>
              </m:rPr>
              <m:t>K</m:t>
            </m:r>
          </m:e>
        </m:acc>
        <m:r>
          <m:rPr>
            <m:sty m:val="p"/>
          </m:rPr>
          <m:t>−</m:t>
        </m:r>
        <m:r>
          <m:rPr>
            <m:scr m:val="double-struck"/>
            <m:sty m:val="p"/>
          </m:rPr>
          <m:t>K</m:t>
        </m:r>
      </m:oMath>
      <w:r>
        <w:t xml:space="preserve"> </w:t>
      </w:r>
      <w:r>
        <w:rPr>
          <w:rFonts w:hint="eastAsia"/>
        </w:rPr>
        <w:t xml:space="preserve">等于</w:t>
      </w:r>
      <w:r>
        <w:t xml:space="preserve"> </w:t>
      </w:r>
      <m:oMath>
        <m:nary>
          <m:naryPr>
            <m:chr m:val="∑"/>
            <m:limLoc m:val="undOvr"/>
            <m:subHide m:val="off"/>
            <m:supHide m:val="on"/>
          </m:naryPr>
          <m:sub>
            <m:r>
              <m:t>m</m:t>
            </m:r>
          </m:sub>
          <m:sup>
            <m:r>
              <m:t>​</m:t>
            </m:r>
          </m:sup>
          <m:e>
            <m:sSubSup>
              <m:e>
                <m:r>
                  <m:t>B</m:t>
                </m:r>
              </m:e>
              <m:sub>
                <m:r>
                  <m:t>m</m:t>
                </m:r>
              </m:sub>
              <m:sup>
                <m:r>
                  <m:t>T</m:t>
                </m:r>
              </m:sup>
            </m:sSubSup>
          </m:e>
        </m:nary>
        <m:sSubSup>
          <m:e>
            <m:r>
              <m:t>H</m:t>
            </m:r>
          </m:e>
          <m:sub>
            <m:r>
              <m:t>m</m:t>
            </m:r>
          </m:sub>
          <m:sup>
            <m:r>
              <m:t>T</m:t>
            </m:r>
          </m:sup>
        </m:sSubSup>
        <m:sSub>
          <m:e>
            <m:r>
              <m:t>A</m:t>
            </m:r>
          </m:e>
          <m:sub>
            <m:r>
              <m:t>m</m:t>
            </m:r>
          </m:sub>
        </m:sSub>
        <m:sSub>
          <m:e>
            <m:r>
              <m:t>H</m:t>
            </m:r>
          </m:e>
          <m:sub>
            <m:r>
              <m:t>m</m:t>
            </m:r>
          </m:sub>
        </m:sSub>
        <m:sSub>
          <m:e>
            <m:r>
              <m:t>B</m:t>
            </m:r>
          </m:e>
          <m:sub>
            <m:r>
              <m:t>m</m:t>
            </m:r>
          </m:sub>
        </m:sSub>
      </m:oMath>
      <w:r>
        <w:t xml:space="preserve">。</w:t>
      </w:r>
    </w:p>
    <w:p>
      <w:pPr>
        <w:pStyle w:val="BodyText"/>
      </w:pPr>
      <w:r>
        <w:rPr>
          <w:rFonts w:hint="eastAsia"/>
        </w:rPr>
        <w:t xml:space="preserve">对于协调的胞元场，采用能量形式</w:t>
      </w:r>
      <w:r>
        <w:t xml:space="preserve"> </w:t>
      </w:r>
      <m:oMath>
        <m:r>
          <m:t>a</m:t>
        </m:r>
        <m:r>
          <m:rPr>
            <m:sty m:val="p"/>
          </m:rPr>
          <m:t>(</m:t>
        </m:r>
        <m:r>
          <m:t>v</m:t>
        </m:r>
        <m:r>
          <m:rPr>
            <m:sty m:val="p"/>
          </m:rPr>
          <m:t>,</m:t>
        </m:r>
        <m:r>
          <m:t>v</m:t>
        </m:r>
        <m:r>
          <m:rPr>
            <m:sty m:val="p"/>
          </m:rPr>
          <m:t>)</m:t>
        </m:r>
        <m:r>
          <m:rPr>
            <m:sty m:val="p"/>
          </m:rPr>
          <m:t>=</m:t>
        </m:r>
        <m:nary>
          <m:naryPr>
            <m:chr m:val="∑"/>
            <m:limLoc m:val="undOvr"/>
            <m:subHide m:val="off"/>
            <m:supHide m:val="on"/>
          </m:naryPr>
          <m:sub>
            <m:r>
              <m:t>m</m:t>
            </m:r>
          </m:sub>
          <m:sup>
            <m:r>
              <m:t>​</m:t>
            </m:r>
          </m:sup>
          <m:e>
            <m:sSubSup>
              <m:e>
                <m:r>
                  <m:t>v</m:t>
                </m:r>
              </m:e>
              <m:sub>
                <m:r>
                  <m:t>m</m:t>
                </m:r>
              </m:sub>
              <m:sup>
                <m:r>
                  <m:t>T</m:t>
                </m:r>
              </m:sup>
            </m:sSubSup>
          </m:e>
        </m:nary>
        <m:sSub>
          <m:e>
            <m:r>
              <m:t>K</m:t>
            </m:r>
          </m:e>
          <m:sub>
            <m:r>
              <m:t>m</m:t>
            </m:r>
          </m:sub>
        </m:sSub>
        <m:sSub>
          <m:e>
            <m:r>
              <m:t>v</m:t>
            </m:r>
          </m:e>
          <m:sub>
            <m:r>
              <m:t>m</m:t>
            </m:r>
          </m:sub>
        </m:sSub>
      </m:oMath>
      <w:r>
        <w:rPr>
          <w:rFonts w:hint="eastAsia"/>
        </w:rPr>
        <w:t xml:space="preserve">。共享的主自由度按其所属各胞元的能量贡献分别计入。由精确的局部平衡和全局方程得</w:t>
      </w:r>
      <w:r>
        <w:t xml:space="preserve"> </w:t>
      </w:r>
      <m:oMath>
        <m:r>
          <m:t>a</m:t>
        </m:r>
        <m:r>
          <m:rPr>
            <m:sty m:val="p"/>
          </m:rPr>
          <m:t>(</m:t>
        </m:r>
        <m:r>
          <m:t>u</m:t>
        </m:r>
        <m:r>
          <m:rPr>
            <m:sty m:val="p"/>
          </m:rPr>
          <m:t>,</m:t>
        </m:r>
        <m:r>
          <m:t>v</m:t>
        </m:r>
        <m:r>
          <m:rPr>
            <m:sty m:val="p"/>
          </m:rPr>
          <m:t>)</m:t>
        </m:r>
        <m:r>
          <m:rPr>
            <m:sty m:val="p"/>
          </m:rPr>
          <m:t>=</m:t>
        </m:r>
        <m:sSup>
          <m:e>
            <m:r>
              <m:t>f</m:t>
            </m:r>
          </m:e>
          <m:sup>
            <m:r>
              <m:t>T</m:t>
            </m:r>
          </m:sup>
        </m:sSup>
        <m:r>
          <m:t>Y</m:t>
        </m:r>
      </m:oMath>
      <w:r>
        <w:rPr>
          <w:rFonts w:hint="eastAsia"/>
        </w:rPr>
        <w:t xml:space="preserve">，其中</w:t>
      </w:r>
      <w:r>
        <w:t xml:space="preserve"> </w:t>
      </w:r>
      <m:oMath>
        <m:r>
          <m:t>Y</m:t>
        </m:r>
      </m:oMath>
      <w:r>
        <w:t xml:space="preserve"> </w:t>
      </w:r>
      <w:r>
        <w:rPr>
          <w:rFonts w:hint="eastAsia"/>
        </w:rPr>
        <w:t xml:space="preserve">为</w:t>
      </w:r>
      <w:r>
        <w:t xml:space="preserve"> </w:t>
      </w:r>
      <m:oMath>
        <m:r>
          <m:t>v</m:t>
        </m:r>
      </m:oMath>
      <w:r>
        <w:t xml:space="preserve"> </w:t>
      </w:r>
      <w:r>
        <w:rPr>
          <w:rFonts w:hint="eastAsia"/>
        </w:rPr>
        <w:t xml:space="preserve">在未约束的全局主自由度上的装配位移。在平衡态</w:t>
      </w:r>
      <w:r>
        <w:t xml:space="preserve"> </w:t>
      </w:r>
      <m:oMath>
        <m:acc>
          <m:accPr>
            <m:chr m:val="̂"/>
          </m:accPr>
          <m:e>
            <m:r>
              <m:rPr>
                <m:scr m:val="double-struck"/>
                <m:sty m:val="p"/>
              </m:rPr>
              <m:t>K</m:t>
            </m:r>
          </m:e>
        </m:acc>
        <m:acc>
          <m:accPr>
            <m:chr m:val="̂"/>
          </m:accPr>
          <m:e>
            <m:r>
              <m:t>U</m:t>
            </m:r>
          </m:e>
        </m:acc>
        <m:r>
          <m:rPr>
            <m:sty m:val="p"/>
          </m:rPr>
          <m:t>=</m:t>
        </m:r>
        <m:r>
          <m:t>f</m:t>
        </m:r>
      </m:oMath>
      <w:r>
        <w:t xml:space="preserve"> </w:t>
      </w:r>
      <w:r>
        <w:rPr>
          <w:rFonts w:hint="eastAsia"/>
        </w:rPr>
        <w:t xml:space="preserve">处，</w:t>
      </w:r>
      <m:oMath>
        <m:r>
          <m:t>a</m:t>
        </m:r>
        <m:r>
          <m:rPr>
            <m:sty m:val="p"/>
          </m:rPr>
          <m:t>(</m:t>
        </m:r>
        <m:acc>
          <m:accPr>
            <m:chr m:val="̂"/>
          </m:accPr>
          <m:e>
            <m:r>
              <m:t>u</m:t>
            </m:r>
          </m:e>
        </m:acc>
        <m:r>
          <m:rPr>
            <m:sty m:val="p"/>
          </m:rPr>
          <m:t>,</m:t>
        </m:r>
        <m:acc>
          <m:accPr>
            <m:chr m:val="̂"/>
          </m:accPr>
          <m:e>
            <m:r>
              <m:t>u</m:t>
            </m:r>
          </m:e>
        </m:acc>
        <m:r>
          <m:rPr>
            <m:sty m:val="p"/>
          </m:rPr>
          <m:t>)</m:t>
        </m:r>
        <m:r>
          <m:rPr>
            <m:sty m:val="p"/>
          </m:rPr>
          <m:t>=</m:t>
        </m:r>
        <m:sSup>
          <m:e>
            <m:r>
              <m:t>f</m:t>
            </m:r>
          </m:e>
          <m:sup>
            <m:r>
              <m:t>T</m:t>
            </m:r>
          </m:sup>
        </m:sSup>
        <m:acc>
          <m:accPr>
            <m:chr m:val="̂"/>
          </m:accPr>
          <m:e>
            <m:r>
              <m:t>U</m:t>
            </m:r>
          </m:e>
        </m:acc>
        <m:r>
          <m:rPr>
            <m:sty m:val="p"/>
          </m:rPr>
          <m:t>=</m:t>
        </m:r>
        <m:acc>
          <m:accPr>
            <m:chr m:val="̂"/>
          </m:accPr>
          <m:e>
            <m:r>
              <m:t>C</m:t>
            </m:r>
          </m:e>
        </m:acc>
      </m:oMath>
      <w:r>
        <w:rPr>
          <w:rFonts w:hint="eastAsia"/>
        </w:rPr>
        <w:t xml:space="preserve">。因此</w:t>
      </w:r>
    </w:p>
    <w:p>
      <w:pPr>
        <w:pStyle w:val="BodyText"/>
      </w:pPr>
      <m:oMathPara>
        <m:oMathParaPr>
          <m:jc m:val="center"/>
        </m:oMathParaPr>
        <m:oMath>
          <m:borderBox>
            <m:e>
              <m:r>
                <m:t>C</m:t>
              </m:r>
              <m:r>
                <m:rPr>
                  <m:sty m:val="p"/>
                </m:rPr>
                <m:t>−</m:t>
              </m:r>
              <m:acc>
                <m:accPr>
                  <m:chr m:val="̂"/>
                </m:accPr>
                <m:e>
                  <m:r>
                    <m:t>C</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r>
                <m:rPr>
                  <m:sty m:val="p"/>
                </m:rPr>
                <m:t>∥</m:t>
              </m:r>
              <m:acc>
                <m:accPr>
                  <m:chr m:val="̂"/>
                </m:accPr>
                <m:e>
                  <m:r>
                    <m:t>U</m:t>
                  </m:r>
                </m:e>
              </m:acc>
              <m:r>
                <m:rPr>
                  <m:sty m:val="p"/>
                </m:rPr>
                <m:t>−</m:t>
              </m:r>
              <m:r>
                <m:t>U</m:t>
              </m:r>
              <m:sSubSup>
                <m:e>
                  <m:r>
                    <m:rPr>
                      <m:sty m:val="p"/>
                    </m:rPr>
                    <m:t>∥</m:t>
                  </m:r>
                </m:e>
                <m:sub>
                  <m:r>
                    <m:rPr>
                      <m:scr m:val="double-struck"/>
                      <m:sty m:val="p"/>
                    </m:rPr>
                    <m:t>K</m:t>
                  </m:r>
                </m:sub>
                <m:sup>
                  <m:r>
                    <m:t>2</m:t>
                  </m:r>
                </m:sup>
              </m:sSubSup>
              <m:r>
                <m:rPr>
                  <m:sty m:val="p"/>
                </m:rPr>
                <m:t>+</m:t>
              </m:r>
              <m:nary>
                <m:naryPr>
                  <m:chr m:val="∑"/>
                  <m:limLoc m:val="undOvr"/>
                  <m:subHide m:val="off"/>
                  <m:supHide m:val="on"/>
                </m:naryPr>
                <m:sub>
                  <m:r>
                    <m:t>m</m:t>
                  </m:r>
                </m:sub>
                <m:sup>
                  <m:r>
                    <m:t>​</m:t>
                  </m:r>
                </m:sup>
                <m:e>
                  <m:r>
                    <m:rPr>
                      <m:sty m:val="p"/>
                    </m:rPr>
                    <m:t>∥</m:t>
                  </m:r>
                </m:e>
              </m:nary>
              <m:sSub>
                <m:e>
                  <m:r>
                    <m:t>H</m:t>
                  </m:r>
                </m:e>
                <m:sub>
                  <m:r>
                    <m:t>m</m:t>
                  </m:r>
                </m:sub>
              </m:sSub>
              <m:sSub>
                <m:e>
                  <m:acc>
                    <m:accPr>
                      <m:chr m:val="̂"/>
                    </m:accPr>
                    <m:e>
                      <m:r>
                        <m:t>q</m:t>
                      </m:r>
                    </m:e>
                  </m:acc>
                </m:e>
                <m:sub>
                  <m:r>
                    <m:t>m</m:t>
                  </m:r>
                </m:sub>
              </m:sSub>
              <m:sSubSup>
                <m:e>
                  <m:r>
                    <m:rPr>
                      <m:sty m:val="p"/>
                    </m:rPr>
                    <m:t>∥</m:t>
                  </m:r>
                </m:e>
                <m:sub>
                  <m:sSub>
                    <m:e>
                      <m:r>
                        <m:t>A</m:t>
                      </m:r>
                    </m:e>
                    <m:sub>
                      <m:r>
                        <m:t>m</m:t>
                      </m:r>
                    </m:sub>
                  </m:sSub>
                </m:sub>
                <m:sup>
                  <m:r>
                    <m:t>2</m:t>
                  </m:r>
                </m:sup>
              </m:sSubSup>
              <m:r>
                <m:rPr>
                  <m:sty m:val="p"/>
                </m:rPr>
                <m:t>.</m:t>
              </m:r>
            </m:e>
          </m:borderBox>
        </m:oMath>
      </m:oMathPara>
    </w:p>
    <w:p>
      <w:pPr>
        <w:pStyle w:val="FirstParagraph"/>
      </w:pPr>
      <w:r>
        <w:rPr>
          <w:rFonts w:hint="eastAsia"/>
        </w:rPr>
        <w:t xml:space="preserve">第二个等式由</w:t>
      </w:r>
      <w:r>
        <w:t xml:space="preserve"> </w:t>
      </w:r>
      <m:oMath>
        <m:sSub>
          <m:e>
            <m:acc>
              <m:accPr>
                <m:chr m:val="̂"/>
              </m:accPr>
              <m:e>
                <m:r>
                  <m:t>u</m:t>
                </m:r>
              </m:e>
            </m:acc>
          </m:e>
          <m:sub>
            <m:r>
              <m:t>m</m:t>
            </m:r>
          </m:sub>
        </m:sSub>
        <m:r>
          <m:rPr>
            <m:sty m:val="p"/>
          </m:rPr>
          <m:t>−</m:t>
        </m:r>
        <m:sSub>
          <m:e>
            <m:r>
              <m:t>u</m:t>
            </m:r>
          </m:e>
          <m:sub>
            <m:r>
              <m:t>m</m:t>
            </m:r>
          </m:sub>
        </m:sSub>
        <m:r>
          <m:rPr>
            <m:sty m:val="p"/>
          </m:rPr>
          <m:t>=</m:t>
        </m:r>
        <m:sSub>
          <m:e>
            <m:r>
              <m:rPr>
                <m:sty m:val="p"/>
              </m:rPr>
              <m:t>Ψ</m:t>
            </m:r>
          </m:e>
          <m:sub>
            <m:r>
              <m:t>m</m:t>
            </m:r>
          </m:sub>
        </m:sSub>
        <m:r>
          <m:rPr>
            <m:sty m:val="p"/>
          </m:rPr>
          <m:t>(</m:t>
        </m:r>
        <m:sSub>
          <m:e>
            <m:acc>
              <m:accPr>
                <m:chr m:val="̂"/>
              </m:accPr>
              <m:e>
                <m:r>
                  <m:t>q</m:t>
                </m:r>
              </m:e>
            </m:acc>
          </m:e>
          <m:sub>
            <m:r>
              <m:t>m</m:t>
            </m:r>
          </m:sub>
        </m:sSub>
        <m:r>
          <m:rPr>
            <m:sty m:val="p"/>
          </m:rPr>
          <m:t>−</m:t>
        </m:r>
        <m:sSub>
          <m:e>
            <m:r>
              <m:t>q</m:t>
            </m:r>
          </m:e>
          <m:sub>
            <m:r>
              <m:t>m</m:t>
            </m:r>
          </m:sub>
        </m:sSub>
        <m:r>
          <m:rPr>
            <m:sty m:val="p"/>
          </m:rPr>
          <m:t>)</m:t>
        </m:r>
        <m:r>
          <m:rPr>
            <m:sty m:val="p"/>
          </m:rPr>
          <m:t>+</m:t>
        </m:r>
        <m:sSubSup>
          <m:e>
            <m:r>
              <m:t>J</m:t>
            </m:r>
          </m:e>
          <m:sub>
            <m:r>
              <m:t>I</m:t>
            </m:r>
            <m:r>
              <m:rPr>
                <m:sty m:val="p"/>
              </m:rPr>
              <m:t>,</m:t>
            </m:r>
            <m:r>
              <m:t>m</m:t>
            </m:r>
          </m:sub>
          <m:sup>
            <m:r>
              <m:t>T</m:t>
            </m:r>
          </m:sup>
        </m:sSubSup>
        <m:sSub>
          <m:e>
            <m:r>
              <m:t>H</m:t>
            </m:r>
          </m:e>
          <m:sub>
            <m:r>
              <m:t>m</m:t>
            </m:r>
          </m:sub>
        </m:sSub>
        <m:sSub>
          <m:e>
            <m:acc>
              <m:accPr>
                <m:chr m:val="̂"/>
              </m:accPr>
              <m:e>
                <m:r>
                  <m:t>q</m:t>
                </m:r>
              </m:e>
            </m:acc>
          </m:e>
          <m:sub>
            <m:r>
              <m:t>m</m:t>
            </m:r>
          </m:sub>
        </m:sSub>
      </m:oMath>
      <w:r>
        <w:t xml:space="preserve"> </w:t>
      </w:r>
      <w:r>
        <w:rPr>
          <w:rFonts w:hint="eastAsia"/>
        </w:rPr>
        <w:t xml:space="preserve">得到。由于</w:t>
      </w:r>
      <w:r>
        <w:t xml:space="preserve"> </w:t>
      </w:r>
      <m:oMath>
        <m:sSub>
          <m:e>
            <m:r>
              <m:t>J</m:t>
            </m:r>
          </m:e>
          <m:sub>
            <m:r>
              <m:t>I</m:t>
            </m:r>
            <m:r>
              <m:rPr>
                <m:sty m:val="p"/>
              </m:rPr>
              <m:t>,</m:t>
            </m:r>
            <m:r>
              <m:t>m</m:t>
            </m:r>
          </m:sub>
        </m:sSub>
        <m:sSub>
          <m:e>
            <m:r>
              <m:t>K</m:t>
            </m:r>
          </m:e>
          <m:sub>
            <m:r>
              <m:t>m</m:t>
            </m:r>
          </m:sub>
        </m:sSub>
        <m:sSub>
          <m:e>
            <m:r>
              <m:rPr>
                <m:sty m:val="p"/>
              </m:rPr>
              <m:t>Ψ</m:t>
            </m:r>
          </m:e>
          <m:sub>
            <m:r>
              <m:t>m</m:t>
            </m:r>
          </m:sub>
        </m:sSub>
        <m:r>
          <m:rPr>
            <m:sty m:val="p"/>
          </m:rPr>
          <m:t>=</m:t>
        </m:r>
        <m:r>
          <m:t>0</m:t>
        </m:r>
      </m:oMath>
      <w:r>
        <w:rPr>
          <w:rFonts w:hint="eastAsia"/>
        </w:rPr>
        <w:t xml:space="preserve">，这两项关于</w:t>
      </w:r>
      <w:r>
        <w:t xml:space="preserve"> </w:t>
      </w:r>
      <m:oMath>
        <m:sSub>
          <m:e>
            <m:r>
              <m:t>K</m:t>
            </m:r>
          </m:e>
          <m:sub>
            <m:r>
              <m:t>m</m:t>
            </m:r>
          </m:sub>
        </m:sSub>
      </m:oMath>
      <w:r>
        <w:t xml:space="preserve"> </w:t>
      </w:r>
      <w:r>
        <w:rPr>
          <w:rFonts w:hint="eastAsia"/>
        </w:rPr>
        <w:t xml:space="preserve">正交。因此，柔度的低估量度量的是恢复位移场的总能量误差，主自由度解的误差只占其中一部分。</w:t>
      </w:r>
    </w:p>
    <w:p>
      <w:pPr>
        <w:pStyle w:val="BodyText"/>
      </w:pPr>
      <w:r>
        <w:rPr>
          <w:rFonts w:hint="eastAsia"/>
        </w:rPr>
        <w:t xml:space="preserve">定义</w:t>
      </w:r>
    </w:p>
    <w:p>
      <w:pPr>
        <w:pStyle w:val="BodyText"/>
      </w:pPr>
      <m:oMathPara>
        <m:oMathParaPr>
          <m:jc m:val="center"/>
        </m:oMathParaPr>
        <m:oMath>
          <m:r>
            <m:t>β</m:t>
          </m:r>
          <m:r>
            <m:rPr>
              <m:sty m:val="p"/>
            </m:rPr>
            <m:t>=</m:t>
          </m:r>
          <m:f>
            <m:fPr>
              <m:type m:val="bar"/>
            </m:fPr>
            <m:num>
              <m:sSup>
                <m:e>
                  <m:r>
                    <m:t>U</m:t>
                  </m:r>
                </m:e>
                <m:sup>
                  <m:r>
                    <m:t>T</m:t>
                  </m:r>
                </m:sup>
              </m:sSup>
              <m:r>
                <m:rPr>
                  <m:scr m:val="double-struck"/>
                  <m:sty m:val="p"/>
                </m:rPr>
                <m:t>D</m:t>
              </m:r>
              <m:r>
                <m:t>U</m:t>
              </m:r>
            </m:num>
            <m:den>
              <m:r>
                <m:t>C</m:t>
              </m:r>
            </m:den>
          </m:f>
          <m:r>
            <m:rPr>
              <m:sty m:val="p"/>
            </m:rPr>
            <m:t>=</m:t>
          </m:r>
          <m:nary>
            <m:naryPr>
              <m:chr m:val="∑"/>
              <m:limLoc m:val="undOvr"/>
              <m:subHide m:val="off"/>
              <m:supHide m:val="on"/>
            </m:naryPr>
            <m:sub>
              <m:r>
                <m:t>m</m:t>
              </m:r>
              <m:r>
                <m:rPr>
                  <m:sty m:val="p"/>
                </m:rPr>
                <m:t>:</m:t>
              </m:r>
              <m:sSubSup>
                <m:e>
                  <m:r>
                    <m:t>q</m:t>
                  </m:r>
                </m:e>
                <m:sub>
                  <m:r>
                    <m:t>m</m:t>
                  </m:r>
                </m:sub>
                <m:sup>
                  <m:r>
                    <m:t>T</m:t>
                  </m:r>
                </m:sup>
              </m:sSubSup>
              <m:sSub>
                <m:e>
                  <m:r>
                    <m:t>S</m:t>
                  </m:r>
                </m:e>
                <m:sub>
                  <m:r>
                    <m:t>m</m:t>
                  </m:r>
                </m:sub>
              </m:sSub>
              <m:sSub>
                <m:e>
                  <m:r>
                    <m:t>q</m:t>
                  </m:r>
                </m:e>
                <m:sub>
                  <m:r>
                    <m:t>m</m:t>
                  </m:r>
                </m:sub>
              </m:sSub>
              <m:r>
                <m:rPr>
                  <m:sty m:val="p"/>
                </m:rPr>
                <m:t>&gt;</m:t>
              </m:r>
              <m:r>
                <m:t>0</m:t>
              </m:r>
            </m:sub>
            <m:sup>
              <m:r>
                <m:t>​</m:t>
              </m:r>
            </m:sup>
            <m:e>
              <m:sSub>
                <m:e>
                  <m:r>
                    <m:t>w</m:t>
                  </m:r>
                </m:e>
                <m:sub>
                  <m:r>
                    <m:t>m</m:t>
                  </m:r>
                </m:sub>
              </m:sSub>
            </m:e>
          </m:nary>
          <m:sSub>
            <m:e>
              <m:r>
                <m:t>ε</m:t>
              </m:r>
            </m:e>
            <m:sub>
              <m:r>
                <m:t>m</m:t>
              </m:r>
            </m:sub>
          </m:sSub>
          <m:r>
            <m:rPr>
              <m:sty m:val="p"/>
            </m:rPr>
            <m:t>(</m:t>
          </m:r>
          <m:sSub>
            <m:e>
              <m:r>
                <m:t>q</m:t>
              </m:r>
            </m:e>
            <m:sub>
              <m:r>
                <m:t>m</m:t>
              </m:r>
            </m:sub>
          </m:sSub>
          <m:r>
            <m:rPr>
              <m:sty m:val="p"/>
            </m:rPr>
            <m:t>)</m:t>
          </m:r>
          <m:r>
            <m:rPr>
              <m:sty m:val="p"/>
            </m:rPr>
            <m:t>,</m:t>
          </m:r>
          <m:r>
            <m:t>  </m:t>
          </m:r>
          <m:sSub>
            <m:e>
              <m:r>
                <m:t>w</m:t>
              </m:r>
            </m:e>
            <m:sub>
              <m:r>
                <m:t>m</m:t>
              </m:r>
            </m:sub>
          </m:sSub>
          <m:r>
            <m:rPr>
              <m:sty m:val="p"/>
            </m:rPr>
            <m:t>=</m:t>
          </m:r>
          <m:f>
            <m:fPr>
              <m:type m:val="bar"/>
            </m:fPr>
            <m:num>
              <m:sSubSup>
                <m:e>
                  <m:r>
                    <m:t>q</m:t>
                  </m:r>
                </m:e>
                <m:sub>
                  <m:r>
                    <m:t>m</m:t>
                  </m:r>
                </m:sub>
                <m:sup>
                  <m:r>
                    <m:t>T</m:t>
                  </m:r>
                </m:sup>
              </m:sSubSup>
              <m:sSub>
                <m:e>
                  <m:r>
                    <m:t>S</m:t>
                  </m:r>
                </m:e>
                <m:sub>
                  <m:r>
                    <m:t>m</m:t>
                  </m:r>
                </m:sub>
              </m:sSub>
              <m:sSub>
                <m:e>
                  <m:r>
                    <m:t>q</m:t>
                  </m:r>
                </m:e>
                <m:sub>
                  <m:r>
                    <m:t>m</m:t>
                  </m:r>
                </m:sub>
              </m:sSub>
            </m:num>
            <m:den>
              <m:r>
                <m:t>C</m:t>
              </m:r>
            </m:den>
          </m:f>
          <m:r>
            <m:rPr>
              <m:sty m:val="p"/>
            </m:rPr>
            <m:t>.</m:t>
          </m:r>
        </m:oMath>
      </m:oMathPara>
    </w:p>
    <w:p>
      <w:pPr>
        <w:pStyle w:val="FirstParagraph"/>
      </w:pPr>
      <w:r>
        <w:rPr>
          <w:rFonts w:hint="eastAsia"/>
        </w:rPr>
        <w:t xml:space="preserve">对于具有精确刚体再现的零能量胞元，相应的分子也为零，该胞元的贡献直接定义为零。将</w:t>
      </w:r>
      <w:r>
        <w:t xml:space="preserve"> </w:t>
      </w:r>
      <m:oMath>
        <m:r>
          <m:t>Y</m:t>
        </m:r>
        <m:r>
          <m:rPr>
            <m:sty m:val="p"/>
          </m:rPr>
          <m:t>=</m:t>
        </m:r>
        <m:r>
          <m:t>α</m:t>
        </m:r>
        <m:r>
          <m:t>U</m:t>
        </m:r>
      </m:oMath>
      <w:r>
        <w:t xml:space="preserve"> </w:t>
      </w:r>
      <w:r>
        <w:rPr>
          <w:rFonts w:hint="eastAsia"/>
        </w:rPr>
        <w:t xml:space="preserve">代入极大值原理</w:t>
      </w:r>
    </w:p>
    <w:p>
      <w:pPr>
        <w:pStyle w:val="BodyText"/>
      </w:pPr>
      <m:oMathPara>
        <m:oMathParaPr>
          <m:jc m:val="center"/>
        </m:oMathParaPr>
        <m:oMath>
          <m:acc>
            <m:accPr>
              <m:chr m:val="̂"/>
            </m:accPr>
            <m:e>
              <m:r>
                <m:t>C</m:t>
              </m:r>
            </m:e>
          </m:acc>
          <m:r>
            <m:rPr>
              <m:sty m:val="p"/>
            </m:rPr>
            <m:t>=</m:t>
          </m:r>
          <m:limLow>
            <m:e>
              <m:r>
                <m:rPr>
                  <m:sty m:val="p"/>
                </m:rPr>
                <m:t>max</m:t>
              </m:r>
            </m:e>
            <m:lim>
              <m:r>
                <m:t>Y</m:t>
              </m:r>
            </m:lim>
          </m:limLow>
          <m:r>
            <m:rPr>
              <m:sty m:val="p"/>
            </m:rPr>
            <m:t>{</m:t>
          </m:r>
          <m:r>
            <m:t>2</m:t>
          </m:r>
          <m:sSup>
            <m:e>
              <m:r>
                <m:t>f</m:t>
              </m:r>
            </m:e>
            <m:sup>
              <m:r>
                <m:t>T</m:t>
              </m:r>
            </m:sup>
          </m:sSup>
          <m:r>
            <m:t>Y</m:t>
          </m:r>
          <m:r>
            <m:rPr>
              <m:sty m:val="p"/>
            </m:rPr>
            <m:t>−</m:t>
          </m:r>
          <m:sSup>
            <m:e>
              <m:r>
                <m:t>Y</m:t>
              </m:r>
            </m:e>
            <m:sup>
              <m:r>
                <m:t>T</m:t>
              </m:r>
            </m:sup>
          </m:sSup>
          <m:acc>
            <m:accPr>
              <m:chr m:val="̂"/>
            </m:accPr>
            <m:e>
              <m:r>
                <m:rPr>
                  <m:scr m:val="double-struck"/>
                  <m:sty m:val="p"/>
                </m:rPr>
                <m:t>K</m:t>
              </m:r>
            </m:e>
          </m:acc>
          <m:r>
            <m:t>Y</m:t>
          </m:r>
          <m:r>
            <m:rPr>
              <m:sty m:val="p"/>
            </m:rPr>
            <m:t>}</m:t>
          </m:r>
          <m:r>
            <m:rPr>
              <m:sty m:val="p"/>
            </m:rPr>
            <m:t>.</m:t>
          </m:r>
        </m:oMath>
      </m:oMathPara>
    </w:p>
    <w:p>
      <w:pPr>
        <w:pStyle w:val="FirstParagraph"/>
      </w:pPr>
      <w:r>
        <w:rPr>
          <w:rFonts w:hint="eastAsia"/>
        </w:rPr>
        <w:t xml:space="preserve">由于</w:t>
      </w:r>
      <w:r>
        <w:t xml:space="preserve"> </w:t>
      </w:r>
      <m:oMath>
        <m:sSup>
          <m:e>
            <m:r>
              <m:t>U</m:t>
            </m:r>
          </m:e>
          <m:sup>
            <m:r>
              <m:t>T</m:t>
            </m:r>
          </m:sup>
        </m:sSup>
        <m:acc>
          <m:accPr>
            <m:chr m:val="̂"/>
          </m:accPr>
          <m:e>
            <m:r>
              <m:rPr>
                <m:scr m:val="double-struck"/>
                <m:sty m:val="p"/>
              </m:rPr>
              <m:t>K</m:t>
            </m:r>
          </m:e>
        </m:acc>
        <m:r>
          <m:t>U</m:t>
        </m:r>
        <m:r>
          <m:rPr>
            <m:sty m:val="p"/>
          </m:rPr>
          <m:t>=</m:t>
        </m:r>
        <m:r>
          <m:rPr>
            <m:sty m:val="p"/>
          </m:rPr>
          <m:t>(</m:t>
        </m:r>
        <m:r>
          <m:t>1</m:t>
        </m:r>
        <m:r>
          <m:rPr>
            <m:sty m:val="p"/>
          </m:rPr>
          <m:t>+</m:t>
        </m:r>
        <m:r>
          <m:t>β</m:t>
        </m:r>
        <m:r>
          <m:rPr>
            <m:sty m:val="p"/>
          </m:rPr>
          <m:t>)</m:t>
        </m:r>
        <m:r>
          <m:t>C</m:t>
        </m:r>
      </m:oMath>
      <w:r>
        <w:rPr>
          <w:rFonts w:hint="eastAsia"/>
        </w:rPr>
        <w:t xml:space="preserve">，对标量寻优得</w:t>
      </w:r>
      <w:r>
        <w:t xml:space="preserve"> </w:t>
      </w:r>
      <m:oMath>
        <m:r>
          <m:t>α</m:t>
        </m:r>
        <m:r>
          <m:rPr>
            <m:sty m:val="p"/>
          </m:rPr>
          <m:t>=</m:t>
        </m:r>
        <m:r>
          <m:rPr>
            <m:sty m:val="p"/>
          </m:rPr>
          <m:t>(</m:t>
        </m:r>
        <m:r>
          <m:t>1</m:t>
        </m:r>
        <m:r>
          <m:rPr>
            <m:sty m:val="p"/>
          </m:rPr>
          <m:t>+</m:t>
        </m:r>
        <m:r>
          <m:t>β</m:t>
        </m:r>
        <m:sSup>
          <m:e>
            <m:r>
              <m:rPr>
                <m:sty m:val="p"/>
              </m:rPr>
              <m:t>)</m:t>
            </m:r>
          </m:e>
          <m:sup>
            <m:r>
              <m:rPr>
                <m:sty m:val="p"/>
              </m:rPr>
              <m:t>−</m:t>
            </m:r>
            <m:r>
              <m:t>1</m:t>
            </m:r>
          </m:sup>
        </m:sSup>
      </m:oMath>
      <w:r>
        <w:t xml:space="preserve"> </w:t>
      </w:r>
      <w:r>
        <w:rPr>
          <w:rFonts w:hint="eastAsia"/>
        </w:rPr>
        <w:t xml:space="preserve">且</w:t>
      </w:r>
      <w:r>
        <w:t xml:space="preserve"> </w:t>
      </w:r>
      <m:oMath>
        <m:acc>
          <m:accPr>
            <m:chr m:val="̂"/>
          </m:accPr>
          <m:e>
            <m:r>
              <m:t>C</m:t>
            </m:r>
          </m:e>
        </m:acc>
        <m:r>
          <m:rPr>
            <m:sty m:val="p"/>
          </m:rPr>
          <m:t>≥</m:t>
        </m:r>
        <m:r>
          <m:t>C</m:t>
        </m:r>
        <m:r>
          <m:rPr>
            <m:sty m:val="p"/>
          </m:rPr>
          <m:t>/</m:t>
        </m:r>
        <m:r>
          <m:rPr>
            <m:sty m:val="p"/>
          </m:rPr>
          <m:t>(</m:t>
        </m:r>
        <m:r>
          <m:t>1</m:t>
        </m:r>
        <m:r>
          <m:rPr>
            <m:sty m:val="p"/>
          </m:rPr>
          <m:t>+</m:t>
        </m:r>
        <m:r>
          <m:t>β</m:t>
        </m:r>
        <m:r>
          <m:rPr>
            <m:sty m:val="p"/>
          </m:rPr>
          <m:t>)</m:t>
        </m:r>
      </m:oMath>
      <w:r>
        <w:rPr>
          <w:rFonts w:hint="eastAsia"/>
        </w:rPr>
        <w:t xml:space="preserve">，故</w:t>
      </w:r>
      <w:r>
        <w:t xml:space="preserve"> </w:t>
      </w:r>
      <m:oMath>
        <m:r>
          <m:rPr>
            <m:sty m:val="p"/>
          </m:rPr>
          <m:t>(</m:t>
        </m:r>
        <m:r>
          <m:t>C</m:t>
        </m:r>
        <m:r>
          <m:rPr>
            <m:sty m:val="p"/>
          </m:rPr>
          <m:t>−</m:t>
        </m:r>
        <m:acc>
          <m:accPr>
            <m:chr m:val="̂"/>
          </m:accPr>
          <m:e>
            <m:r>
              <m:t>C</m:t>
            </m:r>
          </m:e>
        </m:acc>
        <m:r>
          <m:rPr>
            <m:sty m:val="p"/>
          </m:rPr>
          <m:t>)</m:t>
        </m:r>
        <m:r>
          <m:rPr>
            <m:sty m:val="p"/>
          </m:rPr>
          <m:t>/</m:t>
        </m:r>
        <m:r>
          <m:t>C</m:t>
        </m:r>
        <m:r>
          <m:rPr>
            <m:sty m:val="p"/>
          </m:rPr>
          <m:t>≤</m:t>
        </m:r>
        <m:r>
          <m:t>β</m:t>
        </m:r>
        <m:r>
          <m:rPr>
            <m:sty m:val="p"/>
          </m:rPr>
          <m:t>/</m:t>
        </m:r>
        <m:r>
          <m:rPr>
            <m:sty m:val="p"/>
          </m:rPr>
          <m:t>(</m:t>
        </m:r>
        <m:r>
          <m:t>1</m:t>
        </m:r>
        <m:r>
          <m:rPr>
            <m:sty m:val="p"/>
          </m:rPr>
          <m:t>+</m:t>
        </m:r>
        <m:r>
          <m:t>β</m:t>
        </m:r>
        <m:r>
          <m:rPr>
            <m:sty m:val="p"/>
          </m:rPr>
          <m:t>)</m:t>
        </m:r>
        <m:r>
          <m:rPr>
            <m:sty m:val="p"/>
          </m:rPr>
          <m:t>≤</m:t>
        </m:r>
        <m:r>
          <m:t>β</m:t>
        </m:r>
      </m:oMath>
      <w:r>
        <w:rPr>
          <w:rFonts w:hint="eastAsia"/>
        </w:rPr>
        <w:t xml:space="preserve">。结合式</w:t>
      </w:r>
      <w:r>
        <w:t xml:space="preserve"> </w:t>
      </w:r>
      <w:r>
        <w:rPr>
          <w:rFonts w:hint="eastAsia"/>
        </w:rPr>
        <w:t xml:space="preserve">(C.2)，即证得式</w:t>
      </w:r>
      <w:r>
        <w:t xml:space="preserve"> </w:t>
      </w:r>
      <w:r>
        <w:rPr>
          <w:rFonts w:hint="eastAsia"/>
        </w:rPr>
        <w:t xml:space="preserve">(15)。该结论针对特定载荷，原因在于</w:t>
      </w:r>
      <w:r>
        <w:t xml:space="preserve"> </w:t>
      </w:r>
      <m:oMath>
        <m:sSub>
          <m:e>
            <m:r>
              <m:t>w</m:t>
            </m:r>
          </m:e>
          <m:sub>
            <m:r>
              <m:t>m</m:t>
            </m:r>
          </m:sub>
        </m:sSub>
      </m:oMath>
      <w:r>
        <w:t xml:space="preserve"> </w:t>
      </w:r>
      <w:r>
        <w:rPr>
          <w:rFonts w:hint="eastAsia"/>
        </w:rPr>
        <w:t xml:space="preserve">与</w:t>
      </w:r>
      <w:r>
        <w:t xml:space="preserve"> </w:t>
      </w:r>
      <m:oMath>
        <m:sSub>
          <m:e>
            <m:r>
              <m:t>ε</m:t>
            </m:r>
          </m:e>
          <m:sub>
            <m:r>
              <m:t>m</m:t>
            </m:r>
          </m:sub>
        </m:sSub>
      </m:oMath>
      <w:r>
        <w:t xml:space="preserve"> </w:t>
      </w:r>
      <w:r>
        <w:rPr>
          <w:rFonts w:hint="eastAsia"/>
        </w:rPr>
        <w:t xml:space="preserve">在同一组精确装配的主自由度位移处求值。</w:t>
      </w:r>
    </w:p>
    <w:p>
      <w:pPr>
        <w:pStyle w:val="Heading3"/>
      </w:pPr>
      <w:r>
        <w:t xml:space="preserve">C.2. </w:t>
      </w:r>
      <w:r>
        <w:rPr>
          <w:rFonts w:hint="eastAsia"/>
        </w:rPr>
        <w:t xml:space="preserve">装配系统的非精确求解</w:t>
      </w:r>
    </w:p>
    <w:p>
      <w:pPr>
        <w:pStyle w:val="FirstParagraph"/>
      </w:pPr>
      <w:r>
        <w:rPr>
          <w:rFonts w:hint="eastAsia"/>
        </w:rPr>
        <w:t xml:space="preserve">设</w:t>
      </w:r>
      <w:r>
        <w:t xml:space="preserve"> </w:t>
      </w:r>
      <m:oMath>
        <m:acc>
          <m:accPr>
            <m:chr m:val="‾"/>
          </m:accPr>
          <m:e>
            <m:r>
              <m:t>U</m:t>
            </m:r>
          </m:e>
        </m:acc>
      </m:oMath>
      <w:r>
        <w:t xml:space="preserve"> </w:t>
      </w:r>
      <w:r>
        <w:rPr>
          <w:rFonts w:hint="eastAsia"/>
        </w:rPr>
        <w:t xml:space="preserve">为同一固定变分算子的近似解，</w:t>
      </w:r>
      <m:oMath>
        <m:r>
          <m:t>ρ</m:t>
        </m:r>
        <m:r>
          <m:rPr>
            <m:sty m:val="p"/>
          </m:rPr>
          <m:t>=</m:t>
        </m:r>
        <m:r>
          <m:t>f</m:t>
        </m:r>
        <m:r>
          <m:rPr>
            <m:sty m:val="p"/>
          </m:rPr>
          <m:t>−</m:t>
        </m:r>
        <m:acc>
          <m:accPr>
            <m:chr m:val="̂"/>
          </m:accPr>
          <m:e>
            <m:r>
              <m:rPr>
                <m:scr m:val="double-struck"/>
                <m:sty m:val="p"/>
              </m:rPr>
              <m:t>K</m:t>
            </m:r>
          </m:e>
        </m:acc>
        <m:acc>
          <m:accPr>
            <m:chr m:val="‾"/>
          </m:accPr>
          <m:e>
            <m:r>
              <m:t>U</m:t>
            </m:r>
          </m:e>
        </m:acc>
      </m:oMath>
      <w:r>
        <w:t xml:space="preserve">、</w:t>
      </w:r>
      <m:oMath>
        <m:acc>
          <m:accPr>
            <m:chr m:val="‾"/>
          </m:accPr>
          <m:e>
            <m:r>
              <m:t>C</m:t>
            </m:r>
          </m:e>
        </m:acc>
        <m:r>
          <m:rPr>
            <m:sty m:val="p"/>
          </m:rPr>
          <m:t>=</m:t>
        </m:r>
        <m:sSup>
          <m:e>
            <m:r>
              <m:t>f</m:t>
            </m:r>
          </m:e>
          <m:sup>
            <m:r>
              <m:t>T</m:t>
            </m:r>
          </m:sup>
        </m:sSup>
        <m:acc>
          <m:accPr>
            <m:chr m:val="‾"/>
          </m:accPr>
          <m:e>
            <m:r>
              <m:t>U</m:t>
            </m:r>
          </m:e>
        </m:acc>
      </m:oMath>
      <w:r>
        <w:t xml:space="preserve">、</w:t>
      </w:r>
      <m:oMath>
        <m:sSub>
          <m:e>
            <m:acc>
              <m:accPr>
                <m:chr m:val="‾"/>
              </m:accPr>
              <m:e>
                <m:r>
                  <m:t>u</m:t>
                </m:r>
              </m:e>
            </m:acc>
          </m:e>
          <m:sub>
            <m:r>
              <m:t>m</m:t>
            </m:r>
          </m:sub>
        </m:sSub>
        <m:r>
          <m:rPr>
            <m:sty m:val="p"/>
          </m:rPr>
          <m:t>=</m:t>
        </m:r>
        <m:sSub>
          <m:e>
            <m:acc>
              <m:accPr>
                <m:chr m:val="̂"/>
              </m:accPr>
              <m:e>
                <m:r>
                  <m:rPr>
                    <m:sty m:val="p"/>
                  </m:rPr>
                  <m:t>Ψ</m:t>
                </m:r>
              </m:e>
            </m:acc>
          </m:e>
          <m:sub>
            <m:r>
              <m:t>m</m:t>
            </m:r>
          </m:sub>
        </m:sSub>
        <m:sSub>
          <m:e>
            <m:r>
              <m:t>B</m:t>
            </m:r>
          </m:e>
          <m:sub>
            <m:r>
              <m:t>m</m:t>
            </m:r>
          </m:sub>
        </m:sSub>
        <m:acc>
          <m:accPr>
            <m:chr m:val="‾"/>
          </m:accPr>
          <m:e>
            <m:r>
              <m:t>U</m:t>
            </m:r>
          </m:e>
        </m:acc>
      </m:oMath>
      <w:r>
        <w:rPr>
          <w:rFonts w:hint="eastAsia"/>
        </w:rPr>
        <w:t xml:space="preserve">。精确恒等式变为</w:t>
      </w:r>
    </w:p>
    <w:p>
      <w:pPr>
        <w:pStyle w:val="BodyText"/>
      </w:pPr>
      <m:oMathPara>
        <m:oMathParaPr>
          <m:jc m:val="center"/>
        </m:oMathParaPr>
        <m:oMath>
          <m:borderBox>
            <m:e>
              <m:r>
                <m:t>C</m:t>
              </m:r>
              <m:r>
                <m:rPr>
                  <m:sty m:val="p"/>
                </m:rPr>
                <m:t>−</m:t>
              </m:r>
              <m:acc>
                <m:accPr>
                  <m:chr m:val="‾"/>
                </m:accPr>
                <m:e>
                  <m:r>
                    <m:t>C</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sSup>
                <m:e>
                  <m:acc>
                    <m:accPr>
                      <m:chr m:val="‾"/>
                    </m:accPr>
                    <m:e>
                      <m:r>
                        <m:t>U</m:t>
                      </m:r>
                    </m:e>
                  </m:acc>
                </m:e>
                <m:sup>
                  <m:r>
                    <m:t>T</m:t>
                  </m:r>
                </m:sup>
              </m:sSup>
              <m:r>
                <m:t>ρ</m:t>
              </m:r>
              <m:r>
                <m:rPr>
                  <m:sty m:val="p"/>
                </m:rPr>
                <m:t>,</m:t>
              </m:r>
              <m:r>
                <m:t> </m:t>
              </m:r>
              <m:r>
                <m:t>J</m:t>
              </m:r>
              <m:r>
                <m:rPr>
                  <m:sty m:val="p"/>
                </m:rPr>
                <m:t>(</m:t>
              </m:r>
              <m:acc>
                <m:accPr>
                  <m:chr m:val="‾"/>
                </m:accPr>
                <m:e>
                  <m:r>
                    <m:t>U</m:t>
                  </m:r>
                </m:e>
              </m:acc>
              <m:r>
                <m:rPr>
                  <m:sty m:val="p"/>
                </m:rPr>
                <m:t>)</m:t>
              </m:r>
              <m:r>
                <m:rPr>
                  <m:sty m:val="p"/>
                </m:rPr>
                <m:t>=</m:t>
              </m:r>
              <m:acc>
                <m:accPr>
                  <m:chr m:val="‾"/>
                </m:accPr>
                <m:e>
                  <m:r>
                    <m:t>C</m:t>
                  </m:r>
                </m:e>
              </m:acc>
              <m:r>
                <m:rPr>
                  <m:sty m:val="p"/>
                </m:rPr>
                <m:t>+</m:t>
              </m:r>
              <m:sSup>
                <m:e>
                  <m:acc>
                    <m:accPr>
                      <m:chr m:val="‾"/>
                    </m:accPr>
                    <m:e>
                      <m:r>
                        <m:t>U</m:t>
                      </m:r>
                    </m:e>
                  </m:acc>
                </m:e>
                <m:sup>
                  <m:r>
                    <m:t>T</m:t>
                  </m:r>
                </m:sup>
              </m:sSup>
              <m:r>
                <m:t>ρ</m:t>
              </m:r>
              <m:r>
                <m:rPr>
                  <m:sty m:val="p"/>
                </m:rPr>
                <m:t>≤</m:t>
              </m:r>
              <m:acc>
                <m:accPr>
                  <m:chr m:val="̂"/>
                </m:accPr>
                <m:e>
                  <m:r>
                    <m:t>C</m:t>
                  </m:r>
                </m:e>
              </m:acc>
              <m:r>
                <m:rPr>
                  <m:sty m:val="p"/>
                </m:rPr>
                <m:t>≤</m:t>
              </m:r>
              <m:r>
                <m:t>C</m:t>
              </m:r>
              <m:r>
                <m:rPr>
                  <m:sty m:val="p"/>
                </m:rPr>
                <m:t>.</m:t>
              </m:r>
            </m:e>
          </m:borderBox>
        </m:oMath>
      </m:oMathPara>
    </w:p>
    <w:p>
      <w:pPr>
        <w:pStyle w:val="FirstParagraph"/>
      </w:pPr>
      <w:r>
        <w:rPr>
          <w:rFonts w:hint="eastAsia"/>
        </w:rPr>
        <w:t xml:space="preserve">校正泛函的误差为</w:t>
      </w:r>
      <w:r>
        <w:t xml:space="preserve"> </w:t>
      </w:r>
      <m:oMath>
        <m:acc>
          <m:accPr>
            <m:chr m:val="̂"/>
          </m:accPr>
          <m:e>
            <m:r>
              <m:t>C</m:t>
            </m:r>
          </m:e>
        </m:acc>
        <m:r>
          <m:rPr>
            <m:sty m:val="p"/>
          </m:rPr>
          <m:t>−</m:t>
        </m:r>
        <m:r>
          <m:t>J</m:t>
        </m:r>
        <m:r>
          <m:rPr>
            <m:sty m:val="p"/>
          </m:rPr>
          <m:t>(</m:t>
        </m:r>
        <m:acc>
          <m:accPr>
            <m:chr m:val="‾"/>
          </m:accPr>
          <m:e>
            <m:r>
              <m:t>U</m:t>
            </m:r>
          </m:e>
        </m:acc>
        <m:r>
          <m:rPr>
            <m:sty m:val="p"/>
          </m:rPr>
          <m:t>)</m:t>
        </m:r>
        <m:r>
          <m:rPr>
            <m:sty m:val="p"/>
          </m:rPr>
          <m:t>=</m:t>
        </m:r>
        <m:sSup>
          <m:e>
            <m:r>
              <m:t>ρ</m:t>
            </m:r>
          </m:e>
          <m:sup>
            <m:r>
              <m:t>T</m:t>
            </m:r>
          </m:sup>
        </m:sSup>
        <m:sSup>
          <m:e>
            <m:acc>
              <m:accPr>
                <m:chr m:val="̂"/>
              </m:accPr>
              <m:e>
                <m:r>
                  <m:rPr>
                    <m:scr m:val="double-struck"/>
                    <m:sty m:val="p"/>
                  </m:rPr>
                  <m:t>K</m:t>
                </m:r>
              </m:e>
            </m:acc>
          </m:e>
          <m:sup>
            <m:r>
              <m:rPr>
                <m:sty m:val="p"/>
              </m:rPr>
              <m:t>−</m:t>
            </m:r>
            <m:r>
              <m:t>1</m:t>
            </m:r>
          </m:sup>
        </m:sSup>
        <m:r>
          <m:t>ρ</m:t>
        </m:r>
      </m:oMath>
      <w:r>
        <w:rPr>
          <w:rFonts w:hint="eastAsia"/>
        </w:rPr>
        <w:t xml:space="preserve">，且</w:t>
      </w:r>
      <w:r>
        <w:t xml:space="preserve"> </w:t>
      </w:r>
      <m:oMath>
        <m:acc>
          <m:accPr>
            <m:chr m:val="̂"/>
          </m:accPr>
          <m:e>
            <m:r>
              <m:t>C</m:t>
            </m:r>
          </m:e>
        </m:acc>
        <m:r>
          <m:rPr>
            <m:sty m:val="p"/>
          </m:rPr>
          <m:t>−</m:t>
        </m:r>
        <m:acc>
          <m:accPr>
            <m:chr m:val="‾"/>
          </m:accPr>
          <m:e>
            <m:r>
              <m:t>C</m:t>
            </m:r>
          </m:e>
        </m:acc>
        <m:r>
          <m:rPr>
            <m:sty m:val="p"/>
          </m:rPr>
          <m:t>=</m:t>
        </m:r>
        <m:sSup>
          <m:e>
            <m:acc>
              <m:accPr>
                <m:chr m:val="̂"/>
              </m:accPr>
              <m:e>
                <m:r>
                  <m:t>U</m:t>
                </m:r>
              </m:e>
            </m:acc>
          </m:e>
          <m:sup>
            <m:r>
              <m:t>T</m:t>
            </m:r>
          </m:sup>
        </m:sSup>
        <m:r>
          <m:t>ρ</m:t>
        </m:r>
      </m:oMath>
      <w:r>
        <w:rPr>
          <w:rFonts w:hint="eastAsia"/>
        </w:rPr>
        <w:t xml:space="preserve">。因此，若代数残差不可忽略，功</w:t>
      </w:r>
      <w:r>
        <w:t xml:space="preserve"> </w:t>
      </w:r>
      <m:oMath>
        <m:sSup>
          <m:e>
            <m:r>
              <m:t>f</m:t>
            </m:r>
          </m:e>
          <m:sup>
            <m:r>
              <m:t>T</m:t>
            </m:r>
          </m:sup>
        </m:sSup>
        <m:acc>
          <m:accPr>
            <m:chr m:val="‾"/>
          </m:accPr>
          <m:e>
            <m:r>
              <m:t>U</m:t>
            </m:r>
          </m:e>
        </m:acc>
      </m:oMath>
      <w:r>
        <w:t xml:space="preserve"> </w:t>
      </w:r>
      <w:r>
        <w:rPr>
          <w:rFonts w:hint="eastAsia"/>
        </w:rPr>
        <w:t xml:space="preserve">可能违背变分柔度序关系，而凹的功泛函的误差仍为残差的二次量。</w:t>
      </w:r>
    </w:p>
    <w:p>
      <w:pPr>
        <w:pStyle w:val="BodyText"/>
      </w:pPr>
      <w:r>
        <w:rPr>
          <w:rFonts w:hint="eastAsia"/>
        </w:rPr>
        <w:t xml:space="preserve">若所施加的作用</w:t>
      </w:r>
      <w:r>
        <w:t xml:space="preserve"> </w:t>
      </w:r>
      <m:oMath>
        <m:r>
          <m:t>y</m:t>
        </m:r>
        <m:r>
          <m:rPr>
            <m:sty m:val="p"/>
          </m:rPr>
          <m:t>(</m:t>
        </m:r>
        <m:acc>
          <m:accPr>
            <m:chr m:val="‾"/>
          </m:accPr>
          <m:e>
            <m:r>
              <m:t>U</m:t>
            </m:r>
          </m:e>
        </m:acc>
        <m:r>
          <m:rPr>
            <m:sty m:val="p"/>
          </m:rPr>
          <m:t>)</m:t>
        </m:r>
      </m:oMath>
      <w:r>
        <w:t xml:space="preserve"> </w:t>
      </w:r>
      <w:r>
        <w:rPr>
          <w:rFonts w:hint="eastAsia"/>
        </w:rPr>
        <w:t xml:space="preserve">在数值上与变分能量并不完全一致，则定义</w:t>
      </w:r>
      <w:r>
        <w:t xml:space="preserve"> </w:t>
      </w:r>
      <m:oMath>
        <m:r>
          <m:t>ω</m:t>
        </m:r>
        <m:r>
          <m:rPr>
            <m:sty m:val="p"/>
          </m:rPr>
          <m:t>=</m:t>
        </m:r>
        <m:sSup>
          <m:e>
            <m:acc>
              <m:accPr>
                <m:chr m:val="‾"/>
              </m:accPr>
              <m:e>
                <m:r>
                  <m:t>U</m:t>
                </m:r>
              </m:e>
            </m:acc>
          </m:e>
          <m:sup>
            <m:r>
              <m:t>T</m:t>
            </m:r>
          </m:sup>
        </m:sSup>
        <m:r>
          <m:t>y</m:t>
        </m:r>
        <m:r>
          <m:rPr>
            <m:sty m:val="p"/>
          </m:rPr>
          <m:t>(</m:t>
        </m:r>
        <m:acc>
          <m:accPr>
            <m:chr m:val="‾"/>
          </m:accPr>
          <m:e>
            <m:r>
              <m:t>U</m:t>
            </m:r>
          </m:e>
        </m:acc>
        <m:r>
          <m:rPr>
            <m:sty m:val="p"/>
          </m:rPr>
          <m:t>)</m:t>
        </m:r>
        <m:r>
          <m:rPr>
            <m:sty m:val="p"/>
          </m:rPr>
          <m:t>−</m:t>
        </m:r>
        <m:nary>
          <m:naryPr>
            <m:chr m:val="∑"/>
            <m:limLoc m:val="undOvr"/>
            <m:subHide m:val="off"/>
            <m:supHide m:val="on"/>
          </m:naryPr>
          <m:sub>
            <m:r>
              <m:t>m</m:t>
            </m:r>
          </m:sub>
          <m:sup>
            <m:r>
              <m:t>​</m:t>
            </m:r>
          </m:sup>
          <m:e>
            <m:sSubSup>
              <m:e>
                <m:acc>
                  <m:accPr>
                    <m:chr m:val="‾"/>
                  </m:accPr>
                  <m:e>
                    <m:r>
                      <m:t>u</m:t>
                    </m:r>
                  </m:e>
                </m:acc>
              </m:e>
              <m:sub>
                <m:r>
                  <m:t>m</m:t>
                </m:r>
              </m:sub>
              <m:sup>
                <m:r>
                  <m:t>T</m:t>
                </m:r>
              </m:sup>
            </m:sSubSup>
          </m:e>
        </m:nary>
        <m:sSub>
          <m:e>
            <m:r>
              <m:t>K</m:t>
            </m:r>
          </m:e>
          <m:sub>
            <m:r>
              <m:t>m</m:t>
            </m:r>
          </m:sub>
        </m:sSub>
        <m:sSub>
          <m:e>
            <m:acc>
              <m:accPr>
                <m:chr m:val="‾"/>
              </m:accPr>
              <m:e>
                <m:r>
                  <m:t>u</m:t>
                </m:r>
              </m:e>
            </m:acc>
          </m:e>
          <m:sub>
            <m:r>
              <m:t>m</m:t>
            </m:r>
          </m:sub>
        </m:sSub>
      </m:oMath>
      <w:r>
        <w:t xml:space="preserve"> </w:t>
      </w:r>
      <w:r>
        <w:rPr>
          <w:rFonts w:hint="eastAsia"/>
        </w:rPr>
        <w:t xml:space="preserve">及</w:t>
      </w:r>
      <w:r>
        <w:t xml:space="preserve"> </w:t>
      </w:r>
      <m:oMath>
        <m:r>
          <m:t>ρ</m:t>
        </m:r>
        <m:r>
          <m:rPr>
            <m:sty m:val="p"/>
          </m:rPr>
          <m:t>=</m:t>
        </m:r>
        <m:r>
          <m:t>f</m:t>
        </m:r>
        <m:r>
          <m:rPr>
            <m:sty m:val="p"/>
          </m:rPr>
          <m:t>−</m:t>
        </m:r>
        <m:r>
          <m:t>y</m:t>
        </m:r>
        <m:r>
          <m:rPr>
            <m:sty m:val="p"/>
          </m:rPr>
          <m:t>(</m:t>
        </m:r>
        <m:acc>
          <m:accPr>
            <m:chr m:val="‾"/>
          </m:accPr>
          <m:e>
            <m:r>
              <m:t>U</m:t>
            </m:r>
          </m:e>
        </m:acc>
        <m:r>
          <m:rPr>
            <m:sty m:val="p"/>
          </m:rPr>
          <m:t>)</m:t>
        </m:r>
      </m:oMath>
      <w:r>
        <w:rPr>
          <w:rFonts w:hint="eastAsia"/>
        </w:rPr>
        <w:t xml:space="preserve">。此时第一个恒等式增加一项</w:t>
      </w:r>
      <w:r>
        <w:t xml:space="preserve"> </w:t>
      </w:r>
      <m:oMath>
        <m:r>
          <m:rPr>
            <m:sty m:val="p"/>
          </m:rPr>
          <m:t>+</m:t>
        </m:r>
        <m:r>
          <m:t>ω</m:t>
        </m:r>
      </m:oMath>
      <w:r>
        <w:rPr>
          <w:rFonts w:hint="eastAsia"/>
        </w:rPr>
        <w:t xml:space="preserve">。这将求解残差与施加作用和能量之间的不一致区分开来。递归</w:t>
      </w:r>
      <w:r>
        <w:t xml:space="preserve"> Krylov </w:t>
      </w:r>
      <w:r>
        <w:rPr>
          <w:rFonts w:hint="eastAsia"/>
        </w:rPr>
        <w:t xml:space="preserve">残差不一定等于该施加作用残差。计算式</w:t>
      </w:r>
      <w:r>
        <w:t xml:space="preserve"> (16) </w:t>
      </w:r>
      <w:r>
        <w:rPr>
          <w:rFonts w:hint="eastAsia"/>
        </w:rPr>
        <w:t xml:space="preserve">中的各项还需要带符号的残差功和</w:t>
      </w:r>
      <w:r>
        <w:t xml:space="preserve"> </w:t>
      </w:r>
      <m:oMath>
        <m:r>
          <m:t>ω</m:t>
        </m:r>
      </m:oMath>
      <w:r>
        <w:rPr>
          <w:rFonts w:hint="eastAsia"/>
        </w:rPr>
        <w:t xml:space="preserve">。对于两胞元构型和点阵，二者均与对偶范数界</w:t>
      </w:r>
      <w:r>
        <w:t xml:space="preserve"> </w:t>
      </w:r>
      <m:oMath>
        <m:r>
          <m:rPr>
            <m:sty m:val="p"/>
          </m:rPr>
          <m:t>|</m:t>
        </m:r>
        <m:sSup>
          <m:e>
            <m:acc>
              <m:accPr>
                <m:chr m:val="‾"/>
              </m:accPr>
              <m:e>
                <m:r>
                  <m:t>U</m:t>
                </m:r>
              </m:e>
            </m:acc>
          </m:e>
          <m:sup>
            <m:r>
              <m:t>T</m:t>
            </m:r>
          </m:sup>
        </m:sSup>
        <m:r>
          <m:t>ρ</m:t>
        </m:r>
        <m:r>
          <m:rPr>
            <m:sty m:val="p"/>
          </m:rPr>
          <m:t>|</m:t>
        </m:r>
        <m:r>
          <m:rPr>
            <m:sty m:val="p"/>
          </m:rPr>
          <m:t>≤</m:t>
        </m:r>
        <m:rad>
          <m:radPr>
            <m:degHide m:val="on"/>
          </m:radPr>
          <m:deg/>
          <m:e>
            <m:sSup>
              <m:e>
                <m:acc>
                  <m:accPr>
                    <m:chr m:val="‾"/>
                  </m:accPr>
                  <m:e>
                    <m:r>
                      <m:t>U</m:t>
                    </m:r>
                  </m:e>
                </m:acc>
              </m:e>
              <m:sup>
                <m:r>
                  <m:t>T</m:t>
                </m:r>
              </m:sup>
            </m:sSup>
            <m:r>
              <m:rPr>
                <m:scr m:val="double-struck"/>
                <m:sty m:val="p"/>
              </m:rPr>
              <m:t>K</m:t>
            </m:r>
            <m:acc>
              <m:accPr>
                <m:chr m:val="‾"/>
              </m:accPr>
              <m:e>
                <m:r>
                  <m:t>U</m:t>
                </m:r>
              </m:e>
            </m:acc>
          </m:e>
        </m:rad>
        <m:rad>
          <m:radPr>
            <m:degHide m:val="on"/>
          </m:radPr>
          <m:deg/>
          <m:e>
            <m:sSup>
              <m:e>
                <m:r>
                  <m:t>ρ</m:t>
                </m:r>
              </m:e>
              <m:sup>
                <m:r>
                  <m:t>T</m:t>
                </m:r>
              </m:sup>
            </m:sSup>
            <m:sSup>
              <m:e>
                <m:r>
                  <m:rPr>
                    <m:scr m:val="double-struck"/>
                    <m:sty m:val="p"/>
                  </m:rPr>
                  <m:t>K</m:t>
                </m:r>
              </m:e>
              <m:sup>
                <m:r>
                  <m:rPr>
                    <m:sty m:val="p"/>
                  </m:rPr>
                  <m:t>−</m:t>
                </m:r>
                <m:r>
                  <m:t>1</m:t>
                </m:r>
              </m:sup>
            </m:sSup>
            <m:r>
              <m:t>ρ</m:t>
            </m:r>
          </m:e>
        </m:rad>
        <m:r>
          <m:rPr>
            <m:sty m:val="p"/>
          </m:rPr>
          <m:t>≤</m:t>
        </m:r>
        <m:rad>
          <m:radPr>
            <m:degHide m:val="on"/>
          </m:radPr>
          <m:deg/>
          <m:e>
            <m:sSup>
              <m:e>
                <m:acc>
                  <m:accPr>
                    <m:chr m:val="‾"/>
                  </m:accPr>
                  <m:e>
                    <m:r>
                      <m:t>U</m:t>
                    </m:r>
                  </m:e>
                </m:acc>
              </m:e>
              <m:sup>
                <m:r>
                  <m:t>T</m:t>
                </m:r>
              </m:sup>
            </m:sSup>
            <m:r>
              <m:t>y</m:t>
            </m:r>
            <m:r>
              <m:rPr>
                <m:sty m:val="p"/>
              </m:rPr>
              <m:t>(</m:t>
            </m:r>
            <m:acc>
              <m:accPr>
                <m:chr m:val="‾"/>
              </m:accPr>
              <m:e>
                <m:r>
                  <m:t>U</m:t>
                </m:r>
              </m:e>
            </m:acc>
            <m:r>
              <m:rPr>
                <m:sty m:val="p"/>
              </m:rPr>
              <m:t>)</m:t>
            </m:r>
            <m:r>
              <m:rPr>
                <m:sty m:val="p"/>
              </m:rPr>
              <m:t>−</m:t>
            </m:r>
            <m:r>
              <m:t>ω</m:t>
            </m:r>
          </m:e>
        </m:rad>
        <m:r>
          <m:t> </m:t>
        </m:r>
        <m:rad>
          <m:radPr>
            <m:degHide m:val="on"/>
          </m:radPr>
          <m:deg/>
          <m:e>
            <m:sSup>
              <m:e>
                <m:r>
                  <m:t>ρ</m:t>
                </m:r>
              </m:e>
              <m:sup>
                <m:r>
                  <m:t>T</m:t>
                </m:r>
              </m:sup>
            </m:sSup>
            <m:sSup>
              <m:e>
                <m:r>
                  <m:rPr>
                    <m:scr m:val="double-struck"/>
                    <m:sty m:val="p"/>
                  </m:rPr>
                  <m:t>K</m:t>
                </m:r>
              </m:e>
              <m:sup>
                <m:r>
                  <m:rPr>
                    <m:sty m:val="p"/>
                  </m:rPr>
                  <m:t>−</m:t>
                </m:r>
                <m:r>
                  <m:t>1</m:t>
                </m:r>
              </m:sup>
            </m:sSup>
            <m:r>
              <m:t>ρ</m:t>
            </m:r>
          </m:e>
        </m:rad>
      </m:oMath>
      <w:r>
        <w:t xml:space="preserve"> </w:t>
      </w:r>
      <w:r>
        <w:rPr>
          <w:rFonts w:hint="eastAsia"/>
        </w:rPr>
        <w:t xml:space="preserve">一并记录；其中第二个不等式成立是由于</w:t>
      </w:r>
      <w:r>
        <w:t xml:space="preserve"> </w:t>
      </w:r>
      <m:oMath>
        <m:acc>
          <m:accPr>
            <m:chr m:val="̂"/>
          </m:accPr>
          <m:e>
            <m:r>
              <m:rPr>
                <m:scr m:val="double-struck"/>
                <m:sty m:val="p"/>
              </m:rPr>
              <m:t>K</m:t>
            </m:r>
          </m:e>
        </m:acc>
        <m:r>
          <m:rPr>
            <m:sty m:val="p"/>
          </m:rPr>
          <m:t>≽</m:t>
        </m:r>
        <m:r>
          <m:rPr>
            <m:scr m:val="double-struck"/>
            <m:sty m:val="p"/>
          </m:rPr>
          <m:t>K</m:t>
        </m:r>
      </m:oMath>
      <w:r>
        <w:rPr>
          <w:rFonts w:hint="eastAsia"/>
        </w:rPr>
        <w:t xml:space="preserve">（补充说明</w:t>
      </w:r>
      <w:r>
        <w:t xml:space="preserve"> </w:t>
      </w:r>
      <w:r>
        <w:rPr>
          <w:rFonts w:hint="eastAsia"/>
        </w:rPr>
        <w:t xml:space="preserve">S4.3）。</w:t>
      </w:r>
    </w:p>
    <w:p>
      <w:pPr>
        <w:pStyle w:val="Heading3"/>
      </w:pPr>
      <w:r>
        <w:t xml:space="preserve">C.3. </w:t>
      </w:r>
      <w:r>
        <w:rPr>
          <w:rFonts w:hint="eastAsia"/>
        </w:rPr>
        <w:t xml:space="preserve">内部载荷</w:t>
      </w:r>
    </w:p>
    <w:p>
      <w:pPr>
        <w:pStyle w:val="FirstParagraph"/>
      </w:pPr>
      <w:r>
        <w:rPr>
          <w:rFonts w:hint="eastAsia"/>
        </w:rPr>
        <w:t xml:space="preserve">正文假设载荷只作用于主自由度。若内部自由度上作用载荷</w:t>
      </w:r>
      <w:r>
        <w:t xml:space="preserve"> </w:t>
      </w:r>
      <m:oMath>
        <m:sSub>
          <m:e>
            <m:r>
              <m:t>f</m:t>
            </m:r>
          </m:e>
          <m:sub>
            <m:r>
              <m:t>I</m:t>
            </m:r>
          </m:sub>
        </m:sSub>
      </m:oMath>
      <w:r>
        <w:rPr>
          <w:rFonts w:hint="eastAsia"/>
        </w:rPr>
        <w:t xml:space="preserve">（如体力），精确静力凝聚给出</w:t>
      </w:r>
    </w:p>
    <w:p>
      <w:pPr>
        <w:pStyle w:val="BodyText"/>
      </w:pPr>
      <m:oMathPara>
        <m:oMathParaPr>
          <m:jc m:val="center"/>
        </m:oMathParaPr>
        <m:oMath>
          <m:r>
            <m:t>S</m:t>
          </m:r>
          <m:r>
            <m:t>q</m:t>
          </m:r>
          <m:r>
            <m:rPr>
              <m:sty m:val="p"/>
            </m:rPr>
            <m:t>=</m:t>
          </m:r>
          <m:sSup>
            <m:e>
              <m:r>
                <m:rPr>
                  <m:sty m:val="p"/>
                </m:rPr>
                <m:t>Ψ</m:t>
              </m:r>
            </m:e>
            <m:sup>
              <m:r>
                <m:t>T</m:t>
              </m:r>
            </m:sup>
          </m:sSup>
          <m:r>
            <m:t>f</m:t>
          </m:r>
          <m:r>
            <m:rPr>
              <m:sty m:val="p"/>
            </m:rPr>
            <m:t>=</m:t>
          </m:r>
          <m:sSub>
            <m:e>
              <m:r>
                <m:t>f</m:t>
              </m:r>
            </m:e>
            <m:sub>
              <m:r>
                <m:t>P</m:t>
              </m:r>
            </m:sub>
          </m:sSub>
          <m:r>
            <m:rPr>
              <m:sty m:val="p"/>
            </m:rPr>
            <m:t>−</m:t>
          </m:r>
          <m:sSub>
            <m:e>
              <m:r>
                <m:t>K</m:t>
              </m:r>
            </m:e>
            <m:sub>
              <m:r>
                <m:t>P</m:t>
              </m:r>
              <m:r>
                <m:t>I</m:t>
              </m:r>
            </m:sub>
          </m:sSub>
          <m:sSup>
            <m:e>
              <m:r>
                <m:t>A</m:t>
              </m:r>
            </m:e>
            <m:sup>
              <m:r>
                <m:rPr>
                  <m:sty m:val="p"/>
                </m:rPr>
                <m:t>−</m:t>
              </m:r>
              <m:r>
                <m:t>1</m:t>
              </m:r>
            </m:sup>
          </m:sSup>
          <m:sSub>
            <m:e>
              <m:r>
                <m:t>f</m:t>
              </m:r>
            </m:e>
            <m:sub>
              <m:r>
                <m:t>I</m:t>
              </m:r>
            </m:sub>
          </m:sSub>
          <m:r>
            <m:rPr>
              <m:sty m:val="p"/>
            </m:rPr>
            <m:t>,</m:t>
          </m:r>
          <m:r>
            <m:t>  </m:t>
          </m:r>
          <m:r>
            <m:t>u</m:t>
          </m:r>
          <m:r>
            <m:rPr>
              <m:sty m:val="p"/>
            </m:rPr>
            <m:t>=</m:t>
          </m:r>
          <m:r>
            <m:rPr>
              <m:sty m:val="p"/>
            </m:rPr>
            <m:t>Ψ</m:t>
          </m:r>
          <m:r>
            <m:t>q</m:t>
          </m:r>
          <m:r>
            <m:rPr>
              <m:sty m:val="p"/>
            </m:rPr>
            <m:t>+</m:t>
          </m:r>
          <m:sSubSup>
            <m:e>
              <m:r>
                <m:t>J</m:t>
              </m:r>
            </m:e>
            <m:sub>
              <m:r>
                <m:t>I</m:t>
              </m:r>
            </m:sub>
            <m:sup>
              <m:r>
                <m:t>T</m:t>
              </m:r>
            </m:sup>
          </m:sSubSup>
          <m:sSup>
            <m:e>
              <m:r>
                <m:t>A</m:t>
              </m:r>
            </m:e>
            <m:sup>
              <m:r>
                <m:rPr>
                  <m:sty m:val="p"/>
                </m:rPr>
                <m:t>−</m:t>
              </m:r>
              <m:r>
                <m:t>1</m:t>
              </m:r>
            </m:sup>
          </m:sSup>
          <m:sSub>
            <m:e>
              <m:r>
                <m:t>f</m:t>
              </m:r>
            </m:e>
            <m:sub>
              <m:r>
                <m:t>I</m:t>
              </m:r>
            </m:sub>
          </m:sSub>
          <m:r>
            <m:rPr>
              <m:sty m:val="p"/>
            </m:rPr>
            <m:t>.</m:t>
          </m:r>
        </m:oMath>
      </m:oMathPara>
    </w:p>
    <w:p>
      <w:pPr>
        <w:pStyle w:val="FirstParagraph"/>
      </w:pPr>
      <w:r>
        <w:rPr>
          <w:rFonts w:hint="eastAsia"/>
        </w:rPr>
        <w:t xml:space="preserve">内部载荷只改变凝聚载荷，并在内部位移中增加</w:t>
      </w:r>
      <w:r>
        <w:t xml:space="preserve"> </w:t>
      </w:r>
      <m:oMath>
        <m:sSup>
          <m:e>
            <m:r>
              <m:t>A</m:t>
            </m:r>
          </m:e>
          <m:sup>
            <m:r>
              <m:rPr>
                <m:sty m:val="p"/>
              </m:rPr>
              <m:t>−</m:t>
            </m:r>
            <m:r>
              <m:t>1</m:t>
            </m:r>
          </m:sup>
        </m:sSup>
        <m:sSub>
          <m:e>
            <m:r>
              <m:t>f</m:t>
            </m:r>
          </m:e>
          <m:sub>
            <m:r>
              <m:t>I</m:t>
            </m:r>
          </m:sub>
        </m:sSub>
      </m:oMath>
      <w:r>
        <w:t xml:space="preserve"> </w:t>
      </w:r>
      <w:r>
        <w:rPr>
          <w:rFonts w:hint="eastAsia"/>
        </w:rPr>
        <w:t xml:space="preserve">一项，凝聚刚度矩阵</w:t>
      </w:r>
      <w:r>
        <w:t xml:space="preserve"> </w:t>
      </w:r>
      <m:oMath>
        <m:r>
          <m:t>S</m:t>
        </m:r>
      </m:oMath>
      <w:r>
        <w:t xml:space="preserve"> </w:t>
      </w:r>
      <w:r>
        <w:rPr>
          <w:rFonts w:hint="eastAsia"/>
        </w:rPr>
        <w:t xml:space="preserve">不变。对于</w:t>
      </w:r>
      <w:r>
        <w:t xml:space="preserve"> </w:t>
      </w:r>
      <w:r>
        <w:rPr>
          <w:rFonts w:hint="eastAsia"/>
        </w:rPr>
        <w:t xml:space="preserve">NICE，设</w:t>
      </w:r>
      <w:r>
        <w:t xml:space="preserve"> </w:t>
      </w:r>
      <m:oMath>
        <m:sSub>
          <m:e>
            <m:acc>
              <m:accPr>
                <m:chr m:val="̂"/>
              </m:accPr>
              <m:e>
                <m:r>
                  <m:t>p</m:t>
                </m:r>
              </m:e>
            </m:acc>
          </m:e>
          <m:sub>
            <m:r>
              <m:t>I</m:t>
            </m:r>
          </m:sub>
        </m:sSub>
      </m:oMath>
      <w:r>
        <w:t xml:space="preserve"> </w:t>
      </w:r>
      <w:r>
        <w:rPr>
          <w:rFonts w:hint="eastAsia"/>
        </w:rPr>
        <w:t xml:space="preserve">为</w:t>
      </w:r>
      <w:r>
        <w:t xml:space="preserve"> </w:t>
      </w:r>
      <m:oMath>
        <m:sSub>
          <m:e>
            <m:r>
              <m:t>p</m:t>
            </m:r>
          </m:e>
          <m:sub>
            <m:r>
              <m:t>I</m:t>
            </m:r>
          </m:sub>
        </m:sSub>
        <m:r>
          <m:rPr>
            <m:sty m:val="p"/>
          </m:rPr>
          <m:t>=</m:t>
        </m:r>
        <m:sSup>
          <m:e>
            <m:r>
              <m:t>A</m:t>
            </m:r>
          </m:e>
          <m:sup>
            <m:r>
              <m:rPr>
                <m:sty m:val="p"/>
              </m:rPr>
              <m:t>−</m:t>
            </m:r>
            <m:r>
              <m:t>1</m:t>
            </m:r>
          </m:sup>
        </m:sSup>
        <m:sSub>
          <m:e>
            <m:r>
              <m:t>f</m:t>
            </m:r>
          </m:e>
          <m:sub>
            <m:r>
              <m:t>I</m:t>
            </m:r>
          </m:sub>
        </m:sSub>
      </m:oMath>
      <w:r>
        <w:t xml:space="preserve"> </w:t>
      </w:r>
      <w:r>
        <w:rPr>
          <w:rFonts w:hint="eastAsia"/>
        </w:rPr>
        <w:t xml:space="preserve">的近似，例如由第</w:t>
      </w:r>
      <w:r>
        <w:t xml:space="preserve"> 3.4 </w:t>
      </w:r>
      <w:r>
        <w:rPr>
          <w:rFonts w:hint="eastAsia"/>
        </w:rPr>
        <w:t xml:space="preserve">节的两重网格循环求解</w:t>
      </w:r>
      <w:r>
        <w:t xml:space="preserve"> </w:t>
      </w:r>
      <m:oMath>
        <m:r>
          <m:t>A</m:t>
        </m:r>
        <m:sSub>
          <m:e>
            <m:r>
              <m:t>p</m:t>
            </m:r>
          </m:e>
          <m:sub>
            <m:r>
              <m:t>I</m:t>
            </m:r>
          </m:sub>
        </m:sSub>
        <m:r>
          <m:rPr>
            <m:sty m:val="p"/>
          </m:rPr>
          <m:t>=</m:t>
        </m:r>
        <m:sSub>
          <m:e>
            <m:r>
              <m:t>f</m:t>
            </m:r>
          </m:e>
          <m:sub>
            <m:r>
              <m:t>I</m:t>
            </m:r>
          </m:sub>
        </m:sSub>
      </m:oMath>
      <w:r>
        <w:t xml:space="preserve"> </w:t>
      </w:r>
      <w:r>
        <w:rPr>
          <w:rFonts w:hint="eastAsia"/>
        </w:rPr>
        <w:t xml:space="preserve">得到。在</w:t>
      </w:r>
      <w:r>
        <w:t xml:space="preserve"> </w:t>
      </w:r>
      <m:oMath>
        <m:acc>
          <m:accPr>
            <m:chr m:val="̂"/>
          </m:accPr>
          <m:e>
            <m:r>
              <m:t>u</m:t>
            </m:r>
          </m:e>
        </m:acc>
        <m:r>
          <m:rPr>
            <m:sty m:val="p"/>
          </m:rPr>
          <m:t>=</m:t>
        </m:r>
        <m:acc>
          <m:accPr>
            <m:chr m:val="̂"/>
          </m:accPr>
          <m:e>
            <m:r>
              <m:rPr>
                <m:sty m:val="p"/>
              </m:rPr>
              <m:t>Ψ</m:t>
            </m:r>
          </m:e>
        </m:acc>
        <m:r>
          <m:t>q</m:t>
        </m:r>
        <m:r>
          <m:rPr>
            <m:sty m:val="p"/>
          </m:rPr>
          <m:t>+</m:t>
        </m:r>
        <m:sSubSup>
          <m:e>
            <m:r>
              <m:t>J</m:t>
            </m:r>
          </m:e>
          <m:sub>
            <m:r>
              <m:t>I</m:t>
            </m:r>
          </m:sub>
          <m:sup>
            <m:r>
              <m:t>T</m:t>
            </m:r>
          </m:sup>
        </m:sSubSup>
        <m:sSub>
          <m:e>
            <m:acc>
              <m:accPr>
                <m:chr m:val="̂"/>
              </m:accPr>
              <m:e>
                <m:r>
                  <m:t>p</m:t>
                </m:r>
              </m:e>
            </m:acc>
          </m:e>
          <m:sub>
            <m:r>
              <m:t>I</m:t>
            </m:r>
          </m:sub>
        </m:sSub>
      </m:oMath>
      <w:r>
        <w:t xml:space="preserve"> </w:t>
      </w:r>
      <w:r>
        <w:rPr>
          <w:rFonts w:hint="eastAsia"/>
        </w:rPr>
        <w:t xml:space="preserve">上使离散势能最小，得到</w:t>
      </w:r>
    </w:p>
    <w:p>
      <w:pPr>
        <w:pStyle w:val="BodyText"/>
      </w:pPr>
      <m:oMathPara>
        <m:oMathParaPr>
          <m:jc m:val="center"/>
        </m:oMathParaPr>
        <m:oMath>
          <m:acc>
            <m:accPr>
              <m:chr m:val="̂"/>
            </m:accPr>
            <m:e>
              <m:r>
                <m:t>S</m:t>
              </m:r>
            </m:e>
          </m:acc>
          <m:r>
            <m:t> </m:t>
          </m:r>
          <m:acc>
            <m:accPr>
              <m:chr m:val="̂"/>
            </m:accPr>
            <m:e>
              <m:r>
                <m:t>q</m:t>
              </m:r>
            </m:e>
          </m:acc>
          <m:r>
            <m:rPr>
              <m:sty m:val="p"/>
            </m:rPr>
            <m:t>=</m:t>
          </m:r>
          <m:sSup>
            <m:e>
              <m:acc>
                <m:accPr>
                  <m:chr m:val="̂"/>
                </m:accPr>
                <m:e>
                  <m:r>
                    <m:rPr>
                      <m:sty m:val="p"/>
                    </m:rPr>
                    <m:t>Ψ</m:t>
                  </m:r>
                </m:e>
              </m:acc>
            </m:e>
            <m:sup>
              <m:r>
                <m:t>T</m:t>
              </m:r>
            </m:sup>
          </m:sSup>
          <m:d>
            <m:dPr>
              <m:begChr m:val="("/>
              <m:sepChr m:val=""/>
              <m:endChr m:val=")"/>
              <m:grow/>
            </m:dPr>
            <m:e>
              <m:r>
                <m:t>f</m:t>
              </m:r>
              <m:r>
                <m:rPr>
                  <m:sty m:val="p"/>
                </m:rPr>
                <m:t>−</m:t>
              </m:r>
              <m:r>
                <m:t>K</m:t>
              </m:r>
              <m:sSubSup>
                <m:e>
                  <m:r>
                    <m:t>J</m:t>
                  </m:r>
                </m:e>
                <m:sub>
                  <m:r>
                    <m:t>I</m:t>
                  </m:r>
                </m:sub>
                <m:sup>
                  <m:r>
                    <m:t>T</m:t>
                  </m:r>
                </m:sup>
              </m:sSubSup>
              <m:sSub>
                <m:e>
                  <m:acc>
                    <m:accPr>
                      <m:chr m:val="̂"/>
                    </m:accPr>
                    <m:e>
                      <m:r>
                        <m:t>p</m:t>
                      </m:r>
                    </m:e>
                  </m:acc>
                </m:e>
                <m:sub>
                  <m:r>
                    <m:t>I</m:t>
                  </m:r>
                </m:sub>
              </m:sSub>
            </m:e>
          </m:d>
          <m:r>
            <m:rPr>
              <m:sty m:val="p"/>
            </m:rPr>
            <m:t>,</m:t>
          </m:r>
        </m:oMath>
      </m:oMathPara>
    </w:p>
    <w:p>
      <w:pPr>
        <w:pStyle w:val="FirstParagraph"/>
      </w:pPr>
      <w:r>
        <w:rPr>
          <w:rFonts w:hint="eastAsia"/>
        </w:rPr>
        <w:t xml:space="preserve">其右端可借助第</w:t>
      </w:r>
      <w:r>
        <w:t xml:space="preserve"> 3.1 </w:t>
      </w:r>
      <w:r>
        <w:rPr>
          <w:rFonts w:hint="eastAsia"/>
        </w:rPr>
        <w:t xml:space="preserve">节和附录</w:t>
      </w:r>
      <w:r>
        <w:t xml:space="preserve"> E </w:t>
      </w:r>
      <w:r>
        <w:rPr>
          <w:rFonts w:hint="eastAsia"/>
        </w:rPr>
        <w:t xml:space="preserve">的转置计算，无需分解。由于</w:t>
      </w:r>
      <w:r>
        <w:t xml:space="preserve"> </w:t>
      </w:r>
      <m:oMath>
        <m:sSup>
          <m:e>
            <m:r>
              <m:rPr>
                <m:sty m:val="p"/>
              </m:rPr>
              <m:t>Ψ</m:t>
            </m:r>
          </m:e>
          <m:sup>
            <m:r>
              <m:t>T</m:t>
            </m:r>
          </m:sup>
        </m:sSup>
        <m:r>
          <m:t>K</m:t>
        </m:r>
        <m:sSubSup>
          <m:e>
            <m:r>
              <m:t>J</m:t>
            </m:r>
          </m:e>
          <m:sub>
            <m:r>
              <m:t>I</m:t>
            </m:r>
          </m:sub>
          <m:sup>
            <m:r>
              <m:t>T</m:t>
            </m:r>
          </m:sup>
        </m:sSubSup>
        <m:r>
          <m:rPr>
            <m:sty m:val="p"/>
          </m:rPr>
          <m:t>=</m:t>
        </m:r>
        <m:r>
          <m:t>0</m:t>
        </m:r>
      </m:oMath>
      <w:r>
        <w:rPr>
          <w:rFonts w:hint="eastAsia"/>
        </w:rPr>
        <w:t xml:space="preserve">，右端与精确凝聚载荷之差为</w:t>
      </w:r>
      <w:r>
        <w:t xml:space="preserve"> </w:t>
      </w:r>
      <m:oMath>
        <m:sSup>
          <m:e>
            <m:r>
              <m:t>H</m:t>
            </m:r>
          </m:e>
          <m:sup>
            <m:r>
              <m:t>T</m:t>
            </m:r>
          </m:sup>
        </m:sSup>
        <m:r>
          <m:t>A</m:t>
        </m:r>
        <m:r>
          <m:rPr>
            <m:sty m:val="p"/>
          </m:rPr>
          <m:t>(</m:t>
        </m:r>
        <m:sSub>
          <m:e>
            <m:r>
              <m:t>p</m:t>
            </m:r>
          </m:e>
          <m:sub>
            <m:r>
              <m:t>I</m:t>
            </m:r>
          </m:sub>
        </m:sSub>
        <m:r>
          <m:rPr>
            <m:sty m:val="p"/>
          </m:rPr>
          <m:t>−</m:t>
        </m:r>
        <m:sSub>
          <m:e>
            <m:acc>
              <m:accPr>
                <m:chr m:val="̂"/>
              </m:accPr>
              <m:e>
                <m:r>
                  <m:t>p</m:t>
                </m:r>
              </m:e>
            </m:acc>
          </m:e>
          <m:sub>
            <m:r>
              <m:t>I</m:t>
            </m:r>
          </m:sub>
        </m:sSub>
        <m:r>
          <m:rPr>
            <m:sty m:val="p"/>
          </m:rPr>
          <m:t>)</m:t>
        </m:r>
      </m:oMath>
      <w:r>
        <w:rPr>
          <w:rFonts w:hint="eastAsia"/>
        </w:rPr>
        <w:t xml:space="preserve">，等于位移恢复误差与内部载荷位移误差的乘积；二者之一精确时，凝聚载荷即为精确值。若略去</w:t>
      </w:r>
      <w:r>
        <w:t xml:space="preserve"> </w:t>
      </w:r>
      <m:oMath>
        <m:sSub>
          <m:e>
            <m:acc>
              <m:accPr>
                <m:chr m:val="̂"/>
              </m:accPr>
              <m:e>
                <m:r>
                  <m:t>p</m:t>
                </m:r>
              </m:e>
            </m:acc>
          </m:e>
          <m:sub>
            <m:r>
              <m:t>I</m:t>
            </m:r>
          </m:sub>
        </m:sSub>
      </m:oMath>
      <w:r>
        <w:rPr>
          <w:rFonts w:hint="eastAsia"/>
        </w:rPr>
        <w:t xml:space="preserve">，该差为</w:t>
      </w:r>
      <w:r>
        <w:t xml:space="preserve"> </w:t>
      </w:r>
      <m:oMath>
        <m:sSup>
          <m:e>
            <m:r>
              <m:t>H</m:t>
            </m:r>
          </m:e>
          <m:sup>
            <m:r>
              <m:t>T</m:t>
            </m:r>
          </m:sup>
        </m:sSup>
        <m:sSub>
          <m:e>
            <m:r>
              <m:t>f</m:t>
            </m:r>
          </m:e>
          <m:sub>
            <m:r>
              <m:t>I</m:t>
            </m:r>
          </m:sub>
        </m:sSub>
      </m:oMath>
      <w:r>
        <w:rPr>
          <w:rFonts w:hint="eastAsia"/>
        </w:rPr>
        <w:t xml:space="preserve">，是内部误差的一阶项；即使</w:t>
      </w:r>
      <w:r>
        <w:t xml:space="preserve"> </w:t>
      </w:r>
      <m:oMath>
        <m:acc>
          <m:accPr>
            <m:chr m:val="̂"/>
          </m:accPr>
          <m:e>
            <m:r>
              <m:rPr>
                <m:sty m:val="p"/>
              </m:rPr>
              <m:t>Ψ</m:t>
            </m:r>
          </m:e>
        </m:acc>
        <m:r>
          <m:rPr>
            <m:sty m:val="p"/>
          </m:rPr>
          <m:t>=</m:t>
        </m:r>
        <m:r>
          <m:rPr>
            <m:sty m:val="p"/>
          </m:rPr>
          <m:t>Ψ</m:t>
        </m:r>
      </m:oMath>
      <w:r>
        <w:rPr>
          <w:rFonts w:hint="eastAsia"/>
        </w:rPr>
        <w:t xml:space="preserve">，柔度也将少计</w:t>
      </w:r>
      <w:r>
        <w:t xml:space="preserve"> </w:t>
      </w:r>
      <m:oMath>
        <m:sSubSup>
          <m:e>
            <m:r>
              <m:t>f</m:t>
            </m:r>
          </m:e>
          <m:sub>
            <m:r>
              <m:t>I</m:t>
            </m:r>
          </m:sub>
          <m:sup>
            <m:r>
              <m:t>T</m:t>
            </m:r>
          </m:sup>
        </m:sSubSup>
        <m:sSup>
          <m:e>
            <m:r>
              <m:t>A</m:t>
            </m:r>
          </m:e>
          <m:sup>
            <m:r>
              <m:rPr>
                <m:sty m:val="p"/>
              </m:rPr>
              <m:t>−</m:t>
            </m:r>
            <m:r>
              <m:t>1</m:t>
            </m:r>
          </m:sup>
        </m:sSup>
        <m:sSub>
          <m:e>
            <m:r>
              <m:t>f</m:t>
            </m:r>
          </m:e>
          <m:sub>
            <m:r>
              <m:t>I</m:t>
            </m:r>
          </m:sub>
        </m:sSub>
      </m:oMath>
      <w:r>
        <w:rPr>
          <w:rFonts w:hint="eastAsia"/>
        </w:rPr>
        <w:t xml:space="preserve">。第</w:t>
      </w:r>
      <w:r>
        <w:t xml:space="preserve"> 4 </w:t>
      </w:r>
      <w:r>
        <w:rPr>
          <w:rFonts w:hint="eastAsia"/>
        </w:rPr>
        <w:t xml:space="preserve">节的误差关系针对</w:t>
      </w:r>
      <w:r>
        <w:t xml:space="preserve"> </w:t>
      </w:r>
      <m:oMath>
        <m:sSub>
          <m:e>
            <m:r>
              <m:t>f</m:t>
            </m:r>
          </m:e>
          <m:sub>
            <m:r>
              <m:t>I</m:t>
            </m:r>
          </m:sub>
        </m:sSub>
        <m:r>
          <m:rPr>
            <m:sty m:val="p"/>
          </m:rPr>
          <m:t>=</m:t>
        </m:r>
        <m:r>
          <m:t>0</m:t>
        </m:r>
      </m:oMath>
      <w:r>
        <w:t xml:space="preserve"> </w:t>
      </w:r>
      <w:r>
        <w:rPr>
          <w:rFonts w:hint="eastAsia"/>
        </w:rPr>
        <w:t xml:space="preserve">推导，本文的算例也只包含作用于主自由度的载荷，上述推广未经数值检验。</w:t>
      </w:r>
    </w:p>
    <w:p>
      <w:pPr>
        <w:pStyle w:val="Heading2"/>
      </w:pPr>
      <w:r>
        <w:rPr>
          <w:rFonts w:hint="eastAsia"/>
        </w:rPr>
        <w:t xml:space="preserve">附录</w:t>
      </w:r>
      <w:r>
        <w:t xml:space="preserve"> D. </w:t>
      </w:r>
      <w:r>
        <w:rPr>
          <w:rFonts w:hint="eastAsia"/>
        </w:rPr>
        <w:t xml:space="preserve">多项式光滑与粗投影</w:t>
      </w:r>
    </w:p>
    <w:p>
      <w:pPr>
        <w:pStyle w:val="FirstParagraph"/>
      </w:pPr>
      <w:r>
        <w:rPr>
          <w:rFonts w:hint="eastAsia"/>
        </w:rPr>
        <w:t xml:space="preserve">对于</w:t>
      </w:r>
      <w:r>
        <w:t xml:space="preserve"> </w:t>
      </w:r>
      <m:oMath>
        <m:r>
          <m:t>0</m:t>
        </m:r>
        <m:r>
          <m:rPr>
            <m:sty m:val="p"/>
          </m:rPr>
          <m:t>&lt;</m:t>
        </m:r>
        <m:r>
          <m:t>a</m:t>
        </m:r>
        <m:r>
          <m:rPr>
            <m:sty m:val="p"/>
          </m:rPr>
          <m:t>&lt;</m:t>
        </m:r>
        <m:r>
          <m:t>b</m:t>
        </m:r>
      </m:oMath>
      <w:r>
        <w:rPr>
          <w:rFonts w:hint="eastAsia"/>
        </w:rPr>
        <w:t xml:space="preserve">，</w:t>
      </w:r>
      <m:oMath>
        <m:r>
          <m:t>k</m:t>
        </m:r>
      </m:oMath>
      <w:r>
        <w:t xml:space="preserve"> </w:t>
      </w:r>
      <w:r>
        <w:rPr>
          <w:rFonts w:hint="eastAsia"/>
        </w:rPr>
        <w:t xml:space="preserve">次</w:t>
      </w:r>
      <w:r>
        <w:t xml:space="preserve"> Chebyshev </w:t>
      </w:r>
      <w:r>
        <w:rPr>
          <w:rFonts w:hint="eastAsia"/>
        </w:rPr>
        <w:t xml:space="preserve">误差多项式及其能量界为</w:t>
      </w:r>
    </w:p>
    <w:p>
      <w:pPr>
        <w:pStyle w:val="BodyText"/>
      </w:pPr>
      <m:oMathPara>
        <m:oMathParaPr>
          <m:jc m:val="center"/>
        </m:oMathParaPr>
        <m:oMath>
          <m:sSub>
            <m:e>
              <m:r>
                <m:t>p</m:t>
              </m:r>
            </m:e>
            <m:sub>
              <m:r>
                <m:t>k</m:t>
              </m:r>
            </m:sub>
          </m:sSub>
          <m:r>
            <m:rPr>
              <m:sty m:val="p"/>
            </m:rPr>
            <m:t>(</m:t>
          </m:r>
          <m:r>
            <m:t>t</m:t>
          </m:r>
          <m:r>
            <m:rPr>
              <m:sty m:val="p"/>
            </m:rPr>
            <m:t>)</m:t>
          </m:r>
          <m:r>
            <m:rPr>
              <m:sty m:val="p"/>
            </m:rPr>
            <m:t>=</m:t>
          </m:r>
          <m:f>
            <m:fPr>
              <m:type m:val="bar"/>
            </m:fPr>
            <m:num>
              <m:sSub>
                <m:e>
                  <m:r>
                    <m:t>T</m:t>
                  </m:r>
                </m:e>
                <m:sub>
                  <m:r>
                    <m:t>k</m:t>
                  </m:r>
                </m:sub>
              </m:sSub>
              <m:r>
                <m:rPr>
                  <m:sty m:val="p"/>
                </m:rPr>
                <m:t>(</m:t>
              </m:r>
              <m:r>
                <m:rPr>
                  <m:sty m:val="p"/>
                </m:rPr>
                <m:t>(</m:t>
              </m:r>
              <m:r>
                <m:t>a</m:t>
              </m:r>
              <m:r>
                <m:rPr>
                  <m:sty m:val="p"/>
                </m:rPr>
                <m:t>+</m:t>
              </m:r>
              <m:r>
                <m:t>b</m:t>
              </m:r>
              <m:r>
                <m:rPr>
                  <m:sty m:val="p"/>
                </m:rPr>
                <m:t>−</m:t>
              </m:r>
              <m:r>
                <m:t>2</m:t>
              </m:r>
              <m:r>
                <m:t>t</m:t>
              </m:r>
              <m:r>
                <m:rPr>
                  <m:sty m:val="p"/>
                </m:rPr>
                <m:t>)</m:t>
              </m:r>
              <m:r>
                <m:rPr>
                  <m:sty m:val="p"/>
                </m:rPr>
                <m:t>/</m:t>
              </m:r>
              <m:r>
                <m:rPr>
                  <m:sty m:val="p"/>
                </m:rPr>
                <m:t>(</m:t>
              </m:r>
              <m:r>
                <m:t>b</m:t>
              </m:r>
              <m:r>
                <m:rPr>
                  <m:sty m:val="p"/>
                </m:rPr>
                <m:t>−</m:t>
              </m:r>
              <m:r>
                <m:t>a</m:t>
              </m:r>
              <m:r>
                <m:rPr>
                  <m:sty m:val="p"/>
                </m:rPr>
                <m:t>)</m:t>
              </m:r>
              <m:r>
                <m:rPr>
                  <m:sty m:val="p"/>
                </m:rPr>
                <m:t>)</m:t>
              </m:r>
            </m:num>
            <m:den>
              <m:sSub>
                <m:e>
                  <m:r>
                    <m:t>T</m:t>
                  </m:r>
                </m:e>
                <m:sub>
                  <m:r>
                    <m:t>k</m:t>
                  </m:r>
                </m:sub>
              </m:sSub>
              <m:r>
                <m:rPr>
                  <m:sty m:val="p"/>
                </m:rPr>
                <m:t>(</m:t>
              </m:r>
              <m:r>
                <m:rPr>
                  <m:sty m:val="p"/>
                </m:rPr>
                <m:t>(</m:t>
              </m:r>
              <m:r>
                <m:t>a</m:t>
              </m:r>
              <m:r>
                <m:rPr>
                  <m:sty m:val="p"/>
                </m:rPr>
                <m:t>+</m:t>
              </m:r>
              <m:r>
                <m:t>b</m:t>
              </m:r>
              <m:r>
                <m:rPr>
                  <m:sty m:val="p"/>
                </m:rPr>
                <m:t>)</m:t>
              </m:r>
              <m:r>
                <m:rPr>
                  <m:sty m:val="p"/>
                </m:rPr>
                <m:t>/</m:t>
              </m:r>
              <m:r>
                <m:rPr>
                  <m:sty m:val="p"/>
                </m:rPr>
                <m:t>(</m:t>
              </m:r>
              <m:r>
                <m:t>b</m:t>
              </m:r>
              <m:r>
                <m:rPr>
                  <m:sty m:val="p"/>
                </m:rPr>
                <m:t>−</m:t>
              </m:r>
              <m:r>
                <m:t>a</m:t>
              </m:r>
              <m:r>
                <m:rPr>
                  <m:sty m:val="p"/>
                </m:rPr>
                <m:t>)</m:t>
              </m:r>
              <m:r>
                <m:rPr>
                  <m:sty m:val="p"/>
                </m:rPr>
                <m:t>)</m:t>
              </m:r>
            </m:den>
          </m:f>
          <m:r>
            <m:rPr>
              <m:sty m:val="p"/>
            </m:rPr>
            <m:t>.</m:t>
          </m:r>
          <m:r>
            <m:t>  </m:t>
          </m:r>
          <m:r>
            <m:rPr>
              <m:sty m:val="p"/>
            </m:rPr>
            <m:t>(</m:t>
          </m:r>
          <m:r>
            <m:t>D</m:t>
          </m:r>
          <m:r>
            <m:t>.1</m:t>
          </m:r>
          <m:r>
            <m:rPr>
              <m:sty m:val="p"/>
            </m:rPr>
            <m:t>)</m:t>
          </m:r>
        </m:oMath>
      </m:oMathPara>
    </w:p>
    <w:p>
      <w:pPr>
        <w:pStyle w:val="FirstParagraph"/>
      </w:pPr>
      <m:oMathPara>
        <m:oMathParaPr>
          <m:jc m:val="center"/>
        </m:oMathParaPr>
        <m:oMath>
          <m:sSubSup>
            <m:e>
              <m:r>
                <m:t>d</m:t>
              </m:r>
            </m:e>
            <m:sub>
              <m:r>
                <m:t>I</m:t>
              </m:r>
            </m:sub>
            <m:sup>
              <m:r>
                <m:rPr>
                  <m:sty m:val="p"/>
                </m:rPr>
                <m:t>s</m:t>
              </m:r>
              <m:r>
                <m:rPr>
                  <m:sty m:val="p"/>
                </m:rPr>
                <m:t>m</m:t>
              </m:r>
            </m:sup>
          </m:sSubSup>
          <m:r>
            <m:rPr>
              <m:sty m:val="p"/>
            </m:rPr>
            <m:t>=</m:t>
          </m:r>
          <m:sSub>
            <m:e>
              <m:r>
                <m:t>p</m:t>
              </m:r>
            </m:e>
            <m:sub>
              <m:r>
                <m:t>k</m:t>
              </m:r>
            </m:sub>
          </m:sSub>
          <m:r>
            <m:rPr>
              <m:sty m:val="p"/>
            </m:rPr>
            <m:t>(</m:t>
          </m:r>
          <m:sSup>
            <m:e>
              <m:r>
                <m:t>D</m:t>
              </m:r>
            </m:e>
            <m:sup>
              <m:r>
                <m:rPr>
                  <m:sty m:val="p"/>
                </m:rPr>
                <m:t>−</m:t>
              </m:r>
              <m:r>
                <m:t>1</m:t>
              </m:r>
            </m:sup>
          </m:sSup>
          <m:r>
            <m:t>A</m:t>
          </m:r>
          <m:r>
            <m:rPr>
              <m:sty m:val="p"/>
            </m:rPr>
            <m:t>)</m:t>
          </m:r>
          <m:sSub>
            <m:e>
              <m:r>
                <m:t>d</m:t>
              </m:r>
            </m:e>
            <m:sub>
              <m:r>
                <m:t>I</m:t>
              </m:r>
            </m:sub>
          </m:sSub>
          <m:r>
            <m:rPr>
              <m:sty m:val="p"/>
            </m:rPr>
            <m:t>,</m:t>
          </m:r>
          <m:r>
            <m:t>  </m:t>
          </m:r>
          <m:r>
            <m:rPr>
              <m:sty m:val="p"/>
            </m:rPr>
            <m:t>∥</m:t>
          </m:r>
          <m:sSubSup>
            <m:e>
              <m:r>
                <m:t>d</m:t>
              </m:r>
            </m:e>
            <m:sub>
              <m:r>
                <m:t>I</m:t>
              </m:r>
            </m:sub>
            <m:sup>
              <m:r>
                <m:rPr>
                  <m:sty m:val="p"/>
                </m:rPr>
                <m:t>s</m:t>
              </m:r>
              <m:r>
                <m:rPr>
                  <m:sty m:val="p"/>
                </m:rPr>
                <m:t>m</m:t>
              </m:r>
            </m:sup>
          </m:sSubSup>
          <m:sSubSup>
            <m:e>
              <m:r>
                <m:rPr>
                  <m:sty m:val="p"/>
                </m:rPr>
                <m:t>∥</m:t>
              </m:r>
            </m:e>
            <m:sub>
              <m:r>
                <m:t>A</m:t>
              </m:r>
            </m:sub>
            <m:sup>
              <m:r>
                <m:t>2</m:t>
              </m:r>
            </m:sup>
          </m:sSubSup>
          <m:r>
            <m:rPr>
              <m:sty m:val="p"/>
            </m:rPr>
            <m:t>≤</m:t>
          </m:r>
          <m:sSubSup>
            <m:e>
              <m:acc>
                <m:accPr>
                  <m:chr m:val="‾"/>
                </m:accPr>
                <m:e>
                  <m:r>
                    <m:t>p</m:t>
                  </m:r>
                </m:e>
              </m:acc>
            </m:e>
            <m:sub>
              <m:r>
                <m:t>k</m:t>
              </m:r>
            </m:sub>
            <m:sup>
              <m:r>
                <m:t>2</m:t>
              </m:r>
            </m:sup>
          </m:sSubSup>
          <m:r>
            <m:rPr>
              <m:sty m:val="p"/>
            </m:rPr>
            <m:t>∥</m:t>
          </m:r>
          <m:sSub>
            <m:e>
              <m:r>
                <m:t>d</m:t>
              </m:r>
            </m:e>
            <m:sub>
              <m:r>
                <m:t>I</m:t>
              </m:r>
            </m:sub>
          </m:sSub>
          <m:sSubSup>
            <m:e>
              <m:r>
                <m:rPr>
                  <m:sty m:val="p"/>
                </m:rPr>
                <m:t>∥</m:t>
              </m:r>
            </m:e>
            <m:sub>
              <m:r>
                <m:t>A</m:t>
              </m:r>
            </m:sub>
            <m:sup>
              <m:r>
                <m:t>2</m:t>
              </m:r>
            </m:sup>
          </m:sSubSup>
          <m:r>
            <m:rPr>
              <m:sty m:val="p"/>
            </m:rPr>
            <m:t>,</m:t>
          </m:r>
          <m:r>
            <m:t>  </m:t>
          </m:r>
          <m:sSub>
            <m:e>
              <m:acc>
                <m:accPr>
                  <m:chr m:val="‾"/>
                </m:accPr>
                <m:e>
                  <m:r>
                    <m:t>p</m:t>
                  </m:r>
                </m:e>
              </m:acc>
            </m:e>
            <m:sub>
              <m:r>
                <m:t>k</m:t>
              </m:r>
            </m:sub>
          </m:sSub>
          <m:r>
            <m:rPr>
              <m:sty m:val="p"/>
            </m:rPr>
            <m:t>=</m:t>
          </m:r>
          <m:limLow>
            <m:e>
              <m:r>
                <m:rPr>
                  <m:sty m:val="p"/>
                </m:rPr>
                <m:t>max</m:t>
              </m:r>
            </m:e>
            <m:lim>
              <m:r>
                <m:t>λ</m:t>
              </m:r>
              <m:r>
                <m:rPr>
                  <m:sty m:val="p"/>
                </m:rPr>
                <m:t>∈</m:t>
              </m:r>
              <m:r>
                <m:t>σ</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r>
                <m:rPr>
                  <m:sty m:val="p"/>
                </m:rPr>
                <m:t>)</m:t>
              </m:r>
            </m:lim>
          </m:limLow>
          <m:r>
            <m:rPr>
              <m:sty m:val="p"/>
            </m:rPr>
            <m:t>|</m:t>
          </m:r>
          <m:sSub>
            <m:e>
              <m:r>
                <m:t>p</m:t>
              </m:r>
            </m:e>
            <m:sub>
              <m:r>
                <m:t>k</m:t>
              </m:r>
            </m:sub>
          </m:sSub>
          <m:r>
            <m:rPr>
              <m:sty m:val="p"/>
            </m:rPr>
            <m:t>(</m:t>
          </m:r>
          <m:r>
            <m:t>λ</m:t>
          </m:r>
          <m:r>
            <m:rPr>
              <m:sty m:val="p"/>
            </m:rPr>
            <m:t>)</m:t>
          </m:r>
          <m:r>
            <m:rPr>
              <m:sty m:val="p"/>
            </m:rPr>
            <m:t>|</m:t>
          </m:r>
          <m:r>
            <m:rPr>
              <m:sty m:val="p"/>
            </m:rPr>
            <m:t>.</m:t>
          </m:r>
          <m:r>
            <m:t>  </m:t>
          </m:r>
          <m:r>
            <m:rPr>
              <m:sty m:val="p"/>
            </m:rPr>
            <m:t>(</m:t>
          </m:r>
          <m:r>
            <m:t>D</m:t>
          </m:r>
          <m:r>
            <m:t>.2</m:t>
          </m:r>
          <m:r>
            <m:rPr>
              <m:sty m:val="p"/>
            </m:rPr>
            <m:t>)</m:t>
          </m:r>
        </m:oMath>
      </m:oMathPara>
    </w:p>
    <w:p>
      <w:pPr>
        <w:pStyle w:val="FirstParagraph"/>
      </w:pPr>
      <w:r>
        <w:rPr>
          <w:rFonts w:hint="eastAsia"/>
        </w:rPr>
        <w:t xml:space="preserve">其中</w:t>
      </w:r>
      <w:r>
        <w:t xml:space="preserve"> </w:t>
      </w:r>
      <m:oMath>
        <m:r>
          <m:t>D</m:t>
        </m:r>
        <m:r>
          <m:rPr>
            <m:sty m:val="p"/>
          </m:rPr>
          <m:t>=</m:t>
        </m:r>
        <m:r>
          <m:rPr>
            <m:sty m:val="p"/>
          </m:rPr>
          <m:t>diag</m:t>
        </m:r>
        <m:r>
          <m:rPr>
            <m:sty m:val="p"/>
          </m:rPr>
          <m:t>(</m:t>
        </m:r>
        <m:r>
          <m:t>A</m:t>
        </m:r>
        <m:r>
          <m:rPr>
            <m:sty m:val="p"/>
          </m:rPr>
          <m:t>)</m:t>
        </m:r>
      </m:oMath>
      <w:r>
        <w:t xml:space="preserve">。</w:t>
      </w:r>
    </w:p>
    <w:p>
      <w:pPr>
        <w:pStyle w:val="BodyText"/>
      </w:pPr>
      <w:r>
        <w:rPr>
          <w:rFonts w:hint="eastAsia"/>
        </w:rPr>
        <w:t xml:space="preserve">记</w:t>
      </w:r>
      <w:r>
        <w:t xml:space="preserve"> </w:t>
      </w:r>
      <m:oMath>
        <m:acc>
          <m:accPr>
            <m:chr m:val="‾"/>
          </m:accPr>
          <m:e>
            <m:r>
              <m:t>λ</m:t>
            </m:r>
          </m:e>
        </m:acc>
        <m:r>
          <m:rPr>
            <m:sty m:val="p"/>
          </m:rPr>
          <m:t>=</m:t>
        </m:r>
        <m:r>
          <m:rPr>
            <m:sty m:val="p"/>
          </m:rPr>
          <m:t>(</m:t>
        </m:r>
        <m:r>
          <m:t>a</m:t>
        </m:r>
        <m:r>
          <m:rPr>
            <m:sty m:val="p"/>
          </m:rPr>
          <m:t>+</m:t>
        </m:r>
        <m:r>
          <m:t>b</m:t>
        </m:r>
        <m:r>
          <m:rPr>
            <m:sty m:val="p"/>
          </m:rPr>
          <m:t>)</m:t>
        </m:r>
        <m:r>
          <m:rPr>
            <m:sty m:val="p"/>
          </m:rPr>
          <m:t>/</m:t>
        </m:r>
        <m:r>
          <m:t>2</m:t>
        </m:r>
      </m:oMath>
      <w:r>
        <w:t xml:space="preserve">、</w:t>
      </w:r>
      <m:oMath>
        <m:sSub>
          <m:e>
            <m:r>
              <m:t>η</m:t>
            </m:r>
          </m:e>
          <m:sub>
            <m:r>
              <m:t>s</m:t>
            </m:r>
          </m:sub>
        </m:sSub>
        <m:r>
          <m:rPr>
            <m:sty m:val="p"/>
          </m:rPr>
          <m:t>=</m:t>
        </m:r>
        <m:r>
          <m:rPr>
            <m:sty m:val="p"/>
          </m:rPr>
          <m:t>(</m:t>
        </m:r>
        <m:r>
          <m:t>b</m:t>
        </m:r>
        <m:r>
          <m:rPr>
            <m:sty m:val="p"/>
          </m:rPr>
          <m:t>−</m:t>
        </m:r>
        <m:r>
          <m:t>a</m:t>
        </m:r>
        <m:r>
          <m:rPr>
            <m:sty m:val="p"/>
          </m:rPr>
          <m:t>)</m:t>
        </m:r>
        <m:r>
          <m:rPr>
            <m:sty m:val="p"/>
          </m:rPr>
          <m:t>/</m:t>
        </m:r>
        <m:r>
          <m:t>2</m:t>
        </m:r>
      </m:oMath>
      <w:r>
        <w:t xml:space="preserve"> </w:t>
      </w:r>
      <w:r>
        <w:rPr>
          <w:rFonts w:hint="eastAsia"/>
        </w:rPr>
        <w:t xml:space="preserve">和</w:t>
      </w:r>
      <w:r>
        <w:t xml:space="preserve"> </w:t>
      </w:r>
      <m:oMath>
        <m:r>
          <m:t>ζ</m:t>
        </m:r>
        <m:r>
          <m:rPr>
            <m:sty m:val="p"/>
          </m:rPr>
          <m:t>=</m:t>
        </m:r>
        <m:acc>
          <m:accPr>
            <m:chr m:val="‾"/>
          </m:accPr>
          <m:e>
            <m:r>
              <m:t>λ</m:t>
            </m:r>
          </m:e>
        </m:acc>
        <m:r>
          <m:rPr>
            <m:sty m:val="p"/>
          </m:rPr>
          <m:t>/</m:t>
        </m:r>
        <m:sSub>
          <m:e>
            <m:r>
              <m:t>η</m:t>
            </m:r>
          </m:e>
          <m:sub>
            <m:r>
              <m:t>s</m:t>
            </m:r>
          </m:sub>
        </m:sSub>
        <m:r>
          <m:rPr>
            <m:sty m:val="p"/>
          </m:rPr>
          <m:t>&gt;</m:t>
        </m:r>
        <m:r>
          <m:t>1</m:t>
        </m:r>
      </m:oMath>
      <w:r>
        <w:rPr>
          <w:rFonts w:hint="eastAsia"/>
        </w:rPr>
        <w:t xml:space="preserve">，分别为光滑区间的中心、半宽及二者之比。从</w:t>
      </w:r>
      <w:r>
        <w:t xml:space="preserve"> </w:t>
      </w:r>
      <m:oMath>
        <m:sSub>
          <m:e>
            <m:r>
              <m:t>u</m:t>
            </m:r>
          </m:e>
          <m:sub>
            <m:r>
              <m:t>0</m:t>
            </m:r>
          </m:sub>
        </m:sSub>
      </m:oMath>
      <w:r>
        <w:t xml:space="preserve"> </w:t>
      </w:r>
      <w:r>
        <w:rPr>
          <w:rFonts w:hint="eastAsia"/>
        </w:rPr>
        <w:t xml:space="preserve">出发，保持其主自由度分量不变，并按符号约定</w:t>
      </w:r>
      <w:r>
        <w:t xml:space="preserve"> </w:t>
      </w:r>
      <m:oMath>
        <m:sSub>
          <m:e>
            <m:r>
              <m:t>r</m:t>
            </m:r>
          </m:e>
          <m:sub>
            <m:r>
              <m:t>j</m:t>
            </m:r>
          </m:sub>
        </m:sSub>
        <m:r>
          <m:rPr>
            <m:sty m:val="p"/>
          </m:rPr>
          <m:t>=</m:t>
        </m:r>
        <m:r>
          <m:rPr>
            <m:sty m:val="p"/>
          </m:rPr>
          <m:t>(</m:t>
        </m:r>
        <m:r>
          <m:t>K</m:t>
        </m:r>
        <m:sSub>
          <m:e>
            <m:r>
              <m:t>u</m:t>
            </m:r>
          </m:e>
          <m:sub>
            <m:r>
              <m:t>j</m:t>
            </m:r>
          </m:sub>
        </m:sSub>
        <m:sSub>
          <m:e>
            <m:r>
              <m:rPr>
                <m:sty m:val="p"/>
              </m:rPr>
              <m:t>)</m:t>
            </m:r>
          </m:e>
          <m:sub>
            <m:r>
              <m:t>I</m:t>
            </m:r>
          </m:sub>
        </m:sSub>
      </m:oMath>
      <w:r>
        <w:t xml:space="preserve"> </w:t>
      </w:r>
      <w:r>
        <w:rPr>
          <w:rFonts w:hint="eastAsia"/>
        </w:rPr>
        <w:t xml:space="preserve">定义内部残差。式</w:t>
      </w:r>
      <w:r>
        <w:t xml:space="preserve"> (D.1) </w:t>
      </w:r>
      <w:r>
        <w:rPr>
          <w:rFonts w:hint="eastAsia"/>
        </w:rPr>
        <w:t xml:space="preserve">中的多项式可由如下递推得到</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𝜚</m:t>
                    </m:r>
                  </m:e>
                  <m:sub>
                    <m:r>
                      <m:t>0</m:t>
                    </m:r>
                  </m:sub>
                </m:sSub>
              </m:e>
              <m:e>
                <m:r>
                  <m:rPr>
                    <m:sty m:val="p"/>
                  </m:rPr>
                  <m:t>=</m:t>
                </m:r>
                <m:r>
                  <m:t>1</m:t>
                </m:r>
                <m:r>
                  <m:rPr>
                    <m:sty m:val="p"/>
                  </m:rPr>
                  <m:t>/</m:t>
                </m:r>
                <m:r>
                  <m:t>ζ</m:t>
                </m:r>
                <m:r>
                  <m:rPr>
                    <m:sty m:val="p"/>
                  </m:rPr>
                  <m:t>,</m:t>
                </m:r>
              </m:e>
              <m:e>
                <m:sSub>
                  <m:e>
                    <m:r>
                      <m:t>z</m:t>
                    </m:r>
                  </m:e>
                  <m:sub>
                    <m:r>
                      <m:t>0</m:t>
                    </m:r>
                  </m:sub>
                </m:sSub>
              </m:e>
              <m:e>
                <m:r>
                  <m:rPr>
                    <m:sty m:val="p"/>
                  </m:rPr>
                  <m:t>=</m:t>
                </m:r>
                <m:r>
                  <m:rPr>
                    <m:sty m:val="p"/>
                  </m:rPr>
                  <m:t>−</m:t>
                </m:r>
                <m:sSup>
                  <m:e>
                    <m:r>
                      <m:t>D</m:t>
                    </m:r>
                  </m:e>
                  <m:sup>
                    <m:r>
                      <m:rPr>
                        <m:sty m:val="p"/>
                      </m:rPr>
                      <m:t>−</m:t>
                    </m:r>
                    <m:r>
                      <m:t>1</m:t>
                    </m:r>
                  </m:sup>
                </m:sSup>
                <m:sSub>
                  <m:e>
                    <m:r>
                      <m:t>r</m:t>
                    </m:r>
                  </m:e>
                  <m:sub>
                    <m:r>
                      <m:t>0</m:t>
                    </m:r>
                  </m:sub>
                </m:sSub>
                <m:r>
                  <m:rPr>
                    <m:sty m:val="p"/>
                  </m:rPr>
                  <m:t>/</m:t>
                </m:r>
                <m:acc>
                  <m:accPr>
                    <m:chr m:val="‾"/>
                  </m:accPr>
                  <m:e>
                    <m:r>
                      <m:t>λ</m:t>
                    </m:r>
                  </m:e>
                </m:acc>
                <m:r>
                  <m:rPr>
                    <m:sty m:val="p"/>
                  </m:rPr>
                  <m:t>,</m:t>
                </m:r>
              </m:e>
            </m:mr>
            <m:mr>
              <m:e>
                <m:sSub>
                  <m:e>
                    <m:r>
                      <m:t>u</m:t>
                    </m:r>
                  </m:e>
                  <m:sub>
                    <m:r>
                      <m:t>j</m:t>
                    </m:r>
                    <m:r>
                      <m:rPr>
                        <m:sty m:val="p"/>
                      </m:rPr>
                      <m:t>+</m:t>
                    </m:r>
                    <m:r>
                      <m:t>1</m:t>
                    </m:r>
                  </m:sub>
                </m:sSub>
              </m:e>
              <m:e>
                <m:r>
                  <m:rPr>
                    <m:sty m:val="p"/>
                  </m:rPr>
                  <m:t>=</m:t>
                </m:r>
                <m:sSub>
                  <m:e>
                    <m:r>
                      <m:t>u</m:t>
                    </m:r>
                  </m:e>
                  <m:sub>
                    <m:r>
                      <m:t>j</m:t>
                    </m:r>
                  </m:sub>
                </m:sSub>
                <m:r>
                  <m:rPr>
                    <m:sty m:val="p"/>
                  </m:rPr>
                  <m:t>+</m:t>
                </m:r>
                <m:sSubSup>
                  <m:e>
                    <m:r>
                      <m:t>J</m:t>
                    </m:r>
                  </m:e>
                  <m:sub>
                    <m:r>
                      <m:t>I</m:t>
                    </m:r>
                  </m:sub>
                  <m:sup>
                    <m:r>
                      <m:t>T</m:t>
                    </m:r>
                  </m:sup>
                </m:sSubSup>
                <m:sSub>
                  <m:e>
                    <m:r>
                      <m:t>z</m:t>
                    </m:r>
                  </m:e>
                  <m:sub>
                    <m:r>
                      <m:t>j</m:t>
                    </m:r>
                  </m:sub>
                </m:sSub>
                <m:r>
                  <m:rPr>
                    <m:sty m:val="p"/>
                  </m:rPr>
                  <m:t>,</m:t>
                </m:r>
              </m:e>
              <m:e>
                <m:sSub>
                  <m:e>
                    <m:r>
                      <m:t>𝜚</m:t>
                    </m:r>
                  </m:e>
                  <m:sub>
                    <m:r>
                      <m:t>j</m:t>
                    </m:r>
                    <m:r>
                      <m:rPr>
                        <m:sty m:val="p"/>
                      </m:rPr>
                      <m:t>+</m:t>
                    </m:r>
                    <m:r>
                      <m:t>1</m:t>
                    </m:r>
                  </m:sub>
                </m:sSub>
              </m:e>
              <m:e>
                <m:r>
                  <m:rPr>
                    <m:sty m:val="p"/>
                  </m:rPr>
                  <m:t>=</m:t>
                </m:r>
                <m:r>
                  <m:rPr>
                    <m:sty m:val="p"/>
                  </m:rPr>
                  <m:t>(</m:t>
                </m:r>
                <m:r>
                  <m:t>2</m:t>
                </m:r>
                <m:r>
                  <m:t>ζ</m:t>
                </m:r>
                <m:r>
                  <m:rPr>
                    <m:sty m:val="p"/>
                  </m:rPr>
                  <m:t>−</m:t>
                </m:r>
                <m:sSub>
                  <m:e>
                    <m:r>
                      <m:t>𝜚</m:t>
                    </m:r>
                  </m:e>
                  <m:sub>
                    <m:r>
                      <m:t>j</m:t>
                    </m:r>
                  </m:sub>
                </m:sSub>
                <m:sSup>
                  <m:e>
                    <m:r>
                      <m:rPr>
                        <m:sty m:val="p"/>
                      </m:rPr>
                      <m:t>)</m:t>
                    </m:r>
                  </m:e>
                  <m:sup>
                    <m:r>
                      <m:rPr>
                        <m:sty m:val="p"/>
                      </m:rPr>
                      <m:t>−</m:t>
                    </m:r>
                    <m:r>
                      <m:t>1</m:t>
                    </m:r>
                  </m:sup>
                </m:sSup>
                <m:r>
                  <m:rPr>
                    <m:sty m:val="p"/>
                  </m:rPr>
                  <m:t>,</m:t>
                </m:r>
              </m:e>
            </m:mr>
            <m:mr>
              <m:e>
                <m:sSub>
                  <m:e>
                    <m:r>
                      <m:t>z</m:t>
                    </m:r>
                  </m:e>
                  <m:sub>
                    <m:r>
                      <m:t>j</m:t>
                    </m:r>
                    <m:r>
                      <m:rPr>
                        <m:sty m:val="p"/>
                      </m:rPr>
                      <m:t>+</m:t>
                    </m:r>
                    <m:r>
                      <m:t>1</m:t>
                    </m:r>
                  </m:sub>
                </m:sSub>
              </m:e>
              <m:e>
                <m:r>
                  <m:rPr>
                    <m:sty m:val="p"/>
                  </m:rPr>
                  <m:t>=</m:t>
                </m:r>
                <m:sSub>
                  <m:e>
                    <m:r>
                      <m:t>𝜚</m:t>
                    </m:r>
                  </m:e>
                  <m:sub>
                    <m:r>
                      <m:t>j</m:t>
                    </m:r>
                    <m:r>
                      <m:rPr>
                        <m:sty m:val="p"/>
                      </m:rPr>
                      <m:t>+</m:t>
                    </m:r>
                    <m:r>
                      <m:t>1</m:t>
                    </m:r>
                  </m:sub>
                </m:sSub>
                <m:sSub>
                  <m:e>
                    <m:r>
                      <m:t>𝜚</m:t>
                    </m:r>
                  </m:e>
                  <m:sub>
                    <m:r>
                      <m:t>j</m:t>
                    </m:r>
                  </m:sub>
                </m:sSub>
                <m:sSub>
                  <m:e>
                    <m:r>
                      <m:t>z</m:t>
                    </m:r>
                  </m:e>
                  <m:sub>
                    <m:r>
                      <m:t>j</m:t>
                    </m:r>
                  </m:sub>
                </m:sSub>
                <m:r>
                  <m:rPr>
                    <m:sty m:val="p"/>
                  </m:rPr>
                  <m:t>−</m:t>
                </m:r>
                <m:f>
                  <m:fPr>
                    <m:type m:val="bar"/>
                  </m:fPr>
                  <m:num>
                    <m:r>
                      <m:t>2</m:t>
                    </m:r>
                    <m:sSub>
                      <m:e>
                        <m:r>
                          <m:t>𝜚</m:t>
                        </m:r>
                      </m:e>
                      <m:sub>
                        <m:r>
                          <m:t>j</m:t>
                        </m:r>
                        <m:r>
                          <m:rPr>
                            <m:sty m:val="p"/>
                          </m:rPr>
                          <m:t>+</m:t>
                        </m:r>
                        <m:r>
                          <m:t>1</m:t>
                        </m:r>
                      </m:sub>
                    </m:sSub>
                  </m:num>
                  <m:den>
                    <m:sSub>
                      <m:e>
                        <m:r>
                          <m:t>η</m:t>
                        </m:r>
                      </m:e>
                      <m:sub>
                        <m:r>
                          <m:t>s</m:t>
                        </m:r>
                      </m:sub>
                    </m:sSub>
                  </m:den>
                </m:f>
                <m:sSup>
                  <m:e>
                    <m:r>
                      <m:t>D</m:t>
                    </m:r>
                  </m:e>
                  <m:sup>
                    <m:r>
                      <m:rPr>
                        <m:sty m:val="p"/>
                      </m:rPr>
                      <m:t>−</m:t>
                    </m:r>
                    <m:r>
                      <m:t>1</m:t>
                    </m:r>
                  </m:sup>
                </m:sSup>
                <m:sSub>
                  <m:e>
                    <m:r>
                      <m:t>r</m:t>
                    </m:r>
                  </m:e>
                  <m:sub>
                    <m:r>
                      <m:t>j</m:t>
                    </m:r>
                    <m:r>
                      <m:rPr>
                        <m:sty m:val="p"/>
                      </m:rPr>
                      <m:t>+</m:t>
                    </m:r>
                    <m:r>
                      <m:t>1</m:t>
                    </m:r>
                  </m:sub>
                </m:sSub>
                <m:r>
                  <m:rPr>
                    <m:sty m:val="p"/>
                  </m:rPr>
                  <m:t>.</m:t>
                </m:r>
              </m:e>
            </m:mr>
          </m:m>
          <m:r>
            <m:t>  </m:t>
          </m:r>
          <m:r>
            <m:rPr>
              <m:sty m:val="p"/>
            </m:rPr>
            <m:t>(</m:t>
          </m:r>
          <m:r>
            <m:t>D</m:t>
          </m:r>
          <m:r>
            <m:t>.3</m:t>
          </m:r>
          <m:r>
            <m:rPr>
              <m:sty m:val="p"/>
            </m:rPr>
            <m:t>)</m:t>
          </m:r>
        </m:oMath>
      </m:oMathPara>
    </w:p>
    <w:p>
      <w:pPr>
        <w:pStyle w:val="FirstParagraph"/>
      </w:pPr>
      <w:r>
        <w:rPr>
          <w:rFonts w:hint="eastAsia"/>
        </w:rPr>
        <w:t xml:space="preserve">最后一行仅在需要再进行一步时才计算。步数为零时返回初始场。利用</w:t>
      </w:r>
      <w:r>
        <w:t xml:space="preserve"> </w:t>
      </w:r>
      <m:oMath>
        <m:sSub>
          <m:e>
            <m:r>
              <m:t>𝜚</m:t>
            </m:r>
          </m:e>
          <m:sub>
            <m:r>
              <m:t>j</m:t>
            </m:r>
          </m:sub>
        </m:sSub>
        <m:r>
          <m:rPr>
            <m:sty m:val="p"/>
          </m:rPr>
          <m:t>=</m:t>
        </m:r>
        <m:sSub>
          <m:e>
            <m:r>
              <m:t>T</m:t>
            </m:r>
          </m:e>
          <m:sub>
            <m:r>
              <m:t>j</m:t>
            </m:r>
          </m:sub>
        </m:sSub>
        <m:r>
          <m:rPr>
            <m:sty m:val="p"/>
          </m:rPr>
          <m:t>(</m:t>
        </m:r>
        <m:r>
          <m:t>ζ</m:t>
        </m:r>
        <m:r>
          <m:rPr>
            <m:sty m:val="p"/>
          </m:rPr>
          <m:t>)</m:t>
        </m:r>
        <m:r>
          <m:rPr>
            <m:sty m:val="p"/>
          </m:rPr>
          <m:t>/</m:t>
        </m:r>
        <m:sSub>
          <m:e>
            <m:r>
              <m:t>T</m:t>
            </m:r>
          </m:e>
          <m:sub>
            <m:r>
              <m:t>j</m:t>
            </m:r>
            <m:r>
              <m:rPr>
                <m:sty m:val="p"/>
              </m:rPr>
              <m:t>+</m:t>
            </m:r>
            <m:r>
              <m:t>1</m:t>
            </m:r>
          </m:sub>
        </m:sSub>
        <m:r>
          <m:rPr>
            <m:sty m:val="p"/>
          </m:rPr>
          <m:t>(</m:t>
        </m:r>
        <m:r>
          <m:t>ζ</m:t>
        </m:r>
        <m:r>
          <m:rPr>
            <m:sty m:val="p"/>
          </m:rPr>
          <m:t>)</m:t>
        </m:r>
      </m:oMath>
      <w:r>
        <w:t xml:space="preserve"> </w:t>
      </w:r>
      <w:r>
        <w:rPr>
          <w:rFonts w:hint="eastAsia"/>
        </w:rPr>
        <w:t xml:space="preserve">及</w:t>
      </w:r>
      <w:r>
        <w:t xml:space="preserve"> </w:t>
      </w:r>
      <m:oMath>
        <m:sSub>
          <m:e>
            <m:r>
              <m:t>T</m:t>
            </m:r>
          </m:e>
          <m:sub>
            <m:r>
              <m:t>j</m:t>
            </m:r>
            <m:r>
              <m:rPr>
                <m:sty m:val="p"/>
              </m:rPr>
              <m:t>+</m:t>
            </m:r>
            <m:r>
              <m:t>2</m:t>
            </m:r>
          </m:sub>
        </m:sSub>
        <m:r>
          <m:rPr>
            <m:sty m:val="p"/>
          </m:rPr>
          <m:t>(</m:t>
        </m:r>
        <m:r>
          <m:t>x</m:t>
        </m:r>
        <m:r>
          <m:rPr>
            <m:sty m:val="p"/>
          </m:rPr>
          <m:t>)</m:t>
        </m:r>
        <m:r>
          <m:rPr>
            <m:sty m:val="p"/>
          </m:rPr>
          <m:t>=</m:t>
        </m:r>
        <m:r>
          <m:t>2</m:t>
        </m:r>
        <m:r>
          <m:t>x</m:t>
        </m:r>
        <m:sSub>
          <m:e>
            <m:r>
              <m:t>T</m:t>
            </m:r>
          </m:e>
          <m:sub>
            <m:r>
              <m:t>j</m:t>
            </m:r>
            <m:r>
              <m:rPr>
                <m:sty m:val="p"/>
              </m:rPr>
              <m:t>+</m:t>
            </m:r>
            <m:r>
              <m:t>1</m:t>
            </m:r>
          </m:sub>
        </m:sSub>
        <m:r>
          <m:rPr>
            <m:sty m:val="p"/>
          </m:rPr>
          <m:t>(</m:t>
        </m:r>
        <m:r>
          <m:t>x</m:t>
        </m:r>
        <m:r>
          <m:rPr>
            <m:sty m:val="p"/>
          </m:rPr>
          <m:t>)</m:t>
        </m:r>
        <m:r>
          <m:rPr>
            <m:sty m:val="p"/>
          </m:rPr>
          <m:t>−</m:t>
        </m:r>
        <m:sSub>
          <m:e>
            <m:r>
              <m:t>T</m:t>
            </m:r>
          </m:e>
          <m:sub>
            <m:r>
              <m:t>j</m:t>
            </m:r>
          </m:sub>
        </m:sSub>
        <m:r>
          <m:rPr>
            <m:sty m:val="p"/>
          </m:rPr>
          <m:t>(</m:t>
        </m:r>
        <m:r>
          <m:t>x</m:t>
        </m:r>
        <m:r>
          <m:rPr>
            <m:sty m:val="p"/>
          </m:rPr>
          <m:t>)</m:t>
        </m:r>
      </m:oMath>
      <w:r>
        <w:t xml:space="preserve"> </w:t>
      </w:r>
      <w:r>
        <w:rPr>
          <w:rFonts w:hint="eastAsia"/>
        </w:rPr>
        <w:t xml:space="preserve">可验证该多项式。第一步后误差为</w:t>
      </w:r>
      <w:r>
        <w:t xml:space="preserve"> </w:t>
      </w:r>
      <m:oMath>
        <m:sSub>
          <m:e>
            <m:r>
              <m:t>d</m:t>
            </m:r>
          </m:e>
          <m:sub>
            <m:r>
              <m:t>1</m:t>
            </m:r>
          </m:sub>
        </m:sSub>
        <m:r>
          <m:rPr>
            <m:sty m:val="p"/>
          </m:rPr>
          <m:t>=</m:t>
        </m:r>
        <m:r>
          <m:rPr>
            <m:sty m:val="p"/>
          </m:rPr>
          <m:t>(</m:t>
        </m:r>
        <m:r>
          <m:t>I</m:t>
        </m:r>
        <m:r>
          <m:rPr>
            <m:sty m:val="p"/>
          </m:rPr>
          <m:t>−</m:t>
        </m:r>
        <m:sSup>
          <m:e>
            <m:r>
              <m:t>D</m:t>
            </m:r>
          </m:e>
          <m:sup>
            <m:r>
              <m:rPr>
                <m:sty m:val="p"/>
              </m:rPr>
              <m:t>−</m:t>
            </m:r>
            <m:r>
              <m:t>1</m:t>
            </m:r>
          </m:sup>
        </m:sSup>
        <m:r>
          <m:t>A</m:t>
        </m:r>
        <m:r>
          <m:rPr>
            <m:sty m:val="p"/>
          </m:rPr>
          <m:t>/</m:t>
        </m:r>
        <m:acc>
          <m:accPr>
            <m:chr m:val="‾"/>
          </m:accPr>
          <m:e>
            <m:r>
              <m:t>λ</m:t>
            </m:r>
          </m:e>
        </m:acc>
        <m:r>
          <m:rPr>
            <m:sty m:val="p"/>
          </m:rPr>
          <m:t>)</m:t>
        </m:r>
        <m:sSub>
          <m:e>
            <m:r>
              <m:t>d</m:t>
            </m:r>
          </m:e>
          <m:sub>
            <m:r>
              <m:t>0</m:t>
            </m:r>
          </m:sub>
        </m:sSub>
      </m:oMath>
      <w:r>
        <w:rPr>
          <w:rFonts w:hint="eastAsia"/>
        </w:rPr>
        <w:t xml:space="preserve">，由同一递推可得</w:t>
      </w:r>
      <w:r>
        <w:t xml:space="preserve"> </w:t>
      </w:r>
      <m:oMath>
        <m:sSub>
          <m:e>
            <m:r>
              <m:t>d</m:t>
            </m:r>
          </m:e>
          <m:sub>
            <m:r>
              <m:t>k</m:t>
            </m:r>
          </m:sub>
        </m:sSub>
        <m:r>
          <m:rPr>
            <m:sty m:val="p"/>
          </m:rPr>
          <m:t>=</m:t>
        </m:r>
        <m:sSub>
          <m:e>
            <m:r>
              <m:t>p</m:t>
            </m:r>
          </m:e>
          <m:sub>
            <m:r>
              <m:t>k</m:t>
            </m:r>
          </m:sub>
        </m:sSub>
        <m:r>
          <m:rPr>
            <m:sty m:val="p"/>
          </m:rPr>
          <m:t>(</m:t>
        </m:r>
        <m:sSup>
          <m:e>
            <m:r>
              <m:t>D</m:t>
            </m:r>
          </m:e>
          <m:sup>
            <m:r>
              <m:rPr>
                <m:sty m:val="p"/>
              </m:rPr>
              <m:t>−</m:t>
            </m:r>
            <m:r>
              <m:t>1</m:t>
            </m:r>
          </m:sup>
        </m:sSup>
        <m:r>
          <m:t>A</m:t>
        </m:r>
        <m:r>
          <m:rPr>
            <m:sty m:val="p"/>
          </m:rPr>
          <m:t>)</m:t>
        </m:r>
        <m:sSub>
          <m:e>
            <m:r>
              <m:t>d</m:t>
            </m:r>
          </m:e>
          <m:sub>
            <m:r>
              <m:t>0</m:t>
            </m:r>
          </m:sub>
        </m:sSub>
      </m:oMath>
      <w:r>
        <w:t xml:space="preserve">。</w:t>
      </w:r>
    </w:p>
    <w:p>
      <w:pPr>
        <w:pStyle w:val="BodyText"/>
      </w:pPr>
      <w:r>
        <w:rPr>
          <w:rFonts w:hint="eastAsia"/>
        </w:rPr>
        <w:t xml:space="preserve">矩阵</w:t>
      </w:r>
      <w:r>
        <w:t xml:space="preserve"> </w:t>
      </w:r>
      <m:oMath>
        <m:sSup>
          <m:e>
            <m:r>
              <m:t>D</m:t>
            </m:r>
          </m:e>
          <m:sup>
            <m:r>
              <m:rPr>
                <m:sty m:val="p"/>
              </m:rPr>
              <m:t>−</m:t>
            </m:r>
            <m:r>
              <m:t>1</m:t>
            </m:r>
          </m:sup>
        </m:sSup>
        <m:r>
          <m:t>A</m:t>
        </m:r>
      </m:oMath>
      <w:r>
        <w:t xml:space="preserve"> </w:t>
      </w:r>
      <w:r>
        <w:rPr>
          <w:rFonts w:hint="eastAsia"/>
        </w:rPr>
        <w:t xml:space="preserve">与</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 </w:t>
      </w:r>
      <w:r>
        <w:rPr>
          <w:rFonts w:hint="eastAsia"/>
        </w:rPr>
        <w:t xml:space="preserve">相似，</w:t>
      </w:r>
      <m:oMath>
        <m:sSub>
          <m:e>
            <m:r>
              <m:t>p</m:t>
            </m:r>
          </m:e>
          <m:sub>
            <m:r>
              <m:t>k</m:t>
            </m:r>
          </m:sub>
        </m:sSub>
        <m:r>
          <m:rPr>
            <m:sty m:val="p"/>
          </m:rPr>
          <m:t>(</m:t>
        </m:r>
        <m:sSup>
          <m:e>
            <m:r>
              <m:t>D</m:t>
            </m:r>
          </m:e>
          <m:sup>
            <m:r>
              <m:rPr>
                <m:sty m:val="p"/>
              </m:rPr>
              <m:t>−</m:t>
            </m:r>
            <m:r>
              <m:t>1</m:t>
            </m:r>
          </m:sup>
        </m:sSup>
        <m:r>
          <m:t>A</m:t>
        </m:r>
        <m:r>
          <m:rPr>
            <m:sty m:val="p"/>
          </m:rPr>
          <m:t>)</m:t>
        </m:r>
      </m:oMath>
      <w:r>
        <w:t xml:space="preserve"> </w:t>
      </w:r>
      <w:r>
        <w:rPr>
          <w:rFonts w:hint="eastAsia"/>
        </w:rPr>
        <w:t xml:space="preserve">在</w:t>
      </w:r>
      <w:r>
        <w:t xml:space="preserve"> </w:t>
      </w:r>
      <m:oMath>
        <m:r>
          <m:t>A</m:t>
        </m:r>
      </m:oMath>
      <w:r>
        <w:t xml:space="preserve"> </w:t>
      </w:r>
      <w:r>
        <w:rPr>
          <w:rFonts w:hint="eastAsia"/>
        </w:rPr>
        <w:t xml:space="preserve">内积下自伴，且</w:t>
      </w:r>
    </w:p>
    <w:p>
      <w:pPr>
        <w:pStyle w:val="BodyText"/>
      </w:pPr>
      <m:oMathPara>
        <m:oMathParaPr>
          <m:jc m:val="center"/>
        </m:oMathParaPr>
        <m:oMath>
          <m:r>
            <m:rPr>
              <m:sty m:val="p"/>
            </m:rPr>
            <m:t>∥</m:t>
          </m:r>
          <m:sSub>
            <m:e>
              <m:r>
                <m:t>p</m:t>
              </m:r>
            </m:e>
            <m:sub>
              <m:r>
                <m:t>k</m:t>
              </m:r>
            </m:sub>
          </m:sSub>
          <m:r>
            <m:rPr>
              <m:sty m:val="p"/>
            </m:rPr>
            <m:t>(</m:t>
          </m:r>
          <m:sSup>
            <m:e>
              <m:r>
                <m:t>D</m:t>
              </m:r>
            </m:e>
            <m:sup>
              <m:r>
                <m:rPr>
                  <m:sty m:val="p"/>
                </m:rPr>
                <m:t>−</m:t>
              </m:r>
              <m:r>
                <m:t>1</m:t>
              </m:r>
            </m:sup>
          </m:sSup>
          <m:r>
            <m:t>A</m:t>
          </m:r>
          <m:r>
            <m:rPr>
              <m:sty m:val="p"/>
            </m:rPr>
            <m:t>)</m:t>
          </m:r>
          <m:r>
            <m:t>d</m:t>
          </m:r>
          <m:sSubSup>
            <m:e>
              <m:r>
                <m:rPr>
                  <m:sty m:val="p"/>
                </m:rPr>
                <m:t>∥</m:t>
              </m:r>
            </m:e>
            <m:sub>
              <m:r>
                <m:t>A</m:t>
              </m:r>
            </m:sub>
            <m:sup>
              <m:r>
                <m:t>2</m:t>
              </m:r>
            </m:sup>
          </m:sSubSup>
          <m:r>
            <m:rPr>
              <m:sty m:val="p"/>
            </m:rPr>
            <m:t>=</m:t>
          </m:r>
          <m:nary>
            <m:naryPr>
              <m:chr m:val="∑"/>
              <m:limLoc m:val="undOvr"/>
              <m:subHide m:val="off"/>
              <m:supHide m:val="on"/>
            </m:naryPr>
            <m:sub>
              <m:r>
                <m:t>j</m:t>
              </m:r>
            </m:sub>
            <m:sup>
              <m:r>
                <m:t>​</m:t>
              </m:r>
            </m:sup>
            <m:e>
              <m:sSub>
                <m:e>
                  <m:r>
                    <m:t>λ</m:t>
                  </m:r>
                </m:e>
                <m:sub>
                  <m:r>
                    <m:t>j</m:t>
                  </m:r>
                </m:sub>
              </m:sSub>
            </m:e>
          </m:nary>
          <m:sSub>
            <m:e>
              <m:r>
                <m:t>p</m:t>
              </m:r>
            </m:e>
            <m:sub>
              <m:r>
                <m:t>k</m:t>
              </m:r>
            </m:sub>
          </m:sSub>
          <m:r>
            <m:rPr>
              <m:sty m:val="p"/>
            </m:rPr>
            <m:t>(</m:t>
          </m:r>
          <m:sSub>
            <m:e>
              <m:r>
                <m:t>λ</m:t>
              </m:r>
            </m:e>
            <m:sub>
              <m:r>
                <m:t>j</m:t>
              </m:r>
            </m:sub>
          </m:sSub>
          <m:sSup>
            <m:e>
              <m:r>
                <m:rPr>
                  <m:sty m:val="p"/>
                </m:rPr>
                <m:t>)</m:t>
              </m:r>
            </m:e>
            <m:sup>
              <m:r>
                <m:t>2</m:t>
              </m:r>
            </m:sup>
          </m:sSup>
          <m:sSubSup>
            <m:e>
              <m:r>
                <m:t>c</m:t>
              </m:r>
            </m:e>
            <m:sub>
              <m:r>
                <m:t>j</m:t>
              </m:r>
            </m:sub>
            <m:sup>
              <m:r>
                <m:t>2</m:t>
              </m:r>
            </m:sup>
          </m:sSubSup>
          <m:r>
            <m:rPr>
              <m:sty m:val="p"/>
            </m:rPr>
            <m:t>,</m:t>
          </m:r>
          <m:r>
            <m:t>  </m:t>
          </m:r>
          <m:sSub>
            <m:e>
              <m:r>
                <m:t>c</m:t>
              </m:r>
            </m:e>
            <m:sub>
              <m:r>
                <m:t>j</m:t>
              </m:r>
            </m:sub>
          </m:sSub>
          <m:r>
            <m:rPr>
              <m:sty m:val="p"/>
            </m:rPr>
            <m:t>=</m:t>
          </m:r>
          <m:sSubSup>
            <m:e>
              <m:r>
                <m:t>v</m:t>
              </m:r>
            </m:e>
            <m:sub>
              <m:r>
                <m:t>j</m:t>
              </m:r>
            </m:sub>
            <m:sup>
              <m:r>
                <m:t>T</m:t>
              </m:r>
            </m:sup>
          </m:sSubSup>
          <m:r>
            <m:t>D</m:t>
          </m:r>
          <m:r>
            <m:t>d</m:t>
          </m:r>
          <m:r>
            <m:rPr>
              <m:sty m:val="p"/>
            </m:rPr>
            <m:t>.</m:t>
          </m:r>
          <m:r>
            <m:t>  </m:t>
          </m:r>
          <m:r>
            <m:rPr>
              <m:sty m:val="p"/>
            </m:rPr>
            <m:t>(</m:t>
          </m:r>
          <m:r>
            <m:t>D</m:t>
          </m:r>
          <m:r>
            <m:t>.4</m:t>
          </m:r>
          <m:r>
            <m:rPr>
              <m:sty m:val="p"/>
            </m:rPr>
            <m:t>)</m:t>
          </m:r>
        </m:oMath>
      </m:oMathPara>
    </w:p>
    <w:p>
      <w:pPr>
        <w:pStyle w:val="FirstParagraph"/>
      </w:pPr>
      <w:r>
        <w:rPr>
          <w:rFonts w:hint="eastAsia"/>
        </w:rPr>
        <w:t xml:space="preserve">这证明了式</w:t>
      </w:r>
      <w:r>
        <w:t xml:space="preserve"> </w:t>
      </w:r>
      <w:r>
        <w:rPr>
          <w:rFonts w:hint="eastAsia"/>
        </w:rPr>
        <w:t xml:space="preserve">(D.2)。若</w:t>
      </w:r>
      <w:r>
        <w:t xml:space="preserve"> </w:t>
      </w:r>
      <m:oMath>
        <m:r>
          <m:t>a</m:t>
        </m:r>
        <m:r>
          <m:rPr>
            <m:sty m:val="p"/>
          </m:rPr>
          <m:t>≤</m:t>
        </m:r>
        <m:r>
          <m:t>λ</m:t>
        </m:r>
        <m:r>
          <m:rPr>
            <m:sty m:val="p"/>
          </m:rPr>
          <m:t>≤</m:t>
        </m:r>
        <m:r>
          <m:t>b</m:t>
        </m:r>
      </m:oMath>
      <w:r>
        <w:rPr>
          <w:rFonts w:hint="eastAsia"/>
        </w:rPr>
        <w:t xml:space="preserve">，则</w:t>
      </w:r>
      <w:r>
        <w:t xml:space="preserve"> </w:t>
      </w:r>
      <m:oMath>
        <m:sSub>
          <m:e>
            <m:r>
              <m:t>T</m:t>
            </m:r>
          </m:e>
          <m:sub>
            <m:r>
              <m:t>k</m:t>
            </m:r>
          </m:sub>
        </m:sSub>
      </m:oMath>
      <w:r>
        <w:t xml:space="preserve"> </w:t>
      </w:r>
      <w:r>
        <w:rPr>
          <w:rFonts w:hint="eastAsia"/>
        </w:rPr>
        <w:t xml:space="preserve">的自变量位于</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内，该区间上</w:t>
      </w:r>
      <w:r>
        <w:t xml:space="preserve"> </w:t>
      </w:r>
      <m:oMath>
        <m:r>
          <m:rPr>
            <m:sty m:val="p"/>
          </m:rPr>
          <m:t>|</m:t>
        </m:r>
        <m:sSub>
          <m:e>
            <m:r>
              <m:t>T</m:t>
            </m:r>
          </m:e>
          <m:sub>
            <m:r>
              <m:t>k</m:t>
            </m:r>
          </m:sub>
        </m:sSub>
        <m:r>
          <m:rPr>
            <m:sty m:val="p"/>
          </m:rPr>
          <m:t>|</m:t>
        </m:r>
        <m:r>
          <m:rPr>
            <m:sty m:val="p"/>
          </m:rPr>
          <m:t>≤</m:t>
        </m:r>
        <m:r>
          <m:t>1</m:t>
        </m:r>
      </m:oMath>
      <w:r>
        <w:rPr>
          <w:rFonts w:hint="eastAsia"/>
        </w:rPr>
        <w:t xml:space="preserve">。若</w:t>
      </w:r>
      <w:r>
        <w:t xml:space="preserve"> </w:t>
      </w:r>
      <m:oMath>
        <m:r>
          <m:t>0</m:t>
        </m:r>
        <m:r>
          <m:rPr>
            <m:sty m:val="p"/>
          </m:rPr>
          <m:t>&lt;</m:t>
        </m:r>
        <m:r>
          <m:t>λ</m:t>
        </m:r>
        <m:r>
          <m:rPr>
            <m:sty m:val="p"/>
          </m:rPr>
          <m:t>&lt;</m:t>
        </m:r>
        <m:r>
          <m:t>a</m:t>
        </m:r>
      </m:oMath>
      <w:r>
        <w:rPr>
          <w:rFonts w:hint="eastAsia"/>
        </w:rPr>
        <w:t xml:space="preserve">，则自变量位于</w:t>
      </w:r>
      <w:r>
        <w:t xml:space="preserve"> 1 </w:t>
      </w:r>
      <w:r>
        <w:rPr>
          <w:rFonts w:hint="eastAsia"/>
        </w:rPr>
        <w:t xml:space="preserve">与</w:t>
      </w:r>
      <w:r>
        <w:t xml:space="preserve"> </w:t>
      </w:r>
      <m:oMath>
        <m:r>
          <m:t>ζ</m:t>
        </m:r>
      </m:oMath>
      <w:r>
        <w:t xml:space="preserve"> </w:t>
      </w:r>
      <w:r>
        <w:rPr>
          <w:rFonts w:hint="eastAsia"/>
        </w:rPr>
        <w:t xml:space="preserve">之间，该区间上</w:t>
      </w:r>
      <w:r>
        <w:t xml:space="preserve"> </w:t>
      </w:r>
      <m:oMath>
        <m:sSub>
          <m:e>
            <m:r>
              <m:t>T</m:t>
            </m:r>
          </m:e>
          <m:sub>
            <m:r>
              <m:t>k</m:t>
            </m:r>
          </m:sub>
        </m:sSub>
      </m:oMath>
      <w:r>
        <w:t xml:space="preserve"> </w:t>
      </w:r>
      <w:r>
        <w:rPr>
          <w:rFonts w:hint="eastAsia"/>
        </w:rPr>
        <w:t xml:space="preserve">从</w:t>
      </w:r>
      <w:r>
        <w:t xml:space="preserve"> 1 </w:t>
      </w:r>
      <w:r>
        <w:rPr>
          <w:rFonts w:hint="eastAsia"/>
        </w:rPr>
        <w:t xml:space="preserve">增大到</w:t>
      </w:r>
      <w:r>
        <w:t xml:space="preserve"> </w:t>
      </w:r>
      <m:oMath>
        <m:sSub>
          <m:e>
            <m:r>
              <m:t>T</m:t>
            </m:r>
          </m:e>
          <m:sub>
            <m:r>
              <m:t>k</m:t>
            </m:r>
          </m:sub>
        </m:sSub>
        <m:r>
          <m:rPr>
            <m:sty m:val="p"/>
          </m:rPr>
          <m:t>(</m:t>
        </m:r>
        <m:r>
          <m:t>ζ</m:t>
        </m:r>
        <m:r>
          <m:rPr>
            <m:sty m:val="p"/>
          </m:rPr>
          <m:t>)</m:t>
        </m:r>
      </m:oMath>
      <w:r>
        <w:rPr>
          <w:rFonts w:hint="eastAsia"/>
        </w:rPr>
        <w:t xml:space="preserve">。于是在整个</w:t>
      </w:r>
      <w:r>
        <w:t xml:space="preserve"> </w:t>
      </w:r>
      <m:oMath>
        <m:r>
          <m:rPr>
            <m:sty m:val="p"/>
          </m:rPr>
          <m:t>(</m:t>
        </m:r>
        <m:r>
          <m:t>0</m:t>
        </m:r>
        <m:r>
          <m:rPr>
            <m:sty m:val="p"/>
          </m:rPr>
          <m:t>,</m:t>
        </m:r>
        <m:r>
          <m:t>b</m:t>
        </m:r>
        <m:r>
          <m:rPr>
            <m:sty m:val="p"/>
          </m:rPr>
          <m:t>]</m:t>
        </m:r>
      </m:oMath>
      <w:r>
        <w:t xml:space="preserve"> </w:t>
      </w:r>
      <w:r>
        <w:rPr>
          <w:rFonts w:hint="eastAsia"/>
        </w:rPr>
        <w:t xml:space="preserve">上</w:t>
      </w:r>
      <w:r>
        <w:t xml:space="preserve"> </w:t>
      </w:r>
      <m:oMath>
        <m:r>
          <m:rPr>
            <m:sty m:val="p"/>
          </m:rPr>
          <m:t>|</m:t>
        </m:r>
        <m:sSub>
          <m:e>
            <m:r>
              <m:t>p</m:t>
            </m:r>
          </m:e>
          <m:sub>
            <m:r>
              <m:t>k</m:t>
            </m:r>
          </m:sub>
        </m:sSub>
        <m:r>
          <m:rPr>
            <m:sty m:val="p"/>
          </m:rPr>
          <m:t>(</m:t>
        </m:r>
        <m:r>
          <m:t>λ</m:t>
        </m:r>
        <m:r>
          <m:rPr>
            <m:sty m:val="p"/>
          </m:rPr>
          <m:t>)</m:t>
        </m:r>
        <m:r>
          <m:rPr>
            <m:sty m:val="p"/>
          </m:rPr>
          <m:t>|</m:t>
        </m:r>
        <m:r>
          <m:rPr>
            <m:sty m:val="p"/>
          </m:rPr>
          <m:t>≤</m:t>
        </m:r>
        <m:r>
          <m:t>1</m:t>
        </m:r>
      </m:oMath>
      <w:r>
        <w:rPr>
          <w:rFonts w:hint="eastAsia"/>
        </w:rPr>
        <w:t xml:space="preserve">。若</w:t>
      </w:r>
      <w:r>
        <w:t xml:space="preserve"> </w:t>
      </w:r>
      <m:oMath>
        <m:r>
          <m:t>b</m:t>
        </m:r>
        <m:r>
          <m:rPr>
            <m:sty m:val="p"/>
          </m:rPr>
          <m:t>&lt;</m:t>
        </m:r>
        <m:r>
          <m:t>λ</m:t>
        </m:r>
        <m:r>
          <m:rPr>
            <m:sty m:val="p"/>
          </m:rPr>
          <m:t>≤</m:t>
        </m:r>
        <m:r>
          <m:t>a</m:t>
        </m:r>
        <m:r>
          <m:rPr>
            <m:sty m:val="p"/>
          </m:rPr>
          <m:t>+</m:t>
        </m:r>
        <m:r>
          <m:t>b</m:t>
        </m:r>
      </m:oMath>
      <w:r>
        <w:rPr>
          <w:rFonts w:hint="eastAsia"/>
        </w:rPr>
        <w:t xml:space="preserve">，则自变量位于</w:t>
      </w:r>
      <w:r>
        <w:t xml:space="preserve"> </w:t>
      </w:r>
      <m:oMath>
        <m:r>
          <m:rPr>
            <m:sty m:val="p"/>
          </m:rPr>
          <m:t>[</m:t>
        </m:r>
        <m:r>
          <m:rPr>
            <m:sty m:val="p"/>
          </m:rPr>
          <m:t>−</m:t>
        </m:r>
        <m:r>
          <m:t>ζ</m:t>
        </m:r>
        <m:r>
          <m:rPr>
            <m:sty m:val="p"/>
          </m:rPr>
          <m:t>,</m:t>
        </m:r>
        <m:r>
          <m:rPr>
            <m:sty m:val="p"/>
          </m:rPr>
          <m:t>−</m:t>
        </m:r>
        <m:r>
          <m:t>1</m:t>
        </m:r>
        <m:r>
          <m:rPr>
            <m:sty m:val="p"/>
          </m:rPr>
          <m:t>)</m:t>
        </m:r>
      </m:oMath>
      <w:r>
        <w:t xml:space="preserve"> </w:t>
      </w:r>
      <w:r>
        <w:rPr>
          <w:rFonts w:hint="eastAsia"/>
        </w:rPr>
        <w:t xml:space="preserve">内，该区间上</w:t>
      </w:r>
      <w:r>
        <w:t xml:space="preserve"> </w:t>
      </w:r>
      <m:oMath>
        <m:r>
          <m:rPr>
            <m:sty m:val="p"/>
          </m:rPr>
          <m:t>|</m:t>
        </m:r>
        <m:sSub>
          <m:e>
            <m:r>
              <m:t>T</m:t>
            </m:r>
          </m:e>
          <m:sub>
            <m:r>
              <m:t>k</m:t>
            </m:r>
          </m:sub>
        </m:sSub>
        <m:r>
          <m:rPr>
            <m:sty m:val="p"/>
          </m:rPr>
          <m:t>|</m:t>
        </m:r>
        <m:r>
          <m:rPr>
            <m:sty m:val="p"/>
          </m:rPr>
          <m:t>≤</m:t>
        </m:r>
        <m:sSub>
          <m:e>
            <m:r>
              <m:t>T</m:t>
            </m:r>
          </m:e>
          <m:sub>
            <m:r>
              <m:t>k</m:t>
            </m:r>
          </m:sub>
        </m:sSub>
        <m:r>
          <m:rPr>
            <m:sty m:val="p"/>
          </m:rPr>
          <m:t>(</m:t>
        </m:r>
        <m:r>
          <m:t>ζ</m:t>
        </m:r>
        <m:r>
          <m:rPr>
            <m:sty m:val="p"/>
          </m:rPr>
          <m:t>)</m:t>
        </m:r>
      </m:oMath>
      <w:r>
        <w:rPr>
          <w:rFonts w:hint="eastAsia"/>
        </w:rPr>
        <w:t xml:space="preserve">，故在</w:t>
      </w:r>
      <w:r>
        <w:t xml:space="preserve"> </w:t>
      </w:r>
      <m:oMath>
        <m:r>
          <m:rPr>
            <m:sty m:val="p"/>
          </m:rPr>
          <m:t>(</m:t>
        </m:r>
        <m:r>
          <m:t>0</m:t>
        </m:r>
        <m:r>
          <m:rPr>
            <m:sty m:val="p"/>
          </m:rPr>
          <m:t>,</m:t>
        </m:r>
        <m:r>
          <m:t>a</m:t>
        </m:r>
        <m:r>
          <m:rPr>
            <m:sty m:val="p"/>
          </m:rPr>
          <m:t>+</m:t>
        </m:r>
        <m:r>
          <m:t>b</m:t>
        </m:r>
        <m:r>
          <m:rPr>
            <m:sty m:val="p"/>
          </m:rPr>
          <m:t>]</m:t>
        </m:r>
      </m:oMath>
      <w:r>
        <w:t xml:space="preserve"> </w:t>
      </w:r>
      <w:r>
        <w:rPr>
          <w:rFonts w:hint="eastAsia"/>
        </w:rPr>
        <w:t xml:space="preserve">上</w:t>
      </w:r>
      <w:r>
        <w:t xml:space="preserve"> </w:t>
      </w:r>
      <m:oMath>
        <m:r>
          <m:rPr>
            <m:sty m:val="p"/>
          </m:rPr>
          <m:t>|</m:t>
        </m:r>
        <m:sSub>
          <m:e>
            <m:r>
              <m:t>p</m:t>
            </m:r>
          </m:e>
          <m:sub>
            <m:r>
              <m:t>k</m:t>
            </m:r>
          </m:sub>
        </m:sSub>
        <m:r>
          <m:rPr>
            <m:sty m:val="p"/>
          </m:rPr>
          <m:t>(</m:t>
        </m:r>
        <m:r>
          <m:t>λ</m:t>
        </m:r>
        <m:r>
          <m:rPr>
            <m:sty m:val="p"/>
          </m:rPr>
          <m:t>)</m:t>
        </m:r>
        <m:r>
          <m:rPr>
            <m:sty m:val="p"/>
          </m:rPr>
          <m:t>|</m:t>
        </m:r>
        <m:r>
          <m:rPr>
            <m:sty m:val="p"/>
          </m:rPr>
          <m:t>≤</m:t>
        </m:r>
        <m:r>
          <m:t>1</m:t>
        </m:r>
      </m:oMath>
      <w:r>
        <w:rPr>
          <w:rFonts w:hint="eastAsia"/>
        </w:rPr>
        <w:t xml:space="preserve">，且在</w:t>
      </w:r>
      <w:r>
        <w:t xml:space="preserve"> </w:t>
      </w:r>
      <m:oMath>
        <m:r>
          <m:t>a</m:t>
        </m:r>
        <m:r>
          <m:rPr>
            <m:sty m:val="p"/>
          </m:rPr>
          <m:t>+</m:t>
        </m:r>
        <m:r>
          <m:t>b</m:t>
        </m:r>
      </m:oMath>
      <w:r>
        <w:t xml:space="preserve"> </w:t>
      </w:r>
      <w:r>
        <w:rPr>
          <w:rFonts w:hint="eastAsia"/>
        </w:rPr>
        <w:t xml:space="preserve">处取等号。因此，当实际正谱包含于</w:t>
      </w:r>
      <w:r>
        <w:t xml:space="preserve"> </w:t>
      </w:r>
      <m:oMath>
        <m:r>
          <m:rPr>
            <m:sty m:val="p"/>
          </m:rPr>
          <m:t>(</m:t>
        </m:r>
        <m:r>
          <m:t>0</m:t>
        </m:r>
        <m:r>
          <m:rPr>
            <m:sty m:val="p"/>
          </m:rPr>
          <m:t>,</m:t>
        </m:r>
        <m:r>
          <m:t>a</m:t>
        </m:r>
        <m:r>
          <m:rPr>
            <m:sty m:val="p"/>
          </m:rPr>
          <m:t>+</m:t>
        </m:r>
        <m:r>
          <m:t>b</m:t>
        </m:r>
        <m:r>
          <m:rPr>
            <m:sty m:val="p"/>
          </m:rPr>
          <m:t>]</m:t>
        </m:r>
      </m:oMath>
      <w:r>
        <w:t xml:space="preserve"> </w:t>
      </w:r>
      <w:r>
        <w:rPr>
          <w:rFonts w:hint="eastAsia"/>
        </w:rPr>
        <w:t xml:space="preserve">时，特别是包含于</w:t>
      </w:r>
      <w:r>
        <w:t xml:space="preserve"> </w:t>
      </w:r>
      <m:oMath>
        <m:r>
          <m:rPr>
            <m:sty m:val="p"/>
          </m:rPr>
          <m:t>(</m:t>
        </m:r>
        <m:r>
          <m:t>0</m:t>
        </m:r>
        <m:r>
          <m:rPr>
            <m:sty m:val="p"/>
          </m:rPr>
          <m:t>,</m:t>
        </m:r>
        <m:r>
          <m:t>b</m:t>
        </m:r>
        <m:r>
          <m:rPr>
            <m:sty m:val="p"/>
          </m:rPr>
          <m:t>]</m:t>
        </m:r>
      </m:oMath>
      <w:r>
        <w:t xml:space="preserve"> </w:t>
      </w:r>
      <w:r>
        <w:rPr>
          <w:rFonts w:hint="eastAsia"/>
        </w:rPr>
        <w:t xml:space="preserve">时，该多项式不增大</w:t>
      </w:r>
      <w:r>
        <w:t xml:space="preserve"> </w:t>
      </w:r>
      <m:oMath>
        <m:r>
          <m:t>A</m:t>
        </m:r>
      </m:oMath>
      <w:r>
        <w:t xml:space="preserve"> </w:t>
      </w:r>
      <w:r>
        <w:rPr>
          <w:rFonts w:hint="eastAsia"/>
        </w:rPr>
        <w:t xml:space="preserve">能量范数下的误差。低于</w:t>
      </w:r>
      <w:r>
        <w:t xml:space="preserve"> </w:t>
      </w:r>
      <m:oMath>
        <m:r>
          <m:t>a</m:t>
        </m:r>
      </m:oMath>
      <w:r>
        <w:t xml:space="preserve"> </w:t>
      </w:r>
      <w:r>
        <w:rPr>
          <w:rFonts w:hint="eastAsia"/>
        </w:rPr>
        <w:t xml:space="preserve">的模态可能收缩缓慢，而高于</w:t>
      </w:r>
      <w:r>
        <w:t xml:space="preserve"> </w:t>
      </w:r>
      <m:oMath>
        <m:r>
          <m:t>a</m:t>
        </m:r>
        <m:r>
          <m:rPr>
            <m:sty m:val="p"/>
          </m:rPr>
          <m:t>+</m:t>
        </m:r>
        <m:r>
          <m:t>b</m:t>
        </m:r>
      </m:oMath>
      <w:r>
        <w:t xml:space="preserve"> </w:t>
      </w:r>
      <w:r>
        <w:rPr>
          <w:rFonts w:hint="eastAsia"/>
        </w:rPr>
        <w:t xml:space="preserve">的特征值会被放大。</w:t>
      </w:r>
    </w:p>
    <w:p>
      <w:pPr>
        <w:pStyle w:val="BodyText"/>
      </w:pPr>
      <w:r>
        <w:rPr>
          <w:rFonts w:hint="eastAsia"/>
        </w:rPr>
        <w:t xml:space="preserve">实际使用的上端点按以下方式估计：取一个随机幂迭代向量，进行</w:t>
      </w:r>
      <w:r>
        <w:t xml:space="preserve"> 40 </w:t>
      </w:r>
      <w:r>
        <w:rPr>
          <w:rFonts w:hint="eastAsia"/>
        </w:rPr>
        <w:t xml:space="preserve">次</w:t>
      </w:r>
      <w:r>
        <w:t xml:space="preserve"> </w:t>
      </w:r>
      <m:oMath>
        <m:sSup>
          <m:e>
            <m:r>
              <m:t>D</m:t>
            </m:r>
          </m:e>
          <m:sup>
            <m:r>
              <m:rPr>
                <m:sty m:val="p"/>
              </m:rPr>
              <m:t>−</m:t>
            </m:r>
            <m:r>
              <m:t>1</m:t>
            </m:r>
          </m:sup>
        </m:sSup>
        <m:r>
          <m:t>A</m:t>
        </m:r>
      </m:oMath>
      <w:r>
        <w:t xml:space="preserve"> </w:t>
      </w:r>
      <w:r>
        <w:rPr>
          <w:rFonts w:hint="eastAsia"/>
        </w:rPr>
        <w:t xml:space="preserve">迭代，按欧几里得范数归一化，并乘以因子</w:t>
      </w:r>
      <w:r>
        <w:t xml:space="preserve"> </w:t>
      </w:r>
      <w:r>
        <w:rPr>
          <w:rFonts w:hint="eastAsia"/>
        </w:rPr>
        <w:t xml:space="preserve">1.05；该区间对每个几何仅计算一次。该估计值用于设定多项式，而式</w:t>
      </w:r>
      <w:r>
        <w:t xml:space="preserve"> (D.2) </w:t>
      </w:r>
      <w:r>
        <w:rPr>
          <w:rFonts w:hint="eastAsia"/>
        </w:rPr>
        <w:t xml:space="preserve">的结论以实际谱为前提。有限次幂迭代的估计乘以安全系数只是端点的估计，并不能保证上文所用的包含关系。因此，本文在</w:t>
      </w:r>
      <w:r>
        <w:t xml:space="preserve"> 80 </w:t>
      </w:r>
      <w:r>
        <w:rPr>
          <w:rFonts w:hint="eastAsia"/>
        </w:rPr>
        <w:t xml:space="preserve">个验证几何上将实际使用的端点与</w:t>
      </w:r>
      <w:r>
        <w:t xml:space="preserve"> </w:t>
      </w:r>
      <m:oMath>
        <m:sSub>
          <m:e>
            <m:r>
              <m:t>λ</m:t>
            </m:r>
          </m:e>
          <m:sub>
            <m:r>
              <m:rPr>
                <m:sty m:val="p"/>
              </m:rPr>
              <m:t>max</m:t>
            </m:r>
          </m:sub>
        </m:sSub>
        <m:r>
          <m:rPr>
            <m:sty m:val="p"/>
          </m:rPr>
          <m:t>(</m:t>
        </m:r>
        <m:sSup>
          <m:e>
            <m:r>
              <m:t>D</m:t>
            </m:r>
          </m:e>
          <m:sup>
            <m:r>
              <m:rPr>
                <m:sty m:val="p"/>
              </m:rPr>
              <m:t>−</m:t>
            </m:r>
            <m:r>
              <m:t>1</m:t>
            </m:r>
          </m:sup>
        </m:sSup>
        <m:r>
          <m:t>A</m:t>
        </m:r>
        <m:r>
          <m:rPr>
            <m:sty m:val="p"/>
          </m:rPr>
          <m:t>)</m:t>
        </m:r>
      </m:oMath>
      <w:r>
        <w:t xml:space="preserve"> </w:t>
      </w:r>
      <w:r>
        <w:rPr>
          <w:rFonts w:hint="eastAsia"/>
        </w:rPr>
        <w:t xml:space="preserve">进行了比较。</w:t>
      </w:r>
      <m:oMath>
        <m:sSub>
          <m:e>
            <m:r>
              <m:t>λ</m:t>
            </m:r>
          </m:e>
          <m:sub>
            <m:r>
              <m:rPr>
                <m:sty m:val="p"/>
              </m:rPr>
              <m:t>max</m:t>
            </m:r>
          </m:sub>
        </m:sSub>
      </m:oMath>
      <w:r>
        <w:t xml:space="preserve"> </w:t>
      </w:r>
      <w:r>
        <w:rPr>
          <w:rFonts w:hint="eastAsia"/>
        </w:rPr>
        <w:t xml:space="preserve">由</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 </w:t>
      </w:r>
      <w:r>
        <w:rPr>
          <w:rFonts w:hint="eastAsia"/>
        </w:rPr>
        <w:t xml:space="preserve">上带完全再正交化的</w:t>
      </w:r>
      <w:r>
        <w:t xml:space="preserve"> Lanczos </w:t>
      </w:r>
      <w:r>
        <w:rPr>
          <w:rFonts w:hint="eastAsia"/>
        </w:rPr>
        <w:t xml:space="preserve">迭代计算（78–150</w:t>
      </w:r>
      <w:r>
        <w:t xml:space="preserve"> </w:t>
      </w:r>
      <w:r>
        <w:rPr>
          <w:rFonts w:hint="eastAsia"/>
        </w:rPr>
        <w:t xml:space="preserve">步；相对</w:t>
      </w:r>
      <w:r>
        <w:t xml:space="preserve"> Ritz </w:t>
      </w:r>
      <w:r>
        <w:rPr>
          <w:rFonts w:hint="eastAsia"/>
        </w:rPr>
        <w:t xml:space="preserve">残差至多为</w:t>
      </w:r>
      <w:r>
        <w:t xml:space="preserve"> </w:t>
      </w:r>
      <m:oMath>
        <m:r>
          <m:t>9.6</m:t>
        </m:r>
        <m:r>
          <m:rPr>
            <m:sty m:val="p"/>
          </m:rPr>
          <m:t>×</m:t>
        </m:r>
        <m:sSup>
          <m:e>
            <m:r>
              <m:t>10</m:t>
            </m:r>
          </m:e>
          <m:sup>
            <m:r>
              <m:rPr>
                <m:sty m:val="p"/>
              </m:rPr>
              <m:t>−</m:t>
            </m:r>
            <m:r>
              <m:t>4</m:t>
            </m:r>
          </m:sup>
        </m:sSup>
      </m:oMath>
      <w:r>
        <w:rPr>
          <w:rFonts w:hint="eastAsia"/>
        </w:rPr>
        <w:t xml:space="preserve">，中位数为</w:t>
      </w:r>
      <w:r>
        <w:t xml:space="preserve"> </w:t>
      </w:r>
      <m:oMath>
        <m:r>
          <m:t>2.2</m:t>
        </m:r>
        <m:r>
          <m:rPr>
            <m:sty m:val="p"/>
          </m:rPr>
          <m:t>×</m:t>
        </m:r>
        <m:sSup>
          <m:e>
            <m:r>
              <m:t>10</m:t>
            </m:r>
          </m:e>
          <m:sup>
            <m:r>
              <m:rPr>
                <m:sty m:val="p"/>
              </m:rPr>
              <m:t>−</m:t>
            </m:r>
            <m:r>
              <m:t>6</m:t>
            </m:r>
          </m:sup>
        </m:sSup>
      </m:oMath>
      <w:r>
        <w:rPr>
          <w:rFonts w:hint="eastAsia"/>
        </w:rPr>
        <w:t xml:space="preserve">）。在每个几何上，实际使用的端点均比收敛值高出</w:t>
      </w:r>
      <w:r>
        <w:t xml:space="preserve"> </w:t>
      </w:r>
      <w:r>
        <w:rPr>
          <w:rFonts w:hint="eastAsia"/>
        </w:rPr>
        <w:t xml:space="preserve">2.1–5.0%（中位数</w:t>
      </w:r>
      <w:r>
        <w:t xml:space="preserve"> </w:t>
      </w:r>
      <w:r>
        <w:rPr>
          <w:rFonts w:hint="eastAsia"/>
        </w:rPr>
        <w:t xml:space="preserve">3.9%），这一结果支持式</w:t>
      </w:r>
      <w:r>
        <w:t xml:space="preserve"> (D.2) </w:t>
      </w:r>
      <w:r>
        <w:rPr>
          <w:rFonts w:hint="eastAsia"/>
        </w:rPr>
        <w:t xml:space="preserve">在所有评估胞元上所要求的包含关系。收敛的</w:t>
      </w:r>
      <w:r>
        <w:t xml:space="preserve"> Ritz </w:t>
      </w:r>
      <w:r>
        <w:rPr>
          <w:rFonts w:hint="eastAsia"/>
        </w:rPr>
        <w:t xml:space="preserve">值是数值估计，并非经过证明的上界。严格的</w:t>
      </w:r>
      <w:r>
        <w:t xml:space="preserve"> Gershgorin </w:t>
      </w:r>
      <w:r>
        <w:rPr>
          <w:rFonts w:hint="eastAsia"/>
        </w:rPr>
        <w:t xml:space="preserve">界</w:t>
      </w:r>
      <w:r>
        <w:t xml:space="preserve"> </w:t>
      </w:r>
      <m:oMath>
        <m:sSub>
          <m:e>
            <m:r>
              <m:rPr>
                <m:sty m:val="p"/>
              </m:rPr>
              <m:t>max</m:t>
            </m:r>
          </m:e>
          <m:sub>
            <m:r>
              <m:t>i</m:t>
            </m:r>
          </m:sub>
        </m:sSub>
        <m:nary>
          <m:naryPr>
            <m:chr m:val="∑"/>
            <m:limLoc m:val="undOvr"/>
            <m:subHide m:val="off"/>
            <m:supHide m:val="on"/>
          </m:naryPr>
          <m:sub>
            <m:r>
              <m:t>j</m:t>
            </m:r>
          </m:sub>
          <m:sup>
            <m:r>
              <m:t>​</m:t>
            </m:r>
          </m:sup>
          <m:e>
            <m:r>
              <m:rPr>
                <m:sty m:val="p"/>
              </m:rPr>
              <m:t>|</m:t>
            </m:r>
          </m:e>
        </m:nary>
        <m:sSub>
          <m:e>
            <m:r>
              <m:t>A</m:t>
            </m:r>
          </m:e>
          <m:sub>
            <m:r>
              <m:t>i</m:t>
            </m:r>
            <m:r>
              <m:t>j</m:t>
            </m:r>
          </m:sub>
        </m:sSub>
        <m:r>
          <m:rPr>
            <m:sty m:val="p"/>
          </m:rPr>
          <m:t>|</m:t>
        </m:r>
        <m:r>
          <m:rPr>
            <m:sty m:val="p"/>
          </m:rPr>
          <m:t>/</m:t>
        </m:r>
        <m:sSub>
          <m:e>
            <m:r>
              <m:t>A</m:t>
            </m:r>
          </m:e>
          <m:sub>
            <m:r>
              <m:t>i</m:t>
            </m:r>
            <m:r>
              <m:t>i</m:t>
            </m:r>
          </m:sub>
        </m:sSub>
      </m:oMath>
      <w:r>
        <w:t xml:space="preserve"> </w:t>
      </w:r>
      <w:r>
        <w:rPr>
          <w:rFonts w:hint="eastAsia"/>
        </w:rPr>
        <w:t xml:space="preserve">是实际使用端点的</w:t>
      </w:r>
      <w:r>
        <w:t xml:space="preserve"> 4.7–19.4 </w:t>
      </w:r>
      <w:r>
        <w:rPr>
          <w:rFonts w:hint="eastAsia"/>
        </w:rPr>
        <w:t xml:space="preserve">倍（中位数</w:t>
      </w:r>
      <w:r>
        <w:t xml:space="preserve"> </w:t>
      </w:r>
      <w:r>
        <w:rPr>
          <w:rFonts w:hint="eastAsia"/>
        </w:rPr>
        <w:t xml:space="preserve">18.4）；若将其用作</w:t>
      </w:r>
      <w:r>
        <w:t xml:space="preserve"> </w:t>
      </w:r>
      <m:oMath>
        <m:r>
          <m:t>b</m:t>
        </m:r>
      </m:oMath>
      <w:r>
        <w:rPr>
          <w:rFonts w:hint="eastAsia"/>
        </w:rPr>
        <w:t xml:space="preserve">，光滑区间将按该倍数拉伸，上部谱的收缩也会相应变慢。</w:t>
      </w:r>
    </w:p>
    <w:p>
      <w:pPr>
        <w:pStyle w:val="BodyText"/>
      </w:pPr>
      <w:r>
        <w:rPr>
          <w:rFonts w:hint="eastAsia"/>
        </w:rPr>
        <w:t xml:space="preserve">对于列满秩的粗基</w:t>
      </w:r>
      <w:r>
        <w:t xml:space="preserve"> </w:t>
      </w:r>
      <m:oMath>
        <m:r>
          <m:t>V</m:t>
        </m:r>
      </m:oMath>
      <w:r>
        <w:rPr>
          <w:rFonts w:hint="eastAsia"/>
        </w:rPr>
        <w:t xml:space="preserve">，若</w:t>
      </w:r>
      <w:r>
        <w:t xml:space="preserve"> </w:t>
      </w:r>
      <m:oMath>
        <m:sSub>
          <m:e>
            <m:r>
              <m:t>A</m:t>
            </m:r>
          </m:e>
          <m:sub>
            <m:r>
              <m:t>c</m:t>
            </m:r>
          </m:sub>
        </m:sSub>
        <m:r>
          <m:rPr>
            <m:sty m:val="p"/>
          </m:rPr>
          <m:t>=</m:t>
        </m:r>
        <m:sSup>
          <m:e>
            <m:r>
              <m:t>V</m:t>
            </m:r>
          </m:e>
          <m:sup>
            <m:r>
              <m:t>T</m:t>
            </m:r>
          </m:sup>
        </m:sSup>
        <m:r>
          <m:t>A</m:t>
        </m:r>
        <m:r>
          <m:t>V</m:t>
        </m:r>
        <m:r>
          <m:rPr>
            <m:sty m:val="p"/>
          </m:rPr>
          <m:t>≻</m:t>
        </m:r>
        <m:r>
          <m:t>0</m:t>
        </m:r>
      </m:oMath>
      <w:r>
        <w:rPr>
          <w:rFonts w:hint="eastAsia"/>
        </w:rPr>
        <w:t xml:space="preserve">，定义</w:t>
      </w:r>
      <w:r>
        <w:t xml:space="preserve"> </w:t>
      </w:r>
      <m:oMath>
        <m:sSub>
          <m:e>
            <m:r>
              <m:t>Q</m:t>
            </m:r>
          </m:e>
          <m:sub>
            <m:r>
              <m:t>V</m:t>
            </m:r>
          </m:sub>
        </m:sSub>
        <m:r>
          <m:rPr>
            <m:sty m:val="p"/>
          </m:rPr>
          <m:t>=</m:t>
        </m:r>
        <m:r>
          <m:t>V</m:t>
        </m:r>
        <m:sSubSup>
          <m:e>
            <m:r>
              <m:t>A</m:t>
            </m:r>
          </m:e>
          <m:sub>
            <m:r>
              <m:t>c</m:t>
            </m:r>
          </m:sub>
          <m:sup>
            <m:r>
              <m:rPr>
                <m:sty m:val="p"/>
              </m:rPr>
              <m:t>−</m:t>
            </m:r>
            <m:r>
              <m:t>1</m:t>
            </m:r>
          </m:sup>
        </m:sSubSup>
        <m:sSup>
          <m:e>
            <m:r>
              <m:t>V</m:t>
            </m:r>
          </m:e>
          <m:sup>
            <m:r>
              <m:t>T</m:t>
            </m:r>
          </m:sup>
        </m:sSup>
        <m:r>
          <m:t>A</m:t>
        </m:r>
      </m:oMath>
      <w:r>
        <w:rPr>
          <w:rFonts w:hint="eastAsia"/>
        </w:rPr>
        <w:t xml:space="preserve">。直接相乘可得</w:t>
      </w:r>
      <w:r>
        <w:t xml:space="preserve"> </w:t>
      </w:r>
      <m:oMath>
        <m:sSubSup>
          <m:e>
            <m:r>
              <m:t>Q</m:t>
            </m:r>
          </m:e>
          <m:sub>
            <m:r>
              <m:t>V</m:t>
            </m:r>
          </m:sub>
          <m:sup>
            <m:r>
              <m:t>2</m:t>
            </m:r>
          </m:sup>
        </m:sSubSup>
        <m:r>
          <m:rPr>
            <m:sty m:val="p"/>
          </m:rPr>
          <m:t>=</m:t>
        </m:r>
        <m:sSub>
          <m:e>
            <m:r>
              <m:t>Q</m:t>
            </m:r>
          </m:e>
          <m:sub>
            <m:r>
              <m:t>V</m:t>
            </m:r>
          </m:sub>
        </m:sSub>
      </m:oMath>
      <w:r>
        <w:t xml:space="preserve"> </w:t>
      </w:r>
      <w:r>
        <w:rPr>
          <w:rFonts w:hint="eastAsia"/>
        </w:rPr>
        <w:t xml:space="preserve">及</w:t>
      </w:r>
      <w:r>
        <w:t xml:space="preserve"> </w:t>
      </w:r>
      <m:oMath>
        <m:sSubSup>
          <m:e>
            <m:r>
              <m:t>Q</m:t>
            </m:r>
          </m:e>
          <m:sub>
            <m:r>
              <m:t>V</m:t>
            </m:r>
          </m:sub>
          <m:sup>
            <m:r>
              <m:t>T</m:t>
            </m:r>
          </m:sup>
        </m:sSubSup>
        <m:r>
          <m:t>A</m:t>
        </m:r>
        <m:r>
          <m:rPr>
            <m:sty m:val="p"/>
          </m:rPr>
          <m:t>=</m:t>
        </m:r>
        <m:r>
          <m:t>A</m:t>
        </m:r>
        <m:sSub>
          <m:e>
            <m:r>
              <m:t>Q</m:t>
            </m:r>
          </m:e>
          <m:sub>
            <m:r>
              <m:t>V</m:t>
            </m:r>
          </m:sub>
        </m:sSub>
      </m:oMath>
      <w:r>
        <w:rPr>
          <w:rFonts w:hint="eastAsia"/>
        </w:rPr>
        <w:t xml:space="preserve">。因此</w:t>
      </w:r>
      <w:r>
        <w:t xml:space="preserve"> </w:t>
      </w:r>
      <m:oMath>
        <m:sSub>
          <m:e>
            <m:r>
              <m:t>Q</m:t>
            </m:r>
          </m:e>
          <m:sub>
            <m:r>
              <m:t>V</m:t>
            </m:r>
          </m:sub>
        </m:sSub>
      </m:oMath>
      <w:r>
        <w:t xml:space="preserve"> </w:t>
      </w:r>
      <w:r>
        <w:rPr>
          <w:rFonts w:hint="eastAsia"/>
        </w:rPr>
        <w:t xml:space="preserve">是</w:t>
      </w:r>
      <w:r>
        <w:t xml:space="preserve"> </w:t>
      </w:r>
      <m:oMath>
        <m:r>
          <m:t>A</m:t>
        </m:r>
      </m:oMath>
      <w:r>
        <w:t xml:space="preserve"> </w:t>
      </w:r>
      <w:r>
        <w:rPr>
          <w:rFonts w:hint="eastAsia"/>
        </w:rPr>
        <w:t xml:space="preserve">正交投影，</w:t>
      </w:r>
      <m:oMath>
        <m:sSub>
          <m:e>
            <m:r>
              <m:t>C</m:t>
            </m:r>
          </m:e>
          <m:sub>
            <m:r>
              <m:t>V</m:t>
            </m:r>
          </m:sub>
        </m:sSub>
        <m:r>
          <m:rPr>
            <m:sty m:val="p"/>
          </m:rPr>
          <m:t>=</m:t>
        </m:r>
        <m:r>
          <m:t>I</m:t>
        </m:r>
        <m:r>
          <m:rPr>
            <m:sty m:val="p"/>
          </m:rPr>
          <m:t>−</m:t>
        </m:r>
        <m:sSub>
          <m:e>
            <m:r>
              <m:t>Q</m:t>
            </m:r>
          </m:e>
          <m:sub>
            <m:r>
              <m:t>V</m:t>
            </m:r>
          </m:sub>
        </m:sSub>
      </m:oMath>
      <w:r>
        <w:t xml:space="preserve"> </w:t>
      </w:r>
      <w:r>
        <w:rPr>
          <w:rFonts w:hint="eastAsia"/>
        </w:rPr>
        <w:t xml:space="preserve">是其互补投影。记</w:t>
      </w:r>
      <w:r>
        <w:t xml:space="preserve"> </w:t>
      </w:r>
      <m:oMath>
        <m:sSub>
          <m:e>
            <m:r>
              <m:t>b</m:t>
            </m:r>
          </m:e>
          <m:sub>
            <m:r>
              <m:t>r</m:t>
            </m:r>
          </m:sub>
        </m:sSub>
        <m:r>
          <m:rPr>
            <m:sty m:val="p"/>
          </m:rPr>
          <m:t>=</m:t>
        </m:r>
        <m:sSup>
          <m:e>
            <m:r>
              <m:t>V</m:t>
            </m:r>
          </m:e>
          <m:sup>
            <m:r>
              <m:t>T</m:t>
            </m:r>
          </m:sup>
        </m:sSup>
        <m:r>
          <m:t>A</m:t>
        </m:r>
        <m:r>
          <m:t>d</m:t>
        </m:r>
      </m:oMath>
      <w:r>
        <w:rPr>
          <w:rFonts w:hint="eastAsia"/>
        </w:rPr>
        <w:t xml:space="preserve">，则</w:t>
      </w:r>
    </w:p>
    <w:p>
      <w:pPr>
        <w:pStyle w:val="BodyText"/>
      </w:pPr>
      <m:oMathPara>
        <m:oMathParaPr>
          <m:jc m:val="center"/>
        </m:oMathParaPr>
        <m:oMath>
          <m:r>
            <m:rPr>
              <m:sty m:val="p"/>
            </m:rPr>
            <m:t>∥</m:t>
          </m:r>
          <m:r>
            <m:t>d</m:t>
          </m:r>
          <m:sSubSup>
            <m:e>
              <m:r>
                <m:rPr>
                  <m:sty m:val="p"/>
                </m:rPr>
                <m:t>∥</m:t>
              </m:r>
            </m:e>
            <m:sub>
              <m:r>
                <m:t>A</m:t>
              </m:r>
            </m:sub>
            <m:sup>
              <m:r>
                <m:t>2</m:t>
              </m:r>
            </m:sup>
          </m:sSubSup>
          <m:r>
            <m:rPr>
              <m:sty m:val="p"/>
            </m:rPr>
            <m:t>=</m:t>
          </m:r>
          <m:r>
            <m:rPr>
              <m:sty m:val="p"/>
            </m:rPr>
            <m:t>∥</m:t>
          </m:r>
          <m:sSub>
            <m:e>
              <m:r>
                <m:t>C</m:t>
              </m:r>
            </m:e>
            <m:sub>
              <m:r>
                <m:t>V</m:t>
              </m:r>
            </m:sub>
          </m:sSub>
          <m:r>
            <m:t>d</m:t>
          </m:r>
          <m:sSubSup>
            <m:e>
              <m:r>
                <m:rPr>
                  <m:sty m:val="p"/>
                </m:rPr>
                <m:t>∥</m:t>
              </m:r>
            </m:e>
            <m:sub>
              <m:r>
                <m:t>A</m:t>
              </m:r>
            </m:sub>
            <m:sup>
              <m:r>
                <m:t>2</m:t>
              </m:r>
            </m:sup>
          </m:sSubSup>
          <m:r>
            <m:rPr>
              <m:sty m:val="p"/>
            </m:rPr>
            <m:t>+</m:t>
          </m:r>
          <m:r>
            <m:rPr>
              <m:sty m:val="p"/>
            </m:rPr>
            <m:t>∥</m:t>
          </m:r>
          <m:sSub>
            <m:e>
              <m:r>
                <m:t>Q</m:t>
              </m:r>
            </m:e>
            <m:sub>
              <m:r>
                <m:t>V</m:t>
              </m:r>
            </m:sub>
          </m:sSub>
          <m:r>
            <m:t>d</m:t>
          </m:r>
          <m:sSubSup>
            <m:e>
              <m:r>
                <m:rPr>
                  <m:sty m:val="p"/>
                </m:rPr>
                <m:t>∥</m:t>
              </m:r>
            </m:e>
            <m:sub>
              <m:r>
                <m:t>A</m:t>
              </m:r>
            </m:sub>
            <m:sup>
              <m:r>
                <m:t>2</m:t>
              </m:r>
            </m:sup>
          </m:sSubSup>
          <m:r>
            <m:rPr>
              <m:sty m:val="p"/>
            </m:rPr>
            <m:t>,</m:t>
          </m:r>
          <m:r>
            <m:t>  </m:t>
          </m:r>
          <m:r>
            <m:rPr>
              <m:sty m:val="p"/>
            </m:rPr>
            <m:t>∥</m:t>
          </m:r>
          <m:sSub>
            <m:e>
              <m:r>
                <m:t>Q</m:t>
              </m:r>
            </m:e>
            <m:sub>
              <m:r>
                <m:t>V</m:t>
              </m:r>
            </m:sub>
          </m:sSub>
          <m:r>
            <m:t>d</m:t>
          </m:r>
          <m:sSubSup>
            <m:e>
              <m:r>
                <m:rPr>
                  <m:sty m:val="p"/>
                </m:rPr>
                <m:t>∥</m:t>
              </m:r>
            </m:e>
            <m:sub>
              <m:r>
                <m:t>A</m:t>
              </m:r>
            </m:sub>
            <m:sup>
              <m:r>
                <m:t>2</m:t>
              </m:r>
            </m:sup>
          </m:sSubSup>
          <m:r>
            <m:rPr>
              <m:sty m:val="p"/>
            </m:rPr>
            <m:t>=</m:t>
          </m:r>
          <m:sSubSup>
            <m:e>
              <m:r>
                <m:t>b</m:t>
              </m:r>
            </m:e>
            <m:sub>
              <m:r>
                <m:t>r</m:t>
              </m:r>
            </m:sub>
            <m:sup>
              <m:r>
                <m:t>T</m:t>
              </m:r>
            </m:sup>
          </m:sSubSup>
          <m:sSubSup>
            <m:e>
              <m:r>
                <m:t>A</m:t>
              </m:r>
            </m:e>
            <m:sub>
              <m:r>
                <m:t>c</m:t>
              </m:r>
            </m:sub>
            <m:sup>
              <m:r>
                <m:rPr>
                  <m:sty m:val="p"/>
                </m:rPr>
                <m:t>−</m:t>
              </m:r>
              <m:r>
                <m:t>1</m:t>
              </m:r>
            </m:sup>
          </m:sSubSup>
          <m:sSub>
            <m:e>
              <m:r>
                <m:t>b</m:t>
              </m:r>
            </m:e>
            <m:sub>
              <m:r>
                <m:t>r</m:t>
              </m:r>
            </m:sub>
          </m:sSub>
          <m:r>
            <m:rPr>
              <m:sty m:val="p"/>
            </m:rPr>
            <m:t>.</m:t>
          </m:r>
          <m:r>
            <m:t>  </m:t>
          </m:r>
          <m:r>
            <m:rPr>
              <m:sty m:val="p"/>
            </m:rPr>
            <m:t>(</m:t>
          </m:r>
          <m:r>
            <m:t>D</m:t>
          </m:r>
          <m:r>
            <m:t>.5</m:t>
          </m:r>
          <m:r>
            <m:rPr>
              <m:sty m:val="p"/>
            </m:rPr>
            <m:t>)</m:t>
          </m:r>
        </m:oMath>
      </m:oMathPara>
    </w:p>
    <w:p>
      <w:pPr>
        <w:pStyle w:val="FirstParagraph"/>
      </w:pPr>
      <w:r>
        <w:rPr>
          <w:rFonts w:hint="eastAsia"/>
        </w:rPr>
        <w:t xml:space="preserve">这证明了式</w:t>
      </w:r>
      <w:r>
        <w:t xml:space="preserve"> </w:t>
      </w:r>
      <w:r>
        <w:rPr>
          <w:rFonts w:hint="eastAsia"/>
        </w:rPr>
        <w:t xml:space="preserve">(11)。在该投影前后分别应用式</w:t>
      </w:r>
      <w:r>
        <w:t xml:space="preserve"> </w:t>
      </w:r>
      <w:r>
        <w:rPr>
          <w:rFonts w:hint="eastAsia"/>
        </w:rPr>
        <w:t xml:space="preserve">(D.2)，得</w:t>
      </w:r>
      <w:r>
        <w:t xml:space="preserve"> </w:t>
      </w:r>
      <m:oMath>
        <m:r>
          <m:rPr>
            <m:sty m:val="p"/>
          </m:rPr>
          <m:t>∥</m:t>
        </m:r>
        <m:sSub>
          <m:e>
            <m:r>
              <m:rPr>
                <m:sty m:val="p"/>
              </m:rPr>
              <m:t>Φ</m:t>
            </m:r>
          </m:e>
          <m:sub>
            <m:r>
              <m:t>k</m:t>
            </m:r>
          </m:sub>
        </m:sSub>
        <m:sSub>
          <m:e>
            <m:r>
              <m:t>C</m:t>
            </m:r>
          </m:e>
          <m:sub>
            <m:r>
              <m:t>V</m:t>
            </m:r>
          </m:sub>
        </m:sSub>
        <m:sSub>
          <m:e>
            <m:r>
              <m:rPr>
                <m:sty m:val="p"/>
              </m:rPr>
              <m:t>Φ</m:t>
            </m:r>
          </m:e>
          <m:sub>
            <m:r>
              <m:t>k</m:t>
            </m:r>
          </m:sub>
        </m:sSub>
        <m:r>
          <m:t>d</m:t>
        </m:r>
        <m:sSub>
          <m:e>
            <m:r>
              <m:rPr>
                <m:sty m:val="p"/>
              </m:rPr>
              <m:t>∥</m:t>
            </m:r>
          </m:e>
          <m:sub>
            <m:r>
              <m:t>A</m:t>
            </m:r>
          </m:sub>
        </m:sSub>
        <m:r>
          <m:rPr>
            <m:sty m:val="p"/>
          </m:rPr>
          <m:t>≤</m:t>
        </m:r>
        <m:sSubSup>
          <m:e>
            <m:acc>
              <m:accPr>
                <m:chr m:val="‾"/>
              </m:accPr>
              <m:e>
                <m:r>
                  <m:t>p</m:t>
                </m:r>
              </m:e>
            </m:acc>
          </m:e>
          <m:sub>
            <m:r>
              <m:t>k</m:t>
            </m:r>
          </m:sub>
          <m:sup>
            <m:r>
              <m:t>2</m:t>
            </m:r>
          </m:sup>
        </m:sSubSup>
        <m:r>
          <m:rPr>
            <m:sty m:val="p"/>
          </m:rPr>
          <m:t>∥</m:t>
        </m:r>
        <m:r>
          <m:t>d</m:t>
        </m:r>
        <m:sSub>
          <m:e>
            <m:r>
              <m:rPr>
                <m:sty m:val="p"/>
              </m:rPr>
              <m:t>∥</m:t>
            </m:r>
          </m:e>
          <m:sub>
            <m:r>
              <m:t>A</m:t>
            </m:r>
          </m:sub>
        </m:sSub>
      </m:oMath>
      <w:r>
        <w:rPr>
          <w:rFonts w:hint="eastAsia"/>
        </w:rPr>
        <w:t xml:space="preserve">。只要</w:t>
      </w:r>
      <w:r>
        <w:t xml:space="preserve"> </w:t>
      </w:r>
      <m:oMath>
        <m:r>
          <m:t>k</m:t>
        </m:r>
        <m:r>
          <m:rPr>
            <m:sty m:val="p"/>
          </m:rPr>
          <m:t>≥</m:t>
        </m:r>
        <m:r>
          <m:t>1</m:t>
        </m:r>
      </m:oMath>
      <w:r>
        <w:t xml:space="preserve"> </w:t>
      </w:r>
      <w:r>
        <w:rPr>
          <w:rFonts w:hint="eastAsia"/>
        </w:rPr>
        <w:t xml:space="preserve">且正谱位于</w:t>
      </w:r>
      <w:r>
        <w:t xml:space="preserve"> </w:t>
      </w:r>
      <m:oMath>
        <m:r>
          <m:rPr>
            <m:sty m:val="p"/>
          </m:rPr>
          <m:t>(</m:t>
        </m:r>
        <m:r>
          <m:t>0</m:t>
        </m:r>
        <m:r>
          <m:rPr>
            <m:sty m:val="p"/>
          </m:rPr>
          <m:t>,</m:t>
        </m:r>
        <m:r>
          <m:t>b</m:t>
        </m:r>
        <m:r>
          <m:rPr>
            <m:sty m:val="p"/>
          </m:rPr>
          <m:t>]</m:t>
        </m:r>
      </m:oMath>
      <w:r>
        <w:t xml:space="preserve"> </w:t>
      </w:r>
      <w:r>
        <w:rPr>
          <w:rFonts w:hint="eastAsia"/>
        </w:rPr>
        <w:t xml:space="preserve">内，就有</w:t>
      </w:r>
      <w:r>
        <w:t xml:space="preserve"> </w:t>
      </w:r>
      <m:oMath>
        <m:sSub>
          <m:e>
            <m:acc>
              <m:accPr>
                <m:chr m:val="‾"/>
              </m:accPr>
              <m:e>
                <m:r>
                  <m:t>p</m:t>
                </m:r>
              </m:e>
            </m:acc>
          </m:e>
          <m:sub>
            <m:r>
              <m:t>k</m:t>
            </m:r>
          </m:sub>
        </m:sSub>
        <m:r>
          <m:rPr>
            <m:sty m:val="p"/>
          </m:rPr>
          <m:t>&lt;</m:t>
        </m:r>
        <m:r>
          <m:t>1</m:t>
        </m:r>
      </m:oMath>
      <w:r>
        <w:rPr>
          <w:rFonts w:hint="eastAsia"/>
        </w:rPr>
        <w:t xml:space="preserve">，因而该循环在能量范数下是压缩的，由此得到第</w:t>
      </w:r>
      <w:r>
        <w:t xml:space="preserve"> 3.4 </w:t>
      </w:r>
      <w:r>
        <w:rPr>
          <w:rFonts w:hint="eastAsia"/>
        </w:rPr>
        <w:t xml:space="preserve">节所述的算子序关系（附录</w:t>
      </w:r>
      <w:r>
        <w:t xml:space="preserve"> </w:t>
      </w:r>
      <w:r>
        <w:rPr>
          <w:rFonts w:hint="eastAsia"/>
        </w:rPr>
        <w:t xml:space="preserve">D.1）。然而，对于</w:t>
      </w:r>
      <w:r>
        <w:t xml:space="preserve"> U1、M1 </w:t>
      </w:r>
      <w:r>
        <w:rPr>
          <w:rFonts w:hint="eastAsia"/>
        </w:rPr>
        <w:t xml:space="preserve">和</w:t>
      </w:r>
      <w:r>
        <w:t xml:space="preserve"> M2 </w:t>
      </w:r>
      <w:r>
        <w:rPr>
          <w:rFonts w:hint="eastAsia"/>
        </w:rPr>
        <w:t xml:space="preserve">的谱（</w:t>
      </w:r>
      <m:oMath>
        <m:sSub>
          <m:e>
            <m:r>
              <m:t>λ</m:t>
            </m:r>
          </m:e>
          <m:sub>
            <m:r>
              <m:t>1</m:t>
            </m:r>
          </m:sub>
        </m:sSub>
        <m:r>
          <m:rPr>
            <m:sty m:val="p"/>
          </m:rPr>
          <m:t>≈</m:t>
        </m:r>
        <m:r>
          <m:t>4</m:t>
        </m:r>
      </m:oMath>
      <w:r>
        <w:t xml:space="preserve">–</w:t>
      </w:r>
      <m:oMath>
        <m:r>
          <m:t>9</m:t>
        </m:r>
        <m:r>
          <m:rPr>
            <m:sty m:val="p"/>
          </m:rPr>
          <m:t>×</m:t>
        </m:r>
        <m:sSup>
          <m:e>
            <m:r>
              <m:t>10</m:t>
            </m:r>
          </m:e>
          <m:sup>
            <m:r>
              <m:rPr>
                <m:sty m:val="p"/>
              </m:rPr>
              <m:t>−</m:t>
            </m:r>
            <m:r>
              <m:t>4</m:t>
            </m:r>
          </m:sup>
        </m:sSup>
      </m:oMath>
      <w:r>
        <w:rPr>
          <w:rFonts w:hint="eastAsia"/>
        </w:rPr>
        <w:t xml:space="preserve">，而</w:t>
      </w:r>
      <w:r>
        <w:t xml:space="preserve"> </w:t>
      </w:r>
      <m:oMath>
        <m:r>
          <m:t>a</m:t>
        </m:r>
        <m:r>
          <m:rPr>
            <m:sty m:val="p"/>
          </m:rPr>
          <m:t>≈</m:t>
        </m:r>
        <m:r>
          <m:t>0.17</m:t>
        </m:r>
      </m:oMath>
      <w:r>
        <w:rPr>
          <w:rFonts w:hint="eastAsia"/>
        </w:rPr>
        <w:t xml:space="preserve">；补充表</w:t>
      </w:r>
      <w:r>
        <w:t xml:space="preserve"> </w:t>
      </w:r>
      <w:r>
        <w:rPr>
          <w:rFonts w:hint="eastAsia"/>
        </w:rPr>
        <w:t xml:space="preserve">ST05b），该循环的能量压缩因子</w:t>
      </w:r>
      <w:r>
        <w:t xml:space="preserve"> </w:t>
      </w:r>
      <m:oMath>
        <m:sSubSup>
          <m:e>
            <m:acc>
              <m:accPr>
                <m:chr m:val="‾"/>
              </m:accPr>
              <m:e>
                <m:r>
                  <m:t>p</m:t>
                </m:r>
              </m:e>
            </m:acc>
          </m:e>
          <m:sub>
            <m:r>
              <m:t>8</m:t>
            </m:r>
          </m:sub>
          <m:sup>
            <m:r>
              <m:t>4</m:t>
            </m:r>
          </m:sup>
        </m:sSubSup>
      </m:oMath>
      <w:r>
        <w:t xml:space="preserve"> </w:t>
      </w:r>
      <w:r>
        <w:rPr>
          <w:rFonts w:hint="eastAsia"/>
        </w:rPr>
        <w:t xml:space="preserve">为</w:t>
      </w:r>
      <w:r>
        <w:t xml:space="preserve"> </w:t>
      </w:r>
      <w:r>
        <w:rPr>
          <w:rFonts w:hint="eastAsia"/>
        </w:rPr>
        <w:t xml:space="preserve">0.97–0.99。因此，该估计几乎只能保证循环不增大能量误差。该估计未利用粗空间的任何逼近性质，第</w:t>
      </w:r>
      <w:r>
        <w:t xml:space="preserve"> 5.5 </w:t>
      </w:r>
      <w:r>
        <w:rPr>
          <w:rFonts w:hint="eastAsia"/>
        </w:rPr>
        <w:t xml:space="preserve">节中一至三个数量级的误差降低是经验结果。两重网格收敛估计需要</w:t>
      </w:r>
      <w:r>
        <w:t xml:space="preserve"> </w:t>
      </w:r>
      <m:oMath>
        <m:sSub>
          <m:e>
            <m:r>
              <m:t>Q</m:t>
            </m:r>
          </m:e>
          <m:sub>
            <m:r>
              <m:t>1</m:t>
            </m:r>
          </m:sub>
        </m:sSub>
      </m:oMath>
      <w:r>
        <w:t xml:space="preserve"> </w:t>
      </w:r>
      <w:r>
        <w:rPr>
          <w:rFonts w:hint="eastAsia"/>
        </w:rPr>
        <w:t xml:space="preserve">空间对厚度约为一个单元的壁具有逼近性质</w:t>
      </w:r>
      <w:r>
        <w:t xml:space="preserve"> </w:t>
      </w:r>
      <w:hyperlink r:id="rId36">
        <w:r>
          <w:rPr>
            <w:rStyle w:val="Hyperlink"/>
          </w:rPr>
          <w:t xml:space="preserve">Xu &amp; Zikatanov (2002)</w:t>
        </w:r>
      </w:hyperlink>
      <w:r>
        <w:rPr>
          <w:rFonts w:hint="eastAsia"/>
        </w:rPr>
        <w:t xml:space="preserve">。这是子空间校正中标准的能量投影机制</w:t>
      </w:r>
      <w:r>
        <w:t xml:space="preserve"> </w:t>
      </w:r>
      <w:hyperlink r:id="rId34">
        <w:r>
          <w:rPr>
            <w:rStyle w:val="Hyperlink"/>
          </w:rPr>
          <w:t xml:space="preserve">Xu (1992)</w:t>
        </w:r>
      </w:hyperlink>
      <w:r>
        <w:t xml:space="preserve">。</w:t>
      </w:r>
    </w:p>
    <w:p>
      <w:pPr>
        <w:pStyle w:val="Heading3"/>
      </w:pPr>
      <w:r>
        <w:t xml:space="preserve">D.1. </w:t>
      </w:r>
      <w:r>
        <w:rPr>
          <w:rFonts w:hint="eastAsia"/>
        </w:rPr>
        <w:t xml:space="preserve">修正、序关系与近似粗逆（命题</w:t>
      </w:r>
      <w:r>
        <w:t xml:space="preserve"> 2 </w:t>
      </w:r>
      <w:r>
        <w:rPr>
          <w:rFonts w:hint="eastAsia"/>
        </w:rPr>
        <w:t xml:space="preserve">的证明）</w:t>
      </w:r>
    </w:p>
    <w:p>
      <w:pPr>
        <w:pStyle w:val="FirstParagraph"/>
      </w:pPr>
      <w:r>
        <w:rPr>
          <w:rFonts w:hint="eastAsia"/>
        </w:rPr>
        <w:t xml:space="preserve">对给定几何固定不变的线性修正通过</w:t>
      </w:r>
      <w:r>
        <w:t xml:space="preserve"> </w:t>
      </w:r>
      <m:oMath>
        <m:sSub>
          <m:e>
            <m:r>
              <m:t>H</m:t>
            </m:r>
          </m:e>
          <m:sub>
            <m:r>
              <m:rPr>
                <m:sty m:val="p"/>
              </m:rPr>
              <m:t>n</m:t>
            </m:r>
            <m:r>
              <m:rPr>
                <m:sty m:val="p"/>
              </m:rPr>
              <m:t>e</m:t>
            </m:r>
            <m:r>
              <m:rPr>
                <m:sty m:val="p"/>
              </m:rPr>
              <m:t>w</m:t>
            </m:r>
          </m:sub>
        </m:sSub>
        <m:r>
          <m:rPr>
            <m:sty m:val="p"/>
          </m:rPr>
          <m:t>=</m:t>
        </m:r>
        <m:r>
          <m:rPr>
            <m:sty m:val="p"/>
          </m:rPr>
          <m:t>Θ</m:t>
        </m:r>
        <m:r>
          <m:t>H</m:t>
        </m:r>
      </m:oMath>
      <w:r>
        <w:t xml:space="preserve"> </w:t>
      </w:r>
      <w:r>
        <w:rPr>
          <w:rFonts w:hint="eastAsia"/>
        </w:rPr>
        <w:t xml:space="preserve">作用于</w:t>
      </w:r>
      <w:r>
        <w:t xml:space="preserve"> </w:t>
      </w:r>
      <m:oMath>
        <m:r>
          <m:t>H</m:t>
        </m:r>
      </m:oMath>
      <w:r>
        <w:rPr>
          <w:rFonts w:hint="eastAsia"/>
        </w:rPr>
        <w:t xml:space="preserve">。若</w:t>
      </w:r>
      <w:r>
        <w:t xml:space="preserve"> </w:t>
      </w:r>
      <m:oMath>
        <m:sSup>
          <m:e>
            <m:r>
              <m:rPr>
                <m:sty m:val="p"/>
              </m:rPr>
              <m:t>Θ</m:t>
            </m:r>
          </m:e>
          <m:sup>
            <m:r>
              <m:t>T</m:t>
            </m:r>
          </m:sup>
        </m:sSup>
        <m:r>
          <m:t>A</m:t>
        </m:r>
        <m:r>
          <m:rPr>
            <m:sty m:val="p"/>
          </m:rPr>
          <m:t>Θ</m:t>
        </m:r>
        <m:r>
          <m:rPr>
            <m:sty m:val="p"/>
          </m:rPr>
          <m:t>≼</m:t>
        </m:r>
        <m:r>
          <m:t>A</m:t>
        </m:r>
      </m:oMath>
      <w:r>
        <w:rPr>
          <w:rFonts w:hint="eastAsia"/>
        </w:rPr>
        <w:t xml:space="preserve">，则</w:t>
      </w:r>
    </w:p>
    <w:p>
      <w:pPr>
        <w:pStyle w:val="BodyText"/>
      </w:pPr>
      <m:oMathPara>
        <m:oMathParaPr>
          <m:jc m:val="center"/>
        </m:oMathParaPr>
        <m:oMath>
          <m:r>
            <m:t>S</m:t>
          </m:r>
          <m:r>
            <m:rPr>
              <m:sty m:val="p"/>
            </m:rPr>
            <m:t>≼</m:t>
          </m:r>
          <m:sSub>
            <m:e>
              <m:acc>
                <m:accPr>
                  <m:chr m:val="̂"/>
                </m:accPr>
                <m:e>
                  <m:r>
                    <m:t>S</m:t>
                  </m:r>
                </m:e>
              </m:acc>
            </m:e>
            <m:sub>
              <m:r>
                <m:rPr>
                  <m:sty m:val="p"/>
                </m:rPr>
                <m:t>n</m:t>
              </m:r>
              <m:r>
                <m:rPr>
                  <m:sty m:val="p"/>
                </m:rPr>
                <m:t>e</m:t>
              </m:r>
              <m:r>
                <m:rPr>
                  <m:sty m:val="p"/>
                </m:rPr>
                <m:t>w</m:t>
              </m:r>
            </m:sub>
          </m:sSub>
          <m:r>
            <m:rPr>
              <m:sty m:val="p"/>
            </m:rPr>
            <m:t>≼</m:t>
          </m:r>
          <m:sSub>
            <m:e>
              <m:acc>
                <m:accPr>
                  <m:chr m:val="̂"/>
                </m:accPr>
                <m:e>
                  <m:r>
                    <m:t>S</m:t>
                  </m:r>
                </m:e>
              </m:acc>
            </m:e>
            <m:sub>
              <m:r>
                <m:rPr>
                  <m:sty m:val="p"/>
                </m:rPr>
                <m:t>o</m:t>
              </m:r>
              <m:r>
                <m:rPr>
                  <m:sty m:val="p"/>
                </m:rPr>
                <m:t>l</m:t>
              </m:r>
              <m:r>
                <m:rPr>
                  <m:sty m:val="p"/>
                </m:rPr>
                <m:t>d</m:t>
              </m:r>
            </m:sub>
          </m:sSub>
          <m:r>
            <m:rPr>
              <m:sty m:val="p"/>
            </m:rPr>
            <m:t>.</m:t>
          </m:r>
        </m:oMath>
      </m:oMathPara>
    </w:p>
    <w:p>
      <w:pPr>
        <w:pStyle w:val="FirstParagraph"/>
      </w:pPr>
      <w:r>
        <w:rPr>
          <w:rFonts w:hint="eastAsia"/>
        </w:rPr>
        <w:t xml:space="preserve">因此，精确装配柔度不减小且不超过参考值，式</w:t>
      </w:r>
      <w:r>
        <w:t xml:space="preserve"> (14) </w:t>
      </w:r>
      <w:r>
        <w:rPr>
          <w:rFonts w:hint="eastAsia"/>
        </w:rPr>
        <w:t xml:space="preserve">的总重构能量误差不增大；特别地，重复执行固定的循环不会增大能量误差。改变光滑次数，或在中间步终止式</w:t>
      </w:r>
      <w:r>
        <w:t xml:space="preserve"> (D.3) </w:t>
      </w:r>
      <w:r>
        <w:rPr>
          <w:rFonts w:hint="eastAsia"/>
        </w:rPr>
        <w:t xml:space="preserve">的递推，都会改变多项式，因此能量误差关于</w:t>
      </w:r>
      <w:r>
        <w:t xml:space="preserve"> </w:t>
      </w:r>
      <m:oMath>
        <m:r>
          <m:t>k</m:t>
        </m:r>
      </m:oMath>
      <w:r>
        <w:t xml:space="preserve"> </w:t>
      </w:r>
      <w:r>
        <w:rPr>
          <w:rFonts w:hint="eastAsia"/>
        </w:rPr>
        <w:t xml:space="preserve">不一定单调减小。灵敏度误差不受该矩阵不等式的序关系约束。例如，取</w:t>
      </w:r>
      <w:r>
        <w:t xml:space="preserve"> </w:t>
      </w:r>
      <m:oMath>
        <m:r>
          <m:t>K</m:t>
        </m:r>
        <m:r>
          <m:rPr>
            <m:sty m:val="p"/>
          </m:rPr>
          <m:t>=</m:t>
        </m:r>
        <m:sSub>
          <m:e>
            <m:r>
              <m:t>I</m:t>
            </m:r>
          </m:e>
          <m:sub>
            <m:r>
              <m:t>3</m:t>
            </m:r>
          </m:sub>
        </m:sSub>
      </m:oMath>
      <w:r>
        <w:t xml:space="preserve">、</w:t>
      </w:r>
      <m:oMath>
        <m:r>
          <m:t>P</m:t>
        </m:r>
        <m:r>
          <m:rPr>
            <m:sty m:val="p"/>
          </m:rPr>
          <m:t>=</m:t>
        </m:r>
        <m:r>
          <m:rPr>
            <m:sty m:val="p"/>
          </m:rPr>
          <m:t>{</m:t>
        </m:r>
        <m:r>
          <m:t>1</m:t>
        </m:r>
        <m:r>
          <m:rPr>
            <m:sty m:val="p"/>
          </m:rPr>
          <m:t>}</m:t>
        </m:r>
      </m:oMath>
      <w:r>
        <w:t xml:space="preserve">、</w:t>
      </w:r>
      <m:oMath>
        <m:r>
          <m:t>u</m:t>
        </m:r>
        <m:r>
          <m:rPr>
            <m:sty m:val="p"/>
          </m:rPr>
          <m:t>=</m:t>
        </m:r>
        <m:r>
          <m:rPr>
            <m:sty m:val="p"/>
          </m:rPr>
          <m:t>(</m:t>
        </m:r>
        <m:r>
          <m:t>1</m:t>
        </m:r>
        <m:r>
          <m:rPr>
            <m:sty m:val="p"/>
          </m:rPr>
          <m:t>,</m:t>
        </m:r>
        <m:r>
          <m:t>0</m:t>
        </m:r>
        <m:r>
          <m:rPr>
            <m:sty m:val="p"/>
          </m:rPr>
          <m:t>,</m:t>
        </m:r>
        <m:r>
          <m:t>0</m:t>
        </m:r>
        <m:sSup>
          <m:e>
            <m:r>
              <m:rPr>
                <m:sty m:val="p"/>
              </m:rPr>
              <m:t>)</m:t>
            </m:r>
          </m:e>
          <m:sup>
            <m:r>
              <m:t>T</m:t>
            </m:r>
          </m:sup>
        </m:sSup>
      </m:oMath>
      <w:r>
        <w:rPr>
          <w:rFonts w:hint="eastAsia"/>
        </w:rPr>
        <w:t xml:space="preserve">，并取嵌套族</w:t>
      </w:r>
      <w:r>
        <w:t xml:space="preserve"> </w:t>
      </w:r>
      <m:oMath>
        <m:r>
          <m:t>K</m:t>
        </m:r>
        <m:r>
          <m:rPr>
            <m:sty m:val="p"/>
          </m:rPr>
          <m:t>(</m:t>
        </m:r>
        <m:r>
          <m:t>τ</m:t>
        </m:r>
        <m:r>
          <m:rPr>
            <m:sty m:val="p"/>
          </m:rPr>
          <m:t>)</m:t>
        </m:r>
        <m:r>
          <m:rPr>
            <m:sty m:val="p"/>
          </m:rPr>
          <m:t>=</m:t>
        </m:r>
        <m:r>
          <m:t>I</m:t>
        </m:r>
        <m:r>
          <m:rPr>
            <m:sty m:val="p"/>
          </m:rPr>
          <m:t>+</m:t>
        </m:r>
        <m:r>
          <m:t>τ</m:t>
        </m:r>
        <m:r>
          <m:t>v</m:t>
        </m:r>
        <m:sSup>
          <m:e>
            <m:r>
              <m:t>v</m:t>
            </m:r>
          </m:e>
          <m:sup>
            <m:r>
              <m:t>T</m:t>
            </m:r>
          </m:sup>
        </m:sSup>
      </m:oMath>
      <w:r>
        <w:t xml:space="preserve"> </w:t>
      </w:r>
      <w:r>
        <w:rPr>
          <w:rFonts w:hint="eastAsia"/>
        </w:rPr>
        <w:t xml:space="preserve">的半正定导数</w:t>
      </w:r>
      <w:r>
        <w:t xml:space="preserve"> </w:t>
      </w:r>
      <m:oMath>
        <m:sSub>
          <m:e>
            <m:r>
              <m:t>K</m:t>
            </m:r>
          </m:e>
          <m:sub>
            <m:r>
              <m:rPr>
                <m:sty m:val="p"/>
              </m:rPr>
              <m:t>,</m:t>
            </m:r>
            <m:r>
              <m:t>c</m:t>
            </m:r>
          </m:sub>
        </m:sSub>
        <m:r>
          <m:rPr>
            <m:sty m:val="p"/>
          </m:rPr>
          <m:t>=</m:t>
        </m:r>
        <m:r>
          <m:t>v</m:t>
        </m:r>
        <m:sSup>
          <m:e>
            <m:r>
              <m:t>v</m:t>
            </m:r>
          </m:e>
          <m:sup>
            <m:r>
              <m:t>T</m:t>
            </m:r>
          </m:sup>
        </m:sSup>
      </m:oMath>
      <w:r>
        <w:rPr>
          <w:rFonts w:hint="eastAsia"/>
        </w:rPr>
        <w:t xml:space="preserve">，其中</w:t>
      </w:r>
      <w:r>
        <w:t xml:space="preserve"> </w:t>
      </w:r>
      <m:oMath>
        <m:r>
          <m:t>v</m:t>
        </m:r>
        <m:r>
          <m:rPr>
            <m:sty m:val="p"/>
          </m:rPr>
          <m:t>=</m:t>
        </m:r>
        <m:r>
          <m:rPr>
            <m:sty m:val="p"/>
          </m:rPr>
          <m:t>(</m:t>
        </m:r>
        <m:r>
          <m:t>1</m:t>
        </m:r>
        <m:r>
          <m:rPr>
            <m:sty m:val="p"/>
          </m:rPr>
          <m:t>,</m:t>
        </m:r>
        <m:r>
          <m:t>1</m:t>
        </m:r>
        <m:r>
          <m:rPr>
            <m:sty m:val="p"/>
          </m:rPr>
          <m:t>,</m:t>
        </m:r>
        <m:r>
          <m:rPr>
            <m:sty m:val="p"/>
          </m:rPr>
          <m:t>−</m:t>
        </m:r>
        <m:r>
          <m:t>1</m:t>
        </m:r>
        <m:sSup>
          <m:e>
            <m:r>
              <m:rPr>
                <m:sty m:val="p"/>
              </m:rPr>
              <m:t>)</m:t>
            </m:r>
          </m:e>
          <m:sup>
            <m:r>
              <m:t>T</m:t>
            </m:r>
          </m:sup>
        </m:sSup>
      </m:oMath>
      <w:r>
        <w:rPr>
          <w:rFonts w:hint="eastAsia"/>
        </w:rPr>
        <w:t xml:space="preserve">。从内部误差</w:t>
      </w:r>
      <w:r>
        <w:t xml:space="preserve"> </w:t>
      </w:r>
      <m:oMath>
        <m:r>
          <m:t>d</m:t>
        </m:r>
        <m:r>
          <m:rPr>
            <m:sty m:val="p"/>
          </m:rPr>
          <m:t>=</m:t>
        </m:r>
        <m:r>
          <m:rPr>
            <m:sty m:val="p"/>
          </m:rPr>
          <m:t>(</m:t>
        </m:r>
        <m:r>
          <m:t>0</m:t>
        </m:r>
        <m:r>
          <m:rPr>
            <m:sty m:val="p"/>
          </m:rPr>
          <m:t>,</m:t>
        </m:r>
        <m:r>
          <m:t>t</m:t>
        </m:r>
        <m:r>
          <m:rPr>
            <m:sty m:val="p"/>
          </m:rPr>
          <m:t>,</m:t>
        </m:r>
        <m:r>
          <m:t>t</m:t>
        </m:r>
        <m:sSup>
          <m:e>
            <m:r>
              <m:rPr>
                <m:sty m:val="p"/>
              </m:rPr>
              <m:t>)</m:t>
            </m:r>
          </m:e>
          <m:sup>
            <m:r>
              <m:t>T</m:t>
            </m:r>
          </m:sup>
        </m:sSup>
      </m:oMath>
      <w:r>
        <w:t xml:space="preserve"> </w:t>
      </w:r>
      <w:r>
        <w:rPr>
          <w:rFonts w:hint="eastAsia"/>
        </w:rPr>
        <w:t xml:space="preserve">中投影去除第二个分量，其能量由</w:t>
      </w:r>
      <w:r>
        <w:t xml:space="preserve"> </w:t>
      </w:r>
      <m:oMath>
        <m:r>
          <m:t>2</m:t>
        </m:r>
        <m:sSup>
          <m:e>
            <m:r>
              <m:t>t</m:t>
            </m:r>
          </m:e>
          <m:sup>
            <m:r>
              <m:t>2</m:t>
            </m:r>
          </m:sup>
        </m:sSup>
      </m:oMath>
      <w:r>
        <w:t xml:space="preserve"> </w:t>
      </w:r>
      <w:r>
        <w:rPr>
          <w:rFonts w:hint="eastAsia"/>
        </w:rPr>
        <w:t xml:space="preserve">减半为</w:t>
      </w:r>
      <w:r>
        <w:t xml:space="preserve"> </w:t>
      </w:r>
      <m:oMath>
        <m:sSup>
          <m:e>
            <m:r>
              <m:t>t</m:t>
            </m:r>
          </m:e>
          <m:sup>
            <m:r>
              <m:t>2</m:t>
            </m:r>
          </m:sup>
        </m:sSup>
      </m:oMath>
      <w:r>
        <w:rPr>
          <w:rFonts w:hint="eastAsia"/>
        </w:rPr>
        <w:t xml:space="preserve">；而式</w:t>
      </w:r>
      <w:r>
        <w:t xml:space="preserve"> (17) </w:t>
      </w:r>
      <w:r>
        <w:rPr>
          <w:rFonts w:hint="eastAsia"/>
        </w:rPr>
        <w:t xml:space="preserve">的灵敏度偏差则由零变为</w:t>
      </w:r>
      <w:r>
        <w:t xml:space="preserve"> </w:t>
      </w:r>
      <m:oMath>
        <m:r>
          <m:t>2</m:t>
        </m:r>
        <m:r>
          <m:t>t</m:t>
        </m:r>
        <m:r>
          <m:rPr>
            <m:sty m:val="p"/>
          </m:rPr>
          <m:t>−</m:t>
        </m:r>
        <m:sSup>
          <m:e>
            <m:r>
              <m:t>t</m:t>
            </m:r>
          </m:e>
          <m:sup>
            <m:r>
              <m:t>2</m:t>
            </m:r>
          </m:sup>
        </m:sSup>
      </m:oMath>
      <w:r>
        <w:rPr>
          <w:rFonts w:hint="eastAsia"/>
        </w:rPr>
        <w:t xml:space="preserve">，相应的参考灵敏度为</w:t>
      </w:r>
      <w:r>
        <w:t xml:space="preserve"> </w:t>
      </w:r>
      <m:oMath>
        <m:r>
          <m:rPr>
            <m:sty m:val="p"/>
          </m:rPr>
          <m:t>−</m:t>
        </m:r>
        <m:r>
          <m:t>1</m:t>
        </m:r>
      </m:oMath>
      <w:r>
        <w:rPr>
          <w:rFonts w:hint="eastAsia"/>
        </w:rPr>
        <w:t xml:space="preserve">（</w:t>
      </w:r>
      <m:oMath>
        <m:r>
          <m:t>t</m:t>
        </m:r>
        <m:r>
          <m:rPr>
            <m:sty m:val="p"/>
          </m:rPr>
          <m:t>=</m:t>
        </m:r>
        <m:r>
          <m:t>0.1</m:t>
        </m:r>
      </m:oMath>
      <w:r>
        <w:t xml:space="preserve"> </w:t>
      </w:r>
      <w:r>
        <w:rPr>
          <w:rFonts w:hint="eastAsia"/>
        </w:rPr>
        <w:t xml:space="preserve">时偏差为</w:t>
      </w:r>
      <w:r>
        <w:t xml:space="preserve"> </w:t>
      </w:r>
      <w:r>
        <w:rPr>
          <w:rFonts w:hint="eastAsia"/>
        </w:rPr>
        <w:t xml:space="preserve">0.19）。</w:t>
      </w:r>
    </w:p>
    <w:p>
      <w:pPr>
        <w:pStyle w:val="BodyText"/>
      </w:pPr>
      <w:r>
        <w:rPr>
          <w:rFonts w:hint="eastAsia"/>
        </w:rPr>
        <w:t xml:space="preserve">若在式</w:t>
      </w:r>
      <w:r>
        <w:t xml:space="preserve"> (D.5) </w:t>
      </w:r>
      <w:r>
        <w:rPr>
          <w:rFonts w:hint="eastAsia"/>
        </w:rPr>
        <w:t xml:space="preserve">的粗网格校正</w:t>
      </w:r>
      <w:r>
        <w:t xml:space="preserve"> </w:t>
      </w:r>
      <m:oMath>
        <m:sSub>
          <m:e>
            <m:r>
              <m:t>C</m:t>
            </m:r>
          </m:e>
          <m:sub>
            <m:r>
              <m:t>V</m:t>
            </m:r>
          </m:sub>
        </m:sSub>
        <m:r>
          <m:rPr>
            <m:sty m:val="p"/>
          </m:rPr>
          <m:t>=</m:t>
        </m:r>
        <m:r>
          <m:t>I</m:t>
        </m:r>
        <m:r>
          <m:rPr>
            <m:sty m:val="p"/>
          </m:rPr>
          <m:t>−</m:t>
        </m:r>
        <m:r>
          <m:t>V</m:t>
        </m:r>
        <m:sSubSup>
          <m:e>
            <m:r>
              <m:t>A</m:t>
            </m:r>
          </m:e>
          <m:sub>
            <m:r>
              <m:t>c</m:t>
            </m:r>
          </m:sub>
          <m:sup>
            <m:r>
              <m:rPr>
                <m:sty m:val="p"/>
              </m:rPr>
              <m:t>−</m:t>
            </m:r>
            <m:r>
              <m:t>1</m:t>
            </m:r>
          </m:sup>
        </m:sSubSup>
        <m:sSup>
          <m:e>
            <m:r>
              <m:t>V</m:t>
            </m:r>
          </m:e>
          <m:sup>
            <m:r>
              <m:t>T</m:t>
            </m:r>
          </m:sup>
        </m:sSup>
        <m:r>
          <m:t>A</m:t>
        </m:r>
      </m:oMath>
      <w:r>
        <w:t xml:space="preserve"> </w:t>
      </w:r>
      <w:r>
        <w:rPr>
          <w:rFonts w:hint="eastAsia"/>
        </w:rPr>
        <w:t xml:space="preserve">中以对称近似逆</w:t>
      </w:r>
      <w:r>
        <w:t xml:space="preserve"> </w:t>
      </w:r>
      <m:oMath>
        <m:r>
          <m:t>G</m:t>
        </m:r>
      </m:oMath>
      <w:r>
        <w:t xml:space="preserve"> </w:t>
      </w:r>
      <w:r>
        <w:rPr>
          <w:rFonts w:hint="eastAsia"/>
        </w:rPr>
        <w:t xml:space="preserve">代替</w:t>
      </w:r>
      <w:r>
        <w:t xml:space="preserve"> </w:t>
      </w:r>
      <m:oMath>
        <m:sSubSup>
          <m:e>
            <m:r>
              <m:t>A</m:t>
            </m:r>
          </m:e>
          <m:sub>
            <m:r>
              <m:t>c</m:t>
            </m:r>
          </m:sub>
          <m:sup>
            <m:r>
              <m:rPr>
                <m:sty m:val="p"/>
              </m:rPr>
              <m:t>−</m:t>
            </m:r>
            <m:r>
              <m:t>1</m:t>
            </m:r>
          </m:sup>
        </m:sSubSup>
      </m:oMath>
      <w:r>
        <w:rPr>
          <w:rFonts w:hint="eastAsia"/>
        </w:rPr>
        <w:t xml:space="preserve">，则修正所减少的能量为</w:t>
      </w:r>
    </w:p>
    <w:p>
      <w:pPr>
        <w:pStyle w:val="BodyText"/>
      </w:pPr>
      <m:oMathPara>
        <m:oMathParaPr>
          <m:jc m:val="center"/>
        </m:oMathParaPr>
        <m:oMath>
          <m:r>
            <m:rPr>
              <m:sty m:val="p"/>
            </m:rPr>
            <m:t>∥</m:t>
          </m:r>
          <m:r>
            <m:t>d</m:t>
          </m:r>
          <m:sSubSup>
            <m:e>
              <m:r>
                <m:rPr>
                  <m:sty m:val="p"/>
                </m:rPr>
                <m:t>∥</m:t>
              </m:r>
            </m:e>
            <m:sub>
              <m:r>
                <m:t>A</m:t>
              </m:r>
            </m:sub>
            <m:sup>
              <m:r>
                <m:t>2</m:t>
              </m:r>
            </m:sup>
          </m:sSubSup>
          <m:r>
            <m:rPr>
              <m:sty m:val="p"/>
            </m:rPr>
            <m:t>−</m:t>
          </m:r>
          <m:r>
            <m:rPr>
              <m:sty m:val="p"/>
            </m:rPr>
            <m:t>∥</m:t>
          </m:r>
          <m:r>
            <m:t>d</m:t>
          </m:r>
          <m:r>
            <m:rPr>
              <m:sty m:val="p"/>
            </m:rPr>
            <m:t>−</m:t>
          </m:r>
          <m:r>
            <m:t>V</m:t>
          </m:r>
          <m:r>
            <m:t>G</m:t>
          </m:r>
          <m:sSup>
            <m:e>
              <m:r>
                <m:t>V</m:t>
              </m:r>
            </m:e>
            <m:sup>
              <m:r>
                <m:t>T</m:t>
              </m:r>
            </m:sup>
          </m:sSup>
          <m:r>
            <m:t>A</m:t>
          </m:r>
          <m:r>
            <m:t>d</m:t>
          </m:r>
          <m:sSubSup>
            <m:e>
              <m:r>
                <m:rPr>
                  <m:sty m:val="p"/>
                </m:rPr>
                <m:t>∥</m:t>
              </m:r>
            </m:e>
            <m:sub>
              <m:r>
                <m:t>A</m:t>
              </m:r>
            </m:sub>
            <m:sup>
              <m:r>
                <m:t>2</m:t>
              </m:r>
            </m:sup>
          </m:sSubSup>
          <m:r>
            <m:rPr>
              <m:sty m:val="p"/>
            </m:rPr>
            <m:t>=</m:t>
          </m:r>
          <m:sSubSup>
            <m:e>
              <m:r>
                <m:t>b</m:t>
              </m:r>
            </m:e>
            <m:sub>
              <m:r>
                <m:t>r</m:t>
              </m:r>
            </m:sub>
            <m:sup>
              <m:r>
                <m:t>T</m:t>
              </m:r>
            </m:sup>
          </m:sSubSup>
          <m:r>
            <m:rPr>
              <m:sty m:val="p"/>
            </m:rPr>
            <m:t>(</m:t>
          </m:r>
          <m:r>
            <m:t>2</m:t>
          </m:r>
          <m:r>
            <m:t>G</m:t>
          </m:r>
          <m:r>
            <m:rPr>
              <m:sty m:val="p"/>
            </m:rPr>
            <m:t>−</m:t>
          </m:r>
          <m:r>
            <m:t>G</m:t>
          </m:r>
          <m:sSub>
            <m:e>
              <m:r>
                <m:t>A</m:t>
              </m:r>
            </m:e>
            <m:sub>
              <m:r>
                <m:t>c</m:t>
              </m:r>
            </m:sub>
          </m:sSub>
          <m:r>
            <m:t>G</m:t>
          </m:r>
          <m:r>
            <m:rPr>
              <m:sty m:val="p"/>
            </m:rPr>
            <m:t>)</m:t>
          </m:r>
          <m:sSub>
            <m:e>
              <m:r>
                <m:t>b</m:t>
              </m:r>
            </m:e>
            <m:sub>
              <m:r>
                <m:t>r</m:t>
              </m:r>
            </m:sub>
          </m:sSub>
          <m:r>
            <m:rPr>
              <m:sty m:val="p"/>
            </m:rPr>
            <m:t>,</m:t>
          </m:r>
          <m:r>
            <m:t> </m:t>
          </m:r>
          <m:sSub>
            <m:e>
              <m:r>
                <m:t>b</m:t>
              </m:r>
            </m:e>
            <m:sub>
              <m:r>
                <m:t>r</m:t>
              </m:r>
            </m:sub>
          </m:sSub>
          <m:r>
            <m:rPr>
              <m:sty m:val="p"/>
            </m:rPr>
            <m:t>=</m:t>
          </m:r>
          <m:sSup>
            <m:e>
              <m:r>
                <m:t>V</m:t>
              </m:r>
            </m:e>
            <m:sup>
              <m:r>
                <m:t>T</m:t>
              </m:r>
            </m:sup>
          </m:sSup>
          <m:r>
            <m:t>A</m:t>
          </m:r>
          <m:r>
            <m:t>d</m:t>
          </m:r>
          <m:r>
            <m:rPr>
              <m:sty m:val="p"/>
            </m:rPr>
            <m:t>.</m:t>
          </m:r>
          <m:r>
            <m:t>  </m:t>
          </m:r>
          <m:r>
            <m:rPr>
              <m:sty m:val="p"/>
            </m:rPr>
            <m:t>(</m:t>
          </m:r>
          <m:r>
            <m:t>D</m:t>
          </m:r>
          <m:r>
            <m:t>.6</m:t>
          </m:r>
          <m:r>
            <m:rPr>
              <m:sty m:val="p"/>
            </m:rPr>
            <m:t>)</m:t>
          </m:r>
        </m:oMath>
      </m:oMathPara>
    </w:p>
    <w:p>
      <w:pPr>
        <w:pStyle w:val="FirstParagraph"/>
      </w:pPr>
      <w:r>
        <w:rPr>
          <w:rFonts w:hint="eastAsia"/>
        </w:rPr>
        <w:t xml:space="preserve">因此，</w:t>
      </w:r>
      <m:oMath>
        <m:r>
          <m:t>2</m:t>
        </m:r>
        <m:r>
          <m:t>G</m:t>
        </m:r>
        <m:r>
          <m:rPr>
            <m:sty m:val="p"/>
          </m:rPr>
          <m:t>−</m:t>
        </m:r>
        <m:r>
          <m:t>G</m:t>
        </m:r>
        <m:sSub>
          <m:e>
            <m:r>
              <m:t>A</m:t>
            </m:r>
          </m:e>
          <m:sub>
            <m:r>
              <m:t>c</m:t>
            </m:r>
          </m:sub>
        </m:sSub>
        <m:r>
          <m:t>G</m:t>
        </m:r>
        <m:r>
          <m:rPr>
            <m:sty m:val="p"/>
          </m:rPr>
          <m:t>≽</m:t>
        </m:r>
        <m:r>
          <m:t>0</m:t>
        </m:r>
      </m:oMath>
      <w:r>
        <w:t xml:space="preserve"> </w:t>
      </w:r>
      <w:r>
        <w:rPr>
          <w:rFonts w:hint="eastAsia"/>
        </w:rPr>
        <w:t xml:space="preserve">即足以保证修正不增大能量误差。非负平移</w:t>
      </w:r>
      <w:r>
        <w:t xml:space="preserve"> </w:t>
      </w:r>
      <m:oMath>
        <m:r>
          <m:t>G</m:t>
        </m:r>
        <m:r>
          <m:rPr>
            <m:sty m:val="p"/>
          </m:rPr>
          <m:t>=</m:t>
        </m:r>
        <m:r>
          <m:rPr>
            <m:sty m:val="p"/>
          </m:rPr>
          <m:t>(</m:t>
        </m:r>
        <m:sSub>
          <m:e>
            <m:r>
              <m:t>A</m:t>
            </m:r>
          </m:e>
          <m:sub>
            <m:r>
              <m:t>c</m:t>
            </m:r>
          </m:sub>
        </m:sSub>
        <m:r>
          <m:rPr>
            <m:sty m:val="p"/>
          </m:rPr>
          <m:t>+</m:t>
        </m:r>
        <m:r>
          <m:rPr>
            <m:sty m:val="p"/>
          </m:rPr>
          <m:t>Λ</m:t>
        </m:r>
        <m:sSup>
          <m:e>
            <m:r>
              <m:rPr>
                <m:sty m:val="p"/>
              </m:rPr>
              <m:t>)</m:t>
            </m:r>
          </m:e>
          <m:sup>
            <m:r>
              <m:rPr>
                <m:sty m:val="p"/>
              </m:rPr>
              <m:t>−</m:t>
            </m:r>
            <m:r>
              <m:t>1</m:t>
            </m:r>
          </m:sup>
        </m:sSup>
      </m:oMath>
      <w:r>
        <w:rPr>
          <w:rFonts w:hint="eastAsia"/>
        </w:rPr>
        <w:t xml:space="preserve">（其中</w:t>
      </w:r>
      <w:r>
        <w:t xml:space="preserve"> </w:t>
      </w:r>
      <m:oMath>
        <m:r>
          <m:rPr>
            <m:sty m:val="p"/>
          </m:rPr>
          <m:t>Λ</m:t>
        </m:r>
        <m:r>
          <m:rPr>
            <m:sty m:val="p"/>
          </m:rPr>
          <m:t>≽</m:t>
        </m:r>
        <m:r>
          <m:t>0</m:t>
        </m:r>
      </m:oMath>
      <w:r>
        <w:t xml:space="preserve"> </w:t>
      </w:r>
      <w:r>
        <w:rPr>
          <w:rFonts w:hint="eastAsia"/>
        </w:rPr>
        <w:t xml:space="preserve">且</w:t>
      </w:r>
      <w:r>
        <w:t xml:space="preserve"> </w:t>
      </w:r>
      <m:oMath>
        <m:sSub>
          <m:e>
            <m:r>
              <m:t>A</m:t>
            </m:r>
          </m:e>
          <m:sub>
            <m:r>
              <m:t>c</m:t>
            </m:r>
          </m:sub>
        </m:sSub>
        <m:r>
          <m:rPr>
            <m:sty m:val="p"/>
          </m:rPr>
          <m:t>+</m:t>
        </m:r>
        <m:r>
          <m:rPr>
            <m:sty m:val="p"/>
          </m:rPr>
          <m:t>Λ</m:t>
        </m:r>
        <m:r>
          <m:rPr>
            <m:sty m:val="p"/>
          </m:rPr>
          <m:t>≻</m:t>
        </m:r>
        <m:r>
          <m:t>0</m:t>
        </m:r>
      </m:oMath>
      <w:r>
        <w:rPr>
          <w:rFonts w:hint="eastAsia"/>
        </w:rPr>
        <w:t xml:space="preserve">）满足该条件，这是由于</w:t>
      </w:r>
      <w:r>
        <w:t xml:space="preserve"> </w:t>
      </w:r>
      <m:oMath>
        <m:r>
          <m:t>2</m:t>
        </m:r>
        <m:r>
          <m:t>G</m:t>
        </m:r>
        <m:r>
          <m:rPr>
            <m:sty m:val="p"/>
          </m:rPr>
          <m:t>−</m:t>
        </m:r>
        <m:r>
          <m:t>G</m:t>
        </m:r>
        <m:sSub>
          <m:e>
            <m:r>
              <m:t>A</m:t>
            </m:r>
          </m:e>
          <m:sub>
            <m:r>
              <m:t>c</m:t>
            </m:r>
          </m:sub>
        </m:sSub>
        <m:r>
          <m:t>G</m:t>
        </m:r>
        <m:r>
          <m:rPr>
            <m:sty m:val="p"/>
          </m:rPr>
          <m:t>=</m:t>
        </m:r>
        <m:r>
          <m:t>G</m:t>
        </m:r>
        <m:r>
          <m:rPr>
            <m:sty m:val="p"/>
          </m:rPr>
          <m:t>(</m:t>
        </m:r>
        <m:sSub>
          <m:e>
            <m:r>
              <m:t>A</m:t>
            </m:r>
          </m:e>
          <m:sub>
            <m:r>
              <m:t>c</m:t>
            </m:r>
          </m:sub>
        </m:sSub>
        <m:r>
          <m:rPr>
            <m:sty m:val="p"/>
          </m:rPr>
          <m:t>+</m:t>
        </m:r>
        <m:r>
          <m:t>2</m:t>
        </m:r>
        <m:r>
          <m:rPr>
            <m:sty m:val="p"/>
          </m:rPr>
          <m:t>Λ</m:t>
        </m:r>
        <m:r>
          <m:rPr>
            <m:sty m:val="p"/>
          </m:rPr>
          <m:t>)</m:t>
        </m:r>
        <m:r>
          <m:t>G</m:t>
        </m:r>
      </m:oMath>
      <w:r>
        <w:rPr>
          <w:rFonts w:hint="eastAsia"/>
        </w:rPr>
        <w:t xml:space="preserve">；但平移后的校正并非精确投影。式</w:t>
      </w:r>
      <w:r>
        <w:t xml:space="preserve"> (D.6) </w:t>
      </w:r>
      <w:r>
        <w:rPr>
          <w:rFonts w:hint="eastAsia"/>
        </w:rPr>
        <w:t xml:space="preserve">与该条件均不要求</w:t>
      </w:r>
      <w:r>
        <w:t xml:space="preserve"> </w:t>
      </w:r>
      <m:oMath>
        <m:r>
          <m:t>V</m:t>
        </m:r>
      </m:oMath>
      <w:r>
        <w:t xml:space="preserve"> </w:t>
      </w:r>
      <w:r>
        <w:rPr>
          <w:rFonts w:hint="eastAsia"/>
        </w:rPr>
        <w:t xml:space="preserve">列满秩。若</w:t>
      </w:r>
      <w:r>
        <w:t xml:space="preserve"> </w:t>
      </w:r>
      <m:oMath>
        <m:sSub>
          <m:e>
            <m:r>
              <m:t>A</m:t>
            </m:r>
          </m:e>
          <m:sub>
            <m:r>
              <m:t>c</m:t>
            </m:r>
          </m:sub>
        </m:sSub>
      </m:oMath>
      <w:r>
        <w:t xml:space="preserve"> </w:t>
      </w:r>
      <w:r>
        <w:rPr>
          <w:rFonts w:hint="eastAsia"/>
        </w:rPr>
        <w:t xml:space="preserve">因</w:t>
      </w:r>
      <w:r>
        <w:t xml:space="preserve"> </w:t>
      </w:r>
      <m:oMath>
        <m:r>
          <m:t>V</m:t>
        </m:r>
      </m:oMath>
      <w:r>
        <w:t xml:space="preserve"> </w:t>
      </w:r>
      <w:r>
        <w:rPr>
          <w:rFonts w:hint="eastAsia"/>
        </w:rPr>
        <w:t xml:space="preserve">的列线性相关而奇异，取</w:t>
      </w:r>
      <w:r>
        <w:t xml:space="preserve"> </w:t>
      </w:r>
      <m:oMath>
        <m:r>
          <m:t>ξ</m:t>
        </m:r>
        <m:r>
          <m:rPr>
            <m:sty m:val="p"/>
          </m:rPr>
          <m:t>&gt;</m:t>
        </m:r>
        <m:r>
          <m:t>0</m:t>
        </m:r>
      </m:oMath>
      <w:r>
        <w:t xml:space="preserve"> </w:t>
      </w:r>
      <w:r>
        <w:rPr>
          <w:rFonts w:hint="eastAsia"/>
        </w:rPr>
        <w:t xml:space="preserve">的平移</w:t>
      </w:r>
      <w:r>
        <w:t xml:space="preserve"> </w:t>
      </w:r>
      <m:oMath>
        <m:r>
          <m:rPr>
            <m:sty m:val="p"/>
          </m:rPr>
          <m:t>Λ</m:t>
        </m:r>
        <m:r>
          <m:rPr>
            <m:sty m:val="p"/>
          </m:rPr>
          <m:t>=</m:t>
        </m:r>
        <m:r>
          <m:t>ξ</m:t>
        </m:r>
        <m:r>
          <m:rPr>
            <m:sty m:val="p"/>
          </m:rPr>
          <m:t>diag</m:t>
        </m:r>
        <m:r>
          <m:rPr>
            <m:sty m:val="p"/>
          </m:rPr>
          <m:t>(</m:t>
        </m:r>
        <m:sSub>
          <m:e>
            <m:r>
              <m:t>A</m:t>
            </m:r>
          </m:e>
          <m:sub>
            <m:r>
              <m:t>c</m:t>
            </m:r>
          </m:sub>
        </m:sSub>
        <m:r>
          <m:rPr>
            <m:sty m:val="p"/>
          </m:rPr>
          <m:t>)</m:t>
        </m:r>
      </m:oMath>
      <w:r>
        <w:t xml:space="preserve"> </w:t>
      </w:r>
      <w:r>
        <w:rPr>
          <w:rFonts w:hint="eastAsia"/>
        </w:rPr>
        <w:t xml:space="preserve">仍可得到</w:t>
      </w:r>
      <w:r>
        <w:t xml:space="preserve"> </w:t>
      </w:r>
      <m:oMath>
        <m:sSub>
          <m:e>
            <m:r>
              <m:t>A</m:t>
            </m:r>
          </m:e>
          <m:sub>
            <m:r>
              <m:t>c</m:t>
            </m:r>
          </m:sub>
        </m:sSub>
        <m:r>
          <m:rPr>
            <m:sty m:val="p"/>
          </m:rPr>
          <m:t>+</m:t>
        </m:r>
        <m:r>
          <m:rPr>
            <m:sty m:val="p"/>
          </m:rPr>
          <m:t>Λ</m:t>
        </m:r>
        <m:r>
          <m:rPr>
            <m:sty m:val="p"/>
          </m:rPr>
          <m:t>≻</m:t>
        </m:r>
        <m:r>
          <m:t>0</m:t>
        </m:r>
      </m:oMath>
      <w:r>
        <w:rPr>
          <w:rFonts w:hint="eastAsia"/>
        </w:rPr>
        <w:t xml:space="preserve">，原因在于</w:t>
      </w:r>
      <w:r>
        <w:t xml:space="preserve"> </w:t>
      </w:r>
      <m:oMath>
        <m:r>
          <m:t>V</m:t>
        </m:r>
      </m:oMath>
      <w:r>
        <w:t xml:space="preserve"> </w:t>
      </w:r>
      <w:r>
        <w:rPr>
          <w:rFonts w:hint="eastAsia"/>
        </w:rPr>
        <w:t xml:space="preserve">中保留的每一列都具有正能量。上述结论针对粗逆，此时给定的细网格刚度</w:t>
      </w:r>
      <w:r>
        <w:t xml:space="preserve"> </w:t>
      </w:r>
      <m:oMath>
        <m:r>
          <m:t>K</m:t>
        </m:r>
      </m:oMath>
      <w:r>
        <w:t xml:space="preserve"> </w:t>
      </w:r>
      <w:r>
        <w:rPr>
          <w:rFonts w:hint="eastAsia"/>
        </w:rPr>
        <w:t xml:space="preserve">保持不变。若探测得到的矩阵与</w:t>
      </w:r>
      <w:r>
        <w:t xml:space="preserve"> </w:t>
      </w:r>
      <m:oMath>
        <m:sSub>
          <m:e>
            <m:r>
              <m:t>A</m:t>
            </m:r>
          </m:e>
          <m:sub>
            <m:r>
              <m:t>c</m:t>
            </m:r>
          </m:sub>
        </m:sSub>
      </m:oMath>
      <w:r>
        <w:t xml:space="preserve"> </w:t>
      </w:r>
      <w:r>
        <w:rPr>
          <w:rFonts w:hint="eastAsia"/>
        </w:rPr>
        <w:t xml:space="preserve">不同，则收缩性取决于近似逆与真实</w:t>
      </w:r>
      <w:r>
        <w:t xml:space="preserve"> </w:t>
      </w:r>
      <m:oMath>
        <m:sSub>
          <m:e>
            <m:r>
              <m:t>A</m:t>
            </m:r>
          </m:e>
          <m:sub>
            <m:r>
              <m:t>c</m:t>
            </m:r>
          </m:sub>
        </m:sSub>
      </m:oMath>
      <w:r>
        <w:t xml:space="preserve"> </w:t>
      </w:r>
      <w:r>
        <w:rPr>
          <w:rFonts w:hint="eastAsia"/>
        </w:rPr>
        <w:t xml:space="preserve">之间的关系。</w:t>
      </w:r>
    </w:p>
    <w:p>
      <w:pPr>
        <w:pStyle w:val="Heading2"/>
      </w:pPr>
      <w:r>
        <w:rPr>
          <w:rFonts w:hint="eastAsia"/>
        </w:rPr>
        <w:t xml:space="preserve">附录</w:t>
      </w:r>
      <w:r>
        <w:t xml:space="preserve"> E. </w:t>
      </w:r>
      <w:r>
        <w:rPr>
          <w:rFonts w:hint="eastAsia"/>
        </w:rPr>
        <w:t xml:space="preserve">位移恢复算子的转置</w:t>
      </w:r>
    </w:p>
    <w:p>
      <w:pPr>
        <w:pStyle w:val="FirstParagraph"/>
      </w:pPr>
      <w:r>
        <w:rPr>
          <w:rFonts w:hint="eastAsia"/>
        </w:rPr>
        <w:t xml:space="preserve">下文的转置均按所存储的位移向量与节点力向量之间的欧几里得内积定义。记</w:t>
      </w:r>
      <w:r>
        <w:t xml:space="preserve"> </w:t>
      </w:r>
      <m:oMath>
        <m:sSub>
          <m:e>
            <m:r>
              <m:t>M</m:t>
            </m:r>
          </m:e>
          <m:sub>
            <m:r>
              <m:t>I</m:t>
            </m:r>
          </m:sub>
        </m:sSub>
        <m:r>
          <m:rPr>
            <m:sty m:val="p"/>
          </m:rPr>
          <m:t>=</m:t>
        </m:r>
        <m:sSubSup>
          <m:e>
            <m:r>
              <m:t>J</m:t>
            </m:r>
          </m:e>
          <m:sub>
            <m:r>
              <m:t>I</m:t>
            </m:r>
          </m:sub>
          <m:sup>
            <m:r>
              <m:t>T</m:t>
            </m:r>
          </m:sup>
        </m:sSubSup>
        <m:sSub>
          <m:e>
            <m:r>
              <m:t>J</m:t>
            </m:r>
          </m:e>
          <m:sub>
            <m:r>
              <m:t>I</m:t>
            </m:r>
          </m:sub>
        </m:sSub>
      </m:oMath>
      <w:r>
        <w:rPr>
          <w:rFonts w:hint="eastAsia"/>
        </w:rPr>
        <w:t xml:space="preserve">。对式</w:t>
      </w:r>
      <w:r>
        <w:t xml:space="preserve"> (9) </w:t>
      </w:r>
      <w:r>
        <w:rPr>
          <w:rFonts w:hint="eastAsia"/>
        </w:rPr>
        <w:t xml:space="preserve">取转置得</w:t>
      </w:r>
    </w:p>
    <w:p>
      <w:pPr>
        <w:pStyle w:val="BodyText"/>
      </w:pPr>
      <m:oMathPara>
        <m:oMathParaPr>
          <m:jc m:val="center"/>
        </m:oMathParaPr>
        <m:oMath>
          <m:sSubSup>
            <m:e>
              <m:acc>
                <m:accPr>
                  <m:chr m:val="̂"/>
                </m:accPr>
                <m:e>
                  <m:r>
                    <m:rPr>
                      <m:sty m:val="p"/>
                    </m:rPr>
                    <m:t>Ψ</m:t>
                  </m:r>
                </m:e>
              </m:acc>
            </m:e>
            <m:sub>
              <m:r>
                <m:rPr>
                  <m:sty m:val="p"/>
                </m:rPr>
                <m:t>n</m:t>
              </m:r>
              <m:r>
                <m:rPr>
                  <m:sty m:val="p"/>
                </m:rPr>
                <m:t>e</m:t>
              </m:r>
              <m:r>
                <m:rPr>
                  <m:sty m:val="p"/>
                </m:rPr>
                <m:t>t</m:t>
              </m:r>
            </m:sub>
            <m:sup>
              <m:r>
                <m:t>T</m:t>
              </m:r>
            </m:sup>
          </m:sSubSup>
          <m:r>
            <m:t>y</m:t>
          </m:r>
          <m:r>
            <m:rPr>
              <m:sty m:val="p"/>
            </m:rPr>
            <m:t>=</m:t>
          </m:r>
          <m:sSub>
            <m:e>
              <m:r>
                <m:t>J</m:t>
              </m:r>
            </m:e>
            <m:sub>
              <m:r>
                <m:t>P</m:t>
              </m:r>
            </m:sub>
          </m:sSub>
          <m:r>
            <m:t>y</m:t>
          </m:r>
          <m:r>
            <m:rPr>
              <m:sty m:val="p"/>
            </m:rPr>
            <m:t>+</m:t>
          </m:r>
          <m:sSubSup>
            <m:e>
              <m:r>
                <m:t>C</m:t>
              </m:r>
            </m:e>
            <m:sub>
              <m:r>
                <m:t>R</m:t>
              </m:r>
            </m:sub>
            <m:sup>
              <m:r>
                <m:t>T</m:t>
              </m:r>
            </m:sup>
          </m:sSubSup>
          <m:sSup>
            <m:e>
              <m:r>
                <m:t>R</m:t>
              </m:r>
            </m:e>
            <m:sup>
              <m:r>
                <m:t>T</m:t>
              </m:r>
            </m:sup>
          </m:sSup>
          <m:sSub>
            <m:e>
              <m:r>
                <m:t>M</m:t>
              </m:r>
            </m:e>
            <m:sub>
              <m:r>
                <m:t>I</m:t>
              </m:r>
            </m:sub>
          </m:sSub>
          <m:r>
            <m:t>y</m:t>
          </m:r>
          <m:r>
            <m:rPr>
              <m:sty m:val="p"/>
            </m:rPr>
            <m:t>+</m:t>
          </m:r>
          <m:sSubSup>
            <m:e>
              <m:r>
                <m:rPr>
                  <m:sty m:val="p"/>
                </m:rPr>
                <m:t>Π</m:t>
              </m:r>
            </m:e>
            <m:sub>
              <m:r>
                <m:t>P</m:t>
              </m:r>
            </m:sub>
            <m:sup>
              <m:r>
                <m:t>T</m:t>
              </m:r>
            </m:sup>
          </m:sSubSup>
          <m:sSub>
            <m:e>
              <m:r>
                <m:rPr>
                  <m:scr m:val="script"/>
                  <m:sty m:val="p"/>
                </m:rPr>
                <m:t>N</m:t>
              </m:r>
            </m:e>
            <m:sub>
              <m:r>
                <m:t>θ</m:t>
              </m:r>
            </m:sub>
          </m:sSub>
          <m:r>
            <m:rPr>
              <m:sty m:val="p"/>
            </m:rPr>
            <m:t>(</m:t>
          </m:r>
          <m:r>
            <m:t>η</m:t>
          </m:r>
          <m:sSup>
            <m:e>
              <m:r>
                <m:rPr>
                  <m:sty m:val="p"/>
                </m:rPr>
                <m:t>)</m:t>
              </m:r>
            </m:e>
            <m:sup>
              <m:r>
                <m:t>T</m:t>
              </m:r>
            </m:sup>
          </m:sSup>
          <m:sSub>
            <m:e>
              <m:r>
                <m:t>M</m:t>
              </m:r>
            </m:e>
            <m:sub>
              <m:r>
                <m:t>I</m:t>
              </m:r>
            </m:sub>
          </m:sSub>
          <m:r>
            <m:t>y</m:t>
          </m:r>
          <m:r>
            <m:rPr>
              <m:sty m:val="p"/>
            </m:rPr>
            <m:t>.</m:t>
          </m:r>
          <m:r>
            <m:t>  </m:t>
          </m:r>
          <m:r>
            <m:rPr>
              <m:sty m:val="p"/>
            </m:rPr>
            <m:t>(</m:t>
          </m:r>
          <m:r>
            <m:t>E</m:t>
          </m:r>
          <m:r>
            <m:t>.1</m:t>
          </m:r>
          <m:r>
            <m:rPr>
              <m:sty m:val="p"/>
            </m:rPr>
            <m:t>)</m:t>
          </m:r>
        </m:oMath>
      </m:oMathPara>
    </w:p>
    <w:p>
      <w:pPr>
        <w:pStyle w:val="FirstParagraph"/>
      </w:pPr>
      <w:r>
        <w:rPr>
          <w:rFonts w:hint="eastAsia"/>
        </w:rPr>
        <w:t xml:space="preserve">因此，主自由度值的最终覆写在转置中选取主自由度上的直接贡献，并屏蔽经网络转置传回的场。在该位移转置中，几何系数保持固定。</w:t>
      </w:r>
    </w:p>
    <w:p>
      <w:pPr>
        <w:pStyle w:val="BodyText"/>
      </w:pPr>
      <w:r>
        <w:rPr>
          <w:rFonts w:hint="eastAsia"/>
        </w:rPr>
        <w:t xml:space="preserve">令</w:t>
      </w:r>
      <w:r>
        <w:t xml:space="preserve"> </w:t>
      </w:r>
      <m:oMath>
        <m:sSub>
          <m:e>
            <m:r>
              <m:t>φ</m:t>
            </m:r>
          </m:e>
          <m:sub>
            <m:r>
              <m:t>k</m:t>
            </m:r>
          </m:sub>
        </m:sSub>
        <m:r>
          <m:rPr>
            <m:sty m:val="p"/>
          </m:rPr>
          <m:t>(</m:t>
        </m:r>
        <m:r>
          <m:t>t</m:t>
        </m:r>
        <m:r>
          <m:rPr>
            <m:sty m:val="p"/>
          </m:rPr>
          <m:t>)</m:t>
        </m:r>
        <m:r>
          <m:rPr>
            <m:sty m:val="p"/>
          </m:rPr>
          <m:t>=</m:t>
        </m:r>
        <m:r>
          <m:rPr>
            <m:sty m:val="p"/>
          </m:rPr>
          <m:t>[</m:t>
        </m:r>
        <m:r>
          <m:t>1</m:t>
        </m:r>
        <m:r>
          <m:rPr>
            <m:sty m:val="p"/>
          </m:rPr>
          <m:t>−</m:t>
        </m:r>
        <m:sSub>
          <m:e>
            <m:r>
              <m:t>p</m:t>
            </m:r>
          </m:e>
          <m:sub>
            <m:r>
              <m:t>k</m:t>
            </m:r>
          </m:sub>
        </m:sSub>
        <m:r>
          <m:rPr>
            <m:sty m:val="p"/>
          </m:rPr>
          <m:t>(</m:t>
        </m:r>
        <m:r>
          <m:t>t</m:t>
        </m:r>
        <m:r>
          <m:rPr>
            <m:sty m:val="p"/>
          </m:rPr>
          <m:t>)</m:t>
        </m:r>
        <m:r>
          <m:rPr>
            <m:sty m:val="p"/>
          </m:rPr>
          <m:t>]</m:t>
        </m:r>
        <m:r>
          <m:rPr>
            <m:sty m:val="p"/>
          </m:rPr>
          <m:t>/</m:t>
        </m:r>
        <m:r>
          <m:t>t</m:t>
        </m:r>
      </m:oMath>
      <w:r>
        <w:rPr>
          <w:rFonts w:hint="eastAsia"/>
        </w:rPr>
        <w:t xml:space="preserve">，其在零点处按多项式连续取值。全场光滑映射</w:t>
      </w:r>
      <w:r>
        <w:t xml:space="preserve"> </w:t>
      </w:r>
      <m:oMath>
        <m:sSub>
          <m:e>
            <m:r>
              <m:rPr>
                <m:scr m:val="script"/>
                <m:sty m:val="p"/>
              </m:rPr>
              <m:t>T</m:t>
            </m:r>
          </m:e>
          <m:sub>
            <m:r>
              <m:t>k</m:t>
            </m:r>
          </m:sub>
        </m:sSub>
      </m:oMath>
      <w:r>
        <w:t xml:space="preserve"> </w:t>
      </w:r>
      <w:r>
        <w:rPr>
          <w:rFonts w:hint="eastAsia"/>
        </w:rPr>
        <w:t xml:space="preserve">的分块表示为</w:t>
      </w:r>
    </w:p>
    <w:p>
      <w:pPr>
        <w:pStyle w:val="BodyText"/>
      </w:pPr>
      <m:oMathPara>
        <m:oMathParaPr>
          <m:jc m:val="center"/>
        </m:oMathParaPr>
        <m:oMath>
          <m:sSub>
            <m:e>
              <m:r>
                <m:rPr>
                  <m:scr m:val="script"/>
                  <m:sty m:val="p"/>
                </m:rPr>
                <m:t>T</m:t>
              </m:r>
            </m:e>
            <m:sub>
              <m:r>
                <m:t>k</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I</m:t>
                        </m:r>
                      </m:e>
                      <m:sub>
                        <m:r>
                          <m:t>p</m:t>
                        </m:r>
                      </m:sub>
                    </m:sSub>
                  </m:e>
                  <m:e>
                    <m:r>
                      <m:t>0</m:t>
                    </m:r>
                  </m:e>
                </m:mr>
                <m:mr>
                  <m:e>
                    <m:r>
                      <m:rPr>
                        <m:sty m:val="p"/>
                      </m:rPr>
                      <m:t>−</m:t>
                    </m:r>
                    <m:sSub>
                      <m:e>
                        <m:r>
                          <m:t>φ</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sSub>
                      <m:e>
                        <m:r>
                          <m:t>K</m:t>
                        </m:r>
                      </m:e>
                      <m:sub>
                        <m:r>
                          <m:t>I</m:t>
                        </m:r>
                        <m:r>
                          <m:t>P</m:t>
                        </m:r>
                      </m:sub>
                    </m:sSub>
                  </m:e>
                  <m:e>
                    <m:sSub>
                      <m:e>
                        <m:r>
                          <m:t>p</m:t>
                        </m:r>
                      </m:e>
                      <m:sub>
                        <m:r>
                          <m:t>k</m:t>
                        </m:r>
                      </m:sub>
                    </m:sSub>
                    <m:r>
                      <m:rPr>
                        <m:sty m:val="p"/>
                      </m:rPr>
                      <m:t>(</m:t>
                    </m:r>
                    <m:sSup>
                      <m:e>
                        <m:r>
                          <m:t>D</m:t>
                        </m:r>
                      </m:e>
                      <m:sup>
                        <m:r>
                          <m:rPr>
                            <m:sty m:val="p"/>
                          </m:rPr>
                          <m:t>−</m:t>
                        </m:r>
                        <m:r>
                          <m:t>1</m:t>
                        </m:r>
                      </m:sup>
                    </m:sSup>
                    <m:r>
                      <m:t>A</m:t>
                    </m:r>
                    <m:r>
                      <m:rPr>
                        <m:sty m:val="p"/>
                      </m:rPr>
                      <m:t>)</m:t>
                    </m:r>
                  </m:e>
                </m:mr>
              </m:m>
            </m:e>
          </m:d>
          <m:r>
            <m:rPr>
              <m:sty m:val="p"/>
            </m:rPr>
            <m:t>,</m:t>
          </m:r>
          <m:r>
            <m:t>  </m:t>
          </m:r>
          <m:sSubSup>
            <m:e>
              <m:r>
                <m:rPr>
                  <m:scr m:val="script"/>
                  <m:sty m:val="p"/>
                </m:rPr>
                <m:t>T</m:t>
              </m:r>
            </m:e>
            <m:sub>
              <m:r>
                <m:t>k</m:t>
              </m:r>
            </m:sub>
            <m:sup>
              <m:r>
                <m:t>T</m:t>
              </m:r>
            </m:sup>
          </m:sSubSup>
          <m:r>
            <m:t>y</m:t>
          </m:r>
          <m:r>
            <m:rPr>
              <m:sty m:val="p"/>
            </m:rPr>
            <m:t>=</m:t>
          </m:r>
          <m:d>
            <m:dPr>
              <m:begChr m:val="["/>
              <m:sepChr m:val=""/>
              <m:endChr m:val="]"/>
              <m:grow/>
            </m:dPr>
            <m:e>
              <m:m>
                <m:mPr>
                  <m:baseJc m:val="center"/>
                  <m:plcHide m:val="on"/>
                  <m:mcs>
                    <m:mc>
                      <m:mcPr>
                        <m:mcJc m:val="center"/>
                        <m:count m:val="1"/>
                      </m:mcPr>
                    </m:mc>
                  </m:mcs>
                </m:mPr>
                <m:mr>
                  <m:e>
                    <m:sSub>
                      <m:e>
                        <m:r>
                          <m:t>y</m:t>
                        </m:r>
                      </m:e>
                      <m:sub>
                        <m:r>
                          <m:t>P</m:t>
                        </m:r>
                      </m:sub>
                    </m:sSub>
                    <m:r>
                      <m:rPr>
                        <m:sty m:val="p"/>
                      </m:rPr>
                      <m:t>−</m:t>
                    </m:r>
                    <m:sSub>
                      <m:e>
                        <m:r>
                          <m:t>K</m:t>
                        </m:r>
                      </m:e>
                      <m:sub>
                        <m:r>
                          <m:t>P</m:t>
                        </m:r>
                        <m:r>
                          <m:t>I</m:t>
                        </m:r>
                      </m:sub>
                    </m:sSub>
                    <m:sSub>
                      <m:e>
                        <m:r>
                          <m:t>φ</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sSub>
                      <m:e>
                        <m:r>
                          <m:t>y</m:t>
                        </m:r>
                      </m:e>
                      <m:sub>
                        <m:r>
                          <m:t>I</m:t>
                        </m:r>
                      </m:sub>
                    </m:sSub>
                  </m:e>
                </m:mr>
                <m:mr>
                  <m:e>
                    <m:r>
                      <m:t>D</m:t>
                    </m:r>
                    <m:sSub>
                      <m:e>
                        <m:r>
                          <m:t>p</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sSub>
                      <m:e>
                        <m:r>
                          <m:t>y</m:t>
                        </m:r>
                      </m:e>
                      <m:sub>
                        <m:r>
                          <m:t>I</m:t>
                        </m:r>
                      </m:sub>
                    </m:sSub>
                  </m:e>
                </m:mr>
              </m:m>
            </m:e>
          </m:d>
          <m:r>
            <m:rPr>
              <m:sty m:val="p"/>
            </m:rPr>
            <m:t>.</m:t>
          </m:r>
          <m:r>
            <m:t>  </m:t>
          </m:r>
          <m:r>
            <m:rPr>
              <m:sty m:val="p"/>
            </m:rPr>
            <m:t>(</m:t>
          </m:r>
          <m:r>
            <m:t>E</m:t>
          </m:r>
          <m:r>
            <m:t>.2</m:t>
          </m:r>
          <m:r>
            <m:rPr>
              <m:sty m:val="p"/>
            </m:rPr>
            <m:t>)</m:t>
          </m:r>
        </m:oMath>
      </m:oMathPara>
    </w:p>
    <w:p>
      <w:pPr>
        <w:pStyle w:val="FirstParagraph"/>
      </w:pPr>
      <w:r>
        <w:rPr>
          <w:rFonts w:hint="eastAsia"/>
        </w:rPr>
        <w:t xml:space="preserve">最终的内部场等于其平衡值加上</w:t>
      </w:r>
      <w:r>
        <w:t xml:space="preserve"> </w:t>
      </w:r>
      <m:oMath>
        <m:sSub>
          <m:e>
            <m:r>
              <m:t>p</m:t>
            </m:r>
          </m:e>
          <m:sub>
            <m:r>
              <m:t>k</m:t>
            </m:r>
          </m:sub>
        </m:sSub>
        <m:r>
          <m:rPr>
            <m:sty m:val="p"/>
          </m:rPr>
          <m:t>(</m:t>
        </m:r>
        <m:sSup>
          <m:e>
            <m:r>
              <m:t>D</m:t>
            </m:r>
          </m:e>
          <m:sup>
            <m:r>
              <m:rPr>
                <m:sty m:val="p"/>
              </m:rPr>
              <m:t>−</m:t>
            </m:r>
            <m:r>
              <m:t>1</m:t>
            </m:r>
          </m:sup>
        </m:sSup>
        <m:r>
          <m:t>A</m:t>
        </m:r>
        <m:r>
          <m:rPr>
            <m:sty m:val="p"/>
          </m:rPr>
          <m:t>)</m:t>
        </m:r>
      </m:oMath>
      <w:r>
        <w:t xml:space="preserve"> </w:t>
      </w:r>
      <w:r>
        <w:rPr>
          <w:rFonts w:hint="eastAsia"/>
        </w:rPr>
        <w:t xml:space="preserve">与初始误差之积。将</w:t>
      </w:r>
      <w:r>
        <w:t xml:space="preserve"> </w:t>
      </w:r>
      <m:oMath>
        <m:r>
          <m:rPr>
            <m:sty m:val="p"/>
          </m:rPr>
          <m:t>(</m:t>
        </m:r>
        <m:r>
          <m:t>I</m:t>
        </m:r>
        <m:r>
          <m:rPr>
            <m:sty m:val="p"/>
          </m:rPr>
          <m:t>−</m:t>
        </m:r>
        <m:sSub>
          <m:e>
            <m:r>
              <m:t>p</m:t>
            </m:r>
          </m:e>
          <m:sub>
            <m:r>
              <m:t>k</m:t>
            </m:r>
          </m:sub>
        </m:sSub>
        <m:r>
          <m:rPr>
            <m:sty m:val="p"/>
          </m:rPr>
          <m:t>(</m:t>
        </m:r>
        <m:sSup>
          <m:e>
            <m:r>
              <m:t>D</m:t>
            </m:r>
          </m:e>
          <m:sup>
            <m:r>
              <m:rPr>
                <m:sty m:val="p"/>
              </m:rPr>
              <m:t>−</m:t>
            </m:r>
            <m:r>
              <m:t>1</m:t>
            </m:r>
          </m:sup>
        </m:sSup>
        <m:r>
          <m:t>A</m:t>
        </m:r>
        <m:r>
          <m:rPr>
            <m:sty m:val="p"/>
          </m:rPr>
          <m:t>)</m:t>
        </m:r>
        <m:r>
          <m:rPr>
            <m:sty m:val="p"/>
          </m:rPr>
          <m:t>)</m:t>
        </m:r>
        <m:sSup>
          <m:e>
            <m:r>
              <m:t>A</m:t>
            </m:r>
          </m:e>
          <m:sup>
            <m:r>
              <m:rPr>
                <m:sty m:val="p"/>
              </m:rPr>
              <m:t>−</m:t>
            </m:r>
            <m:r>
              <m:t>1</m:t>
            </m:r>
          </m:sup>
        </m:sSup>
      </m:oMath>
      <w:r>
        <w:t xml:space="preserve"> </w:t>
      </w:r>
      <w:r>
        <w:rPr>
          <w:rFonts w:hint="eastAsia"/>
        </w:rPr>
        <w:t xml:space="preserve">替换为</w:t>
      </w:r>
      <w:r>
        <w:t xml:space="preserve"> </w:t>
      </w:r>
      <m:oMath>
        <m:sSub>
          <m:e>
            <m:r>
              <m:t>φ</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oMath>
      <w:r>
        <w:rPr>
          <w:rFonts w:hint="eastAsia"/>
        </w:rPr>
        <w:t xml:space="preserve">，即得第一个表达式。第二个表达式由</w:t>
      </w:r>
      <w:r>
        <w:t xml:space="preserve"> </w:t>
      </w:r>
      <m:oMath>
        <m:r>
          <m:rPr>
            <m:sty m:val="p"/>
          </m:rPr>
          <m:t>(</m:t>
        </m:r>
        <m:sSup>
          <m:e>
            <m:r>
              <m:t>D</m:t>
            </m:r>
          </m:e>
          <m:sup>
            <m:r>
              <m:rPr>
                <m:sty m:val="p"/>
              </m:rPr>
              <m:t>−</m:t>
            </m:r>
            <m:r>
              <m:t>1</m:t>
            </m:r>
          </m:sup>
        </m:sSup>
        <m:r>
          <m:t>A</m:t>
        </m:r>
        <m:sSup>
          <m:e>
            <m:r>
              <m:rPr>
                <m:sty m:val="p"/>
              </m:rPr>
              <m:t>)</m:t>
            </m:r>
          </m:e>
          <m:sup>
            <m:r>
              <m:t>T</m:t>
            </m:r>
          </m:sup>
        </m:sSup>
        <m:r>
          <m:t>D</m:t>
        </m:r>
        <m:r>
          <m:rPr>
            <m:sty m:val="p"/>
          </m:rPr>
          <m:t>=</m:t>
        </m:r>
        <m:r>
          <m:t>A</m:t>
        </m:r>
        <m:r>
          <m:rPr>
            <m:sty m:val="p"/>
          </m:rPr>
          <m:t>=</m:t>
        </m:r>
        <m:r>
          <m:t>D</m:t>
        </m:r>
        <m:r>
          <m:rPr>
            <m:sty m:val="p"/>
          </m:rPr>
          <m:t>(</m:t>
        </m:r>
        <m:sSup>
          <m:e>
            <m:r>
              <m:t>D</m:t>
            </m:r>
          </m:e>
          <m:sup>
            <m:r>
              <m:rPr>
                <m:sty m:val="p"/>
              </m:rPr>
              <m:t>−</m:t>
            </m:r>
            <m:r>
              <m:t>1</m:t>
            </m:r>
          </m:sup>
        </m:sSup>
        <m:r>
          <m:t>A</m:t>
        </m:r>
        <m:r>
          <m:rPr>
            <m:sty m:val="p"/>
          </m:rPr>
          <m:t>)</m:t>
        </m:r>
      </m:oMath>
      <w:r>
        <w:t xml:space="preserve"> </w:t>
      </w:r>
      <w:r>
        <w:rPr>
          <w:rFonts w:hint="eastAsia"/>
        </w:rPr>
        <w:t xml:space="preserve">得出，该式蕴含</w:t>
      </w:r>
      <w:r>
        <w:t xml:space="preserve"> </w:t>
      </w:r>
      <m:oMath>
        <m:sSub>
          <m:e>
            <m:r>
              <m:t>p</m:t>
            </m:r>
          </m:e>
          <m:sub>
            <m:r>
              <m:t>k</m:t>
            </m:r>
          </m:sub>
        </m:sSub>
        <m:r>
          <m:rPr>
            <m:sty m:val="p"/>
          </m:rPr>
          <m:t>(</m:t>
        </m:r>
        <m:sSup>
          <m:e>
            <m:r>
              <m:t>D</m:t>
            </m:r>
          </m:e>
          <m:sup>
            <m:r>
              <m:rPr>
                <m:sty m:val="p"/>
              </m:rPr>
              <m:t>−</m:t>
            </m:r>
            <m:r>
              <m:t>1</m:t>
            </m:r>
          </m:sup>
        </m:sSup>
        <m:r>
          <m:t>A</m:t>
        </m:r>
        <m:sSup>
          <m:e>
            <m:r>
              <m:rPr>
                <m:sty m:val="p"/>
              </m:rPr>
              <m:t>)</m:t>
            </m:r>
          </m:e>
          <m:sup>
            <m:r>
              <m:t>T</m:t>
            </m:r>
          </m:sup>
        </m:sSup>
        <m:r>
          <m:rPr>
            <m:sty m:val="p"/>
          </m:rPr>
          <m:t>=</m:t>
        </m:r>
        <m:r>
          <m:t>D</m:t>
        </m:r>
        <m:sSub>
          <m:e>
            <m:r>
              <m:t>p</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oMath>
      <w:r>
        <w:t xml:space="preserve"> </w:t>
      </w:r>
      <w:r>
        <w:rPr>
          <w:rFonts w:hint="eastAsia"/>
        </w:rPr>
        <w:t xml:space="preserve">以及</w:t>
      </w:r>
      <w:r>
        <w:t xml:space="preserve"> </w:t>
      </w:r>
      <m:oMath>
        <m:sSub>
          <m:e>
            <m:r>
              <m:t>φ</m:t>
            </m:r>
          </m:e>
          <m:sub>
            <m:r>
              <m:t>k</m:t>
            </m:r>
          </m:sub>
        </m:sSub>
      </m:oMath>
      <w:r>
        <w:t xml:space="preserve"> </w:t>
      </w:r>
      <w:r>
        <w:rPr>
          <w:rFonts w:hint="eastAsia"/>
        </w:rPr>
        <w:t xml:space="preserve">的相应恒等式。前向映射保持主自由度位移不变，但其转置通过式</w:t>
      </w:r>
      <w:r>
        <w:t xml:space="preserve"> (E.2) </w:t>
      </w:r>
      <w:r>
        <w:rPr>
          <w:rFonts w:hint="eastAsia"/>
        </w:rPr>
        <w:t xml:space="preserve">的上分块在主自由度上产生力。</w:t>
      </w:r>
    </w:p>
    <w:p>
      <w:pPr>
        <w:pStyle w:val="BodyText"/>
      </w:pPr>
      <w:r>
        <w:rPr>
          <w:rFonts w:hint="eastAsia"/>
        </w:rPr>
        <w:t xml:space="preserve">对于全场粗网格校正，</w:t>
      </w:r>
    </w:p>
    <w:p>
      <w:pPr>
        <w:pStyle w:val="BodyText"/>
      </w:pPr>
      <m:oMathPara>
        <m:oMathParaPr>
          <m:jc m:val="center"/>
        </m:oMathParaPr>
        <m:oMath>
          <m:sSub>
            <m:e>
              <m:r>
                <m:rPr>
                  <m:scr m:val="script"/>
                  <m:sty m:val="p"/>
                </m:rPr>
                <m:t>W</m:t>
              </m:r>
            </m:e>
            <m:sub>
              <m:r>
                <m:t>c</m:t>
              </m:r>
            </m:sub>
          </m:sSub>
          <m:r>
            <m:rPr>
              <m:sty m:val="p"/>
            </m:rPr>
            <m:t>=</m:t>
          </m:r>
          <m:sSub>
            <m:e>
              <m:r>
                <m:t>I</m:t>
              </m:r>
            </m:e>
            <m:sub>
              <m:sSub>
                <m:e>
                  <m:r>
                    <m:t>n</m:t>
                  </m:r>
                </m:e>
                <m:sub>
                  <m:r>
                    <m:t>a</m:t>
                  </m:r>
                </m:sub>
              </m:sSub>
            </m:sub>
          </m:sSub>
          <m:r>
            <m:rPr>
              <m:sty m:val="p"/>
            </m:rPr>
            <m:t>−</m:t>
          </m:r>
          <m:sSubSup>
            <m:e>
              <m:r>
                <m:t>J</m:t>
              </m:r>
            </m:e>
            <m:sub>
              <m:r>
                <m:t>I</m:t>
              </m:r>
            </m:sub>
            <m:sup>
              <m:r>
                <m:t>T</m:t>
              </m:r>
            </m:sup>
          </m:sSubSup>
          <m:r>
            <m:t>V</m:t>
          </m:r>
          <m:sSubSup>
            <m:e>
              <m:r>
                <m:t>A</m:t>
              </m:r>
            </m:e>
            <m:sub>
              <m:r>
                <m:t>c</m:t>
              </m:r>
            </m:sub>
            <m:sup>
              <m:r>
                <m:rPr>
                  <m:sty m:val="p"/>
                </m:rPr>
                <m:t>−</m:t>
              </m:r>
              <m:r>
                <m:t>1</m:t>
              </m:r>
            </m:sup>
          </m:sSubSup>
          <m:sSup>
            <m:e>
              <m:r>
                <m:t>V</m:t>
              </m:r>
            </m:e>
            <m:sup>
              <m:r>
                <m:t>T</m:t>
              </m:r>
            </m:sup>
          </m:sSup>
          <m:sSub>
            <m:e>
              <m:r>
                <m:t>J</m:t>
              </m:r>
            </m:e>
            <m:sub>
              <m:r>
                <m:t>I</m:t>
              </m:r>
            </m:sub>
          </m:sSub>
          <m:r>
            <m:t>K</m:t>
          </m:r>
          <m:r>
            <m:rPr>
              <m:sty m:val="p"/>
            </m:rPr>
            <m:t>,</m:t>
          </m:r>
          <m:r>
            <m:t>  </m:t>
          </m:r>
          <m:sSubSup>
            <m:e>
              <m:r>
                <m:rPr>
                  <m:scr m:val="script"/>
                  <m:sty m:val="p"/>
                </m:rPr>
                <m:t>W</m:t>
              </m:r>
            </m:e>
            <m:sub>
              <m:r>
                <m:t>c</m:t>
              </m:r>
            </m:sub>
            <m:sup>
              <m:r>
                <m:t>T</m:t>
              </m:r>
            </m:sup>
          </m:sSubSup>
          <m:r>
            <m:rPr>
              <m:sty m:val="p"/>
            </m:rPr>
            <m:t>=</m:t>
          </m:r>
          <m:sSub>
            <m:e>
              <m:r>
                <m:t>I</m:t>
              </m:r>
            </m:e>
            <m:sub>
              <m:sSub>
                <m:e>
                  <m:r>
                    <m:t>n</m:t>
                  </m:r>
                </m:e>
                <m:sub>
                  <m:r>
                    <m:t>a</m:t>
                  </m:r>
                </m:sub>
              </m:sSub>
            </m:sub>
          </m:sSub>
          <m:r>
            <m:rPr>
              <m:sty m:val="p"/>
            </m:rPr>
            <m:t>−</m:t>
          </m:r>
          <m:r>
            <m:t>K</m:t>
          </m:r>
          <m:sSubSup>
            <m:e>
              <m:r>
                <m:t>J</m:t>
              </m:r>
            </m:e>
            <m:sub>
              <m:r>
                <m:t>I</m:t>
              </m:r>
            </m:sub>
            <m:sup>
              <m:r>
                <m:t>T</m:t>
              </m:r>
            </m:sup>
          </m:sSubSup>
          <m:r>
            <m:t>V</m:t>
          </m:r>
          <m:sSubSup>
            <m:e>
              <m:r>
                <m:t>A</m:t>
              </m:r>
            </m:e>
            <m:sub>
              <m:r>
                <m:t>c</m:t>
              </m:r>
            </m:sub>
            <m:sup>
              <m:r>
                <m:rPr>
                  <m:sty m:val="p"/>
                </m:rPr>
                <m:t>−</m:t>
              </m:r>
              <m:r>
                <m:t>1</m:t>
              </m:r>
            </m:sup>
          </m:sSubSup>
          <m:sSup>
            <m:e>
              <m:r>
                <m:t>V</m:t>
              </m:r>
            </m:e>
            <m:sup>
              <m:r>
                <m:t>T</m:t>
              </m:r>
            </m:sup>
          </m:sSup>
          <m:sSub>
            <m:e>
              <m:r>
                <m:t>J</m:t>
              </m:r>
            </m:e>
            <m:sub>
              <m:r>
                <m:t>I</m:t>
              </m:r>
            </m:sub>
          </m:sSub>
          <m:r>
            <m:rPr>
              <m:sty m:val="p"/>
            </m:rPr>
            <m:t>.</m:t>
          </m:r>
          <m:r>
            <m:t>  </m:t>
          </m:r>
          <m:r>
            <m:rPr>
              <m:sty m:val="p"/>
            </m:rPr>
            <m:t>(</m:t>
          </m:r>
          <m:r>
            <m:t>E</m:t>
          </m:r>
          <m:r>
            <m:t>.3</m:t>
          </m:r>
          <m:r>
            <m:rPr>
              <m:sty m:val="p"/>
            </m:rPr>
            <m:t>)</m:t>
          </m:r>
        </m:oMath>
      </m:oMathPara>
    </w:p>
    <w:p>
      <w:pPr>
        <w:pStyle w:val="FirstParagraph"/>
      </w:pPr>
      <w:r>
        <w:rPr>
          <w:rFonts w:hint="eastAsia"/>
        </w:rPr>
        <w:t xml:space="preserve">因此，循环</w:t>
      </w:r>
      <w:r>
        <w:t xml:space="preserve"> </w:t>
      </w:r>
      <m:oMath>
        <m:r>
          <m:rPr>
            <m:scr m:val="script"/>
            <m:sty m:val="p"/>
          </m:rPr>
          <m:t>W</m:t>
        </m:r>
        <m:r>
          <m:rPr>
            <m:sty m:val="p"/>
          </m:rPr>
          <m:t>=</m:t>
        </m:r>
        <m:sSub>
          <m:e>
            <m:r>
              <m:rPr>
                <m:scr m:val="script"/>
                <m:sty m:val="p"/>
              </m:rPr>
              <m:t>T</m:t>
            </m:r>
          </m:e>
          <m:sub>
            <m:r>
              <m:rPr>
                <m:sty m:val="p"/>
              </m:rPr>
              <m:t>p</m:t>
            </m:r>
            <m:r>
              <m:rPr>
                <m:sty m:val="p"/>
              </m:rPr>
              <m:t>o</m:t>
            </m:r>
            <m:r>
              <m:rPr>
                <m:sty m:val="p"/>
              </m:rPr>
              <m:t>s</m:t>
            </m:r>
            <m:r>
              <m:rPr>
                <m:sty m:val="p"/>
              </m:rPr>
              <m:t>t</m:t>
            </m:r>
          </m:sub>
        </m:sSub>
        <m:sSub>
          <m:e>
            <m:r>
              <m:rPr>
                <m:scr m:val="script"/>
                <m:sty m:val="p"/>
              </m:rPr>
              <m:t>W</m:t>
            </m:r>
          </m:e>
          <m:sub>
            <m:r>
              <m:t>c</m:t>
            </m:r>
          </m:sub>
        </m:sSub>
        <m:sSub>
          <m:e>
            <m:r>
              <m:rPr>
                <m:scr m:val="script"/>
                <m:sty m:val="p"/>
              </m:rPr>
              <m:t>T</m:t>
            </m:r>
          </m:e>
          <m:sub>
            <m:r>
              <m:rPr>
                <m:sty m:val="p"/>
              </m:rPr>
              <m:t>p</m:t>
            </m:r>
            <m:r>
              <m:rPr>
                <m:sty m:val="p"/>
              </m:rPr>
              <m:t>r</m:t>
            </m:r>
            <m:r>
              <m:rPr>
                <m:sty m:val="p"/>
              </m:rPr>
              <m:t>e</m:t>
            </m:r>
          </m:sub>
        </m:sSub>
      </m:oMath>
      <w:r>
        <w:t xml:space="preserve"> </w:t>
      </w:r>
      <w:r>
        <w:rPr>
          <w:rFonts w:hint="eastAsia"/>
        </w:rPr>
        <w:t xml:space="preserve">的转置按逆序</w:t>
      </w:r>
      <w:r>
        <w:t xml:space="preserve"> </w:t>
      </w:r>
      <m:oMath>
        <m:sSup>
          <m:e>
            <m:r>
              <m:rPr>
                <m:scr m:val="script"/>
                <m:sty m:val="p"/>
              </m:rPr>
              <m:t>W</m:t>
            </m:r>
          </m:e>
          <m:sup>
            <m:r>
              <m:t>T</m:t>
            </m:r>
          </m:sup>
        </m:sSup>
        <m:r>
          <m:rPr>
            <m:sty m:val="p"/>
          </m:rPr>
          <m:t>=</m:t>
        </m:r>
        <m:sSubSup>
          <m:e>
            <m:r>
              <m:rPr>
                <m:scr m:val="script"/>
                <m:sty m:val="p"/>
              </m:rPr>
              <m:t>T</m:t>
            </m:r>
          </m:e>
          <m:sub>
            <m:r>
              <m:rPr>
                <m:sty m:val="p"/>
              </m:rPr>
              <m:t>p</m:t>
            </m:r>
            <m:r>
              <m:rPr>
                <m:sty m:val="p"/>
              </m:rPr>
              <m:t>r</m:t>
            </m:r>
            <m:r>
              <m:rPr>
                <m:sty m:val="p"/>
              </m:rPr>
              <m:t>e</m:t>
            </m:r>
          </m:sub>
          <m:sup>
            <m:r>
              <m:t>T</m:t>
            </m:r>
          </m:sup>
        </m:sSubSup>
        <m:sSubSup>
          <m:e>
            <m:r>
              <m:rPr>
                <m:scr m:val="script"/>
                <m:sty m:val="p"/>
              </m:rPr>
              <m:t>W</m:t>
            </m:r>
          </m:e>
          <m:sub>
            <m:r>
              <m:t>c</m:t>
            </m:r>
          </m:sub>
          <m:sup>
            <m:r>
              <m:t>T</m:t>
            </m:r>
          </m:sup>
        </m:sSubSup>
        <m:sSubSup>
          <m:e>
            <m:r>
              <m:rPr>
                <m:scr m:val="script"/>
                <m:sty m:val="p"/>
              </m:rPr>
              <m:t>T</m:t>
            </m:r>
          </m:e>
          <m:sub>
            <m:r>
              <m:rPr>
                <m:sty m:val="p"/>
              </m:rPr>
              <m:t>p</m:t>
            </m:r>
            <m:r>
              <m:rPr>
                <m:sty m:val="p"/>
              </m:rPr>
              <m:t>o</m:t>
            </m:r>
            <m:r>
              <m:rPr>
                <m:sty m:val="p"/>
              </m:rPr>
              <m:t>s</m:t>
            </m:r>
            <m:r>
              <m:rPr>
                <m:sty m:val="p"/>
              </m:rPr>
              <m:t>t</m:t>
            </m:r>
          </m:sub>
          <m:sup>
            <m:r>
              <m:t>T</m:t>
            </m:r>
          </m:sup>
        </m:sSubSup>
      </m:oMath>
      <w:r>
        <w:t xml:space="preserve"> </w:t>
      </w:r>
      <w:r>
        <w:rPr>
          <w:rFonts w:hint="eastAsia"/>
        </w:rPr>
        <w:t xml:space="preserve">执行。所得反力为</w:t>
      </w:r>
    </w:p>
    <w:p>
      <w:pPr>
        <w:pStyle w:val="BodyText"/>
      </w:pPr>
      <m:oMathPara>
        <m:oMathParaPr>
          <m:jc m:val="center"/>
        </m:oMathParaPr>
        <m:oMath>
          <m:acc>
            <m:accPr>
              <m:chr m:val="̂"/>
            </m:accPr>
            <m:e>
              <m:r>
                <m:t>S</m:t>
              </m:r>
            </m:e>
          </m:acc>
          <m:r>
            <m:t>q</m:t>
          </m:r>
          <m:r>
            <m:rPr>
              <m:sty m:val="p"/>
            </m:rPr>
            <m:t>=</m:t>
          </m:r>
          <m:sSubSup>
            <m:e>
              <m:acc>
                <m:accPr>
                  <m:chr m:val="̂"/>
                </m:accPr>
                <m:e>
                  <m:r>
                    <m:rPr>
                      <m:sty m:val="p"/>
                    </m:rPr>
                    <m:t>Ψ</m:t>
                  </m:r>
                </m:e>
              </m:acc>
            </m:e>
            <m:sub>
              <m:r>
                <m:rPr>
                  <m:sty m:val="p"/>
                </m:rPr>
                <m:t>n</m:t>
              </m:r>
              <m:r>
                <m:rPr>
                  <m:sty m:val="p"/>
                </m:rPr>
                <m:t>e</m:t>
              </m:r>
              <m:r>
                <m:rPr>
                  <m:sty m:val="p"/>
                </m:rPr>
                <m:t>t</m:t>
              </m:r>
            </m:sub>
            <m:sup>
              <m:r>
                <m:t>T</m:t>
              </m:r>
            </m:sup>
          </m:sSubSup>
          <m:sSup>
            <m:e>
              <m:r>
                <m:rPr>
                  <m:scr m:val="script"/>
                  <m:sty m:val="p"/>
                </m:rPr>
                <m:t>W</m:t>
              </m:r>
            </m:e>
            <m:sup>
              <m:r>
                <m:t>T</m:t>
              </m:r>
            </m:sup>
          </m:sSup>
          <m:r>
            <m:t>K</m:t>
          </m:r>
          <m:r>
            <m:rPr>
              <m:scr m:val="script"/>
              <m:sty m:val="p"/>
            </m:rPr>
            <m:t>W</m:t>
          </m:r>
          <m:sSub>
            <m:e>
              <m:acc>
                <m:accPr>
                  <m:chr m:val="̂"/>
                </m:accPr>
                <m:e>
                  <m:r>
                    <m:rPr>
                      <m:sty m:val="p"/>
                    </m:rPr>
                    <m:t>Ψ</m:t>
                  </m:r>
                </m:e>
              </m:acc>
            </m:e>
            <m:sub>
              <m:r>
                <m:rPr>
                  <m:sty m:val="p"/>
                </m:rPr>
                <m:t>n</m:t>
              </m:r>
              <m:r>
                <m:rPr>
                  <m:sty m:val="p"/>
                </m:rPr>
                <m:t>e</m:t>
              </m:r>
              <m:r>
                <m:rPr>
                  <m:sty m:val="p"/>
                </m:rPr>
                <m:t>t</m:t>
              </m:r>
            </m:sub>
          </m:sSub>
          <m:r>
            <m:t>q</m:t>
          </m:r>
          <m:r>
            <m:rPr>
              <m:sty m:val="p"/>
            </m:rPr>
            <m:t>.</m:t>
          </m:r>
          <m:r>
            <m:t>  </m:t>
          </m:r>
          <m:r>
            <m:rPr>
              <m:sty m:val="p"/>
            </m:rPr>
            <m:t>(</m:t>
          </m:r>
          <m:r>
            <m:t>E</m:t>
          </m:r>
          <m:r>
            <m:t>.4</m:t>
          </m:r>
          <m:r>
            <m:rPr>
              <m:sty m:val="p"/>
            </m:rPr>
            <m:t>)</m:t>
          </m:r>
        </m:oMath>
      </m:oMathPara>
    </w:p>
    <w:p>
      <w:pPr>
        <w:pStyle w:val="FirstParagraph"/>
      </w:pPr>
      <w:r>
        <w:rPr>
          <w:rFonts w:hint="eastAsia"/>
        </w:rPr>
        <w:t xml:space="preserve">当附录</w:t>
      </w:r>
      <w:r>
        <w:t xml:space="preserve"> F.1 </w:t>
      </w:r>
      <w:r>
        <w:rPr>
          <w:rFonts w:hint="eastAsia"/>
        </w:rPr>
        <w:t xml:space="preserve">中的对称平移逆在前向与转置两种作用中一致地代替粗逆时，上述公式同样成立。</w:t>
      </w:r>
    </w:p>
    <w:p>
      <w:pPr>
        <w:pStyle w:val="Heading2"/>
      </w:pPr>
      <w:r>
        <w:rPr>
          <w:rFonts w:hint="eastAsia"/>
        </w:rPr>
        <w:t xml:space="preserve">附录</w:t>
      </w:r>
      <w:r>
        <w:t xml:space="preserve"> F. </w:t>
      </w:r>
      <w:r>
        <w:rPr>
          <w:rFonts w:hint="eastAsia"/>
        </w:rPr>
        <w:t xml:space="preserve">粗空间、分解与算术精度</w:t>
      </w:r>
    </w:p>
    <w:p>
      <w:pPr>
        <w:pStyle w:val="Heading3"/>
      </w:pPr>
      <w:r>
        <w:t xml:space="preserve">F.1. </w:t>
      </w:r>
      <w:r>
        <w:rPr>
          <w:rFonts w:hint="eastAsia"/>
        </w:rPr>
        <w:t xml:space="preserve">粗基与分解</w:t>
      </w:r>
    </w:p>
    <w:p>
      <w:pPr>
        <w:pStyle w:val="FirstParagraph"/>
      </w:pPr>
      <w:r>
        <w:rPr>
          <w:rFonts w:hint="eastAsia"/>
        </w:rPr>
        <w:t xml:space="preserve">本文主要采用的粗基</w:t>
      </w:r>
      <w:r>
        <w:t xml:space="preserve"> </w:t>
      </w:r>
      <m:oMath>
        <m:r>
          <m:t>V</m:t>
        </m:r>
      </m:oMath>
      <w:r>
        <w:t xml:space="preserve"> </w:t>
      </w:r>
      <w:r>
        <w:rPr>
          <w:rFonts w:hint="eastAsia"/>
        </w:rPr>
        <w:t xml:space="preserve">由参考立方体上</w:t>
      </w:r>
      <w:r>
        <w:t xml:space="preserve"> </w:t>
      </w:r>
      <m:oMath>
        <m:sSup>
          <m:e>
            <m:r>
              <m:t>17</m:t>
            </m:r>
          </m:e>
          <m:sup>
            <m:r>
              <m:t>3</m:t>
            </m:r>
          </m:sup>
        </m:sSup>
      </m:oMath>
      <w:r>
        <w:t xml:space="preserve"> </w:t>
      </w:r>
      <w:r>
        <w:rPr>
          <w:rFonts w:hint="eastAsia"/>
        </w:rPr>
        <w:t xml:space="preserve">顶点网格的三线性（</w:t>
      </w:r>
      <m:oMath>
        <m:sSub>
          <m:e>
            <m:r>
              <m:t>Q</m:t>
            </m:r>
          </m:e>
          <m:sub>
            <m:r>
              <m:t>1</m:t>
            </m:r>
          </m:sub>
        </m:sSub>
      </m:oMath>
      <w:r>
        <w:rPr>
          <w:rFonts w:hint="eastAsia"/>
        </w:rPr>
        <w:t xml:space="preserve">）向量形函数构成，每个顶点含三个位移自由度。这些形函数在激活背景节点坐标处取值，并限制到内部自由度</w:t>
      </w:r>
      <w:r>
        <w:t xml:space="preserve"> </w:t>
      </w:r>
      <m:oMath>
        <m:r>
          <m:t>I</m:t>
        </m:r>
      </m:oMath>
      <w:r>
        <w:t xml:space="preserve"> </w:t>
      </w:r>
      <w:r>
        <w:rPr>
          <w:rFonts w:hint="eastAsia"/>
        </w:rPr>
        <w:t xml:space="preserve">上；在内部自由度上绝对值之和不超过</w:t>
      </w:r>
      <w:r>
        <w:t xml:space="preserve"> </w:t>
      </w:r>
      <m:oMath>
        <m:sSup>
          <m:e>
            <m:r>
              <m:t>10</m:t>
            </m:r>
          </m:e>
          <m:sup>
            <m:r>
              <m:rPr>
                <m:sty m:val="p"/>
              </m:rPr>
              <m:t>−</m:t>
            </m:r>
            <m:r>
              <m:t>14</m:t>
            </m:r>
          </m:sup>
        </m:sSup>
      </m:oMath>
      <w:r>
        <w:t xml:space="preserve"> </w:t>
      </w:r>
      <w:r>
        <w:rPr>
          <w:rFonts w:hint="eastAsia"/>
        </w:rPr>
        <w:t xml:space="preserve">的列被删除。其他粗空间（</w:t>
      </w:r>
      <m:oMath>
        <m:sSup>
          <m:e>
            <m:r>
              <m:t>9</m:t>
            </m:r>
          </m:e>
          <m:sup>
            <m:r>
              <m:t>3</m:t>
            </m:r>
          </m:sup>
        </m:sSup>
      </m:oMath>
      <w:r>
        <w:t xml:space="preserve"> </w:t>
      </w:r>
      <w:r>
        <w:rPr>
          <w:rFonts w:hint="eastAsia"/>
        </w:rPr>
        <w:t xml:space="preserve">与</w:t>
      </w:r>
      <w:r>
        <w:t xml:space="preserve"> </w:t>
      </w:r>
      <m:oMath>
        <m:sSup>
          <m:e>
            <m:r>
              <m:t>33</m:t>
            </m:r>
          </m:e>
          <m:sup>
            <m:r>
              <m:t>3</m:t>
            </m:r>
          </m:sup>
        </m:sSup>
      </m:oMath>
      <w:r>
        <w:t xml:space="preserve"> </w:t>
      </w:r>
      <w:r>
        <w:rPr>
          <w:rFonts w:hint="eastAsia"/>
        </w:rPr>
        <w:t xml:space="preserve">顶点上的</w:t>
      </w:r>
      <w:r>
        <w:t xml:space="preserve"> </w:t>
      </w:r>
      <m:oMath>
        <m:sSub>
          <m:e>
            <m:r>
              <m:t>Q</m:t>
            </m:r>
          </m:e>
          <m:sub>
            <m:r>
              <m:t>1</m:t>
            </m:r>
          </m:sub>
        </m:sSub>
      </m:oMath>
      <w:r>
        <w:t xml:space="preserve">、</w:t>
      </w:r>
      <m:oMath>
        <m:sSup>
          <m:e>
            <m:r>
              <m:t>17</m:t>
            </m:r>
          </m:e>
          <m:sup>
            <m:r>
              <m:t>3</m:t>
            </m:r>
          </m:sup>
        </m:sSup>
      </m:oMath>
      <w:r>
        <w:t xml:space="preserve"> </w:t>
      </w:r>
      <w:r>
        <w:rPr>
          <w:rFonts w:hint="eastAsia"/>
        </w:rPr>
        <w:t xml:space="preserve">节点上的</w:t>
      </w:r>
      <w:r>
        <w:t xml:space="preserve"> </w:t>
      </w:r>
      <m:oMath>
        <m:sSub>
          <m:e>
            <m:r>
              <m:t>Q</m:t>
            </m:r>
          </m:e>
          <m:sub>
            <m:r>
              <m:t>2</m:t>
            </m:r>
          </m:sub>
        </m:sSub>
      </m:oMath>
      <w:r>
        <w:rPr>
          <w:rFonts w:hint="eastAsia"/>
        </w:rPr>
        <w:t xml:space="preserve">，以及富集单位分解空间）的比较见补充表</w:t>
      </w:r>
      <w:r>
        <w:t xml:space="preserve"> ST06。</w:t>
      </w:r>
    </w:p>
    <w:p>
      <w:pPr>
        <w:pStyle w:val="BodyText"/>
      </w:pPr>
      <w:r>
        <w:rPr>
          <w:rFonts w:hint="eastAsia"/>
        </w:rPr>
        <w:t xml:space="preserve">粗矩阵</w:t>
      </w:r>
      <w:r>
        <w:t xml:space="preserve"> </w:t>
      </w:r>
      <m:oMath>
        <m:sSup>
          <m:e>
            <m:r>
              <m:t>V</m:t>
            </m:r>
          </m:e>
          <m:sup>
            <m:r>
              <m:t>T</m:t>
            </m:r>
          </m:sup>
        </m:sSup>
        <m:r>
          <m:t>A</m:t>
        </m:r>
        <m:r>
          <m:t>V</m:t>
        </m:r>
      </m:oMath>
      <w:r>
        <w:t xml:space="preserve"> </w:t>
      </w:r>
      <w:r>
        <w:rPr>
          <w:rFonts w:hint="eastAsia"/>
        </w:rPr>
        <w:t xml:space="preserve">由着色刚度探测恢复。模板作用范围为四个细网格节点间距，每个粗顶点间距对应</w:t>
      </w:r>
      <w:r>
        <w:t xml:space="preserve"> </w:t>
      </w:r>
      <m:oMath>
        <m:sSub>
          <m:e>
            <m:r>
              <m:t>h</m:t>
            </m:r>
          </m:e>
          <m:sub>
            <m:r>
              <m:t>g</m:t>
            </m:r>
          </m:sub>
        </m:sSub>
      </m:oMath>
      <w:r>
        <w:t xml:space="preserve"> </w:t>
      </w:r>
      <w:r>
        <w:rPr>
          <w:rFonts w:hint="eastAsia"/>
        </w:rPr>
        <w:t xml:space="preserve">个细节点间距，故探测半径为</w:t>
      </w:r>
      <w:r>
        <w:t xml:space="preserve"> </w:t>
      </w:r>
      <m:oMath>
        <m:sSub>
          <m:e>
            <m:r>
              <m:t>R</m:t>
            </m:r>
          </m:e>
          <m:sub>
            <m:r>
              <m:t>g</m:t>
            </m:r>
          </m:sub>
        </m:sSub>
        <m:r>
          <m:rPr>
            <m:sty m:val="p"/>
          </m:rPr>
          <m:t>=</m:t>
        </m:r>
        <m:r>
          <m:t>2</m:t>
        </m:r>
        <m:r>
          <m:rPr>
            <m:sty m:val="p"/>
          </m:rPr>
          <m:t>+</m:t>
        </m:r>
        <m:r>
          <m:rPr>
            <m:sty m:val="p"/>
          </m:rPr>
          <m:t>⌈</m:t>
        </m:r>
        <m:r>
          <m:t>4</m:t>
        </m:r>
        <m:r>
          <m:rPr>
            <m:sty m:val="p"/>
          </m:rPr>
          <m:t>/</m:t>
        </m:r>
        <m:sSub>
          <m:e>
            <m:r>
              <m:t>h</m:t>
            </m:r>
          </m:e>
          <m:sub>
            <m:r>
              <m:t>g</m:t>
            </m:r>
          </m:sub>
        </m:sSub>
        <m:r>
          <m:rPr>
            <m:sty m:val="p"/>
          </m:rPr>
          <m:t>⌉</m:t>
        </m:r>
      </m:oMath>
      <w:r>
        <w:rPr>
          <w:rFonts w:hint="eastAsia"/>
        </w:rPr>
        <w:t xml:space="preserve">。着色依据顶点坐标对</w:t>
      </w:r>
      <w:r>
        <w:t xml:space="preserve"> </w:t>
      </w:r>
      <m:oMath>
        <m:r>
          <m:t>2</m:t>
        </m:r>
        <m:sSub>
          <m:e>
            <m:r>
              <m:t>R</m:t>
            </m:r>
          </m:e>
          <m:sub>
            <m:r>
              <m:t>g</m:t>
            </m:r>
          </m:sub>
        </m:sSub>
        <m:r>
          <m:rPr>
            <m:sty m:val="p"/>
          </m:rPr>
          <m:t>+</m:t>
        </m:r>
        <m:r>
          <m:t>1</m:t>
        </m:r>
      </m:oMath>
      <w:r>
        <w:t xml:space="preserve"> </w:t>
      </w:r>
      <w:r>
        <w:rPr>
          <w:rFonts w:hint="eastAsia"/>
        </w:rPr>
        <w:t xml:space="preserve">取模的结果以及位移分量，由此得到的颜色间隔可区分每一对相互作用的粗顶点。恢复的矩阵经</w:t>
      </w:r>
      <w:r>
        <w:t xml:space="preserve"> Jacobi </w:t>
      </w:r>
      <w:r>
        <w:rPr>
          <w:rFonts w:hint="eastAsia"/>
        </w:rPr>
        <w:t xml:space="preserve">缩放（</w:t>
      </w:r>
      <m:oMath>
        <m:r>
          <m:t>V</m:t>
        </m:r>
      </m:oMath>
      <w:r>
        <w:t xml:space="preserve"> </w:t>
      </w:r>
      <w:r>
        <w:rPr>
          <w:rFonts w:hint="eastAsia"/>
        </w:rPr>
        <w:t xml:space="preserve">作相应的列缩放）后进行</w:t>
      </w:r>
      <w:r>
        <w:t xml:space="preserve"> Cholesky </w:t>
      </w:r>
      <w:r>
        <w:rPr>
          <w:rFonts w:hint="eastAsia"/>
        </w:rPr>
        <w:t xml:space="preserve">分解，并按</w:t>
      </w:r>
      <w:r>
        <w:t xml:space="preserve"> </w:t>
      </w:r>
      <m:oMath>
        <m:r>
          <m:t>0</m:t>
        </m:r>
        <m:r>
          <m:rPr>
            <m:sty m:val="p"/>
          </m:rPr>
          <m:t>,</m:t>
        </m:r>
        <m:sSup>
          <m:e>
            <m:r>
              <m:t>10</m:t>
            </m:r>
          </m:e>
          <m:sup>
            <m:r>
              <m:rPr>
                <m:sty m:val="p"/>
              </m:rPr>
              <m:t>−</m:t>
            </m:r>
            <m:r>
              <m:t>12</m:t>
            </m:r>
          </m:sup>
        </m:sSup>
        <m:r>
          <m:rPr>
            <m:sty m:val="p"/>
          </m:rPr>
          <m:t>,</m:t>
        </m:r>
        <m:sSup>
          <m:e>
            <m:r>
              <m:t>10</m:t>
            </m:r>
          </m:e>
          <m:sup>
            <m:r>
              <m:rPr>
                <m:sty m:val="p"/>
              </m:rPr>
              <m:t>−</m:t>
            </m:r>
            <m:r>
              <m:t>10</m:t>
            </m:r>
          </m:sup>
        </m:sSup>
        <m:r>
          <m:rPr>
            <m:sty m:val="p"/>
          </m:rPr>
          <m:t>,</m:t>
        </m:r>
        <m:sSup>
          <m:e>
            <m:r>
              <m:t>10</m:t>
            </m:r>
          </m:e>
          <m:sup>
            <m:r>
              <m:rPr>
                <m:sty m:val="p"/>
              </m:rPr>
              <m:t>−</m:t>
            </m:r>
            <m:r>
              <m:t>8</m:t>
            </m:r>
          </m:sup>
        </m:sSup>
        <m:r>
          <m:rPr>
            <m:sty m:val="p"/>
          </m:rPr>
          <m:t>,</m:t>
        </m:r>
        <m:sSup>
          <m:e>
            <m:r>
              <m:t>10</m:t>
            </m:r>
          </m:e>
          <m:sup>
            <m:r>
              <m:rPr>
                <m:sty m:val="p"/>
              </m:rPr>
              <m:t>−</m:t>
            </m:r>
            <m:r>
              <m:t>6</m:t>
            </m:r>
          </m:sup>
        </m:sSup>
        <m:r>
          <m:rPr>
            <m:sty m:val="p"/>
          </m:rPr>
          <m:t>,</m:t>
        </m:r>
        <m:sSup>
          <m:e>
            <m:r>
              <m:t>10</m:t>
            </m:r>
          </m:e>
          <m:sup>
            <m:r>
              <m:rPr>
                <m:sty m:val="p"/>
              </m:rPr>
              <m:t>−</m:t>
            </m:r>
            <m:r>
              <m:t>4</m:t>
            </m:r>
          </m:sup>
        </m:sSup>
      </m:oMath>
      <w:r>
        <w:t xml:space="preserve"> </w:t>
      </w:r>
      <w:r>
        <w:rPr>
          <w:rFonts w:hint="eastAsia"/>
        </w:rPr>
        <w:t xml:space="preserve">的顺序依次尝试对角平移</w:t>
      </w:r>
      <w:r>
        <w:t xml:space="preserve"> </w:t>
      </w:r>
      <m:oMath>
        <m:r>
          <m:t>ξ</m:t>
        </m:r>
      </m:oMath>
      <w:r>
        <w:rPr>
          <w:rFonts w:hint="eastAsia"/>
        </w:rPr>
        <w:t xml:space="preserve">。所选平移值称为粗因子平移，与几何分解一同存储。当修正以单精度执行时（如第</w:t>
      </w:r>
      <w:r>
        <w:t xml:space="preserve"> 5.10 </w:t>
      </w:r>
      <w:r>
        <w:rPr>
          <w:rFonts w:hint="eastAsia"/>
        </w:rPr>
        <w:t xml:space="preserve">节的优化计算），仅当分解因子的最小主元平方不小于单位对角元的</w:t>
      </w:r>
      <w:r>
        <w:t xml:space="preserve"> </w:t>
      </w:r>
      <m:oMath>
        <m:sSup>
          <m:e>
            <m:r>
              <m:t>10</m:t>
            </m:r>
          </m:e>
          <m:sup>
            <m:r>
              <m:rPr>
                <m:sty m:val="p"/>
              </m:rPr>
              <m:t>−</m:t>
            </m:r>
            <m:r>
              <m:t>7</m:t>
            </m:r>
          </m:sup>
        </m:sSup>
      </m:oMath>
      <w:r>
        <w:t xml:space="preserve"> </w:t>
      </w:r>
      <w:r>
        <w:rPr>
          <w:rFonts w:hint="eastAsia"/>
        </w:rPr>
        <w:t xml:space="preserve">时才予以接受，否则尝试下一个平移值。对于接近厚度下界的切割胞元，这一规则使前向与转置粗求解保持一致。平移以缩放</w:t>
      </w:r>
      <w:r>
        <w:t xml:space="preserve"> Galerkin </w:t>
      </w:r>
      <w:r>
        <w:rPr>
          <w:rFonts w:hint="eastAsia"/>
        </w:rPr>
        <w:t xml:space="preserve">矩阵</w:t>
      </w:r>
      <w:r>
        <w:t xml:space="preserve"> </w:t>
      </w:r>
      <m:oMath>
        <m:sSub>
          <m:e>
            <m:r>
              <m:t>A</m:t>
            </m:r>
          </m:e>
          <m:sub>
            <m:r>
              <m:t>s</m:t>
            </m:r>
          </m:sub>
        </m:sSub>
      </m:oMath>
      <w:r>
        <w:t xml:space="preserve"> </w:t>
      </w:r>
      <w:r>
        <w:rPr>
          <w:rFonts w:hint="eastAsia"/>
        </w:rPr>
        <w:t xml:space="preserve">的近似逆</w:t>
      </w:r>
      <w:r>
        <w:t xml:space="preserve"> </w:t>
      </w:r>
      <m:oMath>
        <m:sSub>
          <m:e>
            <m:r>
              <m:t>G</m:t>
            </m:r>
          </m:e>
          <m:sub>
            <m:r>
              <m:t>s</m:t>
            </m:r>
          </m:sub>
        </m:sSub>
        <m:r>
          <m:rPr>
            <m:sty m:val="p"/>
          </m:rPr>
          <m:t>=</m:t>
        </m:r>
        <m:r>
          <m:rPr>
            <m:sty m:val="p"/>
          </m:rPr>
          <m:t>(</m:t>
        </m:r>
        <m:sSub>
          <m:e>
            <m:r>
              <m:t>A</m:t>
            </m:r>
          </m:e>
          <m:sub>
            <m:r>
              <m:t>s</m:t>
            </m:r>
          </m:sub>
        </m:sSub>
        <m:r>
          <m:rPr>
            <m:sty m:val="p"/>
          </m:rPr>
          <m:t>+</m:t>
        </m:r>
        <m:r>
          <m:t>ξ</m:t>
        </m:r>
        <m:r>
          <m:t>I</m:t>
        </m:r>
        <m:sSup>
          <m:e>
            <m:r>
              <m:rPr>
                <m:sty m:val="p"/>
              </m:rPr>
              <m:t>)</m:t>
            </m:r>
          </m:e>
          <m:sup>
            <m:r>
              <m:rPr>
                <m:sty m:val="p"/>
              </m:rPr>
              <m:t>−</m:t>
            </m:r>
            <m:r>
              <m:t>1</m:t>
            </m:r>
          </m:sup>
        </m:sSup>
      </m:oMath>
      <w:r>
        <w:t xml:space="preserve"> </w:t>
      </w:r>
      <w:r>
        <w:rPr>
          <w:rFonts w:hint="eastAsia"/>
        </w:rPr>
        <w:t xml:space="preserve">代替精确投影。在未缩放的基下，该平移即附录</w:t>
      </w:r>
      <w:r>
        <w:t xml:space="preserve"> D.1 </w:t>
      </w:r>
      <w:r>
        <w:rPr>
          <w:rFonts w:hint="eastAsia"/>
        </w:rPr>
        <w:t xml:space="preserve">中的平移</w:t>
      </w:r>
      <w:r>
        <w:t xml:space="preserve"> </w:t>
      </w:r>
      <m:oMath>
        <m:r>
          <m:rPr>
            <m:sty m:val="p"/>
          </m:rPr>
          <m:t>Λ</m:t>
        </m:r>
        <m:r>
          <m:rPr>
            <m:sty m:val="p"/>
          </m:rPr>
          <m:t>=</m:t>
        </m:r>
        <m:r>
          <m:t>ξ</m:t>
        </m:r>
        <m:r>
          <m:rPr>
            <m:sty m:val="p"/>
          </m:rPr>
          <m:t>diag</m:t>
        </m:r>
        <m:r>
          <m:rPr>
            <m:sty m:val="p"/>
          </m:rPr>
          <m:t>(</m:t>
        </m:r>
        <m:sSup>
          <m:e>
            <m:r>
              <m:t>V</m:t>
            </m:r>
          </m:e>
          <m:sup>
            <m:r>
              <m:t>T</m:t>
            </m:r>
          </m:sup>
        </m:sSup>
        <m:r>
          <m:t>A</m:t>
        </m:r>
        <m:r>
          <m:t>V</m:t>
        </m:r>
        <m:r>
          <m:rPr>
            <m:sty m:val="p"/>
          </m:rPr>
          <m:t>)</m:t>
        </m:r>
      </m:oMath>
      <w:r>
        <w:rPr>
          <w:rFonts w:hint="eastAsia"/>
        </w:rPr>
        <w:t xml:space="preserve">。上述筛选仅删除数值上为零的列，因此</w:t>
      </w:r>
      <w:r>
        <w:t xml:space="preserve"> </w:t>
      </w:r>
      <m:oMath>
        <m:r>
          <m:t>V</m:t>
        </m:r>
      </m:oMath>
      <w:r>
        <w:t xml:space="preserve"> </w:t>
      </w:r>
      <w:r>
        <w:rPr>
          <w:rFonts w:hint="eastAsia"/>
        </w:rPr>
        <w:t xml:space="preserve">不必列满秩。此时正平移仍可保证</w:t>
      </w:r>
      <w:r>
        <w:t xml:space="preserve"> </w:t>
      </w:r>
      <m:oMath>
        <m:sSub>
          <m:e>
            <m:r>
              <m:t>A</m:t>
            </m:r>
          </m:e>
          <m:sub>
            <m:r>
              <m:t>s</m:t>
            </m:r>
          </m:sub>
        </m:sSub>
        <m:r>
          <m:rPr>
            <m:sty m:val="p"/>
          </m:rPr>
          <m:t>+</m:t>
        </m:r>
        <m:r>
          <m:t>ξ</m:t>
        </m:r>
        <m:r>
          <m:t>I</m:t>
        </m:r>
        <m:r>
          <m:rPr>
            <m:sty m:val="p"/>
          </m:rPr>
          <m:t>≻</m:t>
        </m:r>
        <m:r>
          <m:t>0</m:t>
        </m:r>
      </m:oMath>
      <w:r>
        <w:rPr>
          <w:rFonts w:hint="eastAsia"/>
        </w:rPr>
        <w:t xml:space="preserve">。由于</w:t>
      </w:r>
      <w:r>
        <w:t xml:space="preserve"> </w:t>
      </w:r>
      <m:oMath>
        <m:r>
          <m:t>2</m:t>
        </m:r>
        <m:sSub>
          <m:e>
            <m:r>
              <m:t>G</m:t>
            </m:r>
          </m:e>
          <m:sub>
            <m:r>
              <m:t>s</m:t>
            </m:r>
          </m:sub>
        </m:sSub>
        <m:r>
          <m:rPr>
            <m:sty m:val="p"/>
          </m:rPr>
          <m:t>−</m:t>
        </m:r>
        <m:sSub>
          <m:e>
            <m:r>
              <m:t>G</m:t>
            </m:r>
          </m:e>
          <m:sub>
            <m:r>
              <m:t>s</m:t>
            </m:r>
          </m:sub>
        </m:sSub>
        <m:sSub>
          <m:e>
            <m:r>
              <m:t>A</m:t>
            </m:r>
          </m:e>
          <m:sub>
            <m:r>
              <m:t>s</m:t>
            </m:r>
          </m:sub>
        </m:sSub>
        <m:sSub>
          <m:e>
            <m:r>
              <m:t>G</m:t>
            </m:r>
          </m:e>
          <m:sub>
            <m:r>
              <m:t>s</m:t>
            </m:r>
          </m:sub>
        </m:sSub>
        <m:r>
          <m:rPr>
            <m:sty m:val="p"/>
          </m:rPr>
          <m:t>=</m:t>
        </m:r>
        <m:sSub>
          <m:e>
            <m:r>
              <m:t>G</m:t>
            </m:r>
          </m:e>
          <m:sub>
            <m:r>
              <m:t>s</m:t>
            </m:r>
          </m:sub>
        </m:sSub>
        <m:r>
          <m:rPr>
            <m:sty m:val="p"/>
          </m:rPr>
          <m:t>(</m:t>
        </m:r>
        <m:sSub>
          <m:e>
            <m:r>
              <m:t>A</m:t>
            </m:r>
          </m:e>
          <m:sub>
            <m:r>
              <m:t>s</m:t>
            </m:r>
          </m:sub>
        </m:sSub>
        <m:r>
          <m:rPr>
            <m:sty m:val="p"/>
          </m:rPr>
          <m:t>+</m:t>
        </m:r>
        <m:r>
          <m:t>2</m:t>
        </m:r>
        <m:r>
          <m:t>ξ</m:t>
        </m:r>
        <m:r>
          <m:t>I</m:t>
        </m:r>
        <m:r>
          <m:rPr>
            <m:sty m:val="p"/>
          </m:rPr>
          <m:t>)</m:t>
        </m:r>
        <m:sSub>
          <m:e>
            <m:r>
              <m:t>G</m:t>
            </m:r>
          </m:e>
          <m:sub>
            <m:r>
              <m:t>s</m:t>
            </m:r>
          </m:sub>
        </m:sSub>
        <m:r>
          <m:rPr>
            <m:sty m:val="p"/>
          </m:rPr>
          <m:t>≽</m:t>
        </m:r>
        <m:r>
          <m:t>0</m:t>
        </m:r>
      </m:oMath>
      <w:r>
        <w:rPr>
          <w:rFonts w:hint="eastAsia"/>
        </w:rPr>
        <w:t xml:space="preserve">，以缩放基代替</w:t>
      </w:r>
      <w:r>
        <w:t xml:space="preserve"> </w:t>
      </w:r>
      <m:oMath>
        <m:r>
          <m:t>V</m:t>
        </m:r>
      </m:oMath>
      <w:r>
        <w:t xml:space="preserve"> </w:t>
      </w:r>
      <w:r>
        <w:rPr>
          <w:rFonts w:hint="eastAsia"/>
        </w:rPr>
        <w:t xml:space="preserve">后，由式</w:t>
      </w:r>
      <w:r>
        <w:t xml:space="preserve"> (D.6) </w:t>
      </w:r>
      <w:r>
        <w:rPr>
          <w:rFonts w:hint="eastAsia"/>
        </w:rPr>
        <w:t xml:space="preserve">可知，无论是否列满秩，平移后的粗网格校正都不会增大</w:t>
      </w:r>
      <w:r>
        <w:t xml:space="preserve"> </w:t>
      </w:r>
      <m:oMath>
        <m:r>
          <m:t>A</m:t>
        </m:r>
      </m:oMath>
      <w:r>
        <w:t xml:space="preserve"> </w:t>
      </w:r>
      <w:r>
        <w:rPr>
          <w:rFonts w:hint="eastAsia"/>
        </w:rPr>
        <w:t xml:space="preserve">能量误差。这要求前向作用与转置作用使用相同的粗求解。</w:t>
      </w:r>
    </w:p>
    <w:p>
      <w:pPr>
        <w:pStyle w:val="Heading3"/>
      </w:pPr>
      <w:r>
        <w:t xml:space="preserve">F.2. </w:t>
      </w:r>
      <w:r>
        <w:rPr>
          <w:rFonts w:hint="eastAsia"/>
        </w:rPr>
        <w:t xml:space="preserve">算术精度</w:t>
      </w:r>
    </w:p>
    <w:p>
      <w:pPr>
        <w:pStyle w:val="FirstParagraph"/>
      </w:pPr>
      <w:r>
        <w:rPr>
          <w:rFonts w:hint="eastAsia"/>
        </w:rPr>
        <w:t xml:space="preserve">网络预测的内部位移、刚体重构与给定的主自由度分量采用单精度（float32）；二次能量与稀疏刚度乘积采用双精度（float64）。卷积按真实的</w:t>
      </w:r>
      <w:r>
        <w:t xml:space="preserve"> float32 </w:t>
      </w:r>
      <w:r>
        <w:rPr>
          <w:rFonts w:hint="eastAsia"/>
        </w:rPr>
        <w:t xml:space="preserve">精度计算，不使用</w:t>
      </w:r>
      <w:r>
        <w:t xml:space="preserve"> TF32 </w:t>
      </w:r>
      <w:r>
        <w:rPr>
          <w:rFonts w:hint="eastAsia"/>
        </w:rPr>
        <w:t xml:space="preserve">或更低精度。修正（包括光滑与粗网格代数运算）在训练及第</w:t>
      </w:r>
      <w:r>
        <w:t xml:space="preserve"> 5.2–5.8 </w:t>
      </w:r>
      <w:r>
        <w:rPr>
          <w:rFonts w:hint="eastAsia"/>
        </w:rPr>
        <w:t xml:space="preserve">节的精度研究中以双精度运行，在表</w:t>
      </w:r>
      <w:r>
        <w:t xml:space="preserve"> 5 </w:t>
      </w:r>
      <w:r>
        <w:rPr>
          <w:rFonts w:hint="eastAsia"/>
        </w:rPr>
        <w:t xml:space="preserve">的计时点阵计算及第</w:t>
      </w:r>
      <w:r>
        <w:t xml:space="preserve"> 5.10 </w:t>
      </w:r>
      <w:r>
        <w:rPr>
          <w:rFonts w:hint="eastAsia"/>
        </w:rPr>
        <w:t xml:space="preserve">节的优化中以单精度运行。第</w:t>
      </w:r>
      <w:r>
        <w:t xml:space="preserve"> 5.5 </w:t>
      </w:r>
      <w:r>
        <w:rPr>
          <w:rFonts w:hint="eastAsia"/>
        </w:rPr>
        <w:t xml:space="preserve">节的固定网络修正研究（表</w:t>
      </w:r>
      <w:r>
        <w:t xml:space="preserve"> 4 </w:t>
      </w:r>
      <w:r>
        <w:rPr>
          <w:rFonts w:hint="eastAsia"/>
        </w:rPr>
        <w:t xml:space="preserve">及补充表</w:t>
      </w:r>
      <w:r>
        <w:t xml:space="preserve"> ST05a、ST06 </w:t>
      </w:r>
      <w:r>
        <w:rPr>
          <w:rFonts w:hint="eastAsia"/>
        </w:rPr>
        <w:t xml:space="preserve">与</w:t>
      </w:r>
      <w:r>
        <w:t xml:space="preserve"> </w:t>
      </w:r>
      <w:r>
        <w:rPr>
          <w:rFonts w:hint="eastAsia"/>
        </w:rPr>
        <w:t xml:space="preserve">ST07）对单精度的网络场以双精度施加同一修正。对于基础网络，这些研究由各自的幂迭代初值估计光滑区间，该区间也是第</w:t>
      </w:r>
      <w:r>
        <w:t xml:space="preserve"> 5.4 </w:t>
      </w:r>
      <w:r>
        <w:rPr>
          <w:rFonts w:hint="eastAsia"/>
        </w:rPr>
        <w:t xml:space="preserve">节中与谱进行比较的区间（补充表</w:t>
      </w:r>
      <w:r>
        <w:t xml:space="preserve"> </w:t>
      </w:r>
      <w:r>
        <w:rPr>
          <w:rFonts w:hint="eastAsia"/>
        </w:rPr>
        <w:t xml:space="preserve">ST05b）。灵敏度计算中的缩并采用</w:t>
      </w:r>
      <w:r>
        <w:t xml:space="preserve"> float32 </w:t>
      </w:r>
      <w:r>
        <w:rPr>
          <w:rFonts w:hint="eastAsia"/>
        </w:rPr>
        <w:t xml:space="preserve">单元乘积与</w:t>
      </w:r>
      <w:r>
        <w:t xml:space="preserve"> float64 </w:t>
      </w:r>
      <w:r>
        <w:rPr>
          <w:rFonts w:hint="eastAsia"/>
        </w:rPr>
        <w:t xml:space="preserve">累加。上述精度设置是对前文推导中实数线性映射的近似。</w:t>
      </w:r>
    </w:p>
    <w:p>
      <w:pPr>
        <w:pStyle w:val="Heading2"/>
      </w:pPr>
      <w:r>
        <w:rPr>
          <w:rFonts w:hint="eastAsia"/>
        </w:rPr>
        <w:t xml:space="preserve">附录</w:t>
      </w:r>
      <w:r>
        <w:t xml:space="preserve"> G. </w:t>
      </w:r>
      <w:r>
        <w:rPr>
          <w:rFonts w:hint="eastAsia"/>
        </w:rPr>
        <w:t xml:space="preserve">网络系数与训练测试位移</w:t>
      </w:r>
    </w:p>
    <w:p>
      <w:pPr>
        <w:pStyle w:val="Heading3"/>
      </w:pPr>
      <w:r>
        <w:t xml:space="preserve">G.1. </w:t>
      </w:r>
      <w:r>
        <w:rPr>
          <w:rFonts w:hint="eastAsia"/>
        </w:rPr>
        <w:t xml:space="preserve">几何特征与位移映射</w:t>
      </w:r>
    </w:p>
    <w:p>
      <w:pPr>
        <w:pStyle w:val="FirstParagraph"/>
      </w:pPr>
      <w:r>
        <w:rPr>
          <w:rFonts w:hint="eastAsia"/>
        </w:rPr>
        <w:t xml:space="preserve">图</w:t>
      </w:r>
      <w:r>
        <w:t xml:space="preserve"> 3 </w:t>
      </w:r>
      <w:r>
        <w:rPr>
          <w:rFonts w:hint="eastAsia"/>
        </w:rPr>
        <w:t xml:space="preserve">所示网络结构将依赖几何的系数生成与位移传播分开。对于同时处理的每个测试位移，位移特征在细网格（层级</w:t>
      </w:r>
      <w:r>
        <w:t xml:space="preserve"> </w:t>
      </w:r>
      <m:oMath>
        <m:r>
          <m:t>k</m:t>
        </m:r>
        <m:r>
          <m:rPr>
            <m:sty m:val="p"/>
          </m:rPr>
          <m:t>=</m:t>
        </m:r>
        <m:r>
          <m:t>0</m:t>
        </m:r>
      </m:oMath>
      <w:r>
        <w:rPr>
          <w:rFonts w:hint="eastAsia"/>
        </w:rPr>
        <w:t xml:space="preserve">，每轴</w:t>
      </w:r>
      <w:r>
        <w:t xml:space="preserve"> 65 </w:t>
      </w:r>
      <w:r>
        <w:rPr>
          <w:rFonts w:hint="eastAsia"/>
        </w:rPr>
        <w:t xml:space="preserve">个位置）以及层级</w:t>
      </w:r>
      <w:r>
        <w:t xml:space="preserve"> </w:t>
      </w:r>
      <m:oMath>
        <m:r>
          <m:t>k</m:t>
        </m:r>
        <m:r>
          <m:rPr>
            <m:sty m:val="p"/>
          </m:rPr>
          <m:t>=</m:t>
        </m:r>
        <m:r>
          <m:t>1</m:t>
        </m:r>
        <m:r>
          <m:rPr>
            <m:sty m:val="p"/>
          </m:rPr>
          <m:t>,</m:t>
        </m:r>
        <m:r>
          <m:t>2</m:t>
        </m:r>
        <m:r>
          <m:rPr>
            <m:sty m:val="p"/>
          </m:rPr>
          <m:t>,</m:t>
        </m:r>
        <m:r>
          <m:t>3</m:t>
        </m:r>
      </m:oMath>
      <w:r>
        <w:t xml:space="preserve"> </w:t>
      </w:r>
      <w:r>
        <w:rPr>
          <w:rFonts w:hint="eastAsia"/>
        </w:rPr>
        <w:t xml:space="preserve">的粗网格（每轴分别</w:t>
      </w:r>
      <w:r>
        <w:t xml:space="preserve"> 33、17 </w:t>
      </w:r>
      <w:r>
        <w:rPr>
          <w:rFonts w:hint="eastAsia"/>
        </w:rPr>
        <w:t xml:space="preserve">与</w:t>
      </w:r>
      <w:r>
        <w:t xml:space="preserve"> 9 </w:t>
      </w:r>
      <w:r>
        <w:rPr>
          <w:rFonts w:hint="eastAsia"/>
        </w:rPr>
        <w:t xml:space="preserve">个位置）的每个节点上均有</w:t>
      </w:r>
      <w:r>
        <w:t xml:space="preserve"> 32 </w:t>
      </w:r>
      <w:r>
        <w:rPr>
          <w:rFonts w:hint="eastAsia"/>
        </w:rPr>
        <w:t xml:space="preserve">个特征通道。几何嵌入即第</w:t>
      </w:r>
      <w:r>
        <w:t xml:space="preserve"> 3.2 </w:t>
      </w:r>
      <w:r>
        <w:rPr>
          <w:rFonts w:hint="eastAsia"/>
        </w:rPr>
        <w:t xml:space="preserve">节（图</w:t>
      </w:r>
      <w:r>
        <w:t xml:space="preserve"> </w:t>
      </w:r>
      <w:r>
        <w:rPr>
          <w:rFonts w:hint="eastAsia"/>
        </w:rPr>
        <w:t xml:space="preserve">3a）中</w:t>
      </w:r>
      <w:r>
        <w:t xml:space="preserve"> 64 </w:t>
      </w:r>
      <w:r>
        <w:rPr>
          <w:rFonts w:hint="eastAsia"/>
        </w:rPr>
        <w:t xml:space="preserve">分量的单元与节点特征向量，不含测试位移维度。单元、面、主节点与网格传递的关联关系在网络求值之前构建。本附录中的记号</w:t>
      </w:r>
      <w:r>
        <w:t xml:space="preserve"> </w:t>
      </w:r>
      <m:oMath>
        <m:r>
          <m:t>a</m:t>
        </m:r>
      </m:oMath>
      <w:r>
        <w:t xml:space="preserve">、</w:t>
      </w:r>
      <m:oMath>
        <m:r>
          <m:t>b</m:t>
        </m:r>
      </m:oMath>
      <w:r>
        <w:t xml:space="preserve">、</w:t>
      </w:r>
      <m:oMath>
        <m:r>
          <m:t>k</m:t>
        </m:r>
      </m:oMath>
      <w:r>
        <w:t xml:space="preserve">、</w:t>
      </w:r>
      <m:oMath>
        <m:sSub>
          <m:e>
            <m:r>
              <m:t>p</m:t>
            </m:r>
          </m:e>
          <m:sub>
            <m:r>
              <m:t>i</m:t>
            </m:r>
          </m:sub>
        </m:sSub>
      </m:oMath>
      <w:r>
        <w:t xml:space="preserve">、</w:t>
      </w:r>
      <m:oMath>
        <m:sSub>
          <m:e>
            <m:r>
              <m:t>r</m:t>
            </m:r>
          </m:e>
          <m:sub>
            <m:r>
              <m:t>i</m:t>
            </m:r>
          </m:sub>
        </m:sSub>
      </m:oMath>
      <w:r>
        <w:t xml:space="preserve">、</w:t>
      </w:r>
      <m:oMath>
        <m:r>
          <m:t>σ</m:t>
        </m:r>
      </m:oMath>
      <w:r>
        <w:t xml:space="preserve"> </w:t>
      </w:r>
      <w:r>
        <w:rPr>
          <w:rFonts w:hint="eastAsia"/>
        </w:rPr>
        <w:t xml:space="preserve">与</w:t>
      </w:r>
      <w:r>
        <w:t xml:space="preserve"> </w:t>
      </w:r>
      <m:oMath>
        <m:r>
          <m:rPr>
            <m:scr m:val="script"/>
            <m:sty m:val="p"/>
          </m:rPr>
          <m:t>R</m:t>
        </m:r>
      </m:oMath>
      <w:r>
        <w:t xml:space="preserve"> </w:t>
      </w:r>
      <w:r>
        <w:rPr>
          <w:rFonts w:hint="eastAsia"/>
        </w:rPr>
        <w:t xml:space="preserve">仅在本附录内有效，与正文及附录</w:t>
      </w:r>
      <w:r>
        <w:t xml:space="preserve"> D </w:t>
      </w:r>
      <w:r>
        <w:rPr>
          <w:rFonts w:hint="eastAsia"/>
        </w:rPr>
        <w:t xml:space="preserve">中光滑区间、多项式和残差的记号无关。</w:t>
      </w:r>
    </w:p>
    <w:p>
      <w:pPr>
        <w:pStyle w:val="BodyText"/>
      </w:pPr>
      <w:r>
        <w:rPr>
          <w:rFonts w:hint="eastAsia"/>
          <w:b/>
          <w:bCs/>
        </w:rPr>
        <w:t xml:space="preserve">几何编码。</w:t>
      </w:r>
      <w:r>
        <w:t xml:space="preserve"> </w:t>
      </w:r>
      <w:r>
        <w:rPr>
          <w:rFonts w:hint="eastAsia"/>
        </w:rPr>
        <w:t xml:space="preserve">每个单元有</w:t>
      </w:r>
      <w:r>
        <w:t xml:space="preserve"> 126 </w:t>
      </w:r>
      <w:r>
        <w:rPr>
          <w:rFonts w:hint="eastAsia"/>
        </w:rPr>
        <w:t xml:space="preserve">个输入特征：材料体积分数、其对数，以及其余</w:t>
      </w:r>
      <w:r>
        <w:t xml:space="preserve"> 124 </w:t>
      </w:r>
      <w:r>
        <w:rPr>
          <w:rFonts w:hint="eastAsia"/>
        </w:rPr>
        <w:t xml:space="preserve">个经材料体积归一化的矩。11</w:t>
      </w:r>
      <w:r>
        <w:t xml:space="preserve"> </w:t>
      </w:r>
      <w:r>
        <w:rPr>
          <w:rFonts w:hint="eastAsia"/>
        </w:rPr>
        <w:t xml:space="preserve">个节点特征包括主节点、胞元边界面节点、切割平面单元节点与弱连接节点的指示量，一个归一化的对数刚度对角量，以及六个正弦/余弦坐标项。刚度概要量取为该节点对角</w:t>
      </w:r>
      <w:r>
        <w:t xml:space="preserve"> </w:t>
      </w:r>
      <m:oMath>
        <m:r>
          <m:t>3</m:t>
        </m:r>
        <m:r>
          <m:rPr>
            <m:sty m:val="p"/>
          </m:rPr>
          <m:t>×</m:t>
        </m:r>
        <m:r>
          <m:t>3</m:t>
        </m:r>
      </m:oMath>
      <w:r>
        <w:t xml:space="preserve"> </w:t>
      </w:r>
      <w:r>
        <w:rPr>
          <w:rFonts w:hint="eastAsia"/>
        </w:rPr>
        <w:t xml:space="preserve">块的</w:t>
      </w:r>
      <w:r>
        <w:t xml:space="preserve"> Frobenius </w:t>
      </w:r>
      <w:r>
        <w:rPr>
          <w:rFonts w:hint="eastAsia"/>
        </w:rPr>
        <w:t xml:space="preserve">范数。当该范数小于其在激活节点上中位数的</w:t>
      </w:r>
      <w:r>
        <w:t xml:space="preserve"> 0.01 </w:t>
      </w:r>
      <w:r>
        <w:rPr>
          <w:rFonts w:hint="eastAsia"/>
        </w:rPr>
        <w:t xml:space="preserve">倍时，该节点判定为弱连接节点。</w:t>
      </w:r>
    </w:p>
    <w:p>
      <w:pPr>
        <w:pStyle w:val="BodyText"/>
      </w:pPr>
      <w:r>
        <w:rPr>
          <w:rFonts w:hint="eastAsia"/>
        </w:rPr>
        <w:t xml:space="preserve">单元编码器将</w:t>
      </w:r>
      <w:r>
        <w:t xml:space="preserve"> 126 </w:t>
      </w:r>
      <w:r>
        <w:rPr>
          <w:rFonts w:hint="eastAsia"/>
        </w:rPr>
        <w:t xml:space="preserve">个输入映射为</w:t>
      </w:r>
      <w:r>
        <w:t xml:space="preserve"> 64 </w:t>
      </w:r>
      <w:r>
        <w:rPr>
          <w:rFonts w:hint="eastAsia"/>
        </w:rPr>
        <w:t xml:space="preserve">分量的嵌入。节点所关联单元嵌入的均值与</w:t>
      </w:r>
      <w:r>
        <w:t xml:space="preserve"> 11 </w:t>
      </w:r>
      <w:r>
        <w:rPr>
          <w:rFonts w:hint="eastAsia"/>
        </w:rPr>
        <w:t xml:space="preserve">个节点特征拼接，构成节点编码器的</w:t>
      </w:r>
      <w:r>
        <w:t xml:space="preserve"> 75 </w:t>
      </w:r>
      <w:r>
        <w:rPr>
          <w:rFonts w:hint="eastAsia"/>
        </w:rPr>
        <w:t xml:space="preserve">个输入。随后进行两轮残差消息传递（第</w:t>
      </w:r>
      <w:r>
        <w:t xml:space="preserve"> 3.2 </w:t>
      </w:r>
      <w:r>
        <w:rPr>
          <w:rFonts w:hint="eastAsia"/>
        </w:rPr>
        <w:t xml:space="preserve">节中的两轮信息交换）：单元由其</w:t>
      </w:r>
      <w:r>
        <w:t xml:space="preserve"> 27 </w:t>
      </w:r>
      <w:r>
        <w:rPr>
          <w:rFonts w:hint="eastAsia"/>
        </w:rPr>
        <w:t xml:space="preserve">个节点嵌入的均值更新，节点由其关联单元更新。每次更新以当前嵌入和聚合的相邻嵌入组成</w:t>
      </w:r>
      <w:r>
        <w:t xml:space="preserve"> 128 </w:t>
      </w:r>
      <w:r>
        <w:rPr>
          <w:rFonts w:hint="eastAsia"/>
        </w:rPr>
        <w:t xml:space="preserve">分量输入。ghost</w:t>
      </w:r>
      <w:r>
        <w:t xml:space="preserve"> </w:t>
      </w:r>
      <w:r>
        <w:rPr>
          <w:rFonts w:hint="eastAsia"/>
        </w:rPr>
        <w:t xml:space="preserve">面嵌入由两个相邻单元的嵌入以及表示面法向轴的三分量指示量构成。所有编码器与系数头均由两层仿射层组成，层间采用</w:t>
      </w:r>
      <w:r>
        <w:t xml:space="preserve"> GELU </w:t>
      </w:r>
      <w:r>
        <w:rPr>
          <w:rFonts w:hint="eastAsia"/>
        </w:rPr>
        <w:t xml:space="preserve">激活，隐藏层宽度为</w:t>
      </w:r>
      <w:r>
        <w:t xml:space="preserve"> 64。</w:t>
      </w:r>
    </w:p>
    <w:p>
      <w:pPr>
        <w:pStyle w:val="BodyText"/>
      </w:pPr>
      <w:r>
        <w:rPr>
          <w:rFonts w:hint="eastAsia"/>
          <w:b/>
          <w:bCs/>
        </w:rPr>
        <w:t xml:space="preserve">局部线性交互。</w:t>
      </w:r>
      <w:r>
        <w:t xml:space="preserve"> </w:t>
      </w:r>
      <w:r>
        <w:rPr>
          <w:rFonts w:hint="eastAsia"/>
        </w:rPr>
        <w:t xml:space="preserve">三个主自由度位移分量通过共享矩阵</w:t>
      </w:r>
      <w:r>
        <w:t xml:space="preserve"> </w:t>
      </w:r>
      <m:oMath>
        <m:sSub>
          <m:e>
            <m:r>
              <m:t>W</m:t>
            </m:r>
          </m:e>
          <m:sub>
            <m:r>
              <m:rPr>
                <m:sty m:val="p"/>
              </m:rPr>
              <m:t>i</m:t>
            </m:r>
            <m:r>
              <m:rPr>
                <m:sty m:val="p"/>
              </m:rPr>
              <m:t>n</m:t>
            </m:r>
          </m:sub>
        </m:sSub>
        <m:r>
          <m:rPr>
            <m:sty m:val="p"/>
          </m:rPr>
          <m:t>∈</m:t>
        </m:r>
        <m:sSup>
          <m:e>
            <m:r>
              <m:rPr>
                <m:scr m:val="double-struck"/>
                <m:sty m:val="p"/>
              </m:rPr>
              <m:t>R</m:t>
            </m:r>
          </m:e>
          <m:sup>
            <m:r>
              <m:t>3</m:t>
            </m:r>
            <m:r>
              <m:rPr>
                <m:sty m:val="p"/>
              </m:rPr>
              <m:t>×</m:t>
            </m:r>
            <m:r>
              <m:t>32</m:t>
            </m:r>
          </m:sup>
        </m:sSup>
      </m:oMath>
      <w:r>
        <w:t xml:space="preserve"> </w:t>
      </w:r>
      <w:r>
        <w:rPr>
          <w:rFonts w:hint="eastAsia"/>
        </w:rPr>
        <w:t xml:space="preserve">提升至特征通道，内部特征初始为零。该初始特征场通过</w:t>
      </w:r>
      <w:r>
        <w:t xml:space="preserve"> </w:t>
      </w:r>
      <m:oMath>
        <m:sSub>
          <m:e>
            <m:r>
              <m:t>q</m:t>
            </m:r>
          </m:e>
          <m:sub>
            <m:r>
              <m:t>d</m:t>
            </m:r>
          </m:sub>
        </m:sSub>
      </m:oMath>
      <w:r>
        <w:t xml:space="preserve"> </w:t>
      </w:r>
      <w:r>
        <w:rPr>
          <w:rFonts w:hint="eastAsia"/>
        </w:rPr>
        <w:t xml:space="preserve">依赖于</w:t>
      </w:r>
      <w:r>
        <w:t xml:space="preserve"> </w:t>
      </w:r>
      <m:oMath>
        <m:r>
          <m:t>q</m:t>
        </m:r>
      </m:oMath>
      <w:r>
        <w:rPr>
          <w:rFonts w:hint="eastAsia"/>
        </w:rPr>
        <w:t xml:space="preserve">，记为</w:t>
      </w:r>
      <w:r>
        <w:t xml:space="preserve"> </w:t>
      </w:r>
      <m:oMath>
        <m:sSup>
          <m:e>
            <m:r>
              <m:t>X</m:t>
            </m:r>
          </m:e>
          <m:sup>
            <m:r>
              <m:t>0</m:t>
            </m:r>
          </m:sup>
        </m:sSup>
        <m:r>
          <m:rPr>
            <m:sty m:val="p"/>
          </m:rPr>
          <m:t>(</m:t>
        </m:r>
        <m:r>
          <m:t>q</m:t>
        </m:r>
        <m:r>
          <m:rPr>
            <m:sty m:val="p"/>
          </m:rPr>
          <m:t>)</m:t>
        </m:r>
      </m:oMath>
      <w:r>
        <w:rPr>
          <w:rFonts w:hint="eastAsia"/>
        </w:rPr>
        <w:t xml:space="preserve">。对于每个单元或面模板</w:t>
      </w:r>
      <w:r>
        <w:t xml:space="preserve"> </w:t>
      </w:r>
      <m:oMath>
        <m:r>
          <m:t>t</m:t>
        </m:r>
      </m:oMath>
      <w:r>
        <w:rPr>
          <w:rFonts w:hint="eastAsia"/>
        </w:rPr>
        <w:t xml:space="preserve">、局部节点位置</w:t>
      </w:r>
      <w:r>
        <w:t xml:space="preserve"> </w:t>
      </w:r>
      <m:oMath>
        <m:r>
          <m:t>s</m:t>
        </m:r>
      </m:oMath>
      <w:r>
        <w:t xml:space="preserve"> </w:t>
      </w:r>
      <w:r>
        <w:rPr>
          <w:rFonts w:hint="eastAsia"/>
        </w:rPr>
        <w:t xml:space="preserve">与头</w:t>
      </w:r>
      <w:r>
        <w:t xml:space="preserve"> </w:t>
      </w:r>
      <m:oMath>
        <m:r>
          <m:t>h</m:t>
        </m:r>
      </m:oMath>
      <w:r>
        <w:rPr>
          <w:rFonts w:hint="eastAsia"/>
        </w:rPr>
        <w:t xml:space="preserve">，交互首先收集并混合通道：</w:t>
      </w:r>
    </w:p>
    <w:p>
      <w:pPr>
        <w:pStyle w:val="BodyText"/>
      </w:pPr>
      <m:oMathPara>
        <m:oMathParaPr>
          <m:jc m:val="center"/>
        </m:oMathParaPr>
        <m:oMath>
          <m:sSub>
            <m:e>
              <m:r>
                <m:t>Z</m:t>
              </m:r>
            </m:e>
            <m:sub>
              <m:r>
                <m:t>t</m:t>
              </m:r>
              <m:r>
                <m:t>h</m:t>
              </m:r>
            </m:sub>
          </m:sSub>
          <m:r>
            <m:rPr>
              <m:sty m:val="p"/>
            </m:rPr>
            <m:t>=</m:t>
          </m:r>
          <m:d>
            <m:dPr>
              <m:begChr m:val="("/>
              <m:sepChr m:val=""/>
              <m:endChr m:val=")"/>
              <m:grow/>
            </m:dPr>
            <m:e>
              <m:nary>
                <m:naryPr>
                  <m:chr m:val="∑"/>
                  <m:limLoc m:val="undOvr"/>
                  <m:subHide m:val="off"/>
                  <m:supHide m:val="off"/>
                </m:naryPr>
                <m:sub>
                  <m:r>
                    <m:t>s</m:t>
                  </m:r>
                  <m:r>
                    <m:rPr>
                      <m:sty m:val="p"/>
                    </m:rPr>
                    <m:t>=</m:t>
                  </m:r>
                  <m:r>
                    <m:t>1</m:t>
                  </m:r>
                </m:sub>
                <m:sup>
                  <m:r>
                    <m:t>27</m:t>
                  </m:r>
                </m:sup>
                <m:e>
                  <m:sSub>
                    <m:e>
                      <m:r>
                        <m:t>a</m:t>
                      </m:r>
                    </m:e>
                    <m:sub>
                      <m:r>
                        <m:t>t</m:t>
                      </m:r>
                      <m:r>
                        <m:t>s</m:t>
                      </m:r>
                      <m:r>
                        <m:t>h</m:t>
                      </m:r>
                    </m:sub>
                  </m:sSub>
                </m:e>
              </m:nary>
              <m:r>
                <m:rPr>
                  <m:sty m:val="p"/>
                </m:rPr>
                <m:t>(</m:t>
              </m:r>
              <m:r>
                <m:t>η</m:t>
              </m:r>
              <m:r>
                <m:rPr>
                  <m:sty m:val="p"/>
                </m:rPr>
                <m:t>)</m:t>
              </m:r>
              <m:sSub>
                <m:e>
                  <m:r>
                    <m:t>X</m:t>
                  </m:r>
                </m:e>
                <m:sub>
                  <m:r>
                    <m:t>i</m:t>
                  </m:r>
                  <m:r>
                    <m:rPr>
                      <m:sty m:val="p"/>
                    </m:rPr>
                    <m:t>(</m:t>
                  </m:r>
                  <m:r>
                    <m:t>t</m:t>
                  </m:r>
                  <m:r>
                    <m:rPr>
                      <m:sty m:val="p"/>
                    </m:rPr>
                    <m:t>,</m:t>
                  </m:r>
                  <m:r>
                    <m:t>s</m:t>
                  </m:r>
                  <m:r>
                    <m:rPr>
                      <m:sty m:val="p"/>
                    </m:rPr>
                    <m:t>)</m:t>
                  </m:r>
                </m:sub>
              </m:sSub>
            </m:e>
          </m:d>
          <m:sSub>
            <m:e>
              <m:r>
                <m:t>W</m:t>
              </m:r>
            </m:e>
            <m:sub>
              <m:r>
                <m:t>ℓ</m:t>
              </m:r>
              <m:r>
                <m:t>h</m:t>
              </m:r>
            </m:sub>
          </m:sSub>
          <m:r>
            <m:rPr>
              <m:sty m:val="p"/>
            </m:rPr>
            <m:t>,</m:t>
          </m:r>
          <m:r>
            <m:t>  </m:t>
          </m:r>
          <m:r>
            <m:rPr>
              <m:sty m:val="p"/>
            </m:rPr>
            <m:t>Δ</m:t>
          </m:r>
          <m:sSub>
            <m:e>
              <m:r>
                <m:t>X</m:t>
              </m:r>
            </m:e>
            <m:sub>
              <m:r>
                <m:t>i</m:t>
              </m:r>
            </m:sub>
          </m:sSub>
          <m:r>
            <m:rPr>
              <m:sty m:val="p"/>
            </m:rPr>
            <m:t>=</m:t>
          </m:r>
          <m:nary>
            <m:naryPr>
              <m:chr m:val="∑"/>
              <m:limLoc m:val="undOvr"/>
              <m:subHide m:val="off"/>
              <m:supHide m:val="on"/>
            </m:naryPr>
            <m:sub>
              <m:r>
                <m:rPr>
                  <m:sty m:val="p"/>
                </m:rPr>
                <m:t>(</m:t>
              </m:r>
              <m:r>
                <m:t>t</m:t>
              </m:r>
              <m:r>
                <m:rPr>
                  <m:sty m:val="p"/>
                </m:rPr>
                <m:t>,</m:t>
              </m:r>
              <m:r>
                <m:t>s</m:t>
              </m:r>
              <m:r>
                <m:rPr>
                  <m:sty m:val="p"/>
                </m:rPr>
                <m:t>)</m:t>
              </m:r>
              <m:r>
                <m:rPr>
                  <m:sty m:val="p"/>
                </m:rPr>
                <m:t>:</m:t>
              </m:r>
              <m:r>
                <m:t>i</m:t>
              </m:r>
              <m:r>
                <m:rPr>
                  <m:sty m:val="p"/>
                </m:rPr>
                <m:t>(</m:t>
              </m:r>
              <m:r>
                <m:t>t</m:t>
              </m:r>
              <m:r>
                <m:rPr>
                  <m:sty m:val="p"/>
                </m:rPr>
                <m:t>,</m:t>
              </m:r>
              <m:r>
                <m:t>s</m:t>
              </m:r>
              <m:r>
                <m:rPr>
                  <m:sty m:val="p"/>
                </m:rPr>
                <m:t>)</m:t>
              </m:r>
              <m:r>
                <m:rPr>
                  <m:sty m:val="p"/>
                </m:rPr>
                <m:t>=</m:t>
              </m:r>
              <m:r>
                <m:t>i</m:t>
              </m:r>
            </m:sub>
            <m:sup>
              <m:r>
                <m:t>​</m:t>
              </m:r>
            </m:sup>
            <m:e>
              <m:nary>
                <m:naryPr>
                  <m:chr m:val="∑"/>
                  <m:limLoc m:val="undOvr"/>
                  <m:subHide m:val="off"/>
                  <m:supHide m:val="off"/>
                </m:naryPr>
                <m:sub>
                  <m:r>
                    <m:t>h</m:t>
                  </m:r>
                  <m:r>
                    <m:rPr>
                      <m:sty m:val="p"/>
                    </m:rPr>
                    <m:t>=</m:t>
                  </m:r>
                  <m:r>
                    <m:t>1</m:t>
                  </m:r>
                </m:sub>
                <m:sup>
                  <m:r>
                    <m:t>4</m:t>
                  </m:r>
                </m:sup>
                <m:e>
                  <m:sSub>
                    <m:e>
                      <m:r>
                        <m:t>ω</m:t>
                      </m:r>
                    </m:e>
                    <m:sub>
                      <m:r>
                        <m:t>t</m:t>
                      </m:r>
                      <m:r>
                        <m:t>s</m:t>
                      </m:r>
                    </m:sub>
                  </m:sSub>
                </m:e>
              </m:nary>
            </m:e>
          </m:nary>
          <m:r>
            <m:t> </m:t>
          </m:r>
          <m:sSub>
            <m:e>
              <m:r>
                <m:t>b</m:t>
              </m:r>
            </m:e>
            <m:sub>
              <m:r>
                <m:t>t</m:t>
              </m:r>
              <m:r>
                <m:t>s</m:t>
              </m:r>
              <m:r>
                <m:t>h</m:t>
              </m:r>
            </m:sub>
          </m:sSub>
          <m:r>
            <m:rPr>
              <m:sty m:val="p"/>
            </m:rPr>
            <m:t>(</m:t>
          </m:r>
          <m:r>
            <m:t>η</m:t>
          </m:r>
          <m:r>
            <m:rPr>
              <m:sty m:val="p"/>
            </m:rPr>
            <m:t>)</m:t>
          </m:r>
          <m:sSub>
            <m:e>
              <m:r>
                <m:t>Z</m:t>
              </m:r>
            </m:e>
            <m:sub>
              <m:r>
                <m:t>t</m:t>
              </m:r>
              <m:r>
                <m:t>h</m:t>
              </m:r>
            </m:sub>
          </m:sSub>
          <m:r>
            <m:rPr>
              <m:sty m:val="p"/>
            </m:rPr>
            <m:t>.</m:t>
          </m:r>
        </m:oMath>
      </m:oMathPara>
    </w:p>
    <w:p>
      <w:pPr>
        <w:pStyle w:val="FirstParagraph"/>
      </w:pPr>
      <w:r>
        <w:rPr>
          <w:rFonts w:hint="eastAsia"/>
        </w:rPr>
        <w:t xml:space="preserve">其中</w:t>
      </w:r>
      <w:r>
        <w:t xml:space="preserve"> </w:t>
      </w:r>
      <m:oMath>
        <m:sSub>
          <m:e>
            <m:r>
              <m:t>W</m:t>
            </m:r>
          </m:e>
          <m:sub>
            <m:r>
              <m:t>ℓ</m:t>
            </m:r>
            <m:r>
              <m:t>h</m:t>
            </m:r>
          </m:sub>
        </m:sSub>
        <m:r>
          <m:rPr>
            <m:sty m:val="p"/>
          </m:rPr>
          <m:t>∈</m:t>
        </m:r>
        <m:sSup>
          <m:e>
            <m:r>
              <m:rPr>
                <m:scr m:val="double-struck"/>
                <m:sty m:val="p"/>
              </m:rPr>
              <m:t>R</m:t>
            </m:r>
          </m:e>
          <m:sup>
            <m:r>
              <m:t>32</m:t>
            </m:r>
            <m:r>
              <m:rPr>
                <m:sty m:val="p"/>
              </m:rPr>
              <m:t>×</m:t>
            </m:r>
            <m:r>
              <m:t>32</m:t>
            </m:r>
          </m:sup>
        </m:sSup>
      </m:oMath>
      <w:r>
        <w:t xml:space="preserve"> </w:t>
      </w:r>
      <w:r>
        <w:rPr>
          <w:rFonts w:hint="eastAsia"/>
        </w:rPr>
        <w:t xml:space="preserve">是第</w:t>
      </w:r>
      <w:r>
        <w:t xml:space="preserve"> </w:t>
      </w:r>
      <m:oMath>
        <m:r>
          <m:t>ℓ</m:t>
        </m:r>
      </m:oMath>
      <w:r>
        <w:t xml:space="preserve"> </w:t>
      </w:r>
      <w:r>
        <w:rPr>
          <w:rFonts w:hint="eastAsia"/>
        </w:rPr>
        <w:t xml:space="preserve">层、第</w:t>
      </w:r>
      <w:r>
        <w:t xml:space="preserve"> </w:t>
      </w:r>
      <m:oMath>
        <m:r>
          <m:t>h</m:t>
        </m:r>
      </m:oMath>
      <w:r>
        <w:t xml:space="preserve"> </w:t>
      </w:r>
      <w:r>
        <w:rPr>
          <w:rFonts w:hint="eastAsia"/>
        </w:rPr>
        <w:t xml:space="preserve">个头的共享可学习通道映射。标量收集系数</w:t>
      </w:r>
      <w:r>
        <w:t xml:space="preserve"> </w:t>
      </w:r>
      <m:oMath>
        <m:r>
          <m:t>a</m:t>
        </m:r>
      </m:oMath>
      <w:r>
        <w:t xml:space="preserve"> </w:t>
      </w:r>
      <w:r>
        <w:rPr>
          <w:rFonts w:hint="eastAsia"/>
        </w:rPr>
        <w:t xml:space="preserve">与散布系数</w:t>
      </w:r>
      <w:r>
        <w:t xml:space="preserve"> </w:t>
      </w:r>
      <m:oMath>
        <m:r>
          <m:t>b</m:t>
        </m:r>
      </m:oMath>
      <w:r>
        <w:t xml:space="preserve"> </w:t>
      </w:r>
      <w:r>
        <w:rPr>
          <w:rFonts w:hint="eastAsia"/>
        </w:rPr>
        <w:t xml:space="preserve">分别由单元或面嵌入、关联节点嵌入以及八维位置嵌入生成。位置嵌入是按局部节点位置索引的可学习</w:t>
      </w:r>
      <w:r>
        <w:t xml:space="preserve"> </w:t>
      </w:r>
      <m:oMath>
        <m:r>
          <m:t>27</m:t>
        </m:r>
        <m:r>
          <m:rPr>
            <m:sty m:val="p"/>
          </m:rPr>
          <m:t>×</m:t>
        </m:r>
        <m:r>
          <m:t>8</m:t>
        </m:r>
      </m:oMath>
      <w:r>
        <w:t xml:space="preserve"> </w:t>
      </w:r>
      <w:r>
        <w:rPr>
          <w:rFonts w:hint="eastAsia"/>
        </w:rPr>
        <w:t xml:space="preserve">表，单元模板与面模板各用一张表。三者拼接得到的</w:t>
      </w:r>
      <w:r>
        <w:t xml:space="preserve"> 136 </w:t>
      </w:r>
      <w:r>
        <w:rPr>
          <w:rFonts w:hint="eastAsia"/>
        </w:rPr>
        <w:t xml:space="preserve">分量向量同时标识局部材料环境与模板内的位置。四个头在同一固定关联关系上各自给出不同的收集、混合与散布贡献。式</w:t>
      </w:r>
      <w:r>
        <w:t xml:space="preserve"> (8) </w:t>
      </w:r>
      <w:r>
        <w:rPr>
          <w:rFonts w:hint="eastAsia"/>
        </w:rPr>
        <w:t xml:space="preserve">在每次局部交互后将其更新量加到输入状态上，并恢复给定的主节点特征。</w:t>
      </w:r>
    </w:p>
    <w:p>
      <w:pPr>
        <w:pStyle w:val="BodyText"/>
      </w:pPr>
      <w:r>
        <w:rPr>
          <w:rFonts w:hint="eastAsia"/>
        </w:rPr>
        <w:t xml:space="preserve">单元模板包含全部</w:t>
      </w:r>
      <w:r>
        <w:t xml:space="preserve"> 27 </w:t>
      </w:r>
      <w:r>
        <w:rPr>
          <w:rFonts w:hint="eastAsia"/>
        </w:rPr>
        <w:t xml:space="preserve">个</w:t>
      </w:r>
      <w:r>
        <w:t xml:space="preserve"> </w:t>
      </w:r>
      <m:oMath>
        <m:sSub>
          <m:e>
            <m:r>
              <m:t>Q</m:t>
            </m:r>
          </m:e>
          <m:sub>
            <m:r>
              <m:t>2</m:t>
            </m:r>
          </m:sub>
        </m:sSub>
      </m:oMath>
      <w:r>
        <w:t xml:space="preserve"> </w:t>
      </w:r>
      <w:r>
        <w:rPr>
          <w:rFonts w:hint="eastAsia"/>
        </w:rPr>
        <w:t xml:space="preserve">节点。可学习的</w:t>
      </w:r>
      <w:r>
        <w:t xml:space="preserve"> ghost </w:t>
      </w:r>
      <w:r>
        <w:rPr>
          <w:rFonts w:hint="eastAsia"/>
        </w:rPr>
        <w:t xml:space="preserve">面模板包含</w:t>
      </w:r>
      <w:r>
        <w:t xml:space="preserve"> 18 </w:t>
      </w:r>
      <w:r>
        <w:rPr>
          <w:rFonts w:hint="eastAsia"/>
        </w:rPr>
        <w:t xml:space="preserve">个本侧节点与九个邻侧节点，并按面的朝向统一排序。该模板在面邻域上定义一个可学习的信息传递映射；完整的力学</w:t>
      </w:r>
      <w:r>
        <w:t xml:space="preserve"> ghost </w:t>
      </w:r>
      <w:r>
        <w:rPr>
          <w:rFonts w:hint="eastAsia"/>
        </w:rPr>
        <w:t xml:space="preserve">罚项贡献仍全部计入</w:t>
      </w:r>
      <w:r>
        <w:t xml:space="preserve"> </w:t>
      </w:r>
      <m:oMath>
        <m:r>
          <m:t>K</m:t>
        </m:r>
      </m:oMath>
      <w:r>
        <w:t xml:space="preserve">。</w:t>
      </w:r>
    </w:p>
    <w:p>
      <w:pPr>
        <w:pStyle w:val="BodyText"/>
      </w:pPr>
      <w:r>
        <w:rPr>
          <w:rFonts w:hint="eastAsia"/>
        </w:rPr>
        <w:t xml:space="preserve">节点散布考虑了关联贡献的数量及其相对刚度。若</w:t>
      </w:r>
      <w:r>
        <w:t xml:space="preserve"> </w:t>
      </w:r>
      <m:oMath>
        <m:sSub>
          <m:e>
            <m:r>
              <m:t>k</m:t>
            </m:r>
          </m:e>
          <m:sub>
            <m:r>
              <m:t>e</m:t>
            </m:r>
            <m:r>
              <m:t>s</m:t>
            </m:r>
          </m:sub>
        </m:sSub>
      </m:oMath>
      <w:r>
        <w:t xml:space="preserve"> </w:t>
      </w:r>
      <w:r>
        <w:rPr>
          <w:rFonts w:hint="eastAsia"/>
        </w:rPr>
        <w:t xml:space="preserve">为单元在其单元局部节点位置</w:t>
      </w:r>
      <w:r>
        <w:t xml:space="preserve"> </w:t>
      </w:r>
      <m:oMath>
        <m:r>
          <m:t>s</m:t>
        </m:r>
      </m:oMath>
      <w:r>
        <w:t xml:space="preserve"> </w:t>
      </w:r>
      <w:r>
        <w:rPr>
          <w:rFonts w:hint="eastAsia"/>
        </w:rPr>
        <w:t xml:space="preserve">处对角</w:t>
      </w:r>
      <w:r>
        <w:t xml:space="preserve"> </w:t>
      </w:r>
      <m:oMath>
        <m:r>
          <m:t>3</m:t>
        </m:r>
        <m:r>
          <m:rPr>
            <m:sty m:val="p"/>
          </m:rPr>
          <m:t>×</m:t>
        </m:r>
        <m:r>
          <m:t>3</m:t>
        </m:r>
      </m:oMath>
      <w:r>
        <w:t xml:space="preserve"> </w:t>
      </w:r>
      <w:r>
        <w:rPr>
          <w:rFonts w:hint="eastAsia"/>
        </w:rPr>
        <w:t xml:space="preserve">块的</w:t>
      </w:r>
      <w:r>
        <w:t xml:space="preserve"> Frobenius </w:t>
      </w:r>
      <w:r>
        <w:rPr>
          <w:rFonts w:hint="eastAsia"/>
        </w:rPr>
        <w:t xml:space="preserve">范数，则单元权重为</w:t>
      </w:r>
    </w:p>
    <w:p>
      <w:pPr>
        <w:pStyle w:val="BodyText"/>
      </w:pPr>
      <m:oMathPara>
        <m:oMathParaPr>
          <m:jc m:val="center"/>
        </m:oMathParaPr>
        <m:oMath>
          <m:sSub>
            <m:e>
              <m:r>
                <m:t>π</m:t>
              </m:r>
            </m:e>
            <m:sub>
              <m:r>
                <m:t>e</m:t>
              </m:r>
              <m:r>
                <m:t>s</m:t>
              </m:r>
            </m:sub>
          </m:sSub>
          <m:r>
            <m:rPr>
              <m:sty m:val="p"/>
            </m:rPr>
            <m:t>=</m:t>
          </m:r>
          <m:f>
            <m:fPr>
              <m:type m:val="bar"/>
            </m:fPr>
            <m:num>
              <m:sSub>
                <m:e>
                  <m:r>
                    <m:t>k</m:t>
                  </m:r>
                </m:e>
                <m:sub>
                  <m:r>
                    <m:t>e</m:t>
                  </m:r>
                  <m:r>
                    <m:t>s</m:t>
                  </m:r>
                </m:sub>
              </m:sSub>
            </m:num>
            <m:den>
              <m:nary>
                <m:naryPr>
                  <m:chr m:val="∑"/>
                  <m:limLoc m:val="undOvr"/>
                  <m:subHide m:val="off"/>
                  <m:supHide m:val="on"/>
                </m:naryPr>
                <m:sub>
                  <m:r>
                    <m:rPr>
                      <m:sty m:val="p"/>
                    </m:rPr>
                    <m:t>(</m:t>
                  </m:r>
                  <m:sSup>
                    <m:e>
                      <m:r>
                        <m:t>e</m:t>
                      </m:r>
                    </m:e>
                    <m:sup>
                      <m:r>
                        <m:rPr>
                          <m:sty m:val="p"/>
                        </m:rPr>
                        <m:t>′</m:t>
                      </m:r>
                    </m:sup>
                  </m:sSup>
                  <m:r>
                    <m:rPr>
                      <m:sty m:val="p"/>
                    </m:rPr>
                    <m:t>,</m:t>
                  </m:r>
                  <m:sSup>
                    <m:e>
                      <m:r>
                        <m:t>s</m:t>
                      </m:r>
                    </m:e>
                    <m:sup>
                      <m:r>
                        <m:rPr>
                          <m:sty m:val="p"/>
                        </m:rPr>
                        <m:t>′</m:t>
                      </m:r>
                    </m:sup>
                  </m:sSup>
                  <m:r>
                    <m:rPr>
                      <m:sty m:val="p"/>
                    </m:rPr>
                    <m:t>)</m:t>
                  </m:r>
                  <m:r>
                    <m:rPr>
                      <m:sty m:val="p"/>
                    </m:rPr>
                    <m:t>↦</m:t>
                  </m:r>
                  <m:r>
                    <m:t>i</m:t>
                  </m:r>
                </m:sub>
                <m:sup>
                  <m:r>
                    <m:t>​</m:t>
                  </m:r>
                </m:sup>
                <m:e>
                  <m:sSub>
                    <m:e>
                      <m:r>
                        <m:t>k</m:t>
                      </m:r>
                    </m:e>
                    <m:sub>
                      <m:sSup>
                        <m:e>
                          <m:r>
                            <m:t>e</m:t>
                          </m:r>
                        </m:e>
                        <m:sup>
                          <m:r>
                            <m:rPr>
                              <m:sty m:val="p"/>
                            </m:rPr>
                            <m:t>′</m:t>
                          </m:r>
                        </m:sup>
                      </m:sSup>
                      <m:sSup>
                        <m:e>
                          <m:r>
                            <m:t>s</m:t>
                          </m:r>
                        </m:e>
                        <m:sup>
                          <m:r>
                            <m:rPr>
                              <m:sty m:val="p"/>
                            </m:rPr>
                            <m:t>′</m:t>
                          </m:r>
                        </m:sup>
                      </m:sSup>
                    </m:sub>
                  </m:sSub>
                </m:e>
              </m:nary>
            </m:den>
          </m:f>
          <m:r>
            <m:rPr>
              <m:sty m:val="p"/>
            </m:rPr>
            <m:t>,</m:t>
          </m:r>
          <m:r>
            <m:t>  </m:t>
          </m:r>
          <m:sSub>
            <m:e>
              <m:r>
                <m:t>ω</m:t>
              </m:r>
            </m:e>
            <m:sub>
              <m:r>
                <m:t>e</m:t>
              </m:r>
              <m:r>
                <m:t>s</m:t>
              </m:r>
            </m:sub>
          </m:sSub>
          <m:r>
            <m:rPr>
              <m:sty m:val="p"/>
            </m:rPr>
            <m:t>=</m:t>
          </m:r>
          <m:f>
            <m:fPr>
              <m:type m:val="bar"/>
            </m:fPr>
            <m:num>
              <m:r>
                <m:t>1</m:t>
              </m:r>
              <m:r>
                <m:rPr>
                  <m:sty m:val="p"/>
                </m:rPr>
                <m:t>−</m:t>
              </m:r>
              <m:sSub>
                <m:e>
                  <m:r>
                    <m:t>λ</m:t>
                  </m:r>
                </m:e>
                <m:sub>
                  <m:r>
                    <m:rPr>
                      <m:sty m:val="p"/>
                    </m:rPr>
                    <m:t>m</m:t>
                  </m:r>
                  <m:r>
                    <m:rPr>
                      <m:sty m:val="p"/>
                    </m:rPr>
                    <m:t>i</m:t>
                  </m:r>
                  <m:r>
                    <m:rPr>
                      <m:sty m:val="p"/>
                    </m:rPr>
                    <m:t>x</m:t>
                  </m:r>
                </m:sub>
              </m:sSub>
            </m:num>
            <m:den>
              <m:r>
                <m:rPr>
                  <m:sty m:val="p"/>
                </m:rPr>
                <m:t>deg</m:t>
              </m:r>
              <m:r>
                <m:rPr>
                  <m:sty m:val="p"/>
                </m:rPr>
                <m:t>(</m:t>
              </m:r>
              <m:r>
                <m:t>i</m:t>
              </m:r>
              <m:r>
                <m:rPr>
                  <m:sty m:val="p"/>
                </m:rPr>
                <m:t>)</m:t>
              </m:r>
            </m:den>
          </m:f>
          <m:r>
            <m:rPr>
              <m:sty m:val="p"/>
            </m:rPr>
            <m:t>+</m:t>
          </m:r>
          <m:sSub>
            <m:e>
              <m:r>
                <m:t>λ</m:t>
              </m:r>
            </m:e>
            <m:sub>
              <m:r>
                <m:rPr>
                  <m:sty m:val="p"/>
                </m:rPr>
                <m:t>m</m:t>
              </m:r>
              <m:r>
                <m:rPr>
                  <m:sty m:val="p"/>
                </m:rPr>
                <m:t>i</m:t>
              </m:r>
              <m:r>
                <m:rPr>
                  <m:sty m:val="p"/>
                </m:rPr>
                <m:t>x</m:t>
              </m:r>
            </m:sub>
          </m:sSub>
          <m:sSub>
            <m:e>
              <m:r>
                <m:t>π</m:t>
              </m:r>
            </m:e>
            <m:sub>
              <m:r>
                <m:t>e</m:t>
              </m:r>
              <m:r>
                <m:t>s</m:t>
              </m:r>
            </m:sub>
          </m:sSub>
          <m:r>
            <m:rPr>
              <m:sty m:val="p"/>
            </m:rPr>
            <m:t>,</m:t>
          </m:r>
          <m:r>
            <m:t>  </m:t>
          </m:r>
          <m:r>
            <m:rPr>
              <m:sty m:val="p"/>
            </m:rPr>
            <m:t>(</m:t>
          </m:r>
          <m:r>
            <m:t>e</m:t>
          </m:r>
          <m:r>
            <m:rPr>
              <m:sty m:val="p"/>
            </m:rPr>
            <m:t>,</m:t>
          </m:r>
          <m:r>
            <m:t>s</m:t>
          </m:r>
          <m:r>
            <m:rPr>
              <m:sty m:val="p"/>
            </m:rPr>
            <m:t>)</m:t>
          </m:r>
          <m:r>
            <m:rPr>
              <m:sty m:val="p"/>
            </m:rPr>
            <m:t>↦</m:t>
          </m:r>
          <m:r>
            <m:t>i</m:t>
          </m:r>
          <m:r>
            <m:rPr>
              <m:sty m:val="p"/>
            </m:rPr>
            <m:t>.</m:t>
          </m:r>
          <m:r>
            <m:t>  </m:t>
          </m:r>
          <m:r>
            <m:rPr>
              <m:sty m:val="p"/>
            </m:rPr>
            <m:t>(</m:t>
          </m:r>
          <m:r>
            <m:t>G</m:t>
          </m:r>
          <m:r>
            <m:t>.1</m:t>
          </m:r>
          <m:r>
            <m:rPr>
              <m:sty m:val="p"/>
            </m:rPr>
            <m:t>)</m:t>
          </m:r>
        </m:oMath>
      </m:oMathPara>
    </w:p>
    <w:p>
      <w:pPr>
        <w:pStyle w:val="FirstParagraph"/>
      </w:pPr>
      <w:r>
        <w:rPr>
          <w:rFonts w:hint="eastAsia"/>
        </w:rPr>
        <w:t xml:space="preserve">面权重采用相应的</w:t>
      </w:r>
      <w:r>
        <w:t xml:space="preserve"> ghost </w:t>
      </w:r>
      <w:r>
        <w:rPr>
          <w:rFonts w:hint="eastAsia"/>
        </w:rPr>
        <w:t xml:space="preserve">贡献对角块与面关联关系。当某节点处所有关联刚度范数均为零时，刚度占比取为关联数的倒数。每层有各自可学习的</w:t>
      </w:r>
      <w:r>
        <w:t xml:space="preserve"> </w:t>
      </w:r>
      <m:oMath>
        <m:sSub>
          <m:e>
            <m:r>
              <m:t>λ</m:t>
            </m:r>
          </m:e>
          <m:sub>
            <m:r>
              <m:rPr>
                <m:sty m:val="p"/>
              </m:rPr>
              <m:t>m</m:t>
            </m:r>
            <m:r>
              <m:rPr>
                <m:sty m:val="p"/>
              </m:rPr>
              <m:t>i</m:t>
            </m:r>
            <m:r>
              <m:rPr>
                <m:sty m:val="p"/>
              </m:rPr>
              <m:t>x</m:t>
            </m:r>
          </m:sub>
        </m:sSub>
      </m:oMath>
      <w:r>
        <w:rPr>
          <w:rFonts w:hint="eastAsia"/>
        </w:rPr>
        <w:t xml:space="preserve">，初始值为零，对应简单的关联平均。对于附加的弱区域层，包含弱连接节点的模板被选中；其权重沿用完整单元或面关联集合的归一化。</w:t>
      </w:r>
    </w:p>
    <w:p>
      <w:pPr>
        <w:pStyle w:val="BodyText"/>
      </w:pPr>
      <w:r>
        <w:rPr>
          <w:rFonts w:hint="eastAsia"/>
          <w:b/>
          <w:bCs/>
        </w:rPr>
        <w:t xml:space="preserve">多层网格传播。</w:t>
      </w:r>
      <w:r>
        <w:t xml:space="preserve"> </w:t>
      </w:r>
      <w:r>
        <w:rPr>
          <w:rFonts w:hint="eastAsia"/>
        </w:rPr>
        <w:t xml:space="preserve">多层网格扩大了信息传递的空间范围，同时通过加性跳跃连接保持细网格场。设</w:t>
      </w:r>
      <w:r>
        <w:t xml:space="preserve"> </w:t>
      </w:r>
      <m:oMath>
        <m:sSub>
          <m:e>
            <m:r>
              <m:t>t</m:t>
            </m:r>
          </m:e>
          <m:sub>
            <m:r>
              <m:t>i</m:t>
            </m:r>
            <m:r>
              <m:t>a</m:t>
            </m:r>
          </m:sub>
        </m:sSub>
      </m:oMath>
      <w:r>
        <w:t xml:space="preserve"> </w:t>
      </w:r>
      <w:r>
        <w:rPr>
          <w:rFonts w:hint="eastAsia"/>
        </w:rPr>
        <w:t xml:space="preserve">为细节点</w:t>
      </w:r>
      <w:r>
        <w:t xml:space="preserve"> </w:t>
      </w:r>
      <m:oMath>
        <m:r>
          <m:t>i</m:t>
        </m:r>
      </m:oMath>
      <w:r>
        <w:t xml:space="preserve"> </w:t>
      </w:r>
      <w:r>
        <w:rPr>
          <w:rFonts w:hint="eastAsia"/>
        </w:rPr>
        <w:t xml:space="preserve">与粗顶点</w:t>
      </w:r>
      <w:r>
        <w:t xml:space="preserve"> </w:t>
      </w:r>
      <m:oMath>
        <m:r>
          <m:t>a</m:t>
        </m:r>
      </m:oMath>
      <w:r>
        <w:t xml:space="preserve"> </w:t>
      </w:r>
      <w:r>
        <w:rPr>
          <w:rFonts w:hint="eastAsia"/>
        </w:rPr>
        <w:t xml:space="preserve">之间固定的三线性关联权重。正的几何系数</w:t>
      </w:r>
      <w:r>
        <w:t xml:space="preserve"> </w:t>
      </w:r>
      <m:oMath>
        <m:sSub>
          <m:e>
            <m:r>
              <m:t>r</m:t>
            </m:r>
          </m:e>
          <m:sub>
            <m:r>
              <m:t>i</m:t>
            </m:r>
          </m:sub>
        </m:sSub>
      </m:oMath>
      <w:r>
        <w:t xml:space="preserve"> </w:t>
      </w:r>
      <w:r>
        <w:rPr>
          <w:rFonts w:hint="eastAsia"/>
        </w:rPr>
        <w:t xml:space="preserve">与</w:t>
      </w:r>
      <w:r>
        <w:t xml:space="preserve"> </w:t>
      </w:r>
      <m:oMath>
        <m:sSub>
          <m:e>
            <m:r>
              <m:t>p</m:t>
            </m:r>
          </m:e>
          <m:sub>
            <m:r>
              <m:t>i</m:t>
            </m:r>
          </m:sub>
        </m:sSub>
      </m:oMath>
      <w:r>
        <w:t xml:space="preserve"> </w:t>
      </w:r>
      <w:r>
        <w:rPr>
          <w:rFonts w:hint="eastAsia"/>
        </w:rPr>
        <w:t xml:space="preserve">按分量定义限制与插值：</w:t>
      </w:r>
    </w:p>
    <w:p>
      <w:pPr>
        <w:pStyle w:val="BodyText"/>
      </w:pPr>
      <m:oMathPara>
        <m:oMathParaPr>
          <m:jc m:val="center"/>
        </m:oMathParaPr>
        <m:oMath>
          <m:r>
            <m:rPr>
              <m:sty m:val="p"/>
            </m:rPr>
            <m:t>(</m:t>
          </m:r>
          <m:r>
            <m:rPr>
              <m:scr m:val="script"/>
              <m:sty m:val="p"/>
            </m:rPr>
            <m:t>R</m:t>
          </m:r>
          <m:r>
            <m:t>X</m:t>
          </m:r>
          <m:sSub>
            <m:e>
              <m:r>
                <m:rPr>
                  <m:sty m:val="p"/>
                </m:rPr>
                <m:t>)</m:t>
              </m:r>
            </m:e>
            <m:sub>
              <m:r>
                <m:t>a</m:t>
              </m:r>
            </m:sub>
          </m:sSub>
          <m:r>
            <m:rPr>
              <m:sty m:val="p"/>
            </m:rPr>
            <m:t>=</m:t>
          </m:r>
          <m:f>
            <m:fPr>
              <m:type m:val="bar"/>
            </m:fPr>
            <m:num>
              <m:nary>
                <m:naryPr>
                  <m:chr m:val="∑"/>
                  <m:limLoc m:val="undOvr"/>
                  <m:subHide m:val="off"/>
                  <m:supHide m:val="on"/>
                </m:naryPr>
                <m:sub>
                  <m:r>
                    <m:t>i</m:t>
                  </m:r>
                </m:sub>
                <m:sup>
                  <m:r>
                    <m:t>​</m:t>
                  </m:r>
                </m:sup>
                <m:e>
                  <m:sSub>
                    <m:e>
                      <m:r>
                        <m:t>t</m:t>
                      </m:r>
                    </m:e>
                    <m:sub>
                      <m:r>
                        <m:t>i</m:t>
                      </m:r>
                      <m:r>
                        <m:t>a</m:t>
                      </m:r>
                    </m:sub>
                  </m:sSub>
                </m:e>
              </m:nary>
              <m:sSub>
                <m:e>
                  <m:r>
                    <m:t>r</m:t>
                  </m:r>
                </m:e>
                <m:sub>
                  <m:r>
                    <m:t>i</m:t>
                  </m:r>
                </m:sub>
              </m:sSub>
              <m:sSub>
                <m:e>
                  <m:r>
                    <m:t>X</m:t>
                  </m:r>
                </m:e>
                <m:sub>
                  <m:r>
                    <m:t>i</m:t>
                  </m:r>
                </m:sub>
              </m:sSub>
            </m:num>
            <m:den>
              <m:nary>
                <m:naryPr>
                  <m:chr m:val="∑"/>
                  <m:limLoc m:val="undOvr"/>
                  <m:subHide m:val="off"/>
                  <m:supHide m:val="on"/>
                </m:naryPr>
                <m:sub>
                  <m:r>
                    <m:t>i</m:t>
                  </m:r>
                </m:sub>
                <m:sup>
                  <m:r>
                    <m:t>​</m:t>
                  </m:r>
                </m:sup>
                <m:e>
                  <m:sSub>
                    <m:e>
                      <m:r>
                        <m:t>t</m:t>
                      </m:r>
                    </m:e>
                    <m:sub>
                      <m:r>
                        <m:t>i</m:t>
                      </m:r>
                      <m:r>
                        <m:t>a</m:t>
                      </m:r>
                    </m:sub>
                  </m:sSub>
                </m:e>
              </m:nary>
              <m:sSub>
                <m:e>
                  <m:r>
                    <m:t>r</m:t>
                  </m:r>
                </m:e>
                <m:sub>
                  <m:r>
                    <m:t>i</m:t>
                  </m:r>
                </m:sub>
              </m:sSub>
            </m:den>
          </m:f>
          <m:r>
            <m:rPr>
              <m:sty m:val="p"/>
            </m:rPr>
            <m:t>,</m:t>
          </m:r>
          <m:r>
            <m:t>  </m:t>
          </m:r>
          <m:r>
            <m:rPr>
              <m:sty m:val="p"/>
            </m:rPr>
            <m:t>(</m:t>
          </m:r>
          <m:r>
            <m:rPr>
              <m:scr m:val="script"/>
              <m:sty m:val="p"/>
            </m:rPr>
            <m:t>I</m:t>
          </m:r>
          <m:sSub>
            <m:e>
              <m:r>
                <m:t>X</m:t>
              </m:r>
            </m:e>
            <m:sub>
              <m:r>
                <m:t>c</m:t>
              </m:r>
            </m:sub>
          </m:sSub>
          <m:sSub>
            <m:e>
              <m:r>
                <m:rPr>
                  <m:sty m:val="p"/>
                </m:rPr>
                <m:t>)</m:t>
              </m:r>
            </m:e>
            <m:sub>
              <m:r>
                <m:t>i</m:t>
              </m:r>
            </m:sub>
          </m:sSub>
          <m:r>
            <m:rPr>
              <m:sty m:val="p"/>
            </m:rPr>
            <m:t>=</m:t>
          </m:r>
          <m:sSub>
            <m:e>
              <m:r>
                <m:t>p</m:t>
              </m:r>
            </m:e>
            <m:sub>
              <m:r>
                <m:t>i</m:t>
              </m:r>
            </m:sub>
          </m:sSub>
          <m:f>
            <m:fPr>
              <m:type m:val="bar"/>
            </m:fPr>
            <m:num>
              <m:nary>
                <m:naryPr>
                  <m:chr m:val="∑"/>
                  <m:limLoc m:val="undOvr"/>
                  <m:subHide m:val="off"/>
                  <m:supHide m:val="on"/>
                </m:naryPr>
                <m:sub>
                  <m:r>
                    <m:t>a</m:t>
                  </m:r>
                </m:sub>
                <m:sup>
                  <m:r>
                    <m:t>​</m:t>
                  </m:r>
                </m:sup>
                <m:e>
                  <m:sSub>
                    <m:e>
                      <m:r>
                        <m:t>t</m:t>
                      </m:r>
                    </m:e>
                    <m:sub>
                      <m:r>
                        <m:t>i</m:t>
                      </m:r>
                      <m:r>
                        <m:t>a</m:t>
                      </m:r>
                    </m:sub>
                  </m:sSub>
                </m:e>
              </m:nary>
              <m:sSub>
                <m:e>
                  <m:r>
                    <m:t>X</m:t>
                  </m:r>
                </m:e>
                <m:sub>
                  <m:r>
                    <m:t>c</m:t>
                  </m:r>
                  <m:r>
                    <m:rPr>
                      <m:sty m:val="p"/>
                    </m:rPr>
                    <m:t>,</m:t>
                  </m:r>
                  <m:r>
                    <m:t>a</m:t>
                  </m:r>
                </m:sub>
              </m:sSub>
            </m:num>
            <m:den>
              <m:nary>
                <m:naryPr>
                  <m:chr m:val="∑"/>
                  <m:limLoc m:val="undOvr"/>
                  <m:subHide m:val="off"/>
                  <m:supHide m:val="on"/>
                </m:naryPr>
                <m:sub>
                  <m:r>
                    <m:t>a</m:t>
                  </m:r>
                </m:sub>
                <m:sup>
                  <m:r>
                    <m:t>​</m:t>
                  </m:r>
                </m:sup>
                <m:e>
                  <m:sSub>
                    <m:e>
                      <m:r>
                        <m:t>t</m:t>
                      </m:r>
                    </m:e>
                    <m:sub>
                      <m:r>
                        <m:t>i</m:t>
                      </m:r>
                      <m:r>
                        <m:t>a</m:t>
                      </m:r>
                    </m:sub>
                  </m:sSub>
                </m:e>
              </m:nary>
            </m:den>
          </m:f>
          <m:r>
            <m:rPr>
              <m:sty m:val="p"/>
            </m:rPr>
            <m:t>.</m:t>
          </m:r>
        </m:oMath>
      </m:oMathPara>
    </w:p>
    <w:p>
      <w:pPr>
        <w:pStyle w:val="FirstParagraph"/>
      </w:pPr>
      <w:r>
        <w:rPr>
          <w:rFonts w:hint="eastAsia"/>
        </w:rPr>
        <w:t xml:space="preserve">只有存储的三线性关联所涉及的粗顶点参与计算。分母仅依赖几何，故两个映射关于位移均为线性。限制与插值分别参数化。因此，式</w:t>
      </w:r>
      <w:r>
        <w:t xml:space="preserve"> (E.1) </w:t>
      </w:r>
      <w:r>
        <w:rPr>
          <w:rFonts w:hint="eastAsia"/>
        </w:rPr>
        <w:t xml:space="preserve">中的网络转置</w:t>
      </w:r>
      <w:r>
        <w:t xml:space="preserve"> </w:t>
      </w:r>
      <m:oMath>
        <m:sSub>
          <m:e>
            <m:r>
              <m:rPr>
                <m:scr m:val="script"/>
                <m:sty m:val="p"/>
              </m:rPr>
              <m:t>N</m:t>
            </m:r>
          </m:e>
          <m:sub>
            <m:r>
              <m:t>θ</m:t>
            </m:r>
          </m:sub>
        </m:sSub>
        <m:r>
          <m:rPr>
            <m:sty m:val="p"/>
          </m:rPr>
          <m:t>(</m:t>
        </m:r>
        <m:r>
          <m:t>η</m:t>
        </m:r>
        <m:sSup>
          <m:e>
            <m:r>
              <m:rPr>
                <m:sty m:val="p"/>
              </m:rPr>
              <m:t>)</m:t>
            </m:r>
          </m:e>
          <m:sup>
            <m:r>
              <m:t>T</m:t>
            </m:r>
          </m:sup>
        </m:sSup>
      </m:oMath>
      <w:r>
        <w:t xml:space="preserve"> </w:t>
      </w:r>
      <w:r>
        <w:rPr>
          <w:rFonts w:hint="eastAsia"/>
        </w:rPr>
        <w:t xml:space="preserve">以及式</w:t>
      </w:r>
      <w:r>
        <w:t xml:space="preserve"> (5) </w:t>
      </w:r>
      <w:r>
        <w:rPr>
          <w:rFonts w:hint="eastAsia"/>
        </w:rPr>
        <w:t xml:space="preserve">中凝聚刚度矩阵的作用，均通过对全部运算的复合取转置得到，并不将一个传递映射视为另一个的转置。</w:t>
      </w:r>
    </w:p>
    <w:p>
      <w:pPr>
        <w:pStyle w:val="BodyText"/>
      </w:pPr>
      <w:r>
        <w:rPr>
          <w:rFonts w:hint="eastAsia"/>
        </w:rPr>
        <w:t xml:space="preserve">在每层粗网格上，残差卷积的形式为</w:t>
      </w:r>
    </w:p>
    <w:p>
      <w:pPr>
        <w:pStyle w:val="BodyText"/>
      </w:pPr>
      <m:oMathPara>
        <m:oMathParaPr>
          <m:jc m:val="center"/>
        </m:oMathParaPr>
        <m:oMath>
          <m:r>
            <m:t>X</m:t>
          </m:r>
          <m:r>
            <m:rPr>
              <m:sty m:val="p"/>
            </m:rPr>
            <m:t>←</m:t>
          </m:r>
          <m:r>
            <m:t>X</m:t>
          </m:r>
          <m:r>
            <m:rPr>
              <m:sty m:val="p"/>
            </m:rPr>
            <m:t>+</m:t>
          </m:r>
          <m:sSubSup>
            <m:e>
              <m:r>
                <m:t>g</m:t>
              </m:r>
            </m:e>
            <m:sub>
              <m:r>
                <m:t>j</m:t>
              </m:r>
            </m:sub>
            <m:sup>
              <m:r>
                <m:rPr>
                  <m:sty m:val="p"/>
                </m:rPr>
                <m:t>(</m:t>
              </m:r>
              <m:r>
                <m:t>k</m:t>
              </m:r>
              <m:r>
                <m:rPr>
                  <m:sty m:val="p"/>
                </m:rPr>
                <m:t>)</m:t>
              </m:r>
            </m:sup>
          </m:sSubSup>
          <m:r>
            <m:rPr>
              <m:sty m:val="p"/>
            </m:rPr>
            <m:t>(</m:t>
          </m:r>
          <m:r>
            <m:t>η</m:t>
          </m:r>
          <m:r>
            <m:rPr>
              <m:sty m:val="p"/>
            </m:rPr>
            <m:t>)</m:t>
          </m:r>
          <m:r>
            <m:rPr>
              <m:sty m:val="p"/>
            </m:rPr>
            <m:t>⊙</m:t>
          </m:r>
          <m:sSubSup>
            <m:e>
              <m:r>
                <m:rPr>
                  <m:sty m:val="p"/>
                </m:rPr>
                <m:t>Conv</m:t>
              </m:r>
            </m:e>
            <m:sub>
              <m:r>
                <m:t>j</m:t>
              </m:r>
            </m:sub>
            <m:sup>
              <m:r>
                <m:rPr>
                  <m:sty m:val="p"/>
                </m:rPr>
                <m:t>(</m:t>
              </m:r>
              <m:r>
                <m:t>k</m:t>
              </m:r>
              <m:r>
                <m:rPr>
                  <m:sty m:val="p"/>
                </m:rPr>
                <m:t>)</m:t>
              </m:r>
            </m:sup>
          </m:sSubSup>
          <m:r>
            <m:rPr>
              <m:sty m:val="p"/>
            </m:rPr>
            <m:t>(</m:t>
          </m:r>
          <m:r>
            <m:t>X</m:t>
          </m:r>
          <m:r>
            <m:rPr>
              <m:sty m:val="p"/>
            </m:rPr>
            <m:t>)</m:t>
          </m:r>
          <m:r>
            <m:rPr>
              <m:sty m:val="p"/>
            </m:rPr>
            <m:t>.</m:t>
          </m:r>
        </m:oMath>
      </m:oMathPara>
    </w:p>
    <w:p>
      <w:pPr>
        <w:pStyle w:val="FirstParagraph"/>
      </w:pPr>
      <w:r>
        <w:rPr>
          <w:rFonts w:hint="eastAsia"/>
        </w:rPr>
        <w:t xml:space="preserve">每个卷积采用</w:t>
      </w:r>
      <w:r>
        <w:t xml:space="preserve"> </w:t>
      </w:r>
      <m:oMath>
        <m:r>
          <m:t>3</m:t>
        </m:r>
        <m:r>
          <m:rPr>
            <m:sty m:val="p"/>
          </m:rPr>
          <m:t>×</m:t>
        </m:r>
        <m:r>
          <m:t>3</m:t>
        </m:r>
        <m:r>
          <m:rPr>
            <m:sty m:val="p"/>
          </m:rPr>
          <m:t>×</m:t>
        </m:r>
        <m:r>
          <m:t>3</m:t>
        </m:r>
      </m:oMath>
      <w:r>
        <w:t xml:space="preserve"> </w:t>
      </w:r>
      <w:r>
        <w:rPr>
          <w:rFonts w:hint="eastAsia"/>
        </w:rPr>
        <w:t xml:space="preserve">卷积核，输入与输出通道均为</w:t>
      </w:r>
      <w:r>
        <w:t xml:space="preserve"> </w:t>
      </w:r>
      <w:r>
        <w:rPr>
          <w:rFonts w:hint="eastAsia"/>
        </w:rPr>
        <w:t xml:space="preserve">32，单位填充，无偏置，也不对位移特征施加激活。参与计算的粗网格节点放入相应的背景网格，未使用的位置置零；卷积输出再在这些节点处取回。几何分支为每个参与节点、每个通道和每个卷积提供一个乘性系数。几何分支在粗网格上的嵌入由固定的三线性加权平均得到。</w:t>
      </w:r>
    </w:p>
    <w:p>
      <w:pPr>
        <w:pStyle w:val="BodyText"/>
      </w:pPr>
      <w:r>
        <w:rPr>
          <w:rFonts w:hint="eastAsia"/>
        </w:rPr>
        <w:t xml:space="preserve">完整的位移处理序列如下表所示。网格尺寸按每轴背景位置数计，而参与节点数取决于几何。在最终投影之前，每一行均携带</w:t>
      </w:r>
      <w:r>
        <w:t xml:space="preserve"> 32 </w:t>
      </w:r>
      <w:r>
        <w:rPr>
          <w:rFonts w:hint="eastAsia"/>
        </w:rPr>
        <w:t xml:space="preserve">个位移通道。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按执行顺序的操作</w:t>
            </w:r>
          </w:p>
        </w:tc>
      </w:tr>
      <w:tr>
        <w:tc>
          <w:tcPr/>
          <w:p>
            <w:pPr>
              <w:pStyle w:val="Compact"/>
            </w:pPr>
            <w:r>
              <w:rPr>
                <w:rFonts w:hint="eastAsia"/>
              </w:rPr>
              <w:t xml:space="preserve">细网格输入，65</w:t>
            </w:r>
            <w:r>
              <w:t xml:space="preserve"> </w:t>
            </w:r>
            <w:r>
              <w:rPr>
                <w:rFonts w:hint="eastAsia"/>
              </w:rPr>
              <w:t xml:space="preserve">网格</w:t>
            </w:r>
          </w:p>
        </w:tc>
        <w:tc>
          <w:tcPr/>
          <w:p>
            <w:pPr>
              <w:pStyle w:val="Compact"/>
            </w:pPr>
            <w:r>
              <w:rPr>
                <w:rFonts w:hint="eastAsia"/>
              </w:rPr>
              <w:t xml:space="preserve">在主节点上提升</w:t>
            </w:r>
            <w:r>
              <w:t xml:space="preserve"> </w:t>
            </w:r>
            <m:oMath>
              <m:sSub>
                <m:e>
                  <m:r>
                    <m:t>q</m:t>
                  </m:r>
                </m:e>
                <m:sub>
                  <m:r>
                    <m:t>d</m:t>
                  </m:r>
                </m:sub>
              </m:sSub>
            </m:oMath>
            <w:r>
              <w:rPr>
                <w:rFonts w:hint="eastAsia"/>
              </w:rPr>
              <w:t xml:space="preserve">，将内部特征置零；施加四对“先单元后面”交互；保存</w:t>
            </w:r>
            <w:r>
              <w:t xml:space="preserve"> </w:t>
            </w:r>
            <m:oMath>
              <m:sSup>
                <m:e>
                  <m:r>
                    <m:t>Y</m:t>
                  </m:r>
                </m:e>
                <m:sup>
                  <m:r>
                    <m:rPr>
                      <m:sty m:val="p"/>
                    </m:rPr>
                    <m:t>(</m:t>
                  </m:r>
                  <m:r>
                    <m:t>0</m:t>
                  </m:r>
                  <m:r>
                    <m:rPr>
                      <m:sty m:val="p"/>
                    </m:rPr>
                    <m:t>)</m:t>
                  </m:r>
                </m:sup>
              </m:sSup>
            </m:oMath>
            <w:r>
              <w:t xml:space="preserve">。</w:t>
            </w:r>
          </w:p>
        </w:tc>
      </w:tr>
      <w:tr>
        <w:tc>
          <w:tcPr/>
          <w:p>
            <w:pPr>
              <w:pStyle w:val="Compact"/>
            </w:pPr>
            <w:r>
              <w:rPr>
                <w:rFonts w:hint="eastAsia"/>
              </w:rPr>
              <w:t xml:space="preserve">向下，33</w:t>
            </w:r>
            <w:r>
              <w:t xml:space="preserve"> </w:t>
            </w:r>
            <w:r>
              <w:rPr>
                <w:rFonts w:hint="eastAsia"/>
              </w:rPr>
              <w:t xml:space="preserve">网格</w:t>
            </w:r>
          </w:p>
        </w:tc>
        <w:tc>
          <w:tcPr/>
          <w:p>
            <w:pPr>
              <w:pStyle w:val="Compact"/>
            </w:pPr>
            <w:r>
              <w:rPr>
                <w:rFonts w:hint="eastAsia"/>
              </w:rPr>
              <w:t xml:space="preserve">限制</w:t>
            </w:r>
            <w:r>
              <w:t xml:space="preserve"> </w:t>
            </w:r>
            <w:r>
              <w:rPr>
                <w:rFonts w:hint="eastAsia"/>
              </w:rPr>
              <w:t xml:space="preserve">65→33；施加两次残差卷积；保存</w:t>
            </w:r>
            <w:r>
              <w:t xml:space="preserve"> </w:t>
            </w:r>
            <m:oMath>
              <m:sSup>
                <m:e>
                  <m:r>
                    <m:t>Y</m:t>
                  </m:r>
                </m:e>
                <m:sup>
                  <m:r>
                    <m:rPr>
                      <m:sty m:val="p"/>
                    </m:rPr>
                    <m:t>(</m:t>
                  </m:r>
                  <m:r>
                    <m:t>1</m:t>
                  </m:r>
                  <m:r>
                    <m:rPr>
                      <m:sty m:val="p"/>
                    </m:rPr>
                    <m:t>)</m:t>
                  </m:r>
                </m:sup>
              </m:sSup>
            </m:oMath>
            <w:r>
              <w:t xml:space="preserve">。</w:t>
            </w:r>
          </w:p>
        </w:tc>
      </w:tr>
      <w:tr>
        <w:tc>
          <w:tcPr/>
          <w:p>
            <w:pPr>
              <w:pStyle w:val="Compact"/>
            </w:pPr>
            <w:r>
              <w:rPr>
                <w:rFonts w:hint="eastAsia"/>
              </w:rPr>
              <w:t xml:space="preserve">向下，17</w:t>
            </w:r>
            <w:r>
              <w:t xml:space="preserve"> </w:t>
            </w:r>
            <w:r>
              <w:rPr>
                <w:rFonts w:hint="eastAsia"/>
              </w:rPr>
              <w:t xml:space="preserve">网格</w:t>
            </w:r>
          </w:p>
        </w:tc>
        <w:tc>
          <w:tcPr/>
          <w:p>
            <w:pPr>
              <w:pStyle w:val="Compact"/>
            </w:pPr>
            <w:r>
              <w:rPr>
                <w:rFonts w:hint="eastAsia"/>
              </w:rPr>
              <w:t xml:space="preserve">限制</w:t>
            </w:r>
            <w:r>
              <w:t xml:space="preserve"> </w:t>
            </w:r>
            <w:r>
              <w:rPr>
                <w:rFonts w:hint="eastAsia"/>
              </w:rPr>
              <w:t xml:space="preserve">33→17；施加两次残差卷积；保存</w:t>
            </w:r>
            <w:r>
              <w:t xml:space="preserve"> </w:t>
            </w:r>
            <m:oMath>
              <m:sSup>
                <m:e>
                  <m:r>
                    <m:t>Y</m:t>
                  </m:r>
                </m:e>
                <m:sup>
                  <m:r>
                    <m:rPr>
                      <m:sty m:val="p"/>
                    </m:rPr>
                    <m:t>(</m:t>
                  </m:r>
                  <m:r>
                    <m:t>2</m:t>
                  </m:r>
                  <m:r>
                    <m:rPr>
                      <m:sty m:val="p"/>
                    </m:rPr>
                    <m:t>)</m:t>
                  </m:r>
                </m:sup>
              </m:sSup>
            </m:oMath>
            <w:r>
              <w:t xml:space="preserve">。</w:t>
            </w:r>
          </w:p>
        </w:tc>
      </w:tr>
      <w:tr>
        <w:tc>
          <w:tcPr/>
          <w:p>
            <w:pPr>
              <w:pStyle w:val="Compact"/>
            </w:pPr>
            <w:r>
              <w:rPr>
                <w:rFonts w:hint="eastAsia"/>
              </w:rPr>
              <w:t xml:space="preserve">向下，9</w:t>
            </w:r>
            <w:r>
              <w:t xml:space="preserve"> </w:t>
            </w:r>
            <w:r>
              <w:rPr>
                <w:rFonts w:hint="eastAsia"/>
              </w:rPr>
              <w:t xml:space="preserve">网格</w:t>
            </w:r>
          </w:p>
        </w:tc>
        <w:tc>
          <w:tcPr/>
          <w:p>
            <w:pPr>
              <w:pStyle w:val="Compact"/>
            </w:pPr>
            <w:r>
              <w:rPr>
                <w:rFonts w:hint="eastAsia"/>
              </w:rPr>
              <w:t xml:space="preserve">限制</w:t>
            </w:r>
            <w:r>
              <w:t xml:space="preserve"> </w:t>
            </w:r>
            <w:r>
              <w:rPr>
                <w:rFonts w:hint="eastAsia"/>
              </w:rPr>
              <w:t xml:space="preserve">17→9；施加两次残差卷积。</w:t>
            </w:r>
          </w:p>
        </w:tc>
      </w:tr>
      <w:tr>
        <w:tc>
          <w:tcPr/>
          <w:p>
            <w:pPr>
              <w:pStyle w:val="Compact"/>
            </w:pPr>
            <w:r>
              <w:rPr>
                <w:rFonts w:hint="eastAsia"/>
              </w:rPr>
              <w:t xml:space="preserve">向上，9</w:t>
            </w:r>
            <w:r>
              <w:t xml:space="preserve"> </w:t>
            </w:r>
            <w:r>
              <w:rPr>
                <w:rFonts w:hint="eastAsia"/>
              </w:rPr>
              <w:t xml:space="preserve">网格</w:t>
            </w:r>
          </w:p>
        </w:tc>
        <w:tc>
          <w:tcPr/>
          <w:p>
            <w:pPr>
              <w:pStyle w:val="Compact"/>
            </w:pPr>
            <w:r>
              <w:rPr>
                <w:rFonts w:hint="eastAsia"/>
              </w:rPr>
              <w:t xml:space="preserve">施加两次残差卷积；插值</w:t>
            </w:r>
            <w:r>
              <w:t xml:space="preserve"> </w:t>
            </w:r>
            <w:r>
              <w:rPr>
                <w:rFonts w:hint="eastAsia"/>
              </w:rPr>
              <w:t xml:space="preserve">9→17；加上</w:t>
            </w:r>
            <w:r>
              <w:t xml:space="preserve"> </w:t>
            </w:r>
            <m:oMath>
              <m:sSup>
                <m:e>
                  <m:r>
                    <m:t>Y</m:t>
                  </m:r>
                </m:e>
                <m:sup>
                  <m:r>
                    <m:rPr>
                      <m:sty m:val="p"/>
                    </m:rPr>
                    <m:t>(</m:t>
                  </m:r>
                  <m:r>
                    <m:t>2</m:t>
                  </m:r>
                  <m:r>
                    <m:rPr>
                      <m:sty m:val="p"/>
                    </m:rPr>
                    <m:t>)</m:t>
                  </m:r>
                </m:sup>
              </m:sSup>
            </m:oMath>
            <w:r>
              <w:t xml:space="preserve">。</w:t>
            </w:r>
          </w:p>
        </w:tc>
      </w:tr>
      <w:tr>
        <w:tc>
          <w:tcPr/>
          <w:p>
            <w:pPr>
              <w:pStyle w:val="Compact"/>
            </w:pPr>
            <w:r>
              <w:rPr>
                <w:rFonts w:hint="eastAsia"/>
              </w:rPr>
              <w:t xml:space="preserve">向上，17</w:t>
            </w:r>
            <w:r>
              <w:t xml:space="preserve"> </w:t>
            </w:r>
            <w:r>
              <w:rPr>
                <w:rFonts w:hint="eastAsia"/>
              </w:rPr>
              <w:t xml:space="preserve">网格</w:t>
            </w:r>
          </w:p>
        </w:tc>
        <w:tc>
          <w:tcPr/>
          <w:p>
            <w:pPr>
              <w:pStyle w:val="Compact"/>
            </w:pPr>
            <w:r>
              <w:rPr>
                <w:rFonts w:hint="eastAsia"/>
              </w:rPr>
              <w:t xml:space="preserve">施加两次残差卷积；插值</w:t>
            </w:r>
            <w:r>
              <w:t xml:space="preserve"> </w:t>
            </w:r>
            <w:r>
              <w:rPr>
                <w:rFonts w:hint="eastAsia"/>
              </w:rPr>
              <w:t xml:space="preserve">17→33；加上</w:t>
            </w:r>
            <w:r>
              <w:t xml:space="preserve"> </w:t>
            </w:r>
            <m:oMath>
              <m:sSup>
                <m:e>
                  <m:r>
                    <m:t>Y</m:t>
                  </m:r>
                </m:e>
                <m:sup>
                  <m:r>
                    <m:rPr>
                      <m:sty m:val="p"/>
                    </m:rPr>
                    <m:t>(</m:t>
                  </m:r>
                  <m:r>
                    <m:t>1</m:t>
                  </m:r>
                  <m:r>
                    <m:rPr>
                      <m:sty m:val="p"/>
                    </m:rPr>
                    <m:t>)</m:t>
                  </m:r>
                </m:sup>
              </m:sSup>
            </m:oMath>
            <w:r>
              <w:t xml:space="preserve">。</w:t>
            </w:r>
          </w:p>
        </w:tc>
      </w:tr>
      <w:tr>
        <w:tc>
          <w:tcPr/>
          <w:p>
            <w:pPr>
              <w:pStyle w:val="Compact"/>
            </w:pPr>
            <w:r>
              <w:rPr>
                <w:rFonts w:hint="eastAsia"/>
              </w:rPr>
              <w:t xml:space="preserve">向上，33</w:t>
            </w:r>
            <w:r>
              <w:t xml:space="preserve"> </w:t>
            </w:r>
            <w:r>
              <w:rPr>
                <w:rFonts w:hint="eastAsia"/>
              </w:rPr>
              <w:t xml:space="preserve">网格</w:t>
            </w:r>
          </w:p>
        </w:tc>
        <w:tc>
          <w:tcPr/>
          <w:p>
            <w:pPr>
              <w:pStyle w:val="Compact"/>
            </w:pPr>
            <w:r>
              <w:rPr>
                <w:rFonts w:hint="eastAsia"/>
              </w:rPr>
              <w:t xml:space="preserve">施加两次残差卷积；插值</w:t>
            </w:r>
            <w:r>
              <w:t xml:space="preserve"> </w:t>
            </w:r>
            <w:r>
              <w:rPr>
                <w:rFonts w:hint="eastAsia"/>
              </w:rPr>
              <w:t xml:space="preserve">33→65；加上</w:t>
            </w:r>
            <w:r>
              <w:t xml:space="preserve"> </w:t>
            </w:r>
            <m:oMath>
              <m:sSup>
                <m:e>
                  <m:r>
                    <m:t>Y</m:t>
                  </m:r>
                </m:e>
                <m:sup>
                  <m:r>
                    <m:rPr>
                      <m:sty m:val="p"/>
                    </m:rPr>
                    <m:t>(</m:t>
                  </m:r>
                  <m:r>
                    <m:t>0</m:t>
                  </m:r>
                  <m:r>
                    <m:rPr>
                      <m:sty m:val="p"/>
                    </m:rPr>
                    <m:t>)</m:t>
                  </m:r>
                </m:sup>
              </m:sSup>
            </m:oMath>
            <w:r>
              <w:t xml:space="preserve">。</w:t>
            </w:r>
          </w:p>
        </w:tc>
      </w:tr>
      <w:tr>
        <w:tc>
          <w:tcPr/>
          <w:p>
            <w:pPr>
              <w:pStyle w:val="Compact"/>
            </w:pPr>
            <w:r>
              <w:rPr>
                <w:rFonts w:hint="eastAsia"/>
              </w:rPr>
              <w:t xml:space="preserve">细网格输出，65</w:t>
            </w:r>
            <w:r>
              <w:t xml:space="preserve"> </w:t>
            </w:r>
            <w:r>
              <w:rPr>
                <w:rFonts w:hint="eastAsia"/>
              </w:rPr>
              <w:t xml:space="preserve">网格</w:t>
            </w:r>
          </w:p>
        </w:tc>
        <w:tc>
          <w:tcPr/>
          <w:p>
            <w:pPr>
              <w:pStyle w:val="Compact"/>
            </w:pPr>
            <w:r>
              <w:rPr>
                <w:rFonts w:hint="eastAsia"/>
              </w:rPr>
              <w:t xml:space="preserve">恢复主节点特征；施加四对“先单元后面”交互，再施加四对弱区域“先单元后面”交互；投影</w:t>
            </w:r>
            <w:r>
              <w:t xml:space="preserve"> 32→3。</w:t>
            </w:r>
          </w:p>
        </w:tc>
      </w:tr>
    </w:tbl>
    <w:p>
      <w:pPr>
        <w:pStyle w:val="BodyText"/>
      </w:pPr>
      <w:r>
        <w:rPr>
          <w:rFonts w:hint="eastAsia"/>
        </w:rPr>
        <w:t xml:space="preserve">在返回层级</w:t>
      </w:r>
      <w:r>
        <w:t xml:space="preserve"> </w:t>
      </w:r>
      <m:oMath>
        <m:r>
          <m:t>k</m:t>
        </m:r>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的向上步中，组合方式为</w:t>
      </w:r>
      <w:r>
        <w:t xml:space="preserve"> </w:t>
      </w:r>
      <m:oMath>
        <m:r>
          <m:t>X</m:t>
        </m:r>
        <m:r>
          <m:rPr>
            <m:sty m:val="p"/>
          </m:rPr>
          <m:t>=</m:t>
        </m:r>
        <m:sSup>
          <m:e>
            <m:r>
              <m:t>Y</m:t>
            </m:r>
          </m:e>
          <m:sup>
            <m:r>
              <m:rPr>
                <m:sty m:val="p"/>
              </m:rPr>
              <m:t>(</m:t>
            </m:r>
            <m:r>
              <m:t>k</m:t>
            </m:r>
            <m:r>
              <m:rPr>
                <m:sty m:val="p"/>
              </m:rPr>
              <m:t>)</m:t>
            </m:r>
          </m:sup>
        </m:sSup>
        <m:r>
          <m:rPr>
            <m:sty m:val="p"/>
          </m:rPr>
          <m:t>+</m:t>
        </m:r>
        <m:sSup>
          <m:e>
            <m:r>
              <m:t>σ</m:t>
            </m:r>
          </m:e>
          <m:sup>
            <m:r>
              <m:rPr>
                <m:sty m:val="p"/>
              </m:rPr>
              <m:t>(</m:t>
            </m:r>
            <m:r>
              <m:t>k</m:t>
            </m:r>
            <m:r>
              <m:rPr>
                <m:sty m:val="p"/>
              </m:rPr>
              <m:t>)</m:t>
            </m:r>
          </m:sup>
        </m:sSup>
        <m:sSup>
          <m:e>
            <m:r>
              <m:rPr>
                <m:scr m:val="script"/>
                <m:sty m:val="p"/>
              </m:rPr>
              <m:t>I</m:t>
            </m:r>
          </m:e>
          <m:sup>
            <m:r>
              <m:rPr>
                <m:sty m:val="p"/>
              </m:rPr>
              <m:t>(</m:t>
            </m:r>
            <m:r>
              <m:t>k</m:t>
            </m:r>
            <m:r>
              <m:rPr>
                <m:sty m:val="p"/>
              </m:rPr>
              <m:t>)</m:t>
            </m:r>
          </m:sup>
        </m:sSup>
        <m:sSub>
          <m:e>
            <m:r>
              <m:t>X</m:t>
            </m:r>
          </m:e>
          <m:sub>
            <m:r>
              <m:t>c</m:t>
            </m:r>
          </m:sub>
        </m:sSub>
      </m:oMath>
      <w:r>
        <w:rPr>
          <w:rFonts w:hint="eastAsia"/>
        </w:rPr>
        <w:t xml:space="preserve">，其中</w:t>
      </w:r>
      <w:r>
        <w:t xml:space="preserve"> </w:t>
      </w:r>
      <m:oMath>
        <m:sSub>
          <m:e>
            <m:r>
              <m:t>X</m:t>
            </m:r>
          </m:e>
          <m:sub>
            <m:r>
              <m:t>c</m:t>
            </m:r>
          </m:sub>
        </m:sSub>
      </m:oMath>
      <w:r>
        <w:t xml:space="preserve"> </w:t>
      </w:r>
      <w:r>
        <w:rPr>
          <w:rFonts w:hint="eastAsia"/>
        </w:rPr>
        <w:t xml:space="preserve">为层级</w:t>
      </w:r>
      <w:r>
        <w:t xml:space="preserve"> </w:t>
      </w:r>
      <m:oMath>
        <m:r>
          <m:t>k</m:t>
        </m:r>
        <m:r>
          <m:rPr>
            <m:sty m:val="p"/>
          </m:rPr>
          <m:t>+</m:t>
        </m:r>
        <m:r>
          <m:t>1</m:t>
        </m:r>
      </m:oMath>
      <w:r>
        <w:t xml:space="preserve"> </w:t>
      </w:r>
      <w:r>
        <w:rPr>
          <w:rFonts w:hint="eastAsia"/>
        </w:rPr>
        <w:t xml:space="preserve">上的场，</w:t>
      </w:r>
      <m:oMath>
        <m:sSup>
          <m:e>
            <m:r>
              <m:t>σ</m:t>
            </m:r>
          </m:e>
          <m:sup>
            <m:r>
              <m:rPr>
                <m:sty m:val="p"/>
              </m:rPr>
              <m:t>(</m:t>
            </m:r>
            <m:r>
              <m:t>k</m:t>
            </m:r>
            <m:r>
              <m:rPr>
                <m:sty m:val="p"/>
              </m:rPr>
              <m:t>)</m:t>
            </m:r>
          </m:sup>
        </m:sSup>
      </m:oMath>
      <w:r>
        <w:t xml:space="preserve"> </w:t>
      </w:r>
      <w:r>
        <w:rPr>
          <w:rFonts w:hint="eastAsia"/>
        </w:rPr>
        <w:t xml:space="preserve">为可学习标量。因此，卷积先于插值执行，跳跃连接为加性，每轴</w:t>
      </w:r>
      <w:r>
        <w:t xml:space="preserve"> 9 </w:t>
      </w:r>
      <w:r>
        <w:rPr>
          <w:rFonts w:hint="eastAsia"/>
        </w:rPr>
        <w:t xml:space="preserve">个位置的网格经历两次向下卷积与两次向上卷积。粗网格卷积更新共计十二次。多层网格计算返回激活节点后，恢复细网格上的主自由度值。</w:t>
      </w:r>
    </w:p>
    <w:p>
      <w:pPr>
        <w:pStyle w:val="BodyText"/>
      </w:pPr>
      <w:r>
        <w:rPr>
          <w:rFonts w:hint="eastAsia"/>
          <w:b/>
          <w:bCs/>
        </w:rPr>
        <w:t xml:space="preserve">系数界与输出。</w:t>
      </w:r>
      <w:r>
        <w:t xml:space="preserve"> </w:t>
      </w:r>
      <w:r>
        <w:rPr>
          <w:rFonts w:hint="eastAsia"/>
        </w:rPr>
        <w:t xml:space="preserve">局部头分别为八个普通单元层、十二个面层以及四个附加弱区域单元层生成各自的收集/散布值，每层含四个头与</w:t>
      </w:r>
      <w:r>
        <w:t xml:space="preserve"> 27 </w:t>
      </w:r>
      <w:r>
        <w:rPr>
          <w:rFonts w:hint="eastAsia"/>
        </w:rPr>
        <w:t xml:space="preserve">个局部节点位置。头的原始输出乘以</w:t>
      </w:r>
      <w:r>
        <w:t xml:space="preserve"> </w:t>
      </w:r>
      <w:r>
        <w:rPr>
          <w:rFonts w:hint="eastAsia"/>
        </w:rPr>
        <w:t xml:space="preserve">0.2。对于有限的正分组界</w:t>
      </w:r>
      <w:r>
        <w:t xml:space="preserve"> </w:t>
      </w:r>
      <m:oMath>
        <m:sSub>
          <m:e>
            <m:r>
              <m:t>a</m:t>
            </m:r>
          </m:e>
          <m:sub>
            <m:r>
              <m:rPr>
                <m:sty m:val="p"/>
              </m:rPr>
              <m:t>max</m:t>
            </m:r>
          </m:sub>
        </m:sSub>
      </m:oMath>
      <w:r>
        <w:rPr>
          <w:rFonts w:hint="eastAsia"/>
        </w:rPr>
        <w:t xml:space="preserve">，系数映射为</w:t>
      </w:r>
    </w:p>
    <w:p>
      <w:pPr>
        <w:pStyle w:val="BodyText"/>
      </w:pPr>
      <m:oMathPara>
        <m:oMathParaPr>
          <m:jc m:val="center"/>
        </m:oMathParaPr>
        <m:oMath>
          <m:r>
            <m:rPr>
              <m:scr m:val="script"/>
              <m:sty m:val="p"/>
            </m:rPr>
            <m:t>C</m:t>
          </m:r>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z</m:t>
                    </m:r>
                    <m:r>
                      <m:rPr>
                        <m:sty m:val="p"/>
                      </m:rPr>
                      <m:t>,</m:t>
                    </m:r>
                  </m:e>
                  <m:e>
                    <m:r>
                      <m:rPr>
                        <m:sty m:val="p"/>
                      </m:rPr>
                      <m:t>|</m:t>
                    </m:r>
                    <m:r>
                      <m:t>z</m:t>
                    </m:r>
                    <m:r>
                      <m:rPr>
                        <m:sty m:val="p"/>
                      </m:rPr>
                      <m:t>|</m:t>
                    </m:r>
                    <m:r>
                      <m:rPr>
                        <m:sty m:val="p"/>
                      </m:rPr>
                      <m:t>≤</m:t>
                    </m:r>
                    <m:sSub>
                      <m:e>
                        <m:r>
                          <m:t>k</m:t>
                        </m:r>
                      </m:e>
                      <m:sub>
                        <m:r>
                          <m:t>b</m:t>
                        </m:r>
                      </m:sub>
                    </m:sSub>
                    <m:sSub>
                      <m:e>
                        <m:r>
                          <m:t>a</m:t>
                        </m:r>
                      </m:e>
                      <m:sub>
                        <m:r>
                          <m:rPr>
                            <m:sty m:val="p"/>
                          </m:rPr>
                          <m:t>max</m:t>
                        </m:r>
                      </m:sub>
                    </m:sSub>
                    <m:r>
                      <m:rPr>
                        <m:sty m:val="p"/>
                      </m:rPr>
                      <m:t>,</m:t>
                    </m:r>
                  </m:e>
                </m:mr>
                <m:mr>
                  <m:e>
                    <m:r>
                      <m:rPr>
                        <m:sty m:val="p"/>
                      </m:rPr>
                      <m:t>sgn</m:t>
                    </m:r>
                    <m:r>
                      <m:rPr>
                        <m:sty m:val="p"/>
                      </m:rPr>
                      <m:t>(</m:t>
                    </m:r>
                    <m:r>
                      <m:t>z</m:t>
                    </m:r>
                    <m:r>
                      <m:rPr>
                        <m:sty m:val="p"/>
                      </m:rPr>
                      <m:t>)</m:t>
                    </m:r>
                    <m:d>
                      <m:dPr>
                        <m:begChr m:val="["/>
                        <m:sepChr m:val=""/>
                        <m:endChr m:val="]"/>
                        <m:grow/>
                      </m:dPr>
                      <m:e>
                        <m:sSub>
                          <m:e>
                            <m:r>
                              <m:t>k</m:t>
                            </m:r>
                          </m:e>
                          <m:sub>
                            <m:r>
                              <m:t>b</m:t>
                            </m:r>
                          </m:sub>
                        </m:sSub>
                        <m:sSub>
                          <m:e>
                            <m:r>
                              <m:t>a</m:t>
                            </m:r>
                          </m:e>
                          <m:sub>
                            <m:r>
                              <m:rPr>
                                <m:sty m:val="p"/>
                              </m:rPr>
                              <m:t>max</m:t>
                            </m:r>
                          </m:sub>
                        </m:sSub>
                        <m:r>
                          <m:rPr>
                            <m:sty m:val="p"/>
                          </m:rPr>
                          <m:t>+</m:t>
                        </m:r>
                        <m:r>
                          <m:rPr>
                            <m:sty m:val="p"/>
                          </m:rPr>
                          <m:t>(</m:t>
                        </m:r>
                        <m:r>
                          <m:t>1</m:t>
                        </m:r>
                        <m:r>
                          <m:rPr>
                            <m:sty m:val="p"/>
                          </m:rPr>
                          <m:t>−</m:t>
                        </m:r>
                        <m:sSub>
                          <m:e>
                            <m:r>
                              <m:t>k</m:t>
                            </m:r>
                          </m:e>
                          <m:sub>
                            <m:r>
                              <m:t>b</m:t>
                            </m:r>
                          </m:sub>
                        </m:sSub>
                        <m:r>
                          <m:rPr>
                            <m:sty m:val="p"/>
                          </m:rPr>
                          <m:t>)</m:t>
                        </m:r>
                        <m:sSub>
                          <m:e>
                            <m:r>
                              <m:t>a</m:t>
                            </m:r>
                          </m:e>
                          <m:sub>
                            <m:r>
                              <m:rPr>
                                <m:sty m:val="p"/>
                              </m:rPr>
                              <m:t>max</m:t>
                            </m:r>
                          </m:sub>
                        </m:sSub>
                        <m:r>
                          <m:rPr>
                            <m:sty m:val="p"/>
                          </m:rPr>
                          <m:t>tanh</m:t>
                        </m:r>
                        <m:r>
                          <m:t>​</m:t>
                        </m:r>
                        <m:d>
                          <m:dPr>
                            <m:begChr m:val="("/>
                            <m:sepChr m:val=""/>
                            <m:endChr m:val=")"/>
                            <m:grow/>
                          </m:dPr>
                          <m:e>
                            <m:f>
                              <m:fPr>
                                <m:type m:val="bar"/>
                              </m:fPr>
                              <m:num>
                                <m:r>
                                  <m:rPr>
                                    <m:sty m:val="p"/>
                                  </m:rPr>
                                  <m:t>|</m:t>
                                </m:r>
                                <m:r>
                                  <m:t>z</m:t>
                                </m:r>
                                <m:r>
                                  <m:rPr>
                                    <m:sty m:val="p"/>
                                  </m:rPr>
                                  <m:t>|</m:t>
                                </m:r>
                                <m:r>
                                  <m:rPr>
                                    <m:sty m:val="p"/>
                                  </m:rPr>
                                  <m:t>−</m:t>
                                </m:r>
                                <m:sSub>
                                  <m:e>
                                    <m:r>
                                      <m:t>k</m:t>
                                    </m:r>
                                  </m:e>
                                  <m:sub>
                                    <m:r>
                                      <m:t>b</m:t>
                                    </m:r>
                                  </m:sub>
                                </m:sSub>
                                <m:sSub>
                                  <m:e>
                                    <m:r>
                                      <m:t>a</m:t>
                                    </m:r>
                                  </m:e>
                                  <m:sub>
                                    <m:r>
                                      <m:rPr>
                                        <m:sty m:val="p"/>
                                      </m:rPr>
                                      <m:t>max</m:t>
                                    </m:r>
                                  </m:sub>
                                </m:sSub>
                              </m:num>
                              <m:den>
                                <m:r>
                                  <m:rPr>
                                    <m:sty m:val="p"/>
                                  </m:rPr>
                                  <m:t>(</m:t>
                                </m:r>
                                <m:r>
                                  <m:t>1</m:t>
                                </m:r>
                                <m:r>
                                  <m:rPr>
                                    <m:sty m:val="p"/>
                                  </m:rPr>
                                  <m:t>−</m:t>
                                </m:r>
                                <m:sSub>
                                  <m:e>
                                    <m:r>
                                      <m:t>k</m:t>
                                    </m:r>
                                  </m:e>
                                  <m:sub>
                                    <m:r>
                                      <m:t>b</m:t>
                                    </m:r>
                                  </m:sub>
                                </m:sSub>
                                <m:r>
                                  <m:rPr>
                                    <m:sty m:val="p"/>
                                  </m:rPr>
                                  <m:t>)</m:t>
                                </m:r>
                                <m:sSub>
                                  <m:e>
                                    <m:r>
                                      <m:t>a</m:t>
                                    </m:r>
                                  </m:e>
                                  <m:sub>
                                    <m:r>
                                      <m:rPr>
                                        <m:sty m:val="p"/>
                                      </m:rPr>
                                      <m:t>max</m:t>
                                    </m:r>
                                  </m:sub>
                                </m:sSub>
                              </m:den>
                            </m:f>
                          </m:e>
                        </m:d>
                      </m:e>
                    </m:d>
                    <m:r>
                      <m:rPr>
                        <m:sty m:val="p"/>
                      </m:rPr>
                      <m:t>,</m:t>
                    </m:r>
                  </m:e>
                  <m:e>
                    <m:r>
                      <m:rPr>
                        <m:sty m:val="p"/>
                      </m:rPr>
                      <m:t>|</m:t>
                    </m:r>
                    <m:r>
                      <m:t>z</m:t>
                    </m:r>
                    <m:r>
                      <m:rPr>
                        <m:sty m:val="p"/>
                      </m:rPr>
                      <m:t>|</m:t>
                    </m:r>
                    <m:r>
                      <m:rPr>
                        <m:sty m:val="p"/>
                      </m:rPr>
                      <m:t>&gt;</m:t>
                    </m:r>
                    <m:sSub>
                      <m:e>
                        <m:r>
                          <m:t>k</m:t>
                        </m:r>
                      </m:e>
                      <m:sub>
                        <m:r>
                          <m:t>b</m:t>
                        </m:r>
                      </m:sub>
                    </m:sSub>
                    <m:sSub>
                      <m:e>
                        <m:r>
                          <m:t>a</m:t>
                        </m:r>
                      </m:e>
                      <m:sub>
                        <m:r>
                          <m:rPr>
                            <m:sty m:val="p"/>
                          </m:rPr>
                          <m:t>max</m:t>
                        </m:r>
                      </m:sub>
                    </m:sSub>
                    <m:r>
                      <m:rPr>
                        <m:sty m:val="p"/>
                      </m:rPr>
                      <m:t>.</m:t>
                    </m:r>
                  </m:e>
                </m:mr>
              </m:m>
            </m:e>
          </m:d>
        </m:oMath>
      </m:oMathPara>
    </w:p>
    <w:p>
      <w:pPr>
        <w:pStyle w:val="FirstParagraph"/>
      </w:pPr>
      <w:r>
        <w:rPr>
          <w:rFonts w:hint="eastAsia"/>
        </w:rPr>
        <w:t xml:space="preserve">表</w:t>
      </w:r>
      <w:r>
        <w:t xml:space="preserve"> 2 </w:t>
      </w:r>
      <w:r>
        <w:rPr>
          <w:rFonts w:hint="eastAsia"/>
        </w:rPr>
        <w:t xml:space="preserve">与补充表</w:t>
      </w:r>
      <w:r>
        <w:t xml:space="preserve"> ST24 </w:t>
      </w:r>
      <w:r>
        <w:rPr>
          <w:rFonts w:hint="eastAsia"/>
        </w:rPr>
        <w:t xml:space="preserve">中所有变体均取</w:t>
      </w:r>
      <w:r>
        <w:t xml:space="preserve"> </w:t>
      </w:r>
      <m:oMath>
        <m:sSub>
          <m:e>
            <m:r>
              <m:t>k</m:t>
            </m:r>
          </m:e>
          <m:sub>
            <m:r>
              <m:t>b</m:t>
            </m:r>
          </m:sub>
        </m:sSub>
        <m:r>
          <m:rPr>
            <m:sty m:val="p"/>
          </m:rPr>
          <m:t>=</m:t>
        </m:r>
        <m:r>
          <m:t>0.5</m:t>
        </m:r>
      </m:oMath>
      <w:r>
        <w:rPr>
          <w:rFonts w:hint="eastAsia"/>
        </w:rPr>
        <w:t xml:space="preserve">。每个</w:t>
      </w:r>
      <w:r>
        <w:t xml:space="preserve"> </w:t>
      </w:r>
      <m:oMath>
        <m:sSub>
          <m:e>
            <m:r>
              <m:t>a</m:t>
            </m:r>
          </m:e>
          <m:sub>
            <m:r>
              <m:rPr>
                <m:sty m:val="p"/>
              </m:rPr>
              <m:t>max</m:t>
            </m:r>
          </m:sub>
        </m:sSub>
      </m:oMath>
      <w:r>
        <w:t xml:space="preserve"> </w:t>
      </w:r>
      <w:r>
        <w:rPr>
          <w:rFonts w:hint="eastAsia"/>
        </w:rPr>
        <w:t xml:space="preserve">取为相应系数组最大幅值的两倍，该最大幅值在训练几何上的一次标定遍历中记录，因此该映射在所记录的最大值以内为恒等映射。表</w:t>
      </w:r>
      <w:r>
        <w:t xml:space="preserve"> </w:t>
      </w:r>
      <w:r>
        <w:rPr>
          <w:rFonts w:hint="eastAsia"/>
        </w:rPr>
        <w:t xml:space="preserve">ST15（补充说明</w:t>
      </w:r>
      <w:r>
        <w:t xml:space="preserve"> </w:t>
      </w:r>
      <w:r>
        <w:rPr>
          <w:rFonts w:hint="eastAsia"/>
        </w:rPr>
        <w:t xml:space="preserve">S5）列出了各系数组、初始化方式以及每个模块的参数量。正的传递系数对</w:t>
      </w:r>
      <w:r>
        <w:t xml:space="preserve"> </w:t>
      </w:r>
      <m:oMath>
        <m:r>
          <m:rPr>
            <m:sty m:val="p"/>
          </m:rPr>
          <m:t>softplus</m:t>
        </m:r>
        <m:r>
          <m:rPr>
            <m:sty m:val="p"/>
          </m:rPr>
          <m:t>(</m:t>
        </m:r>
        <m:r>
          <m:t>z</m:t>
        </m:r>
        <m:r>
          <m:rPr>
            <m:sty m:val="p"/>
          </m:rPr>
          <m:t>)</m:t>
        </m:r>
      </m:oMath>
      <w:r>
        <w:t xml:space="preserve"> </w:t>
      </w:r>
      <w:r>
        <w:rPr>
          <w:rFonts w:hint="eastAsia"/>
        </w:rPr>
        <w:t xml:space="preserve">施加相应的界并加上</w:t>
      </w:r>
      <w:r>
        <w:t xml:space="preserve"> </w:t>
      </w:r>
      <m:oMath>
        <m:sSup>
          <m:e>
            <m:r>
              <m:t>10</m:t>
            </m:r>
          </m:e>
          <m:sup>
            <m:r>
              <m:rPr>
                <m:sty m:val="p"/>
              </m:rPr>
              <m:t>−</m:t>
            </m:r>
            <m:r>
              <m:t>3</m:t>
            </m:r>
          </m:sup>
        </m:sSup>
      </m:oMath>
      <w:r>
        <w:rPr>
          <w:rFonts w:hint="eastAsia"/>
        </w:rPr>
        <w:t xml:space="preserve">；卷积系数采用</w:t>
      </w:r>
      <w:r>
        <w:t xml:space="preserve"> </w:t>
      </w:r>
      <m:oMath>
        <m:r>
          <m:t>2</m:t>
        </m:r>
        <m:r>
          <m:rPr>
            <m:sty m:val="p"/>
          </m:rPr>
          <m:t>sigmoid</m:t>
        </m:r>
        <m:r>
          <m:rPr>
            <m:sty m:val="p"/>
          </m:rPr>
          <m:t>(</m:t>
        </m:r>
        <m:r>
          <m:t>z</m:t>
        </m:r>
        <m:r>
          <m:rPr>
            <m:sty m:val="p"/>
          </m:rPr>
          <m:t>)</m:t>
        </m:r>
      </m:oMath>
      <w:r>
        <w:t xml:space="preserve">。</w:t>
      </w:r>
    </w:p>
    <w:p>
      <w:pPr>
        <w:pStyle w:val="BodyText"/>
      </w:pPr>
      <w:r>
        <w:rPr>
          <w:rFonts w:hint="eastAsia"/>
        </w:rPr>
        <w:t xml:space="preserve">无偏置矩阵</w:t>
      </w:r>
      <w:r>
        <w:t xml:space="preserve"> </w:t>
      </w:r>
      <m:oMath>
        <m:sSub>
          <m:e>
            <m:r>
              <m:t>W</m:t>
            </m:r>
          </m:e>
          <m:sub>
            <m:r>
              <m:rPr>
                <m:sty m:val="p"/>
              </m:rPr>
              <m:t>o</m:t>
            </m:r>
            <m:r>
              <m:rPr>
                <m:sty m:val="p"/>
              </m:rPr>
              <m:t>u</m:t>
            </m:r>
            <m:r>
              <m:rPr>
                <m:sty m:val="p"/>
              </m:rPr>
              <m:t>t</m:t>
            </m:r>
          </m:sub>
        </m:sSub>
        <m:r>
          <m:rPr>
            <m:sty m:val="p"/>
          </m:rPr>
          <m:t>∈</m:t>
        </m:r>
        <m:sSup>
          <m:e>
            <m:r>
              <m:rPr>
                <m:scr m:val="double-struck"/>
                <m:sty m:val="p"/>
              </m:rPr>
              <m:t>R</m:t>
            </m:r>
          </m:e>
          <m:sup>
            <m:r>
              <m:t>32</m:t>
            </m:r>
            <m:r>
              <m:rPr>
                <m:sty m:val="p"/>
              </m:rPr>
              <m:t>×</m:t>
            </m:r>
            <m:r>
              <m:t>3</m:t>
            </m:r>
          </m:sup>
        </m:sSup>
      </m:oMath>
      <w:r>
        <w:t xml:space="preserve"> </w:t>
      </w:r>
      <w:r>
        <w:rPr>
          <w:rFonts w:hint="eastAsia"/>
        </w:rPr>
        <w:t xml:space="preserve">按规定的坐标顺序将细网格特征映射回节点位移。随后经刚体运动重构与主自由度值恢复，得到式</w:t>
      </w:r>
      <w:r>
        <w:t xml:space="preserve"> (9)。</w:t>
      </w:r>
    </w:p>
    <w:p>
      <w:pPr>
        <w:pStyle w:val="BodyText"/>
      </w:pPr>
      <w:r>
        <w:rPr>
          <w:rFonts w:hint="eastAsia"/>
          <w:b/>
          <w:bCs/>
        </w:rPr>
        <w:t xml:space="preserve">坐标系一致性。</w:t>
      </w:r>
      <w:r>
        <w:t xml:space="preserve"> </w:t>
      </w:r>
      <w:r>
        <w:rPr>
          <w:rFonts w:hint="eastAsia"/>
        </w:rPr>
        <w:t xml:space="preserve">训练中的几何增强从立方体的</w:t>
      </w:r>
      <w:r>
        <w:t xml:space="preserve"> 48 </w:t>
      </w:r>
      <w:r>
        <w:rPr>
          <w:rFonts w:hint="eastAsia"/>
        </w:rPr>
        <w:t xml:space="preserve">种对称变换中采样。对于正交的立方体变换，确定性的带符号置换映射满足</w:t>
      </w:r>
    </w:p>
    <w:p>
      <w:pPr>
        <w:pStyle w:val="BodyText"/>
      </w:pPr>
      <m:oMathPara>
        <m:oMathParaPr>
          <m:jc m:val="center"/>
        </m:oMathParaPr>
        <m:oMath>
          <m:sSup>
            <m:e>
              <m:r>
                <m:t>K</m:t>
              </m:r>
            </m:e>
            <m:sup>
              <m:r>
                <m:rPr>
                  <m:sty m:val="p"/>
                </m:rPr>
                <m:t>′</m:t>
              </m:r>
            </m:sup>
          </m:sSup>
          <m:r>
            <m:rPr>
              <m:sty m:val="p"/>
            </m:rPr>
            <m:t>=</m:t>
          </m:r>
          <m:sSub>
            <m:e>
              <m:r>
                <m:t>T</m:t>
              </m:r>
            </m:e>
            <m:sub>
              <m:r>
                <m:t>a</m:t>
              </m:r>
            </m:sub>
          </m:sSub>
          <m:r>
            <m:t>K</m:t>
          </m:r>
          <m:sSubSup>
            <m:e>
              <m:r>
                <m:t>T</m:t>
              </m:r>
            </m:e>
            <m:sub>
              <m:r>
                <m:t>a</m:t>
              </m:r>
            </m:sub>
            <m:sup>
              <m:r>
                <m:t>T</m:t>
              </m:r>
            </m:sup>
          </m:sSubSup>
          <m:r>
            <m:rPr>
              <m:sty m:val="p"/>
            </m:rPr>
            <m:t>,</m:t>
          </m:r>
          <m:r>
            <m:t>  </m:t>
          </m:r>
          <m:sSup>
            <m:e>
              <m:r>
                <m:rPr>
                  <m:sty m:val="p"/>
                </m:rPr>
                <m:t>Ψ</m:t>
              </m:r>
            </m:e>
            <m:sup>
              <m:r>
                <m:rPr>
                  <m:sty m:val="p"/>
                </m:rPr>
                <m:t>′</m:t>
              </m:r>
            </m:sup>
          </m:sSup>
          <m:r>
            <m:rPr>
              <m:sty m:val="p"/>
            </m:rPr>
            <m:t>=</m:t>
          </m:r>
          <m:sSub>
            <m:e>
              <m:r>
                <m:t>T</m:t>
              </m:r>
            </m:e>
            <m:sub>
              <m:r>
                <m:t>a</m:t>
              </m:r>
            </m:sub>
          </m:sSub>
          <m:r>
            <m:rPr>
              <m:sty m:val="p"/>
            </m:rPr>
            <m:t>Ψ</m:t>
          </m:r>
          <m:sSubSup>
            <m:e>
              <m:r>
                <m:t>T</m:t>
              </m:r>
            </m:e>
            <m:sub>
              <m:r>
                <m:t>P</m:t>
              </m:r>
            </m:sub>
            <m:sup>
              <m:r>
                <m:t>T</m:t>
              </m:r>
            </m:sup>
          </m:sSubSup>
          <m:r>
            <m:rPr>
              <m:sty m:val="p"/>
            </m:rPr>
            <m:t>,</m:t>
          </m:r>
          <m:r>
            <m:t>  </m:t>
          </m:r>
          <m:sSup>
            <m:e>
              <m:r>
                <m:t>S</m:t>
              </m:r>
            </m:e>
            <m:sup>
              <m:r>
                <m:rPr>
                  <m:sty m:val="p"/>
                </m:rPr>
                <m:t>′</m:t>
              </m:r>
            </m:sup>
          </m:sSup>
          <m:r>
            <m:rPr>
              <m:sty m:val="p"/>
            </m:rPr>
            <m:t>=</m:t>
          </m:r>
          <m:sSub>
            <m:e>
              <m:r>
                <m:t>T</m:t>
              </m:r>
            </m:e>
            <m:sub>
              <m:r>
                <m:t>P</m:t>
              </m:r>
            </m:sub>
          </m:sSub>
          <m:r>
            <m:t>S</m:t>
          </m:r>
          <m:sSubSup>
            <m:e>
              <m:r>
                <m:t>T</m:t>
              </m:r>
            </m:e>
            <m:sub>
              <m:r>
                <m:t>P</m:t>
              </m:r>
            </m:sub>
            <m:sup>
              <m:r>
                <m:t>T</m:t>
              </m:r>
            </m:sup>
          </m:sSubSup>
          <m:r>
            <m:rPr>
              <m:sty m:val="p"/>
            </m:rPr>
            <m:t>.</m:t>
          </m:r>
          <m:r>
            <m:t>  </m:t>
          </m:r>
          <m:r>
            <m:rPr>
              <m:sty m:val="p"/>
            </m:rPr>
            <m:t>(</m:t>
          </m:r>
          <m:r>
            <m:t>G</m:t>
          </m:r>
          <m:r>
            <m:t>.2</m:t>
          </m:r>
          <m:r>
            <m:rPr>
              <m:sty m:val="p"/>
            </m:rPr>
            <m:t>)</m:t>
          </m:r>
        </m:oMath>
      </m:oMathPara>
    </w:p>
    <w:p>
      <w:pPr>
        <w:pStyle w:val="FirstParagraph"/>
      </w:pPr>
      <w:r>
        <w:rPr>
          <w:rFonts w:hint="eastAsia"/>
        </w:rPr>
        <w:t xml:space="preserve">其中</w:t>
      </w:r>
      <w:r>
        <w:t xml:space="preserve"> </w:t>
      </w:r>
      <m:oMath>
        <m:sSub>
          <m:e>
            <m:r>
              <m:t>T</m:t>
            </m:r>
          </m:e>
          <m:sub>
            <m:r>
              <m:t>a</m:t>
            </m:r>
          </m:sub>
        </m:sSub>
        <m:r>
          <m:rPr>
            <m:sty m:val="p"/>
          </m:rPr>
          <m:t>∈</m:t>
        </m:r>
        <m:sSup>
          <m:e>
            <m:r>
              <m:rPr>
                <m:scr m:val="double-struck"/>
                <m:sty m:val="p"/>
              </m:rPr>
              <m:t>R</m:t>
            </m:r>
          </m:e>
          <m:sup>
            <m:sSub>
              <m:e>
                <m:r>
                  <m:t>n</m:t>
                </m:r>
              </m:e>
              <m:sub>
                <m:r>
                  <m:t>a</m:t>
                </m:r>
              </m:sub>
            </m:sSub>
            <m:r>
              <m:rPr>
                <m:sty m:val="p"/>
              </m:rPr>
              <m:t>×</m:t>
            </m:r>
            <m:sSub>
              <m:e>
                <m:r>
                  <m:t>n</m:t>
                </m:r>
              </m:e>
              <m:sub>
                <m:r>
                  <m:t>a</m:t>
                </m:r>
              </m:sub>
            </m:sSub>
          </m:sup>
        </m:sSup>
      </m:oMath>
      <w:r>
        <w:t xml:space="preserve"> </w:t>
      </w:r>
      <w:r>
        <w:rPr>
          <w:rFonts w:hint="eastAsia"/>
        </w:rPr>
        <w:t xml:space="preserve">与</w:t>
      </w:r>
      <w:r>
        <w:t xml:space="preserve"> </w:t>
      </w:r>
      <m:oMath>
        <m:sSub>
          <m:e>
            <m:r>
              <m:t>T</m:t>
            </m:r>
          </m:e>
          <m:sub>
            <m:r>
              <m:t>P</m:t>
            </m:r>
          </m:sub>
        </m:sSub>
        <m:r>
          <m:rPr>
            <m:sty m:val="p"/>
          </m:rPr>
          <m:t>∈</m:t>
        </m:r>
        <m:sSup>
          <m:e>
            <m:r>
              <m:rPr>
                <m:scr m:val="double-struck"/>
                <m:sty m:val="p"/>
              </m:rPr>
              <m:t>R</m:t>
            </m:r>
          </m:e>
          <m:sup>
            <m:r>
              <m:t>p</m:t>
            </m:r>
            <m:r>
              <m:rPr>
                <m:sty m:val="p"/>
              </m:rPr>
              <m:t>×</m:t>
            </m:r>
            <m:r>
              <m:t>p</m:t>
            </m:r>
          </m:sup>
        </m:sSup>
      </m:oMath>
      <w:r>
        <w:t xml:space="preserve"> </w:t>
      </w:r>
      <w:r>
        <w:rPr>
          <w:rFonts w:hint="eastAsia"/>
        </w:rPr>
        <w:t xml:space="preserve">分别为立方体变换在胞元的激活自由度与主自由度上诱导的带符号置换矩阵，撇号表示变换后胞元的量。增强后的几何与向量场输入网络，预测的位移再变换回原坐标系，用于力学计算。</w:t>
      </w:r>
    </w:p>
    <w:p>
      <w:pPr>
        <w:pStyle w:val="Heading3"/>
      </w:pPr>
      <w:r>
        <w:t xml:space="preserve">G.2. </w:t>
      </w:r>
      <w:r>
        <w:rPr>
          <w:rFonts w:hint="eastAsia"/>
        </w:rPr>
        <w:t xml:space="preserve">测试位移集</w:t>
      </w:r>
    </w:p>
    <w:p>
      <w:pPr>
        <w:pStyle w:val="FirstParagraph"/>
      </w:pPr>
      <w:r>
        <w:rPr>
          <w:rFonts w:hint="eastAsia"/>
        </w:rPr>
        <w:t xml:space="preserve">归一化后的测试位移为</w:t>
      </w:r>
    </w:p>
    <w:p>
      <w:pPr>
        <w:pStyle w:val="BodyText"/>
      </w:pPr>
      <m:oMathPara>
        <m:oMathParaPr>
          <m:jc m:val="center"/>
        </m:oMathParaPr>
        <m:oMath>
          <m:sSub>
            <m:e>
              <m:r>
                <m:t>q</m:t>
              </m:r>
            </m:e>
            <m:sub>
              <m:r>
                <m:t>j</m:t>
              </m:r>
            </m:sub>
          </m:sSub>
          <m:r>
            <m:rPr>
              <m:sty m:val="p"/>
            </m:rPr>
            <m:t>=</m:t>
          </m:r>
          <m:f>
            <m:fPr>
              <m:type m:val="bar"/>
            </m:fPr>
            <m:num>
              <m:sSub>
                <m:e>
                  <m:r>
                    <m:rPr>
                      <m:sty m:val="p"/>
                    </m:rPr>
                    <m:t>Π</m:t>
                  </m:r>
                </m:e>
                <m:sub>
                  <m:r>
                    <m:t>P</m:t>
                  </m:r>
                </m:sub>
              </m:sSub>
              <m:sSubSup>
                <m:e>
                  <m:r>
                    <m:t>q</m:t>
                  </m:r>
                </m:e>
                <m:sub>
                  <m:r>
                    <m:t>j</m:t>
                  </m:r>
                </m:sub>
                <m:sup>
                  <m:r>
                    <m:rPr>
                      <m:sty m:val="p"/>
                    </m:rPr>
                    <m:t>r</m:t>
                  </m:r>
                  <m:r>
                    <m:rPr>
                      <m:sty m:val="p"/>
                    </m:rPr>
                    <m:t>a</m:t>
                  </m:r>
                  <m:r>
                    <m:rPr>
                      <m:sty m:val="p"/>
                    </m:rPr>
                    <m:t>w</m:t>
                  </m:r>
                </m:sup>
              </m:sSubSup>
            </m:num>
            <m:den>
              <m:rad>
                <m:radPr>
                  <m:degHide m:val="on"/>
                </m:radPr>
                <m:deg/>
                <m:e>
                  <m:r>
                    <m:rPr>
                      <m:sty m:val="p"/>
                    </m:rPr>
                    <m:t>(</m:t>
                  </m:r>
                  <m:sSub>
                    <m:e>
                      <m:r>
                        <m:rPr>
                          <m:sty m:val="p"/>
                        </m:rPr>
                        <m:t>Π</m:t>
                      </m:r>
                    </m:e>
                    <m:sub>
                      <m:r>
                        <m:t>P</m:t>
                      </m:r>
                    </m:sub>
                  </m:sSub>
                  <m:sSubSup>
                    <m:e>
                      <m:r>
                        <m:t>q</m:t>
                      </m:r>
                    </m:e>
                    <m:sub>
                      <m:r>
                        <m:t>j</m:t>
                      </m:r>
                    </m:sub>
                    <m:sup>
                      <m:r>
                        <m:rPr>
                          <m:sty m:val="p"/>
                        </m:rPr>
                        <m:t>r</m:t>
                      </m:r>
                      <m:r>
                        <m:rPr>
                          <m:sty m:val="p"/>
                        </m:rPr>
                        <m:t>a</m:t>
                      </m:r>
                      <m:r>
                        <m:rPr>
                          <m:sty m:val="p"/>
                        </m:rPr>
                        <m:t>w</m:t>
                      </m:r>
                    </m:sup>
                  </m:sSubSup>
                  <m:sSup>
                    <m:e>
                      <m:r>
                        <m:rPr>
                          <m:sty m:val="p"/>
                        </m:rPr>
                        <m:t>)</m:t>
                      </m:r>
                    </m:e>
                    <m:sup>
                      <m:r>
                        <m:t>T</m:t>
                      </m:r>
                    </m:sup>
                  </m:sSup>
                  <m:r>
                    <m:t>S</m:t>
                  </m:r>
                  <m:r>
                    <m:rPr>
                      <m:sty m:val="p"/>
                    </m:rPr>
                    <m:t>(</m:t>
                  </m:r>
                  <m:sSub>
                    <m:e>
                      <m:r>
                        <m:rPr>
                          <m:sty m:val="p"/>
                        </m:rPr>
                        <m:t>Π</m:t>
                      </m:r>
                    </m:e>
                    <m:sub>
                      <m:r>
                        <m:t>P</m:t>
                      </m:r>
                    </m:sub>
                  </m:sSub>
                  <m:sSubSup>
                    <m:e>
                      <m:r>
                        <m:t>q</m:t>
                      </m:r>
                    </m:e>
                    <m:sub>
                      <m:r>
                        <m:t>j</m:t>
                      </m:r>
                    </m:sub>
                    <m:sup>
                      <m:r>
                        <m:rPr>
                          <m:sty m:val="p"/>
                        </m:rPr>
                        <m:t>r</m:t>
                      </m:r>
                      <m:r>
                        <m:rPr>
                          <m:sty m:val="p"/>
                        </m:rPr>
                        <m:t>a</m:t>
                      </m:r>
                      <m:r>
                        <m:rPr>
                          <m:sty m:val="p"/>
                        </m:rPr>
                        <m:t>w</m:t>
                      </m:r>
                    </m:sup>
                  </m:sSubSup>
                  <m:r>
                    <m:rPr>
                      <m:sty m:val="p"/>
                    </m:rPr>
                    <m:t>)</m:t>
                  </m:r>
                </m:e>
              </m:rad>
            </m:den>
          </m:f>
          <m:r>
            <m:rPr>
              <m:sty m:val="p"/>
            </m:rPr>
            <m:t>,</m:t>
          </m:r>
          <m:r>
            <m:t>  </m:t>
          </m:r>
          <m:r>
            <m:rPr>
              <m:sty m:val="p"/>
            </m:rPr>
            <m:t>(</m:t>
          </m:r>
          <m:r>
            <m:t>G</m:t>
          </m:r>
          <m:r>
            <m:t>.3</m:t>
          </m:r>
          <m:r>
            <m:rPr>
              <m:sty m:val="p"/>
            </m:rPr>
            <m:t>)</m:t>
          </m:r>
        </m:oMath>
      </m:oMathPara>
    </w:p>
    <w:p>
      <w:pPr>
        <w:pStyle w:val="FirstParagraph"/>
      </w:pPr>
      <w:r>
        <w:rPr>
          <w:rFonts w:hint="eastAsia"/>
        </w:rPr>
        <w:t xml:space="preserve">其中</w:t>
      </w:r>
      <w:r>
        <w:t xml:space="preserve"> </w:t>
      </w:r>
      <m:oMath>
        <m:sSubSup>
          <m:e>
            <m:r>
              <m:t>q</m:t>
            </m:r>
          </m:e>
          <m:sub>
            <m:r>
              <m:t>j</m:t>
            </m:r>
          </m:sub>
          <m:sup>
            <m:r>
              <m:rPr>
                <m:sty m:val="p"/>
              </m:rPr>
              <m:t>r</m:t>
            </m:r>
            <m:r>
              <m:rPr>
                <m:sty m:val="p"/>
              </m:rPr>
              <m:t>a</m:t>
            </m:r>
            <m:r>
              <m:rPr>
                <m:sty m:val="p"/>
              </m:rPr>
              <m:t>w</m:t>
            </m:r>
          </m:sup>
        </m:sSubSup>
      </m:oMath>
      <w:r>
        <w:t xml:space="preserve"> </w:t>
      </w:r>
      <w:r>
        <w:rPr>
          <w:rFonts w:hint="eastAsia"/>
        </w:rPr>
        <w:t xml:space="preserve">为相应类别在去除刚体分量和能量归一化之前生成的测试位移。</w:t>
      </w:r>
    </w:p>
    <w:p>
      <w:pPr>
        <w:pStyle w:val="BodyText"/>
      </w:pPr>
      <w:r>
        <w:rPr>
          <w:rFonts w:hint="eastAsia"/>
        </w:rPr>
        <w:t xml:space="preserve">训练所用各载荷类别的力学定义如下。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去除刚体分量与能量归一化之前的构造方式</w:t>
            </w:r>
          </w:p>
        </w:tc>
      </w:tr>
      <w:tr>
        <w:tc>
          <w:tcPr/>
          <w:p>
            <w:pPr>
              <w:pStyle w:val="Compact"/>
            </w:pPr>
            <w:r>
              <w:rPr>
                <w:rStyle w:val="VerbatimChar"/>
              </w:rPr>
              <w:t xml:space="preserve">force</w:t>
            </w:r>
          </w:p>
        </w:tc>
        <w:tc>
          <w:tcPr/>
          <w:p>
            <w:pPr>
              <w:pStyle w:val="Compact"/>
            </w:pPr>
            <w:r>
              <w:rPr>
                <w:rFonts w:hint="eastAsia"/>
              </w:rPr>
              <w:t xml:space="preserve">由光滑平面波或局部</w:t>
            </w:r>
            <w:r>
              <w:t xml:space="preserve"> Gaussian </w:t>
            </w:r>
            <w:r>
              <w:rPr>
                <w:rFonts w:hint="eastAsia"/>
              </w:rPr>
              <w:t xml:space="preserve">斑块生成的平衡集中节点载荷，其中一部分加载于切割边界。</w:t>
            </w:r>
          </w:p>
        </w:tc>
      </w:tr>
      <w:tr>
        <w:tc>
          <w:tcPr/>
          <w:p>
            <w:pPr>
              <w:pStyle w:val="Compact"/>
            </w:pPr>
            <w:r>
              <w:rPr>
                <w:rStyle w:val="VerbatimChar"/>
              </w:rPr>
              <w:t xml:space="preserve">force_c</w:t>
            </w:r>
          </w:p>
        </w:tc>
        <w:tc>
          <w:tcPr/>
          <w:p>
            <w:pPr>
              <w:pStyle w:val="Compact"/>
            </w:pPr>
            <w:r>
              <w:rPr>
                <w:rFonts w:hint="eastAsia"/>
              </w:rPr>
              <w:t xml:space="preserve">在胞元边界面材料部分上按一致积分施加的自平衡面力载荷；其中一部分也加载于切割面。平衡条件在面力求积空间中施加。</w:t>
            </w:r>
          </w:p>
        </w:tc>
      </w:tr>
      <w:tr>
        <w:tc>
          <w:tcPr/>
          <w:p>
            <w:pPr>
              <w:pStyle w:val="Compact"/>
            </w:pPr>
            <w:r>
              <w:rPr>
                <w:rStyle w:val="VerbatimChar"/>
              </w:rPr>
              <w:t xml:space="preserve">face</w:t>
            </w:r>
            <w:r>
              <w:t xml:space="preserve"> </w:t>
            </w:r>
            <w:r>
              <w:t xml:space="preserve">/</w:t>
            </w:r>
            <w:r>
              <w:t xml:space="preserve"> </w:t>
            </w:r>
            <w:r>
              <w:rPr>
                <w:rStyle w:val="VerbatimChar"/>
              </w:rPr>
              <w:t xml:space="preserve">face_c</w:t>
            </w:r>
          </w:p>
        </w:tc>
        <w:tc>
          <w:tcPr/>
          <w:p>
            <w:pPr>
              <w:pStyle w:val="Compact"/>
            </w:pPr>
            <w:r>
              <w:rPr>
                <w:rFonts w:hint="eastAsia"/>
              </w:rPr>
              <w:t xml:space="preserve">单个胞元边界面上的平衡集中节点载荷或按一致积分施加的面力载荷。</w:t>
            </w:r>
          </w:p>
        </w:tc>
      </w:tr>
      <w:tr>
        <w:tc>
          <w:tcPr/>
          <w:p>
            <w:pPr>
              <w:pStyle w:val="Compact"/>
            </w:pPr>
            <w:r>
              <w:rPr>
                <w:rStyle w:val="VerbatimChar"/>
              </w:rPr>
              <w:t xml:space="preserve">support</w:t>
            </w:r>
          </w:p>
        </w:tc>
        <w:tc>
          <w:tcPr/>
          <w:p>
            <w:pPr>
              <w:pStyle w:val="Compact"/>
            </w:pPr>
            <w:r>
              <w:rPr>
                <w:rFonts w:hint="eastAsia"/>
              </w:rPr>
              <w:t xml:space="preserve">一个胞元边界面施加软弹簧支撑、其余边界面施加平衡载荷时的响应。</w:t>
            </w:r>
          </w:p>
        </w:tc>
      </w:tr>
      <w:tr>
        <w:tc>
          <w:tcPr/>
          <w:p>
            <w:pPr>
              <w:pStyle w:val="Compact"/>
            </w:pPr>
            <w:r>
              <w:rPr>
                <w:rStyle w:val="VerbatimChar"/>
              </w:rPr>
              <w:t xml:space="preserve">support_k</w:t>
            </w:r>
          </w:p>
        </w:tc>
        <w:tc>
          <w:tcPr/>
          <w:p>
            <w:pPr>
              <w:pStyle w:val="Compact"/>
            </w:pPr>
            <w:r>
              <w:rPr>
                <w:rFonts w:hint="eastAsia"/>
              </w:rPr>
              <w:t xml:space="preserve">按一致积分施加的载荷，弹簧刚度按局部刚度对角元缩放，并乘以在</w:t>
            </w:r>
            <w:r>
              <w:t xml:space="preserve"> </w:t>
            </w:r>
            <m:oMath>
              <m:r>
                <m:rPr>
                  <m:sty m:val="p"/>
                </m:rPr>
                <m:t>[</m:t>
              </m:r>
              <m:r>
                <m:t>0.3</m:t>
              </m:r>
              <m:r>
                <m:rPr>
                  <m:sty m:val="p"/>
                </m:rPr>
                <m:t>,</m:t>
              </m:r>
              <m:r>
                <m:t>3</m:t>
              </m:r>
              <m:r>
                <m:rPr>
                  <m:sty m:val="p"/>
                </m:rPr>
                <m:t>]</m:t>
              </m:r>
            </m:oMath>
            <w:r>
              <w:t xml:space="preserve"> </w:t>
            </w:r>
            <w:r>
              <w:rPr>
                <w:rFonts w:hint="eastAsia"/>
              </w:rPr>
              <w:t xml:space="preserve">内按对数采样的因子；切割面保持无载。</w:t>
            </w:r>
          </w:p>
        </w:tc>
      </w:tr>
      <w:tr>
        <w:tc>
          <w:tcPr/>
          <w:p>
            <w:pPr>
              <w:pStyle w:val="Compact"/>
            </w:pPr>
            <w:r>
              <w:rPr>
                <w:rStyle w:val="VerbatimChar"/>
              </w:rPr>
              <w:t xml:space="preserve">macro</w:t>
            </w:r>
          </w:p>
        </w:tc>
        <w:tc>
          <w:tcPr/>
          <w:p>
            <w:pPr>
              <w:pStyle w:val="Compact"/>
            </w:pPr>
            <w:r>
              <w:rPr>
                <w:rFonts w:hint="eastAsia"/>
              </w:rPr>
              <w:t xml:space="preserve">对均匀应变、二次和三次强制位移场等量采样。</w:t>
            </w:r>
          </w:p>
        </w:tc>
      </w:tr>
      <w:tr>
        <w:tc>
          <w:tcPr/>
          <w:p>
            <w:pPr>
              <w:pStyle w:val="Compact"/>
            </w:pPr>
            <w:r>
              <w:rPr>
                <w:rStyle w:val="VerbatimChar"/>
              </w:rPr>
              <w:t xml:space="preserve">grf</w:t>
            </w:r>
          </w:p>
        </w:tc>
        <w:tc>
          <w:tcPr/>
          <w:p>
            <w:pPr>
              <w:pStyle w:val="Compact"/>
            </w:pPr>
            <w:r>
              <w:rPr>
                <w:rFonts w:hint="eastAsia"/>
              </w:rPr>
              <w:t xml:space="preserve">在参考立方体内跨越</w:t>
            </w:r>
            <w:r>
              <w:t xml:space="preserve"> 0.5–24 </w:t>
            </w:r>
            <w:r>
              <w:rPr>
                <w:rFonts w:hint="eastAsia"/>
              </w:rPr>
              <w:t xml:space="preserve">个空间周期的多尺度位移场。</w:t>
            </w:r>
          </w:p>
        </w:tc>
      </w:tr>
      <w:tr>
        <w:tc>
          <w:tcPr/>
          <w:p>
            <w:pPr>
              <w:pStyle w:val="Compact"/>
            </w:pPr>
            <w:r>
              <w:rPr>
                <w:rStyle w:val="VerbatimChar"/>
              </w:rPr>
              <w:t xml:space="preserve">glued</w:t>
            </w:r>
          </w:p>
        </w:tc>
        <w:tc>
          <w:tcPr/>
          <w:p>
            <w:pPr>
              <w:pStyle w:val="Compact"/>
            </w:pPr>
            <w:r>
              <w:rPr>
                <w:rFonts w:hint="eastAsia"/>
              </w:rPr>
              <w:t xml:space="preserve">相邻胞元施加的边界位移：相邻胞元与本胞元共享界面自由度，其远端边界面固支或施加弹簧；四分之一的样本仅加载相邻胞元。</w:t>
            </w:r>
          </w:p>
        </w:tc>
      </w:tr>
      <w:tr>
        <w:tc>
          <w:tcPr/>
          <w:p>
            <w:pPr>
              <w:pStyle w:val="Compact"/>
            </w:pPr>
            <w:r>
              <w:rPr>
                <w:rStyle w:val="VerbatimChar"/>
              </w:rPr>
              <w:t xml:space="preserve">adv</w:t>
            </w:r>
          </w:p>
        </w:tc>
        <w:tc>
          <w:tcPr/>
          <w:p>
            <w:pPr>
              <w:pStyle w:val="Compact"/>
            </w:pPr>
            <w:r>
              <w:rPr>
                <w:rFonts w:hint="eastAsia"/>
              </w:rPr>
              <w:t xml:space="preserve">由下文所述广义能量搜索选出的测试位移。</w:t>
            </w:r>
          </w:p>
        </w:tc>
      </w:tr>
    </w:tbl>
    <w:p>
      <w:pPr>
        <w:pStyle w:val="BodyText"/>
      </w:pPr>
      <w:r>
        <w:rPr>
          <w:rStyle w:val="VerbatimChar"/>
        </w:rPr>
        <w:t xml:space="preserve">glued</w:t>
      </w:r>
      <w:r>
        <w:t xml:space="preserve"> </w:t>
      </w:r>
      <w:r>
        <w:rPr>
          <w:rFonts w:hint="eastAsia"/>
        </w:rPr>
        <w:t xml:space="preserve">类别提供受相邻胞元影响的测试位移，而能量标签与灵敏度标签均针对孤立的被测胞元的算子；测试位移按式</w:t>
      </w:r>
      <w:r>
        <w:t xml:space="preserve"> (G.3) </w:t>
      </w:r>
      <w:r>
        <w:rPr>
          <w:rFonts w:hint="eastAsia"/>
        </w:rPr>
        <w:t xml:space="preserve">归一化。</w:t>
      </w:r>
    </w:p>
    <w:p>
      <w:pPr>
        <w:pStyle w:val="Heading3"/>
      </w:pPr>
      <w:r>
        <w:t xml:space="preserve">G.3. </w:t>
      </w:r>
      <w:r>
        <w:rPr>
          <w:rFonts w:hint="eastAsia"/>
        </w:rPr>
        <w:t xml:space="preserve">困难测试位移的搜索</w:t>
      </w:r>
    </w:p>
    <w:p>
      <w:pPr>
        <w:pStyle w:val="FirstParagraph"/>
      </w:pPr>
      <w:r>
        <w:rPr>
          <w:rFonts w:hint="eastAsia"/>
        </w:rPr>
        <w:t xml:space="preserve">能量比</w:t>
      </w:r>
      <w:r>
        <w:t xml:space="preserve"> </w:t>
      </w:r>
      <m:oMath>
        <m:sSup>
          <m:e>
            <m:r>
              <m:t>q</m:t>
            </m:r>
          </m:e>
          <m:sup>
            <m:r>
              <m:t>T</m:t>
            </m:r>
          </m:sup>
        </m:sSup>
        <m:acc>
          <m:accPr>
            <m:chr m:val="̂"/>
          </m:accPr>
          <m:e>
            <m:r>
              <m:t>S</m:t>
            </m:r>
          </m:e>
        </m:acc>
        <m:r>
          <m:t>q</m:t>
        </m:r>
        <m:r>
          <m:rPr>
            <m:sty m:val="p"/>
          </m:rPr>
          <m:t>/</m:t>
        </m:r>
        <m:sSup>
          <m:e>
            <m:r>
              <m:t>q</m:t>
            </m:r>
          </m:e>
          <m:sup>
            <m:r>
              <m:t>T</m:t>
            </m:r>
          </m:sup>
        </m:sSup>
        <m:r>
          <m:t>S</m:t>
        </m:r>
        <m:r>
          <m:t>q</m:t>
        </m:r>
      </m:oMath>
      <w:r>
        <w:t xml:space="preserve"> </w:t>
      </w:r>
      <w:r>
        <w:rPr>
          <w:rFonts w:hint="eastAsia"/>
        </w:rPr>
        <w:t xml:space="preserve">较大的测试位移通过块搜索得到，搜索在主自由度位移空间中刚体模态的补空间上进行。每当某一几何进入训练轮换时，搜索初始化八个候选测试位移并执行四次块迭代。施加</w:t>
      </w:r>
      <w:r>
        <w:t xml:space="preserve"> </w:t>
      </w:r>
      <m:oMath>
        <m:sSubSup>
          <m:e>
            <m:r>
              <m:t>S</m:t>
            </m:r>
          </m:e>
          <m:sub>
            <m:r>
              <m:rPr>
                <m:sty m:val="p"/>
              </m:rPr>
              <m:t>⟂</m:t>
            </m:r>
          </m:sub>
          <m:sup>
            <m:r>
              <m:rPr>
                <m:sty m:val="p"/>
              </m:rPr>
              <m:t>−</m:t>
            </m:r>
            <m:r>
              <m:t>1</m:t>
            </m:r>
          </m:sup>
        </m:sSubSup>
        <m:r>
          <m:rPr>
            <m:sty m:val="p"/>
          </m:rPr>
          <m:t>=</m:t>
        </m:r>
        <m:r>
          <m:t>Z</m:t>
        </m:r>
        <m:sSubSup>
          <m:e>
            <m:r>
              <m:t>S</m:t>
            </m:r>
          </m:e>
          <m:sub>
            <m:r>
              <m:rPr>
                <m:sty m:val="p"/>
              </m:rPr>
              <m:t>*</m:t>
            </m:r>
          </m:sub>
          <m:sup>
            <m:r>
              <m:rPr>
                <m:sty m:val="p"/>
              </m:rPr>
              <m:t>−</m:t>
            </m:r>
            <m:r>
              <m:t>1</m:t>
            </m:r>
          </m:sup>
        </m:sSubSup>
        <m:sSup>
          <m:e>
            <m:r>
              <m:t>Z</m:t>
            </m:r>
          </m:e>
          <m:sup>
            <m:r>
              <m:t>T</m:t>
            </m:r>
          </m:sup>
        </m:sSup>
      </m:oMath>
      <w:r>
        <w:rPr>
          <w:rFonts w:hint="eastAsia"/>
        </w:rPr>
        <w:t xml:space="preserve">（</w:t>
      </w:r>
      <m:oMath>
        <m:r>
          <m:t>S</m:t>
        </m:r>
      </m:oMath>
      <w:r>
        <w:t xml:space="preserve"> </w:t>
      </w:r>
      <w:r>
        <w:rPr>
          <w:rFonts w:hint="eastAsia"/>
        </w:rPr>
        <w:t xml:space="preserve">在该补空间上的逆，</w:t>
      </w:r>
      <m:oMath>
        <m:r>
          <m:t>Z</m:t>
        </m:r>
      </m:oMath>
      <w:r>
        <w:t xml:space="preserve"> </w:t>
      </w:r>
      <w:r>
        <w:rPr>
          <w:rFonts w:hint="eastAsia"/>
        </w:rPr>
        <w:t xml:space="preserve">与</w:t>
      </w:r>
      <w:r>
        <w:t xml:space="preserve"> </w:t>
      </w:r>
      <m:oMath>
        <m:sSub>
          <m:e>
            <m:r>
              <m:t>S</m:t>
            </m:r>
          </m:e>
          <m:sub>
            <m:r>
              <m:rPr>
                <m:sty m:val="p"/>
              </m:rPr>
              <m:t>*</m:t>
            </m:r>
          </m:sub>
        </m:sSub>
      </m:oMath>
      <w:r>
        <w:t xml:space="preserve"> </w:t>
      </w:r>
      <w:r>
        <w:rPr>
          <w:rFonts w:hint="eastAsia"/>
        </w:rPr>
        <w:t xml:space="preserve">同式</w:t>
      </w:r>
      <w:r>
        <w:t xml:space="preserve"> </w:t>
      </w:r>
      <w:r>
        <w:rPr>
          <w:rFonts w:hint="eastAsia"/>
        </w:rPr>
        <w:t xml:space="preserve">(B.4)）时采用平衡的</w:t>
      </w:r>
      <w:r>
        <w:t xml:space="preserve"> Neumann </w:t>
      </w:r>
      <w:r>
        <w:rPr>
          <w:rFonts w:hint="eastAsia"/>
        </w:rPr>
        <w:t xml:space="preserve">求解。以六个按确定性规则选取的位移约束点消除刚体运动，再将结果投影到该补空间。候选能量比只是对单个测试位移的观测；对其取最大值并不能给出对所有测试位移成立的上界。训练设置见补充表</w:t>
      </w:r>
      <w:r>
        <w:t xml:space="preserve"> ST01。</w:t>
      </w:r>
    </w:p>
    <w:p>
      <w:pPr>
        <w:pStyle w:val="Heading3"/>
      </w:pPr>
      <w:r>
        <w:t xml:space="preserve">G.4. </w:t>
      </w:r>
      <w:r>
        <w:rPr>
          <w:rFonts w:hint="eastAsia"/>
        </w:rPr>
        <w:t xml:space="preserve">测试位移的覆盖</w:t>
      </w:r>
    </w:p>
    <w:p>
      <w:pPr>
        <w:pStyle w:val="FirstParagraph"/>
      </w:pPr>
      <w:r>
        <w:rPr>
          <w:rFonts w:hint="eastAsia"/>
        </w:rPr>
        <w:t xml:space="preserve">取</w:t>
      </w:r>
      <w:r>
        <w:t xml:space="preserve"> </w:t>
      </w:r>
      <m:oMath>
        <m:r>
          <m:t>Z</m:t>
        </m:r>
      </m:oMath>
      <w:r>
        <w:t xml:space="preserve"> </w:t>
      </w:r>
      <w:r>
        <w:rPr>
          <w:rFonts w:hint="eastAsia"/>
        </w:rPr>
        <w:t xml:space="preserve">与</w:t>
      </w:r>
      <w:r>
        <w:t xml:space="preserve"> </w:t>
      </w:r>
      <m:oMath>
        <m:sSub>
          <m:e>
            <m:r>
              <m:t>S</m:t>
            </m:r>
          </m:e>
          <m:sub>
            <m:r>
              <m:rPr>
                <m:sty m:val="p"/>
              </m:rPr>
              <m:t>*</m:t>
            </m:r>
          </m:sub>
        </m:sSub>
        <m:r>
          <m:rPr>
            <m:sty m:val="p"/>
          </m:rPr>
          <m:t>=</m:t>
        </m:r>
        <m:sSup>
          <m:e>
            <m:r>
              <m:t>Z</m:t>
            </m:r>
          </m:e>
          <m:sup>
            <m:r>
              <m:t>T</m:t>
            </m:r>
          </m:sup>
        </m:sSup>
        <m:r>
          <m:t>S</m:t>
        </m:r>
        <m:r>
          <m:t>Z</m:t>
        </m:r>
        <m:r>
          <m:rPr>
            <m:sty m:val="p"/>
          </m:rPr>
          <m:t>≻</m:t>
        </m:r>
        <m:r>
          <m:t>0</m:t>
        </m:r>
      </m:oMath>
      <w:r>
        <w:t xml:space="preserve"> </w:t>
      </w:r>
      <w:r>
        <w:rPr>
          <w:rFonts w:hint="eastAsia"/>
        </w:rPr>
        <w:t xml:space="preserve">同式</w:t>
      </w:r>
      <w:r>
        <w:t xml:space="preserve"> </w:t>
      </w:r>
      <w:r>
        <w:rPr>
          <w:rFonts w:hint="eastAsia"/>
        </w:rPr>
        <w:t xml:space="preserve">(B.4)，令</w:t>
      </w:r>
      <w:r>
        <w:t xml:space="preserve"> </w:t>
      </w:r>
      <m:oMath>
        <m:sSub>
          <m:e>
            <m:r>
              <m:t>T</m:t>
            </m:r>
          </m:e>
          <m:sub>
            <m:r>
              <m:rPr>
                <m:sty m:val="p"/>
              </m:rPr>
              <m:t>*</m:t>
            </m:r>
          </m:sub>
        </m:sSub>
        <m:r>
          <m:rPr>
            <m:sty m:val="p"/>
          </m:rPr>
          <m:t>=</m:t>
        </m:r>
        <m:sSubSup>
          <m:e>
            <m:r>
              <m:t>S</m:t>
            </m:r>
          </m:e>
          <m:sub>
            <m:r>
              <m:rPr>
                <m:sty m:val="p"/>
              </m:rPr>
              <m:t>*</m:t>
            </m:r>
          </m:sub>
          <m:sup>
            <m:r>
              <m:rPr>
                <m:sty m:val="p"/>
              </m:rPr>
              <m:t>−</m:t>
            </m:r>
            <m:r>
              <m:t>1</m:t>
            </m:r>
            <m:r>
              <m:rPr>
                <m:sty m:val="p"/>
              </m:rPr>
              <m:t>/</m:t>
            </m:r>
            <m:r>
              <m:t>2</m:t>
            </m:r>
          </m:sup>
        </m:sSubSup>
        <m:sSup>
          <m:e>
            <m:r>
              <m:t>Z</m:t>
            </m:r>
          </m:e>
          <m:sup>
            <m:r>
              <m:t>T</m:t>
            </m:r>
          </m:sup>
        </m:sSup>
        <m:sSup>
          <m:e>
            <m:r>
              <m:t>H</m:t>
            </m:r>
          </m:e>
          <m:sup>
            <m:r>
              <m:t>T</m:t>
            </m:r>
          </m:sup>
        </m:sSup>
        <m:r>
          <m:t>A</m:t>
        </m:r>
        <m:r>
          <m:t>H</m:t>
        </m:r>
        <m:r>
          <m:t>Z</m:t>
        </m:r>
        <m:sSubSup>
          <m:e>
            <m:r>
              <m:t>S</m:t>
            </m:r>
          </m:e>
          <m:sub>
            <m:r>
              <m:rPr>
                <m:sty m:val="p"/>
              </m:rPr>
              <m:t>*</m:t>
            </m:r>
          </m:sub>
          <m:sup>
            <m:r>
              <m:rPr>
                <m:sty m:val="p"/>
              </m:rPr>
              <m:t>−</m:t>
            </m:r>
            <m:r>
              <m:t>1</m:t>
            </m:r>
            <m:r>
              <m:rPr>
                <m:sty m:val="p"/>
              </m:rPr>
              <m:t>/</m:t>
            </m:r>
            <m:r>
              <m:t>2</m:t>
            </m:r>
          </m:sup>
        </m:sSubSup>
      </m:oMath>
      <w:r>
        <w:t xml:space="preserve">。</w:t>
      </w:r>
      <w:r>
        <w:t xml:space="preserve"> </w:t>
      </w:r>
      <w:r>
        <w:rPr>
          <w:rFonts w:hint="eastAsia"/>
        </w:rPr>
        <w:t xml:space="preserve">对于能量归一化的测试位移，</w:t>
      </w:r>
      <m:oMath>
        <m:sSub>
          <m:e>
            <m:r>
              <m:t>x</m:t>
            </m:r>
          </m:e>
          <m:sub>
            <m:r>
              <m:t>j</m:t>
            </m:r>
          </m:sub>
        </m:sSub>
        <m:r>
          <m:rPr>
            <m:sty m:val="p"/>
          </m:rPr>
          <m:t>=</m:t>
        </m:r>
        <m:sSubSup>
          <m:e>
            <m:r>
              <m:t>S</m:t>
            </m:r>
          </m:e>
          <m:sub>
            <m:r>
              <m:rPr>
                <m:sty m:val="p"/>
              </m:rPr>
              <m:t>*</m:t>
            </m:r>
          </m:sub>
          <m:sup>
            <m:r>
              <m:t>1</m:t>
            </m:r>
            <m:r>
              <m:rPr>
                <m:sty m:val="p"/>
              </m:rPr>
              <m:t>/</m:t>
            </m:r>
            <m:r>
              <m:t>2</m:t>
            </m:r>
          </m:sup>
        </m:sSubSup>
        <m:sSup>
          <m:e>
            <m:r>
              <m:t>Z</m:t>
            </m:r>
          </m:e>
          <m:sup>
            <m:r>
              <m:t>T</m:t>
            </m:r>
          </m:sup>
        </m:sSup>
        <m:sSub>
          <m:e>
            <m:r>
              <m:t>q</m:t>
            </m:r>
          </m:e>
          <m:sub>
            <m:r>
              <m:t>j</m:t>
            </m:r>
          </m:sub>
        </m:sSub>
      </m:oMath>
      <w:r>
        <w:t xml:space="preserve"> </w:t>
      </w:r>
      <w:r>
        <w:rPr>
          <w:rFonts w:hint="eastAsia"/>
        </w:rPr>
        <w:t xml:space="preserve">的欧几里得范数为</w:t>
      </w:r>
      <w:r>
        <w:t xml:space="preserve"> </w:t>
      </w:r>
      <w:r>
        <w:rPr>
          <w:rFonts w:hint="eastAsia"/>
        </w:rPr>
        <w:t xml:space="preserve">1，且由式</w:t>
      </w:r>
      <w:r>
        <w:t xml:space="preserve"> (B.5) </w:t>
      </w:r>
      <w:r>
        <w:rPr>
          <w:rFonts w:hint="eastAsia"/>
        </w:rPr>
        <w:t xml:space="preserve">有</w:t>
      </w:r>
      <w:r>
        <w:t xml:space="preserve"> </w:t>
      </w:r>
      <m:oMath>
        <m:sSub>
          <m:e>
            <m:r>
              <m:t>ε</m:t>
            </m:r>
          </m:e>
          <m:sub>
            <m:r>
              <m:t>j</m:t>
            </m:r>
          </m:sub>
        </m:sSub>
        <m:r>
          <m:rPr>
            <m:sty m:val="p"/>
          </m:rPr>
          <m:t>=</m:t>
        </m:r>
        <m:sSubSup>
          <m:e>
            <m:r>
              <m:t>x</m:t>
            </m:r>
          </m:e>
          <m:sub>
            <m:r>
              <m:t>j</m:t>
            </m:r>
          </m:sub>
          <m:sup>
            <m:r>
              <m:t>T</m:t>
            </m:r>
          </m:sup>
        </m:sSubSup>
        <m:sSub>
          <m:e>
            <m:r>
              <m:t>T</m:t>
            </m:r>
          </m:e>
          <m:sub>
            <m:r>
              <m:rPr>
                <m:sty m:val="p"/>
              </m:rPr>
              <m:t>*</m:t>
            </m:r>
          </m:sub>
        </m:sSub>
        <m:sSub>
          <m:e>
            <m:r>
              <m:t>x</m:t>
            </m:r>
          </m:e>
          <m:sub>
            <m:r>
              <m:t>j</m:t>
            </m:r>
          </m:sub>
        </m:sSub>
      </m:oMath>
      <w:r>
        <w:rPr>
          <w:rFonts w:hint="eastAsia"/>
        </w:rPr>
        <w:t xml:space="preserve">。对于</w:t>
      </w:r>
      <w:r>
        <w:t xml:space="preserve"> </w:t>
      </w:r>
      <m:oMath>
        <m:sSub>
          <m:e>
            <m:r>
              <m:t>N</m:t>
            </m:r>
          </m:e>
          <m:sub>
            <m:r>
              <m:t>q</m:t>
            </m:r>
          </m:sub>
        </m:sSub>
      </m:oMath>
      <w:r>
        <w:t xml:space="preserve"> </w:t>
      </w:r>
      <w:r>
        <w:rPr>
          <w:rFonts w:hint="eastAsia"/>
        </w:rPr>
        <w:t xml:space="preserve">个采样测试位移，定义覆盖矩阵</w:t>
      </w:r>
      <w:r>
        <w:t xml:space="preserve"> </w:t>
      </w:r>
      <m:oMath>
        <m:sSub>
          <m:e>
            <m:r>
              <m:t>M</m:t>
            </m:r>
          </m:e>
          <m:sub>
            <m:sSub>
              <m:e>
                <m:r>
                  <m:t>N</m:t>
                </m:r>
              </m:e>
              <m:sub>
                <m:r>
                  <m:t>q</m:t>
                </m:r>
              </m:sub>
            </m:sSub>
          </m:sub>
        </m:sSub>
        <m:r>
          <m:rPr>
            <m:sty m:val="p"/>
          </m:rPr>
          <m:t>=</m:t>
        </m:r>
        <m:sSubSup>
          <m:e>
            <m:r>
              <m:t>N</m:t>
            </m:r>
          </m:e>
          <m:sub>
            <m:r>
              <m:t>q</m:t>
            </m:r>
          </m:sub>
          <m:sup>
            <m:r>
              <m:rPr>
                <m:sty m:val="p"/>
              </m:rPr>
              <m:t>−</m:t>
            </m:r>
            <m:r>
              <m:t>1</m:t>
            </m:r>
          </m:sup>
        </m:sSubSup>
        <m:nary>
          <m:naryPr>
            <m:chr m:val="∑"/>
            <m:limLoc m:val="undOvr"/>
            <m:subHide m:val="off"/>
            <m:supHide m:val="off"/>
          </m:naryPr>
          <m:sub>
            <m:r>
              <m:t>j</m:t>
            </m:r>
            <m:r>
              <m:rPr>
                <m:sty m:val="p"/>
              </m:rPr>
              <m:t>=</m:t>
            </m:r>
            <m:r>
              <m:t>1</m:t>
            </m:r>
          </m:sub>
          <m:sup>
            <m:sSub>
              <m:e>
                <m:r>
                  <m:t>N</m:t>
                </m:r>
              </m:e>
              <m:sub>
                <m:r>
                  <m:t>q</m:t>
                </m:r>
              </m:sub>
            </m:sSub>
          </m:sup>
          <m:e>
            <m:sSub>
              <m:e>
                <m:r>
                  <m:t>x</m:t>
                </m:r>
              </m:e>
              <m:sub>
                <m:r>
                  <m:t>j</m:t>
                </m:r>
              </m:sub>
            </m:sSub>
          </m:e>
        </m:nary>
        <m:sSubSup>
          <m:e>
            <m:r>
              <m:t>x</m:t>
            </m:r>
          </m:e>
          <m:sub>
            <m:r>
              <m:t>j</m:t>
            </m:r>
          </m:sub>
          <m:sup>
            <m:r>
              <m:t>T</m:t>
            </m:r>
          </m:sup>
        </m:sSubSup>
      </m:oMath>
      <w:r>
        <w:rPr>
          <w:rFonts w:hint="eastAsia"/>
        </w:rPr>
        <w:t xml:space="preserve">。于是</w:t>
      </w:r>
    </w:p>
    <w:p>
      <w:pPr>
        <w:pStyle w:val="BodyText"/>
      </w:pPr>
      <m:oMathPara>
        <m:oMathParaPr>
          <m:jc m:val="center"/>
        </m:oMathParaPr>
        <m:oMath>
          <m:bar>
            <m:barPr>
              <m:pos m:val="top"/>
            </m:barPr>
            <m:e>
              <m:r>
                <m:t>ε</m:t>
              </m:r>
            </m:e>
          </m:bar>
          <m:r>
            <m:rPr>
              <m:sty m:val="p"/>
            </m:rPr>
            <m:t>=</m:t>
          </m:r>
          <m:r>
            <m:rPr>
              <m:sty m:val="p"/>
            </m:rPr>
            <m:t>tr</m:t>
          </m:r>
          <m:r>
            <m:rPr>
              <m:sty m:val="p"/>
            </m:rPr>
            <m:t>(</m:t>
          </m:r>
          <m:sSub>
            <m:e>
              <m:r>
                <m:t>T</m:t>
              </m:r>
            </m:e>
            <m:sub>
              <m:r>
                <m:rPr>
                  <m:sty m:val="p"/>
                </m:rPr>
                <m:t>*</m:t>
              </m:r>
            </m:sub>
          </m:sSub>
          <m:sSub>
            <m:e>
              <m:r>
                <m:t>M</m:t>
              </m:r>
            </m:e>
            <m:sub>
              <m:sSub>
                <m:e>
                  <m:r>
                    <m:t>N</m:t>
                  </m:r>
                </m:e>
                <m:sub>
                  <m:r>
                    <m:t>q</m:t>
                  </m:r>
                </m:sub>
              </m:sSub>
            </m:sub>
          </m:sSub>
          <m:r>
            <m:rPr>
              <m:sty m:val="p"/>
            </m:rPr>
            <m:t>)</m:t>
          </m:r>
          <m:r>
            <m:rPr>
              <m:sty m:val="p"/>
            </m:rPr>
            <m:t>,</m:t>
          </m:r>
          <m:r>
            <m:t>  </m:t>
          </m:r>
          <m:sSub>
            <m:e>
              <m:r>
                <m:t>M</m:t>
              </m:r>
            </m:e>
            <m:sub>
              <m:sSub>
                <m:e>
                  <m:r>
                    <m:t>N</m:t>
                  </m:r>
                </m:e>
                <m:sub>
                  <m:r>
                    <m:t>q</m:t>
                  </m:r>
                </m:sub>
              </m:sSub>
            </m:sub>
          </m:sSub>
          <m:r>
            <m:rPr>
              <m:sty m:val="p"/>
            </m:rPr>
            <m:t>≽</m:t>
          </m:r>
          <m:r>
            <m:t>α</m:t>
          </m:r>
          <m:r>
            <m:t>I</m:t>
          </m:r>
          <m:r>
            <m:rPr>
              <m:sty m:val="p"/>
            </m:rPr>
            <m:t>,</m:t>
          </m:r>
          <m:r>
            <m:t>α</m:t>
          </m:r>
          <m:r>
            <m:rPr>
              <m:sty m:val="p"/>
            </m:rPr>
            <m:t>&gt;</m:t>
          </m:r>
          <m:r>
            <m:t>0</m:t>
          </m:r>
          <m:r>
            <m:t> </m:t>
          </m:r>
          <m:r>
            <m:rPr>
              <m:sty m:val="p"/>
            </m:rPr>
            <m:t>⇒</m:t>
          </m:r>
          <m:r>
            <m:t> </m:t>
          </m:r>
          <m:sSub>
            <m:e>
              <m:r>
                <m:t>ε</m:t>
              </m:r>
            </m:e>
            <m:sub>
              <m:r>
                <m:rPr>
                  <m:sty m:val="p"/>
                </m:rPr>
                <m:t>*</m:t>
              </m:r>
            </m:sub>
          </m:sSub>
          <m:r>
            <m:rPr>
              <m:sty m:val="p"/>
            </m:rPr>
            <m:t>≤</m:t>
          </m:r>
          <m:r>
            <m:rPr>
              <m:sty m:val="p"/>
            </m:rPr>
            <m:t>tr</m:t>
          </m:r>
          <m:r>
            <m:rPr>
              <m:sty m:val="p"/>
            </m:rPr>
            <m:t>(</m:t>
          </m:r>
          <m:sSub>
            <m:e>
              <m:r>
                <m:t>T</m:t>
              </m:r>
            </m:e>
            <m:sub>
              <m:r>
                <m:rPr>
                  <m:sty m:val="p"/>
                </m:rPr>
                <m:t>*</m:t>
              </m:r>
            </m:sub>
          </m:sSub>
          <m:r>
            <m:rPr>
              <m:sty m:val="p"/>
            </m:rPr>
            <m:t>)</m:t>
          </m:r>
          <m:r>
            <m:rPr>
              <m:sty m:val="p"/>
            </m:rPr>
            <m:t>≤</m:t>
          </m:r>
          <m:bar>
            <m:barPr>
              <m:pos m:val="top"/>
            </m:barPr>
            <m:e>
              <m:r>
                <m:t>ε</m:t>
              </m:r>
            </m:e>
          </m:bar>
          <m:r>
            <m:rPr>
              <m:sty m:val="p"/>
            </m:rPr>
            <m:t>/</m:t>
          </m:r>
          <m:r>
            <m:t>α</m:t>
          </m:r>
          <m:r>
            <m:rPr>
              <m:sty m:val="p"/>
            </m:rPr>
            <m:t>.</m:t>
          </m:r>
          <m:r>
            <m:t>  </m:t>
          </m:r>
          <m:r>
            <m:rPr>
              <m:sty m:val="p"/>
            </m:rPr>
            <m:t>(</m:t>
          </m:r>
          <m:r>
            <m:t>G</m:t>
          </m:r>
          <m:r>
            <m:t>.4</m:t>
          </m:r>
          <m:r>
            <m:rPr>
              <m:sty m:val="p"/>
            </m:rPr>
            <m:t>)</m:t>
          </m:r>
        </m:oMath>
      </m:oMathPara>
    </w:p>
    <w:p>
      <w:pPr>
        <w:pStyle w:val="FirstParagraph"/>
      </w:pPr>
      <w:r>
        <w:rPr>
          <w:rFonts w:hint="eastAsia"/>
        </w:rPr>
        <w:t xml:space="preserve">若这些测试位移不张成该补空间，则取与所有</w:t>
      </w:r>
      <w:r>
        <w:t xml:space="preserve"> </w:t>
      </w:r>
      <m:oMath>
        <m:sSub>
          <m:e>
            <m:r>
              <m:t>x</m:t>
            </m:r>
          </m:e>
          <m:sub>
            <m:r>
              <m:t>j</m:t>
            </m:r>
          </m:sub>
        </m:sSub>
      </m:oMath>
      <w:r>
        <w:t xml:space="preserve"> </w:t>
      </w:r>
      <w:r>
        <w:rPr>
          <w:rFonts w:hint="eastAsia"/>
        </w:rPr>
        <w:t xml:space="preserve">正交的单位向量</w:t>
      </w:r>
      <w:r>
        <w:t xml:space="preserve"> </w:t>
      </w:r>
      <m:oMath>
        <m:r>
          <m:t>v</m:t>
        </m:r>
      </m:oMath>
      <w:r>
        <w:rPr>
          <w:rFonts w:hint="eastAsia"/>
        </w:rPr>
        <w:t xml:space="preserve">，并令</w:t>
      </w:r>
      <w:r>
        <w:t xml:space="preserve"> </w:t>
      </w:r>
      <m:oMath>
        <m:sSub>
          <m:e>
            <m:r>
              <m:t>T</m:t>
            </m:r>
          </m:e>
          <m:sub>
            <m:r>
              <m:rPr>
                <m:sty m:val="p"/>
              </m:rPr>
              <m:t>*</m:t>
            </m:r>
          </m:sub>
        </m:sSub>
        <m:r>
          <m:rPr>
            <m:sty m:val="p"/>
          </m:rPr>
          <m:t>=</m:t>
        </m:r>
        <m:r>
          <m:rPr>
            <m:sty m:val="p"/>
          </m:rPr>
          <m:t>Θ</m:t>
        </m:r>
        <m:r>
          <m:t> </m:t>
        </m:r>
        <m:r>
          <m:t>v</m:t>
        </m:r>
        <m:sSup>
          <m:e>
            <m:r>
              <m:t>v</m:t>
            </m:r>
          </m:e>
          <m:sup>
            <m:r>
              <m:t>T</m:t>
            </m:r>
          </m:sup>
        </m:sSup>
      </m:oMath>
      <w:r>
        <w:rPr>
          <w:rFonts w:hint="eastAsia"/>
        </w:rPr>
        <w:t xml:space="preserve">，</w:t>
      </w:r>
      <m:oMath>
        <m:r>
          <m:rPr>
            <m:sty m:val="p"/>
          </m:rPr>
          <m:t>Θ</m:t>
        </m:r>
        <m:r>
          <m:rPr>
            <m:sty m:val="p"/>
          </m:rPr>
          <m:t>&gt;</m:t>
        </m:r>
        <m:r>
          <m:t>0</m:t>
        </m:r>
      </m:oMath>
      <w:r>
        <w:rPr>
          <w:rFonts w:hint="eastAsia"/>
        </w:rPr>
        <w:t xml:space="preserve">。此时每个采样误差均为零，而最大误差为</w:t>
      </w:r>
      <w:r>
        <w:t xml:space="preserve"> </w:t>
      </w:r>
      <m:oMath>
        <m:r>
          <m:rPr>
            <m:sty m:val="p"/>
          </m:rPr>
          <m:t>Θ</m:t>
        </m:r>
      </m:oMath>
      <w:r>
        <w:rPr>
          <w:rFonts w:hint="eastAsia"/>
        </w:rPr>
        <w:t xml:space="preserve">，可以任意大。只要至少存在一个内部自由度，这样的半正定扰动即可实现为</w:t>
      </w:r>
      <w:r>
        <w:t xml:space="preserve"> </w:t>
      </w:r>
      <m:oMath>
        <m:sSup>
          <m:e>
            <m:r>
              <m:t>H</m:t>
            </m:r>
          </m:e>
          <m:sup>
            <m:r>
              <m:t>T</m:t>
            </m:r>
          </m:sup>
        </m:sSup>
        <m:r>
          <m:t>A</m:t>
        </m:r>
        <m:r>
          <m:t>H</m:t>
        </m:r>
      </m:oMath>
      <w:r>
        <w:rPr>
          <w:rFonts w:hint="eastAsia"/>
        </w:rPr>
        <w:t xml:space="preserve">。因此，P</w:t>
      </w:r>
      <w:r>
        <w:t xml:space="preserve"> </w:t>
      </w:r>
      <w:r>
        <w:rPr>
          <w:rFonts w:hint="eastAsia"/>
        </w:rPr>
        <w:t xml:space="preserve">中全部自由度均作为主自由度，这确定了逼近目标；而测试位移的充分覆盖控制学习所得的精度。在</w:t>
      </w:r>
      <w:r>
        <w:t xml:space="preserve"> </w:t>
      </w:r>
      <m:oMath>
        <m:r>
          <m:rPr>
            <m:sty m:val="p"/>
          </m:rPr>
          <m:t>(</m:t>
        </m:r>
        <m:r>
          <m:t>p</m:t>
        </m:r>
        <m:r>
          <m:rPr>
            <m:sty m:val="p"/>
          </m:rPr>
          <m:t>−</m:t>
        </m:r>
        <m:r>
          <m:t>6</m:t>
        </m:r>
        <m:r>
          <m:rPr>
            <m:sty m:val="p"/>
          </m:rPr>
          <m:t>)</m:t>
        </m:r>
      </m:oMath>
      <w:r>
        <w:t xml:space="preserve"> </w:t>
      </w:r>
      <w:r>
        <w:rPr>
          <w:rFonts w:hint="eastAsia"/>
        </w:rPr>
        <w:t xml:space="preserve">维补空间上的覆盖条件</w:t>
      </w:r>
      <w:r>
        <w:t xml:space="preserve"> </w:t>
      </w:r>
      <m:oMath>
        <m:sSub>
          <m:e>
            <m:r>
              <m:t>M</m:t>
            </m:r>
          </m:e>
          <m:sub>
            <m:sSub>
              <m:e>
                <m:r>
                  <m:t>N</m:t>
                </m:r>
              </m:e>
              <m:sub>
                <m:r>
                  <m:t>q</m:t>
                </m:r>
              </m:sub>
            </m:sSub>
          </m:sub>
        </m:sSub>
        <m:r>
          <m:rPr>
            <m:sty m:val="p"/>
          </m:rPr>
          <m:t>≽</m:t>
        </m:r>
        <m:r>
          <m:t>α</m:t>
        </m:r>
        <m:r>
          <m:t>I</m:t>
        </m:r>
      </m:oMath>
      <w:r>
        <w:rPr>
          <w:rFonts w:hint="eastAsia"/>
        </w:rPr>
        <w:t xml:space="preserve">，</w:t>
      </w:r>
      <m:oMath>
        <m:r>
          <m:t>α</m:t>
        </m:r>
        <m:r>
          <m:rPr>
            <m:sty m:val="p"/>
          </m:rPr>
          <m:t>&gt;</m:t>
        </m:r>
        <m:r>
          <m:t>0</m:t>
        </m:r>
      </m:oMath>
      <w:r>
        <w:rPr>
          <w:rFonts w:hint="eastAsia"/>
        </w:rPr>
        <w:t xml:space="preserve">，要求</w:t>
      </w:r>
      <w:r>
        <w:t xml:space="preserve"> </w:t>
      </w:r>
      <m:oMath>
        <m:sSub>
          <m:e>
            <m:r>
              <m:t>N</m:t>
            </m:r>
          </m:e>
          <m:sub>
            <m:r>
              <m:t>q</m:t>
            </m:r>
          </m:sub>
        </m:sSub>
        <m:r>
          <m:rPr>
            <m:sty m:val="p"/>
          </m:rPr>
          <m:t>≥</m:t>
        </m:r>
        <m:r>
          <m:t>p</m:t>
        </m:r>
        <m:r>
          <m:rPr>
            <m:sty m:val="p"/>
          </m:rPr>
          <m:t>−</m:t>
        </m:r>
        <m:r>
          <m:t>6</m:t>
        </m:r>
      </m:oMath>
      <w:r>
        <w:rPr>
          <w:rFonts w:hint="eastAsia"/>
        </w:rPr>
        <w:t xml:space="preserve">，在本文中为每个几何数千至数万个测试位移。所采样的测试位移集不满足该条件，因此未应用式</w:t>
      </w:r>
      <w:r>
        <w:t xml:space="preserve"> </w:t>
      </w:r>
      <w:r>
        <w:rPr>
          <w:rFonts w:hint="eastAsia"/>
        </w:rPr>
        <w:t xml:space="preserve">(G.4)，本文也不给出</w:t>
      </w:r>
      <w:r>
        <w:t xml:space="preserve"> </w:t>
      </w:r>
      <m:oMath>
        <m:sSub>
          <m:e>
            <m:r>
              <m:t>ε</m:t>
            </m:r>
          </m:e>
          <m:sub>
            <m:r>
              <m:rPr>
                <m:sty m:val="p"/>
              </m:rPr>
              <m:t>*</m:t>
            </m:r>
          </m:sub>
        </m:sSub>
      </m:oMath>
      <w:r>
        <w:t xml:space="preserve"> </w:t>
      </w:r>
      <w:r>
        <w:rPr>
          <w:rFonts w:hint="eastAsia"/>
        </w:rPr>
        <w:t xml:space="preserve">的任何上界。</w:t>
      </w:r>
    </w:p>
    <w:p>
      <w:pPr>
        <w:pStyle w:val="Heading2"/>
      </w:pPr>
      <w:r>
        <w:rPr>
          <w:rFonts w:hint="eastAsia"/>
        </w:rPr>
        <w:t xml:space="preserve">附录</w:t>
      </w:r>
      <w:r>
        <w:t xml:space="preserve"> H. </w:t>
      </w:r>
      <w:r>
        <w:rPr>
          <w:rFonts w:hint="eastAsia"/>
        </w:rPr>
        <w:t xml:space="preserve">灵敏度恒等式与设计区间</w:t>
      </w:r>
    </w:p>
    <w:p>
      <w:pPr>
        <w:pStyle w:val="FirstParagraph"/>
      </w:pPr>
      <w:r>
        <w:rPr>
          <w:rFonts w:hint="eastAsia"/>
        </w:rPr>
        <w:t xml:space="preserve">精确凝聚刚度矩阵的导数与固定位移下的能量导数为</w:t>
      </w:r>
    </w:p>
    <w:p>
      <w:pPr>
        <w:pStyle w:val="BodyText"/>
      </w:pPr>
      <m:oMathPara>
        <m:oMathParaPr>
          <m:jc m:val="center"/>
        </m:oMathParaPr>
        <m:oMath>
          <m:sSub>
            <m:e>
              <m:r>
                <m:t>S</m:t>
              </m:r>
            </m:e>
            <m:sub>
              <m:r>
                <m:rPr>
                  <m:sty m:val="p"/>
                </m:rPr>
                <m:t>,</m:t>
              </m:r>
              <m:r>
                <m:t>c</m:t>
              </m:r>
            </m:sub>
          </m:sSub>
          <m:r>
            <m:rPr>
              <m:sty m:val="p"/>
            </m:rPr>
            <m:t>=</m:t>
          </m:r>
          <m:sSup>
            <m:e>
              <m:r>
                <m:rPr>
                  <m:sty m:val="p"/>
                </m:rPr>
                <m:t>Ψ</m:t>
              </m:r>
            </m:e>
            <m:sup>
              <m:r>
                <m:t>T</m:t>
              </m:r>
            </m:sup>
          </m:sSup>
          <m:sSub>
            <m:e>
              <m:r>
                <m:t>K</m:t>
              </m:r>
            </m:e>
            <m:sub>
              <m:r>
                <m:rPr>
                  <m:sty m:val="p"/>
                </m:rPr>
                <m:t>,</m:t>
              </m:r>
              <m:r>
                <m:t>c</m:t>
              </m:r>
            </m:sub>
          </m:sSub>
          <m:r>
            <m:rPr>
              <m:sty m:val="p"/>
            </m:rPr>
            <m:t>Ψ</m:t>
          </m:r>
          <m:r>
            <m:rPr>
              <m:sty m:val="p"/>
            </m:rPr>
            <m:t>,</m:t>
          </m:r>
          <m:r>
            <m:t>  </m:t>
          </m:r>
          <m:f>
            <m:fPr>
              <m:type m:val="bar"/>
            </m:fPr>
            <m:num>
              <m:r>
                <m:rPr>
                  <m:sty m:val="p"/>
                </m:rPr>
                <m:t>∂</m:t>
              </m:r>
            </m:num>
            <m:den>
              <m:r>
                <m:rPr>
                  <m:sty m:val="p"/>
                </m:rPr>
                <m:t>∂</m:t>
              </m:r>
              <m:sSub>
                <m:e>
                  <m:r>
                    <m:t>τ</m:t>
                  </m:r>
                </m:e>
                <m:sub>
                  <m:r>
                    <m:t>c</m:t>
                  </m:r>
                </m:sub>
              </m:sSub>
            </m:den>
          </m:f>
          <m:d>
            <m:dPr>
              <m:begChr m:val="("/>
              <m:sepChr m:val=""/>
              <m:endChr m:val=")"/>
              <m:grow/>
            </m:dPr>
            <m:e>
              <m:f>
                <m:fPr>
                  <m:type m:val="lin"/>
                </m:fPr>
                <m:num>
                  <m:r>
                    <m:t>1</m:t>
                  </m:r>
                </m:num>
                <m:den>
                  <m:r>
                    <m:t>2</m:t>
                  </m:r>
                </m:den>
              </m:f>
              <m:sSup>
                <m:e>
                  <m:r>
                    <m:t>q</m:t>
                  </m:r>
                </m:e>
                <m:sup>
                  <m:r>
                    <m:t>T</m:t>
                  </m:r>
                </m:sup>
              </m:sSup>
              <m:r>
                <m:t>S</m:t>
              </m:r>
              <m:r>
                <m:t>q</m:t>
              </m:r>
            </m:e>
          </m:d>
          <m:r>
            <m:rPr>
              <m:sty m:val="p"/>
            </m:rPr>
            <m:t>=</m:t>
          </m:r>
          <m:f>
            <m:fPr>
              <m:type m:val="lin"/>
            </m:fPr>
            <m:num>
              <m:r>
                <m:t>1</m:t>
              </m:r>
            </m:num>
            <m:den>
              <m:r>
                <m:t>2</m:t>
              </m:r>
            </m:den>
          </m:f>
          <m:r>
            <m:rPr>
              <m:sty m:val="p"/>
            </m:rPr>
            <m:t>(</m:t>
          </m:r>
          <m:r>
            <m:rPr>
              <m:sty m:val="p"/>
            </m:rPr>
            <m:t>Ψ</m:t>
          </m:r>
          <m:r>
            <m:t>q</m:t>
          </m:r>
          <m:sSup>
            <m:e>
              <m:r>
                <m:rPr>
                  <m:sty m:val="p"/>
                </m:rPr>
                <m:t>)</m:t>
              </m:r>
            </m:e>
            <m:sup>
              <m:r>
                <m:t>T</m:t>
              </m:r>
            </m:sup>
          </m:sSup>
          <m:sSub>
            <m:e>
              <m:r>
                <m:t>K</m:t>
              </m:r>
            </m:e>
            <m:sub>
              <m:r>
                <m:rPr>
                  <m:sty m:val="p"/>
                </m:rPr>
                <m:t>,</m:t>
              </m:r>
              <m:r>
                <m:t>c</m:t>
              </m:r>
            </m:sub>
          </m:sSub>
          <m:r>
            <m:rPr>
              <m:sty m:val="p"/>
            </m:rPr>
            <m:t>(</m:t>
          </m:r>
          <m:r>
            <m:rPr>
              <m:sty m:val="p"/>
            </m:rPr>
            <m:t>Ψ</m:t>
          </m:r>
          <m:r>
            <m:t>q</m:t>
          </m:r>
          <m:r>
            <m:rPr>
              <m:sty m:val="p"/>
            </m:rPr>
            <m:t>)</m:t>
          </m:r>
          <m:r>
            <m:rPr>
              <m:sty m:val="p"/>
            </m:rPr>
            <m:t>.</m:t>
          </m:r>
          <m:r>
            <m:t>  </m:t>
          </m:r>
          <m:r>
            <m:rPr>
              <m:sty m:val="p"/>
            </m:rPr>
            <m:t>(</m:t>
          </m:r>
          <m:r>
            <m:t>H</m:t>
          </m:r>
          <m:r>
            <m:t>.1</m:t>
          </m:r>
          <m:r>
            <m:rPr>
              <m:sty m:val="p"/>
            </m:rPr>
            <m:t>)</m:t>
          </m:r>
        </m:oMath>
      </m:oMathPara>
    </w:p>
    <w:p>
      <w:pPr>
        <w:pStyle w:val="FirstParagraph"/>
      </w:pPr>
      <w:r>
        <w:rPr>
          <w:rFonts w:hint="eastAsia"/>
        </w:rPr>
        <w:t xml:space="preserve">在激活拓扑固定、选择算子</w:t>
      </w:r>
      <w:r>
        <w:t xml:space="preserve"> </w:t>
      </w:r>
      <m:oMath>
        <m:sSub>
          <m:e>
            <m:r>
              <m:t>J</m:t>
            </m:r>
          </m:e>
          <m:sub>
            <m:r>
              <m:t>P</m:t>
            </m:r>
          </m:sub>
        </m:sSub>
      </m:oMath>
      <w:r>
        <w:t xml:space="preserve"> </w:t>
      </w:r>
      <w:r>
        <w:rPr>
          <w:rFonts w:hint="eastAsia"/>
        </w:rPr>
        <w:t xml:space="preserve">与</w:t>
      </w:r>
      <w:r>
        <w:t xml:space="preserve"> </w:t>
      </w:r>
      <m:oMath>
        <m:sSub>
          <m:e>
            <m:r>
              <m:t>J</m:t>
            </m:r>
          </m:e>
          <m:sub>
            <m:r>
              <m:t>I</m:t>
            </m:r>
          </m:sub>
        </m:sSub>
      </m:oMath>
      <w:r>
        <w:t xml:space="preserve"> </w:t>
      </w:r>
      <w:r>
        <w:rPr>
          <w:rFonts w:hint="eastAsia"/>
        </w:rPr>
        <w:t xml:space="preserve">固定的可微区间上，对</w:t>
      </w:r>
      <w:r>
        <w:t xml:space="preserve"> </w:t>
      </w:r>
      <m:oMath>
        <m:sSub>
          <m:e>
            <m:r>
              <m:t>J</m:t>
            </m:r>
          </m:e>
          <m:sub>
            <m:r>
              <m:t>P</m:t>
            </m:r>
          </m:sub>
        </m:sSub>
        <m:r>
          <m:rPr>
            <m:sty m:val="p"/>
          </m:rPr>
          <m:t>Ψ</m:t>
        </m:r>
        <m:r>
          <m:rPr>
            <m:sty m:val="p"/>
          </m:rPr>
          <m:t>=</m:t>
        </m:r>
        <m:sSub>
          <m:e>
            <m:r>
              <m:t>I</m:t>
            </m:r>
          </m:e>
          <m:sub>
            <m:r>
              <m:t>p</m:t>
            </m:r>
          </m:sub>
        </m:sSub>
      </m:oMath>
      <w:r>
        <w:t xml:space="preserve"> </w:t>
      </w:r>
      <w:r>
        <w:rPr>
          <w:rFonts w:hint="eastAsia"/>
        </w:rPr>
        <w:t xml:space="preserve">求导得</w:t>
      </w:r>
      <w:r>
        <w:t xml:space="preserve"> </w:t>
      </w:r>
      <m:oMath>
        <m:sSub>
          <m:e>
            <m:r>
              <m:t>J</m:t>
            </m:r>
          </m:e>
          <m:sub>
            <m:r>
              <m:t>P</m:t>
            </m:r>
          </m:sub>
        </m:sSub>
        <m:sSub>
          <m:e>
            <m:r>
              <m:rPr>
                <m:sty m:val="p"/>
              </m:rPr>
              <m:t>Ψ</m:t>
            </m:r>
          </m:e>
          <m:sub>
            <m:r>
              <m:rPr>
                <m:sty m:val="p"/>
              </m:rPr>
              <m:t>,</m:t>
            </m:r>
            <m:r>
              <m:t>c</m:t>
            </m:r>
          </m:sub>
        </m:sSub>
        <m:r>
          <m:rPr>
            <m:sty m:val="p"/>
          </m:rPr>
          <m:t>=</m:t>
        </m:r>
        <m:r>
          <m:t>0</m:t>
        </m:r>
      </m:oMath>
      <w:r>
        <w:rPr>
          <w:rFonts w:hint="eastAsia"/>
        </w:rPr>
        <w:t xml:space="preserve">。由于</w:t>
      </w:r>
      <w:r>
        <w:t xml:space="preserve"> </w:t>
      </w:r>
      <m:oMath>
        <m:sSub>
          <m:e>
            <m:r>
              <m:t>J</m:t>
            </m:r>
          </m:e>
          <m:sub>
            <m:r>
              <m:t>I</m:t>
            </m:r>
          </m:sub>
        </m:sSub>
        <m:r>
          <m:t>K</m:t>
        </m:r>
        <m:r>
          <m:rPr>
            <m:sty m:val="p"/>
          </m:rPr>
          <m:t>Ψ</m:t>
        </m:r>
        <m:r>
          <m:rPr>
            <m:sty m:val="p"/>
          </m:rPr>
          <m:t>=</m:t>
        </m:r>
        <m:r>
          <m:t>0</m:t>
        </m:r>
      </m:oMath>
      <w:r>
        <w:rPr>
          <w:rFonts w:hint="eastAsia"/>
        </w:rPr>
        <w:t xml:space="preserve">，</w:t>
      </w:r>
      <m:oMath>
        <m:sSubSup>
          <m:e>
            <m:r>
              <m:rPr>
                <m:sty m:val="p"/>
              </m:rPr>
              <m:t>Ψ</m:t>
            </m:r>
          </m:e>
          <m:sub>
            <m:r>
              <m:rPr>
                <m:sty m:val="p"/>
              </m:rPr>
              <m:t>,</m:t>
            </m:r>
            <m:r>
              <m:t>c</m:t>
            </m:r>
          </m:sub>
          <m:sup>
            <m:r>
              <m:t>T</m:t>
            </m:r>
          </m:sup>
        </m:sSubSup>
        <m:r>
          <m:t>K</m:t>
        </m:r>
        <m:r>
          <m:rPr>
            <m:sty m:val="p"/>
          </m:rPr>
          <m:t>Ψ</m:t>
        </m:r>
      </m:oMath>
      <w:r>
        <w:t xml:space="preserve"> </w:t>
      </w:r>
      <w:r>
        <w:rPr>
          <w:rFonts w:hint="eastAsia"/>
        </w:rPr>
        <w:t xml:space="preserve">与</w:t>
      </w:r>
      <w:r>
        <w:t xml:space="preserve"> </w:t>
      </w:r>
      <m:oMath>
        <m:sSup>
          <m:e>
            <m:r>
              <m:rPr>
                <m:sty m:val="p"/>
              </m:rPr>
              <m:t>Ψ</m:t>
            </m:r>
          </m:e>
          <m:sup>
            <m:r>
              <m:t>T</m:t>
            </m:r>
          </m:sup>
        </m:sSup>
        <m:r>
          <m:t>K</m:t>
        </m:r>
        <m:sSub>
          <m:e>
            <m:r>
              <m:rPr>
                <m:sty m:val="p"/>
              </m:rPr>
              <m:t>Ψ</m:t>
            </m:r>
          </m:e>
          <m:sub>
            <m:r>
              <m:rPr>
                <m:sty m:val="p"/>
              </m:rPr>
              <m:t>,</m:t>
            </m:r>
            <m:r>
              <m:t>c</m:t>
            </m:r>
          </m:sub>
        </m:sSub>
      </m:oMath>
      <w:r>
        <w:t xml:space="preserve"> </w:t>
      </w:r>
      <w:r>
        <w:rPr>
          <w:rFonts w:hint="eastAsia"/>
        </w:rPr>
        <w:t xml:space="preserve">两项均为零。因此，对</w:t>
      </w:r>
      <w:r>
        <w:t xml:space="preserve"> </w:t>
      </w:r>
      <m:oMath>
        <m:r>
          <m:t>S</m:t>
        </m:r>
        <m:r>
          <m:rPr>
            <m:sty m:val="p"/>
          </m:rPr>
          <m:t>=</m:t>
        </m:r>
        <m:sSup>
          <m:e>
            <m:r>
              <m:rPr>
                <m:sty m:val="p"/>
              </m:rPr>
              <m:t>Ψ</m:t>
            </m:r>
          </m:e>
          <m:sup>
            <m:r>
              <m:t>T</m:t>
            </m:r>
          </m:sup>
        </m:sSup>
        <m:r>
          <m:t>K</m:t>
        </m:r>
        <m:r>
          <m:rPr>
            <m:sty m:val="p"/>
          </m:rPr>
          <m:t>Ψ</m:t>
        </m:r>
      </m:oMath>
      <w:r>
        <w:t xml:space="preserve"> </w:t>
      </w:r>
      <w:r>
        <w:rPr>
          <w:rFonts w:hint="eastAsia"/>
        </w:rPr>
        <w:t xml:space="preserve">求导即证得式</w:t>
      </w:r>
      <w:r>
        <w:t xml:space="preserve"> (H.1)。</w:t>
      </w:r>
    </w:p>
    <w:p>
      <w:pPr>
        <w:pStyle w:val="BodyText"/>
      </w:pPr>
      <w:r>
        <w:rPr>
          <w:rFonts w:hint="eastAsia"/>
        </w:rPr>
        <w:t xml:space="preserve">对于有支撑的平衡问题，在载荷固定时对</w:t>
      </w:r>
      <w:r>
        <w:t xml:space="preserve"> </w:t>
      </w:r>
      <m:oMath>
        <m:r>
          <m:rPr>
            <m:scr m:val="double-struck"/>
            <m:sty m:val="p"/>
          </m:rPr>
          <m:t>K</m:t>
        </m:r>
        <m:r>
          <m:t>U</m:t>
        </m:r>
        <m:r>
          <m:rPr>
            <m:sty m:val="p"/>
          </m:rPr>
          <m:t>=</m:t>
        </m:r>
        <m:sSub>
          <m:e>
            <m:r>
              <m:t>f</m:t>
            </m:r>
          </m:e>
          <m:sub>
            <m:r>
              <m:t>g</m:t>
            </m:r>
          </m:sub>
        </m:sSub>
      </m:oMath>
      <w:r>
        <w:t xml:space="preserve"> </w:t>
      </w:r>
      <w:r>
        <w:rPr>
          <w:rFonts w:hint="eastAsia"/>
        </w:rPr>
        <w:t xml:space="preserve">求导得</w:t>
      </w:r>
      <w:r>
        <w:t xml:space="preserve"> </w:t>
      </w:r>
      <m:oMath>
        <m:sSub>
          <m:e>
            <m:r>
              <m:t>U</m:t>
            </m:r>
          </m:e>
          <m:sub>
            <m:r>
              <m:rPr>
                <m:sty m:val="p"/>
              </m:rPr>
              <m:t>,</m:t>
            </m:r>
            <m:r>
              <m:t>c</m:t>
            </m:r>
          </m:sub>
        </m:sSub>
        <m:r>
          <m:rPr>
            <m:sty m:val="p"/>
          </m:rPr>
          <m:t>=</m:t>
        </m:r>
        <m:r>
          <m:rPr>
            <m:sty m:val="p"/>
          </m:rPr>
          <m:t>−</m:t>
        </m:r>
        <m:sSup>
          <m:e>
            <m:r>
              <m:rPr>
                <m:scr m:val="double-struck"/>
                <m:sty m:val="p"/>
              </m:rPr>
              <m:t>K</m:t>
            </m:r>
          </m:e>
          <m:sup>
            <m:r>
              <m:rPr>
                <m:sty m:val="p"/>
              </m:rPr>
              <m:t>−</m:t>
            </m:r>
            <m:r>
              <m:t>1</m:t>
            </m:r>
          </m:sup>
        </m:sSup>
        <m:sSub>
          <m:e>
            <m:r>
              <m:rPr>
                <m:scr m:val="double-struck"/>
                <m:sty m:val="p"/>
              </m:rPr>
              <m:t>K</m:t>
            </m:r>
          </m:e>
          <m:sub>
            <m:r>
              <m:rPr>
                <m:sty m:val="p"/>
              </m:rPr>
              <m:t>,</m:t>
            </m:r>
            <m:r>
              <m:t>c</m:t>
            </m:r>
          </m:sub>
        </m:sSub>
        <m:r>
          <m:t>U</m:t>
        </m:r>
      </m:oMath>
      <w:r>
        <w:rPr>
          <w:rFonts w:hint="eastAsia"/>
        </w:rPr>
        <w:t xml:space="preserve">，从而</w:t>
      </w:r>
      <w:r>
        <w:t xml:space="preserve"> </w:t>
      </w:r>
      <m:oMath>
        <m:sSub>
          <m:e>
            <m:r>
              <m:t>C</m:t>
            </m:r>
          </m:e>
          <m:sub>
            <m:r>
              <m:rPr>
                <m:sty m:val="p"/>
              </m:rPr>
              <m:t>,</m:t>
            </m:r>
            <m:r>
              <m:t>c</m:t>
            </m:r>
          </m:sub>
        </m:sSub>
        <m:r>
          <m:rPr>
            <m:sty m:val="p"/>
          </m:rPr>
          <m:t>=</m:t>
        </m:r>
        <m:r>
          <m:rPr>
            <m:sty m:val="p"/>
          </m:rPr>
          <m:t>−</m:t>
        </m:r>
        <m:sSup>
          <m:e>
            <m:r>
              <m:t>U</m:t>
            </m:r>
          </m:e>
          <m:sup>
            <m:r>
              <m:t>T</m:t>
            </m:r>
          </m:sup>
        </m:sSup>
        <m:sSub>
          <m:e>
            <m:r>
              <m:rPr>
                <m:scr m:val="double-struck"/>
                <m:sty m:val="p"/>
              </m:rPr>
              <m:t>K</m:t>
            </m:r>
          </m:e>
          <m:sub>
            <m:r>
              <m:rPr>
                <m:sty m:val="p"/>
              </m:rPr>
              <m:t>,</m:t>
            </m:r>
            <m:r>
              <m:t>c</m:t>
            </m:r>
          </m:sub>
        </m:sSub>
        <m:r>
          <m:t>U</m:t>
        </m:r>
      </m:oMath>
      <w:r>
        <w:rPr>
          <w:rFonts w:hint="eastAsia"/>
        </w:rPr>
        <w:t xml:space="preserve">。在装配映射固定的条件下结合式</w:t>
      </w:r>
      <w:r>
        <w:t xml:space="preserve"> </w:t>
      </w:r>
      <w:r>
        <w:rPr>
          <w:rFonts w:hint="eastAsia"/>
        </w:rPr>
        <w:t xml:space="preserve">(H.1)，上式化为对受影响胞元的</w:t>
      </w:r>
      <w:r>
        <w:t xml:space="preserve"> </w:t>
      </w:r>
      <m:oMath>
        <m:r>
          <m:rPr>
            <m:sty m:val="p"/>
          </m:rPr>
          <m:t>−</m:t>
        </m:r>
        <m:sSubSup>
          <m:e>
            <m:r>
              <m:t>u</m:t>
            </m:r>
          </m:e>
          <m:sub>
            <m:r>
              <m:t>m</m:t>
            </m:r>
          </m:sub>
          <m:sup>
            <m:r>
              <m:t>T</m:t>
            </m:r>
          </m:sup>
        </m:sSubSup>
        <m:sSub>
          <m:e>
            <m:r>
              <m:t>K</m:t>
            </m:r>
          </m:e>
          <m:sub>
            <m:r>
              <m:t>m</m:t>
            </m:r>
            <m:r>
              <m:rPr>
                <m:sty m:val="p"/>
              </m:rPr>
              <m:t>,</m:t>
            </m:r>
            <m:r>
              <m:t>c</m:t>
            </m:r>
          </m:sub>
        </m:sSub>
        <m:sSub>
          <m:e>
            <m:r>
              <m:t>u</m:t>
            </m:r>
          </m:e>
          <m:sub>
            <m:r>
              <m:t>m</m:t>
            </m:r>
          </m:sub>
        </m:sSub>
      </m:oMath>
      <w:r>
        <w:t xml:space="preserve"> </w:t>
      </w:r>
      <w:r>
        <w:rPr>
          <w:rFonts w:hint="eastAsia"/>
        </w:rPr>
        <w:t xml:space="preserve">求和。灵敏度标签保持基准设计的节点载荷固定，包括由面力载荷经一致积分得到的节点载荷。</w:t>
      </w:r>
    </w:p>
    <w:p>
      <w:pPr>
        <w:pStyle w:val="BodyText"/>
      </w:pPr>
      <w:r>
        <w:rPr>
          <w:rFonts w:hint="eastAsia"/>
        </w:rPr>
        <w:t xml:space="preserve">在</w:t>
      </w:r>
      <w:r>
        <w:t xml:space="preserve"> </w:t>
      </w:r>
      <m:oMath>
        <m:r>
          <m:t>u</m:t>
        </m:r>
        <m:r>
          <m:rPr>
            <m:sty m:val="p"/>
          </m:rPr>
          <m:t>+</m:t>
        </m:r>
        <m:r>
          <m:t>d</m:t>
        </m:r>
      </m:oMath>
      <w:r>
        <w:t xml:space="preserve"> </w:t>
      </w:r>
      <w:r>
        <w:rPr>
          <w:rFonts w:hint="eastAsia"/>
        </w:rPr>
        <w:t xml:space="preserve">处展开二次灵敏度估计即证得式</w:t>
      </w:r>
      <w:r>
        <w:t xml:space="preserve"> (17)。</w:t>
      </w:r>
    </w:p>
    <w:p>
      <w:pPr>
        <w:pStyle w:val="BodyText"/>
      </w:pPr>
      <w:r>
        <w:rPr>
          <w:rFonts w:hint="eastAsia"/>
        </w:rPr>
        <w:t xml:space="preserve">对于凝聚刚度矩阵</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rPr>
          <w:rFonts w:hint="eastAsia"/>
        </w:rPr>
        <w:t xml:space="preserve">，直接求导得</w:t>
      </w:r>
    </w:p>
    <w:p>
      <w:pPr>
        <w:pStyle w:val="BodyText"/>
      </w:pPr>
      <m:oMathPara>
        <m:oMathParaPr>
          <m:jc m:val="center"/>
        </m:oMathParaPr>
        <m:oMath>
          <m:sSub>
            <m:e>
              <m:acc>
                <m:accPr>
                  <m:chr m:val="̂"/>
                </m:accPr>
                <m:e>
                  <m:r>
                    <m:t>S</m:t>
                  </m:r>
                </m:e>
              </m:acc>
            </m:e>
            <m:sub>
              <m:r>
                <m:rPr>
                  <m:sty m:val="p"/>
                </m:rPr>
                <m:t>,</m:t>
              </m:r>
              <m:r>
                <m:t>c</m:t>
              </m:r>
            </m:sub>
          </m:sSub>
          <m:r>
            <m:rPr>
              <m:sty m:val="p"/>
            </m:rPr>
            <m:t>=</m:t>
          </m:r>
          <m:sSubSup>
            <m:e>
              <m:acc>
                <m:accPr>
                  <m:chr m:val="̂"/>
                </m:accPr>
                <m:e>
                  <m:r>
                    <m:rPr>
                      <m:sty m:val="p"/>
                    </m:rPr>
                    <m:t>Ψ</m:t>
                  </m:r>
                </m:e>
              </m:acc>
            </m:e>
            <m:sub>
              <m:r>
                <m:rPr>
                  <m:sty m:val="p"/>
                </m:rPr>
                <m:t>,</m:t>
              </m:r>
              <m:r>
                <m:t>c</m:t>
              </m:r>
            </m:sub>
            <m:sup>
              <m:r>
                <m:t>T</m:t>
              </m:r>
            </m:sup>
          </m:sSubSup>
          <m:r>
            <m:t>K</m:t>
          </m:r>
          <m:acc>
            <m:accPr>
              <m:chr m:val="̂"/>
            </m:accPr>
            <m:e>
              <m:r>
                <m:rPr>
                  <m:sty m:val="p"/>
                </m:rPr>
                <m:t>Ψ</m:t>
              </m:r>
            </m:e>
          </m:acc>
          <m:r>
            <m:rPr>
              <m:sty m:val="p"/>
            </m:rPr>
            <m:t>+</m:t>
          </m:r>
          <m:sSup>
            <m:e>
              <m:acc>
                <m:accPr>
                  <m:chr m:val="̂"/>
                </m:accPr>
                <m:e>
                  <m:r>
                    <m:rPr>
                      <m:sty m:val="p"/>
                    </m:rPr>
                    <m:t>Ψ</m:t>
                  </m:r>
                </m:e>
              </m:acc>
            </m:e>
            <m:sup>
              <m:r>
                <m:t>T</m:t>
              </m:r>
            </m:sup>
          </m:sSup>
          <m:sSub>
            <m:e>
              <m:r>
                <m:t>K</m:t>
              </m:r>
            </m:e>
            <m:sub>
              <m:r>
                <m:rPr>
                  <m:sty m:val="p"/>
                </m:rPr>
                <m:t>,</m:t>
              </m:r>
              <m:r>
                <m:t>c</m:t>
              </m:r>
            </m:sub>
          </m:sSub>
          <m:acc>
            <m:accPr>
              <m:chr m:val="̂"/>
            </m:accPr>
            <m:e>
              <m:r>
                <m:rPr>
                  <m:sty m:val="p"/>
                </m:rPr>
                <m:t>Ψ</m:t>
              </m:r>
            </m:e>
          </m:acc>
          <m:r>
            <m:rPr>
              <m:sty m:val="p"/>
            </m:rPr>
            <m:t>+</m:t>
          </m:r>
          <m:sSup>
            <m:e>
              <m:acc>
                <m:accPr>
                  <m:chr m:val="̂"/>
                </m:accPr>
                <m:e>
                  <m:r>
                    <m:rPr>
                      <m:sty m:val="p"/>
                    </m:rPr>
                    <m:t>Ψ</m:t>
                  </m:r>
                </m:e>
              </m:acc>
            </m:e>
            <m:sup>
              <m:r>
                <m:t>T</m:t>
              </m:r>
            </m:sup>
          </m:sSup>
          <m:r>
            <m:t>K</m:t>
          </m:r>
          <m:sSub>
            <m:e>
              <m:acc>
                <m:accPr>
                  <m:chr m:val="̂"/>
                </m:accPr>
                <m:e>
                  <m:r>
                    <m:rPr>
                      <m:sty m:val="p"/>
                    </m:rPr>
                    <m:t>Ψ</m:t>
                  </m:r>
                </m:e>
              </m:acc>
            </m:e>
            <m:sub>
              <m:r>
                <m:rPr>
                  <m:sty m:val="p"/>
                </m:rPr>
                <m:t>,</m:t>
              </m:r>
              <m:r>
                <m:t>c</m:t>
              </m:r>
            </m:sub>
          </m:sSub>
          <m:r>
            <m:rPr>
              <m:sty m:val="p"/>
            </m:rPr>
            <m:t>.</m:t>
          </m:r>
          <m:r>
            <m:t>  </m:t>
          </m:r>
          <m:r>
            <m:rPr>
              <m:sty m:val="p"/>
            </m:rPr>
            <m:t>(</m:t>
          </m:r>
          <m:r>
            <m:t>H</m:t>
          </m:r>
          <m:r>
            <m:t>.2</m:t>
          </m:r>
          <m:r>
            <m:rPr>
              <m:sty m:val="p"/>
            </m:rPr>
            <m:t>)</m:t>
          </m:r>
        </m:oMath>
      </m:oMathPara>
    </w:p>
    <w:p>
      <w:pPr>
        <w:pStyle w:val="FirstParagraph"/>
      </w:pPr>
      <w:r>
        <w:rPr>
          <w:rFonts w:hint="eastAsia"/>
        </w:rPr>
        <w:t xml:space="preserve">将平衡状态下的柔度导数应用于学习子结构的装配，并利用</w:t>
      </w:r>
      <w:r>
        <w:t xml:space="preserve"> </w:t>
      </w:r>
      <m:oMath>
        <m:sSub>
          <m:e>
            <m:r>
              <m:t>J</m:t>
            </m:r>
          </m:e>
          <m:sub>
            <m:r>
              <m:t>P</m:t>
            </m:r>
          </m:sub>
        </m:sSub>
        <m:sSub>
          <m:e>
            <m:acc>
              <m:accPr>
                <m:chr m:val="̂"/>
              </m:accPr>
              <m:e>
                <m:r>
                  <m:rPr>
                    <m:sty m:val="p"/>
                  </m:rPr>
                  <m:t>Ψ</m:t>
                </m:r>
              </m:e>
            </m:acc>
          </m:e>
          <m:sub>
            <m:r>
              <m:rPr>
                <m:sty m:val="p"/>
              </m:rPr>
              <m:t>,</m:t>
            </m:r>
            <m:r>
              <m:t>c</m:t>
            </m:r>
          </m:sub>
        </m:sSub>
        <m:r>
          <m:rPr>
            <m:sty m:val="p"/>
          </m:rPr>
          <m:t>=</m:t>
        </m:r>
        <m:r>
          <m:t>0</m:t>
        </m:r>
      </m:oMath>
      <w:r>
        <w:rPr>
          <w:rFonts w:hint="eastAsia"/>
        </w:rPr>
        <w:t xml:space="preserve">。记</w:t>
      </w:r>
      <w:r>
        <w:t xml:space="preserve"> </w:t>
      </w:r>
      <m:oMath>
        <m:sSub>
          <m:e>
            <m:acc>
              <m:accPr>
                <m:chr m:val="̂"/>
              </m:accPr>
              <m:e>
                <m:r>
                  <m:rPr>
                    <m:sty m:val="p"/>
                  </m:rPr>
                  <m:t>Ψ</m:t>
                </m:r>
              </m:e>
            </m:acc>
          </m:e>
          <m:sub>
            <m:r>
              <m:t>I</m:t>
            </m:r>
            <m:r>
              <m:rPr>
                <m:sty m:val="p"/>
              </m:rPr>
              <m:t>,</m:t>
            </m:r>
            <m:r>
              <m:t>c</m:t>
            </m:r>
          </m:sub>
        </m:sSub>
        <m:r>
          <m:rPr>
            <m:sty m:val="p"/>
          </m:rPr>
          <m:t>=</m:t>
        </m:r>
        <m:sSub>
          <m:e>
            <m:r>
              <m:t>J</m:t>
            </m:r>
          </m:e>
          <m:sub>
            <m:r>
              <m:t>I</m:t>
            </m:r>
          </m:sub>
        </m:sSub>
        <m:r>
          <m:t> </m:t>
        </m:r>
        <m:r>
          <m:rPr>
            <m:sty m:val="p"/>
          </m:rPr>
          <m:t>∂</m:t>
        </m:r>
        <m:acc>
          <m:accPr>
            <m:chr m:val="̂"/>
          </m:accPr>
          <m:e>
            <m:r>
              <m:rPr>
                <m:sty m:val="p"/>
              </m:rPr>
              <m:t>Ψ</m:t>
            </m:r>
          </m:e>
        </m:acc>
        <m:r>
          <m:rPr>
            <m:sty m:val="p"/>
          </m:rPr>
          <m:t>/</m:t>
        </m:r>
        <m:r>
          <m:rPr>
            <m:sty m:val="p"/>
          </m:rPr>
          <m:t>∂</m:t>
        </m:r>
        <m:sSub>
          <m:e>
            <m:r>
              <m:t>τ</m:t>
            </m:r>
          </m:e>
          <m:sub>
            <m:r>
              <m:t>c</m:t>
            </m:r>
          </m:sub>
        </m:sSub>
      </m:oMath>
      <w:r>
        <w:rPr>
          <w:rFonts w:hint="eastAsia"/>
        </w:rPr>
        <w:t xml:space="preserve">，使得</w:t>
      </w:r>
      <w:r>
        <w:t xml:space="preserve"> </w:t>
      </w:r>
      <m:oMath>
        <m:sSub>
          <m:e>
            <m:acc>
              <m:accPr>
                <m:chr m:val="̂"/>
              </m:accPr>
              <m:e>
                <m:r>
                  <m:rPr>
                    <m:sty m:val="p"/>
                  </m:rPr>
                  <m:t>Ψ</m:t>
                </m:r>
              </m:e>
            </m:acc>
          </m:e>
          <m:sub>
            <m:r>
              <m:rPr>
                <m:sty m:val="p"/>
              </m:rPr>
              <m:t>,</m:t>
            </m:r>
            <m:r>
              <m:t>c</m:t>
            </m:r>
          </m:sub>
        </m:sSub>
        <m:r>
          <m:rPr>
            <m:sty m:val="p"/>
          </m:rPr>
          <m:t>=</m:t>
        </m:r>
        <m:sSubSup>
          <m:e>
            <m:r>
              <m:t>J</m:t>
            </m:r>
          </m:e>
          <m:sub>
            <m:r>
              <m:t>I</m:t>
            </m:r>
          </m:sub>
          <m:sup>
            <m:r>
              <m:t>T</m:t>
            </m:r>
          </m:sup>
        </m:sSubSup>
        <m:sSub>
          <m:e>
            <m:acc>
              <m:accPr>
                <m:chr m:val="̂"/>
              </m:accPr>
              <m:e>
                <m:r>
                  <m:rPr>
                    <m:sty m:val="p"/>
                  </m:rPr>
                  <m:t>Ψ</m:t>
                </m:r>
              </m:e>
            </m:acc>
          </m:e>
          <m:sub>
            <m:r>
              <m:t>I</m:t>
            </m:r>
            <m:r>
              <m:rPr>
                <m:sty m:val="p"/>
              </m:rPr>
              <m:t>,</m:t>
            </m:r>
            <m:r>
              <m:t>c</m:t>
            </m:r>
          </m:sub>
        </m:sSub>
      </m:oMath>
      <w:r>
        <w:rPr>
          <w:rFonts w:hint="eastAsia"/>
        </w:rPr>
        <w:t xml:space="preserve">，则含位移恢复算子导数的两项化为</w:t>
      </w:r>
      <w:r>
        <w:t xml:space="preserve"> </w:t>
      </w:r>
      <m:oMath>
        <m:r>
          <m:t>2</m:t>
        </m:r>
        <m:r>
          <m:rPr>
            <m:sty m:val="p"/>
          </m:rPr>
          <m:t>(</m:t>
        </m:r>
        <m:sSub>
          <m:e>
            <m:acc>
              <m:accPr>
                <m:chr m:val="̂"/>
              </m:accPr>
              <m:e>
                <m:r>
                  <m:rPr>
                    <m:sty m:val="p"/>
                  </m:rPr>
                  <m:t>Ψ</m:t>
                </m:r>
              </m:e>
            </m:acc>
          </m:e>
          <m:sub>
            <m:r>
              <m:t>I</m:t>
            </m:r>
            <m:r>
              <m:rPr>
                <m:sty m:val="p"/>
              </m:rPr>
              <m:t>,</m:t>
            </m:r>
            <m:r>
              <m:t>c</m:t>
            </m:r>
          </m:sub>
        </m:sSub>
        <m:acc>
          <m:accPr>
            <m:chr m:val="̂"/>
          </m:accPr>
          <m:e>
            <m:r>
              <m:t>q</m:t>
            </m:r>
          </m:e>
        </m:acc>
        <m:sSup>
          <m:e>
            <m:r>
              <m:rPr>
                <m:sty m:val="p"/>
              </m:rPr>
              <m:t>)</m:t>
            </m:r>
          </m:e>
          <m:sup>
            <m:r>
              <m:t>T</m:t>
            </m:r>
          </m:sup>
        </m:sSup>
        <m:sSub>
          <m:e>
            <m:r>
              <m:t>r</m:t>
            </m:r>
          </m:e>
          <m:sub>
            <m:r>
              <m:t>I</m:t>
            </m:r>
          </m:sub>
        </m:sSub>
      </m:oMath>
      <w:r>
        <w:rPr>
          <w:rFonts w:hint="eastAsia"/>
        </w:rPr>
        <w:t xml:space="preserve">，从而证得式</w:t>
      </w:r>
      <w:r>
        <w:t xml:space="preserve"> </w:t>
      </w:r>
      <w:r>
        <w:rPr>
          <w:rFonts w:hint="eastAsia"/>
        </w:rPr>
        <w:t xml:space="preserve">(18)。若载荷依赖于设计，则完整的柔度导数还包含</w:t>
      </w:r>
      <w:r>
        <w:t xml:space="preserve"> </w:t>
      </w:r>
      <m:oMath>
        <m:r>
          <m:t>2</m:t>
        </m:r>
        <m:sSubSup>
          <m:e>
            <m:r>
              <m:t>f</m:t>
            </m:r>
          </m:e>
          <m:sub>
            <m:r>
              <m:t>g</m:t>
            </m:r>
            <m:r>
              <m:rPr>
                <m:sty m:val="p"/>
              </m:rPr>
              <m:t>,</m:t>
            </m:r>
            <m:r>
              <m:t>c</m:t>
            </m:r>
          </m:sub>
          <m:sup>
            <m:r>
              <m:t>T</m:t>
            </m:r>
          </m:sup>
        </m:sSubSup>
        <m:acc>
          <m:accPr>
            <m:chr m:val="̂"/>
          </m:accPr>
          <m:e>
            <m:r>
              <m:t>U</m:t>
            </m:r>
          </m:e>
        </m:acc>
      </m:oMath>
      <w:r>
        <w:rPr>
          <w:rFonts w:hint="eastAsia"/>
        </w:rPr>
        <w:t xml:space="preserve">，对精确装配相应地包含</w:t>
      </w:r>
      <w:r>
        <w:t xml:space="preserve"> </w:t>
      </w:r>
      <m:oMath>
        <m:r>
          <m:t>2</m:t>
        </m:r>
        <m:sSubSup>
          <m:e>
            <m:r>
              <m:t>f</m:t>
            </m:r>
          </m:e>
          <m:sub>
            <m:r>
              <m:t>g</m:t>
            </m:r>
            <m:r>
              <m:rPr>
                <m:sty m:val="p"/>
              </m:rPr>
              <m:t>,</m:t>
            </m:r>
            <m:r>
              <m:t>c</m:t>
            </m:r>
          </m:sub>
          <m:sup>
            <m:r>
              <m:t>T</m:t>
            </m:r>
          </m:sup>
        </m:sSubSup>
        <m:r>
          <m:t>U</m:t>
        </m:r>
      </m:oMath>
      <w:r>
        <w:rPr>
          <w:rFonts w:hint="eastAsia"/>
        </w:rPr>
        <w:t xml:space="preserve">。自由度选择算子、装配映射或支撑映射的变化会贡献各自的链式法则项，包括</w:t>
      </w:r>
      <w:r>
        <w:t xml:space="preserve"> </w:t>
      </w:r>
      <m:oMath>
        <m:sSub>
          <m:e>
            <m:r>
              <m:t>B</m:t>
            </m:r>
          </m:e>
          <m:sub>
            <m:r>
              <m:t>m</m:t>
            </m:r>
          </m:sub>
        </m:sSub>
      </m:oMath>
      <w:r>
        <w:t xml:space="preserve"> </w:t>
      </w:r>
      <w:r>
        <w:rPr>
          <w:rFonts w:hint="eastAsia"/>
        </w:rPr>
        <w:t xml:space="preserve">变化时</w:t>
      </w:r>
      <w:r>
        <w:t xml:space="preserve"> </w:t>
      </w:r>
      <m:oMath>
        <m:sSubSup>
          <m:e>
            <m:r>
              <m:t>B</m:t>
            </m:r>
          </m:e>
          <m:sub>
            <m:r>
              <m:t>m</m:t>
            </m:r>
          </m:sub>
          <m:sup>
            <m:r>
              <m:t>T</m:t>
            </m:r>
          </m:sup>
        </m:sSubSup>
        <m:sSub>
          <m:e>
            <m:r>
              <m:t>S</m:t>
            </m:r>
          </m:e>
          <m:sub>
            <m:r>
              <m:t>m</m:t>
            </m:r>
          </m:sub>
        </m:sSub>
        <m:sSub>
          <m:e>
            <m:r>
              <m:t>B</m:t>
            </m:r>
          </m:e>
          <m:sub>
            <m:r>
              <m:t>m</m:t>
            </m:r>
          </m:sub>
        </m:sSub>
      </m:oMath>
      <w:r>
        <w:t xml:space="preserve"> </w:t>
      </w:r>
      <w:r>
        <w:rPr>
          <w:rFonts w:hint="eastAsia"/>
        </w:rPr>
        <w:t xml:space="preserve">的导数。</w:t>
      </w:r>
    </w:p>
    <w:p>
      <w:pPr>
        <w:pStyle w:val="BodyText"/>
      </w:pPr>
      <w:r>
        <w:rPr>
          <w:rFonts w:hint="eastAsia"/>
        </w:rPr>
        <w:t xml:space="preserve">在参考计算中，矩的导数由下式近似：</w:t>
      </w:r>
    </w:p>
    <w:p>
      <w:pPr>
        <w:pStyle w:val="BodyText"/>
      </w:pPr>
      <m:oMathPara>
        <m:oMathParaPr>
          <m:jc m:val="center"/>
        </m:oMathParaPr>
        <m:oMath>
          <m:sSub>
            <m:e>
              <m:r>
                <m:t>M</m:t>
              </m:r>
            </m:e>
            <m:sub>
              <m:r>
                <m:t>e</m:t>
              </m:r>
              <m:r>
                <m:t>α</m:t>
              </m:r>
              <m:r>
                <m:rPr>
                  <m:sty m:val="p"/>
                </m:rPr>
                <m:t>,</m:t>
              </m:r>
              <m:r>
                <m:t>c</m:t>
              </m:r>
            </m:sub>
          </m:sSub>
          <m:r>
            <m:rPr>
              <m:sty m:val="p"/>
            </m:rPr>
            <m:t>≈</m:t>
          </m:r>
          <m:f>
            <m:fPr>
              <m:type m:val="bar"/>
            </m:fPr>
            <m:num>
              <m:sSub>
                <m:e>
                  <m:r>
                    <m:t>M</m:t>
                  </m:r>
                </m:e>
                <m:sub>
                  <m:r>
                    <m:t>e</m:t>
                  </m:r>
                  <m:r>
                    <m:t>α</m:t>
                  </m:r>
                </m:sub>
              </m:sSub>
              <m:r>
                <m:rPr>
                  <m:sty m:val="p"/>
                </m:rPr>
                <m:t>(</m:t>
              </m:r>
              <m:r>
                <m:rPr>
                  <m:sty m:val="b"/>
                </m:rPr>
                <m:t>τ</m:t>
              </m:r>
              <m:r>
                <m:rPr>
                  <m:sty m:val="p"/>
                </m:rPr>
                <m:t>+</m:t>
              </m:r>
              <m:sSub>
                <m:e>
                  <m:r>
                    <m:t>h</m:t>
                  </m:r>
                </m:e>
                <m:sub>
                  <m:r>
                    <m:t>c</m:t>
                  </m:r>
                </m:sub>
              </m:sSub>
              <m:sSub>
                <m:e>
                  <m:r>
                    <m:t>e</m:t>
                  </m:r>
                </m:e>
                <m:sub>
                  <m:r>
                    <m:t>c</m:t>
                  </m:r>
                </m:sub>
              </m:sSub>
              <m:r>
                <m:rPr>
                  <m:sty m:val="p"/>
                </m:rPr>
                <m:t>)</m:t>
              </m:r>
              <m:r>
                <m:rPr>
                  <m:sty m:val="p"/>
                </m:rPr>
                <m:t>−</m:t>
              </m:r>
              <m:sSub>
                <m:e>
                  <m:r>
                    <m:t>M</m:t>
                  </m:r>
                </m:e>
                <m:sub>
                  <m:r>
                    <m:t>e</m:t>
                  </m:r>
                  <m:r>
                    <m:t>α</m:t>
                  </m:r>
                </m:sub>
              </m:sSub>
              <m:r>
                <m:rPr>
                  <m:sty m:val="p"/>
                </m:rPr>
                <m:t>(</m:t>
              </m:r>
              <m:r>
                <m:rPr>
                  <m:sty m:val="b"/>
                </m:rPr>
                <m:t>τ</m:t>
              </m:r>
              <m:r>
                <m:rPr>
                  <m:sty m:val="p"/>
                </m:rPr>
                <m:t>−</m:t>
              </m:r>
              <m:sSub>
                <m:e>
                  <m:r>
                    <m:t>h</m:t>
                  </m:r>
                </m:e>
                <m:sub>
                  <m:r>
                    <m:t>c</m:t>
                  </m:r>
                </m:sub>
              </m:sSub>
              <m:sSub>
                <m:e>
                  <m:r>
                    <m:t>e</m:t>
                  </m:r>
                </m:e>
                <m:sub>
                  <m:r>
                    <m:t>c</m:t>
                  </m:r>
                </m:sub>
              </m:sSub>
              <m:r>
                <m:rPr>
                  <m:sty m:val="p"/>
                </m:rPr>
                <m:t>)</m:t>
              </m:r>
            </m:num>
            <m:den>
              <m:r>
                <m:t>2</m:t>
              </m:r>
              <m:sSub>
                <m:e>
                  <m:r>
                    <m:t>h</m:t>
                  </m:r>
                </m:e>
                <m:sub>
                  <m:r>
                    <m:t>c</m:t>
                  </m:r>
                </m:sub>
              </m:sSub>
            </m:den>
          </m:f>
          <m:r>
            <m:rPr>
              <m:sty m:val="p"/>
            </m:rPr>
            <m:t>,</m:t>
          </m:r>
          <m:r>
            <m:t>  </m:t>
          </m:r>
          <m:sSub>
            <m:e>
              <m:r>
                <m:t>h</m:t>
              </m:r>
            </m:e>
            <m:sub>
              <m:r>
                <m:t>c</m:t>
              </m:r>
            </m:sub>
          </m:sSub>
          <m:r>
            <m:rPr>
              <m:sty m:val="p"/>
            </m:rPr>
            <m:t>=</m:t>
          </m:r>
          <m:sSup>
            <m:e>
              <m:r>
                <m:t>10</m:t>
              </m:r>
            </m:e>
            <m:sup>
              <m:r>
                <m:rPr>
                  <m:sty m:val="p"/>
                </m:rPr>
                <m:t>−</m:t>
              </m:r>
              <m:r>
                <m:t>5</m:t>
              </m:r>
            </m:sup>
          </m:sSup>
          <m:sSub>
            <m:e>
              <m:r>
                <m:t>τ</m:t>
              </m:r>
            </m:e>
            <m:sub>
              <m:r>
                <m:t>c</m:t>
              </m:r>
            </m:sub>
          </m:sSub>
          <m:r>
            <m:rPr>
              <m:sty m:val="p"/>
            </m:rPr>
            <m:t>.</m:t>
          </m:r>
          <m:r>
            <m:t>  </m:t>
          </m:r>
          <m:r>
            <m:rPr>
              <m:sty m:val="p"/>
            </m:rPr>
            <m:t>(</m:t>
          </m:r>
          <m:r>
            <m:t>H</m:t>
          </m:r>
          <m:r>
            <m:t>.3</m:t>
          </m:r>
          <m:r>
            <m:rPr>
              <m:sty m:val="p"/>
            </m:rPr>
            <m:t>)</m:t>
          </m:r>
        </m:oMath>
      </m:oMathPara>
    </w:p>
    <w:p>
      <w:pPr>
        <w:pStyle w:val="FirstParagraph"/>
      </w:pPr>
      <w:r>
        <w:rPr>
          <w:rFonts w:hint="eastAsia"/>
        </w:rPr>
        <w:t xml:space="preserve">该计算中激活集保持固定，弹性模板与</w:t>
      </w:r>
      <w:r>
        <w:t xml:space="preserve"> ghost </w:t>
      </w:r>
      <w:r>
        <w:rPr>
          <w:rFonts w:hint="eastAsia"/>
        </w:rPr>
        <w:t xml:space="preserve">贡献保持不变。矩求积在每个扰动厚度下重新计算，因此其裁剪与积分分支可能发生变化。所得矩阵表示该给定拓扑上的数值设计导数。NICE</w:t>
      </w:r>
      <w:r>
        <w:t xml:space="preserve"> </w:t>
      </w:r>
      <w:r>
        <w:rPr>
          <w:rFonts w:hint="eastAsia"/>
        </w:rPr>
        <w:t xml:space="preserve">点阵分析与优化（第</w:t>
      </w:r>
      <w:r>
        <w:t xml:space="preserve"> 5.9 </w:t>
      </w:r>
      <w:r>
        <w:rPr>
          <w:rFonts w:hint="eastAsia"/>
        </w:rPr>
        <w:t xml:space="preserve">节和第</w:t>
      </w:r>
      <w:r>
        <w:t xml:space="preserve"> 5.10 </w:t>
      </w:r>
      <w:r>
        <w:rPr>
          <w:rFonts w:hint="eastAsia"/>
        </w:rPr>
        <w:t xml:space="preserve">节）中的灵敏度则不同，是在恢复的位移场固定时对矩积分进行反向模式微分得到的。该导数为固定裁剪拓扑下离散矩的精确导数，与式</w:t>
      </w:r>
      <w:r>
        <w:t xml:space="preserve"> (H.3) </w:t>
      </w:r>
      <w:r>
        <w:rPr>
          <w:rFonts w:hint="eastAsia"/>
        </w:rPr>
        <w:t xml:space="preserve">吻合至</w:t>
      </w:r>
      <w:r>
        <w:t xml:space="preserve"> </w:t>
      </w:r>
      <m:oMath>
        <m:r>
          <m:t>2</m:t>
        </m:r>
        <m:r>
          <m:rPr>
            <m:sty m:val="p"/>
          </m:rPr>
          <m:t>×</m:t>
        </m:r>
        <m:sSup>
          <m:e>
            <m:r>
              <m:t>10</m:t>
            </m:r>
          </m:e>
          <m:sup>
            <m:r>
              <m:rPr>
                <m:sty m:val="p"/>
              </m:rPr>
              <m:t>−</m:t>
            </m:r>
            <m:r>
              <m:t>8</m:t>
            </m:r>
          </m:sup>
        </m:sSup>
      </m:oMath>
      <w:r>
        <w:rPr>
          <w:rFonts w:hint="eastAsia"/>
        </w:rPr>
        <w:t xml:space="preserve">（补充说明</w:t>
      </w:r>
      <w:r>
        <w:t xml:space="preserve"> </w:t>
      </w:r>
      <w:r>
        <w:rPr>
          <w:rFonts w:hint="eastAsia"/>
        </w:rPr>
        <w:t xml:space="preserve">S1）。</w:t>
      </w:r>
    </w:p>
    <w:p>
      <w:pPr>
        <w:pStyle w:val="Heading3"/>
      </w:pPr>
      <w:r>
        <w:t xml:space="preserve">H.1. </w:t>
      </w:r>
      <w:r>
        <w:rPr>
          <w:rFonts w:hint="eastAsia"/>
        </w:rPr>
        <w:t xml:space="preserve">灵敏度误差界（命题</w:t>
      </w:r>
      <w:r>
        <w:t xml:space="preserve"> 4 </w:t>
      </w:r>
      <w:r>
        <w:rPr>
          <w:rFonts w:hint="eastAsia"/>
        </w:rPr>
        <w:t xml:space="preserve">的证明）</w:t>
      </w:r>
    </w:p>
    <w:p>
      <w:pPr>
        <w:pStyle w:val="FirstParagraph"/>
      </w:pPr>
      <w:r>
        <w:rPr>
          <w:rFonts w:hint="eastAsia"/>
        </w:rPr>
        <w:t xml:space="preserve">对固定的主自由度位移</w:t>
      </w:r>
      <w:r>
        <w:t xml:space="preserve"> </w:t>
      </w:r>
      <m:oMath>
        <m:r>
          <m:t>q</m:t>
        </m:r>
      </m:oMath>
      <w:r>
        <w:rPr>
          <w:rFonts w:hint="eastAsia"/>
        </w:rPr>
        <w:t xml:space="preserve">，令</w:t>
      </w:r>
      <w:r>
        <w:t xml:space="preserve"> </w:t>
      </w:r>
      <m:oMath>
        <m:r>
          <m:t>u</m:t>
        </m:r>
        <m:r>
          <m:rPr>
            <m:sty m:val="p"/>
          </m:rPr>
          <m:t>=</m:t>
        </m:r>
        <m:r>
          <m:rPr>
            <m:sty m:val="p"/>
          </m:rPr>
          <m:t>Ψ</m:t>
        </m:r>
        <m:r>
          <m:t>q</m:t>
        </m:r>
      </m:oMath>
      <w:r>
        <w:rPr>
          <w:rFonts w:hint="eastAsia"/>
        </w:rPr>
        <w:t xml:space="preserve">，</w:t>
      </w:r>
      <m:oMath>
        <m:r>
          <m:t>d</m:t>
        </m:r>
        <m:r>
          <m:rPr>
            <m:sty m:val="p"/>
          </m:rPr>
          <m:t>=</m:t>
        </m:r>
        <m:sSubSup>
          <m:e>
            <m:r>
              <m:t>J</m:t>
            </m:r>
          </m:e>
          <m:sub>
            <m:r>
              <m:t>I</m:t>
            </m:r>
          </m:sub>
          <m:sup>
            <m:r>
              <m:t>T</m:t>
            </m:r>
          </m:sup>
        </m:sSubSup>
        <m:r>
          <m:t>H</m:t>
        </m:r>
        <m:r>
          <m:t>q</m:t>
        </m:r>
      </m:oMath>
      <w:r>
        <w:rPr>
          <w:rFonts w:hint="eastAsia"/>
        </w:rPr>
        <w:t xml:space="preserve">，</w:t>
      </w:r>
      <m:oMath>
        <m:r>
          <m:rPr>
            <m:scr m:val="script"/>
            <m:sty m:val="p"/>
          </m:rPr>
          <m:t>E</m:t>
        </m:r>
        <m:r>
          <m:rPr>
            <m:sty m:val="p"/>
          </m:rPr>
          <m:t>=</m:t>
        </m:r>
        <m:sSup>
          <m:e>
            <m:r>
              <m:t>d</m:t>
            </m:r>
          </m:e>
          <m:sup>
            <m:r>
              <m:t>T</m:t>
            </m:r>
          </m:sup>
        </m:sSup>
        <m:r>
          <m:t>K</m:t>
        </m:r>
        <m:r>
          <m:t>d</m:t>
        </m:r>
        <m:r>
          <m:rPr>
            <m:sty m:val="p"/>
          </m:rPr>
          <m:t>=</m:t>
        </m:r>
        <m:r>
          <m:rPr>
            <m:sty m:val="p"/>
          </m:rPr>
          <m:t>(</m:t>
        </m:r>
        <m:r>
          <m:t>H</m:t>
        </m:r>
        <m:r>
          <m:t>q</m:t>
        </m:r>
        <m:sSup>
          <m:e>
            <m:r>
              <m:rPr>
                <m:sty m:val="p"/>
              </m:rPr>
              <m:t>)</m:t>
            </m:r>
          </m:e>
          <m:sup>
            <m:r>
              <m:t>T</m:t>
            </m:r>
          </m:sup>
        </m:sSup>
        <m:r>
          <m:t>A</m:t>
        </m:r>
        <m:r>
          <m:rPr>
            <m:sty m:val="p"/>
          </m:rPr>
          <m:t>(</m:t>
        </m:r>
        <m:r>
          <m:t>H</m:t>
        </m:r>
        <m:r>
          <m:t>q</m:t>
        </m:r>
        <m:r>
          <m:rPr>
            <m:sty m:val="p"/>
          </m:rPr>
          <m:t>)</m:t>
        </m:r>
      </m:oMath>
      <w:r>
        <w:rPr>
          <w:rFonts w:hint="eastAsia"/>
        </w:rPr>
        <w:t xml:space="preserve">。导数</w:t>
      </w:r>
      <w:r>
        <w:t xml:space="preserve"> </w:t>
      </w:r>
      <m:oMath>
        <m:sSub>
          <m:e>
            <m:r>
              <m:t>K</m:t>
            </m:r>
          </m:e>
          <m:sub>
            <m:r>
              <m:rPr>
                <m:sty m:val="p"/>
              </m:rPr>
              <m:t>,</m:t>
            </m:r>
            <m:r>
              <m:t>c</m:t>
            </m:r>
          </m:sub>
        </m:sSub>
      </m:oMath>
      <w:r>
        <w:rPr>
          <w:rFonts w:hint="eastAsia"/>
        </w:rPr>
        <w:t xml:space="preserve">，</w:t>
      </w:r>
      <m:oMath>
        <m:r>
          <m:t>c</m:t>
        </m:r>
        <m:r>
          <m:rPr>
            <m:sty m:val="p"/>
          </m:rPr>
          <m:t>=</m:t>
        </m:r>
        <m:r>
          <m:t>1</m:t>
        </m:r>
        <m:r>
          <m:rPr>
            <m:sty m:val="p"/>
          </m:rPr>
          <m:t>,</m:t>
        </m:r>
        <m:r>
          <m:rPr>
            <m:sty m:val="p"/>
          </m:rPr>
          <m:t>…</m:t>
        </m:r>
        <m:r>
          <m:rPr>
            <m:sty m:val="p"/>
          </m:rPr>
          <m:t>,</m:t>
        </m:r>
        <m:r>
          <m:t>8</m:t>
        </m:r>
      </m:oMath>
      <w:r>
        <w:rPr>
          <w:rFonts w:hint="eastAsia"/>
        </w:rPr>
        <w:t xml:space="preserve">，均为对称矩阵。定义参考向量</w:t>
      </w:r>
      <w:r>
        <w:t xml:space="preserve"> </w:t>
      </w:r>
      <m:oMath>
        <m:r>
          <m:rPr>
            <m:sty m:val="b"/>
          </m:rPr>
          <m:t>s</m:t>
        </m:r>
      </m:oMath>
      <w:r>
        <w:rPr>
          <w:rFonts w:hint="eastAsia"/>
        </w:rPr>
        <w:t xml:space="preserve">，其分量为</w:t>
      </w:r>
      <w:r>
        <w:t xml:space="preserve"> </w:t>
      </w:r>
      <m:oMath>
        <m:sSub>
          <m:e>
            <m:r>
              <m:t>s</m:t>
            </m:r>
          </m:e>
          <m:sub>
            <m:r>
              <m:t>c</m:t>
            </m:r>
          </m:sub>
        </m:sSub>
        <m:r>
          <m:rPr>
            <m:sty m:val="p"/>
          </m:rPr>
          <m:t>=</m:t>
        </m:r>
        <m:r>
          <m:rPr>
            <m:sty m:val="p"/>
          </m:rPr>
          <m:t>−</m:t>
        </m:r>
        <m:sSup>
          <m:e>
            <m:r>
              <m:t>u</m:t>
            </m:r>
          </m:e>
          <m:sup>
            <m:r>
              <m:t>T</m:t>
            </m:r>
          </m:sup>
        </m:sSup>
        <m:sSub>
          <m:e>
            <m:r>
              <m:t>K</m:t>
            </m:r>
          </m:e>
          <m:sub>
            <m:r>
              <m:rPr>
                <m:sty m:val="p"/>
              </m:rPr>
              <m:t>,</m:t>
            </m:r>
            <m:r>
              <m:t>c</m:t>
            </m:r>
          </m:sub>
        </m:sSub>
        <m:r>
          <m:t>u</m:t>
        </m:r>
      </m:oMath>
      <w:r>
        <w:rPr>
          <w:rFonts w:hint="eastAsia"/>
        </w:rPr>
        <w:t xml:space="preserve">，并假设</w:t>
      </w:r>
      <w:r>
        <w:t xml:space="preserve"> </w:t>
      </w:r>
      <m:oMath>
        <m:r>
          <m:rPr>
            <m:sty m:val="p"/>
          </m:rPr>
          <m:t>∥</m:t>
        </m:r>
        <m:r>
          <m:rPr>
            <m:sty m:val="b"/>
          </m:rPr>
          <m:t>s</m:t>
        </m:r>
        <m:sSub>
          <m:e>
            <m:r>
              <m:rPr>
                <m:sty m:val="p"/>
              </m:rPr>
              <m:t>∥</m:t>
            </m:r>
          </m:e>
          <m:sub>
            <m:r>
              <m:t>2</m:t>
            </m:r>
          </m:sub>
        </m:sSub>
        <m:r>
          <m:rPr>
            <m:sty m:val="p"/>
          </m:rPr>
          <m:t>&gt;</m:t>
        </m:r>
        <m:r>
          <m:t>0</m:t>
        </m:r>
      </m:oMath>
      <w:r>
        <w:rPr>
          <w:rFonts w:hint="eastAsia"/>
        </w:rPr>
        <w:t xml:space="preserve">。此时式</w:t>
      </w:r>
      <w:r>
        <w:t xml:space="preserve"> (17) </w:t>
      </w:r>
      <w:r>
        <w:rPr>
          <w:rFonts w:hint="eastAsia"/>
        </w:rPr>
        <w:t xml:space="preserve">可写为</w:t>
      </w:r>
    </w:p>
    <w:p>
      <w:pPr>
        <w:pStyle w:val="BodyText"/>
      </w:pPr>
      <m:oMathPara>
        <m:oMathParaPr>
          <m:jc m:val="center"/>
        </m:oMathParaPr>
        <m:oMath>
          <m:sSub>
            <m:e>
              <m:acc>
                <m:accPr>
                  <m:chr m:val="̃"/>
                </m:accPr>
                <m:e>
                  <m:r>
                    <m:t>s</m:t>
                  </m:r>
                </m:e>
              </m:acc>
            </m:e>
            <m:sub>
              <m:r>
                <m:t>c</m:t>
              </m:r>
            </m:sub>
          </m:sSub>
          <m:r>
            <m:rPr>
              <m:sty m:val="p"/>
            </m:rPr>
            <m:t>−</m:t>
          </m:r>
          <m:sSub>
            <m:e>
              <m:r>
                <m:t>s</m:t>
              </m:r>
            </m:e>
            <m:sub>
              <m:r>
                <m:t>c</m:t>
              </m:r>
            </m:sub>
          </m:sSub>
          <m:r>
            <m:rPr>
              <m:sty m:val="p"/>
            </m:rPr>
            <m:t>=</m:t>
          </m:r>
          <m:r>
            <m:rPr>
              <m:sty m:val="p"/>
            </m:rPr>
            <m:t>−</m:t>
          </m:r>
          <m:r>
            <m:t>2</m:t>
          </m:r>
          <m:sSup>
            <m:e>
              <m:r>
                <m:t>d</m:t>
              </m:r>
            </m:e>
            <m:sup>
              <m:r>
                <m:t>T</m:t>
              </m:r>
            </m:sup>
          </m:sSup>
          <m:sSub>
            <m:e>
              <m:r>
                <m:t>K</m:t>
              </m:r>
            </m:e>
            <m:sub>
              <m:r>
                <m:rPr>
                  <m:sty m:val="p"/>
                </m:rPr>
                <m:t>,</m:t>
              </m:r>
              <m:r>
                <m:t>c</m:t>
              </m:r>
            </m:sub>
          </m:sSub>
          <m:r>
            <m:t>u</m:t>
          </m:r>
          <m:r>
            <m:rPr>
              <m:sty m:val="p"/>
            </m:rPr>
            <m:t>−</m:t>
          </m:r>
          <m:sSup>
            <m:e>
              <m:r>
                <m:t>d</m:t>
              </m:r>
            </m:e>
            <m:sup>
              <m:r>
                <m:t>T</m:t>
              </m:r>
            </m:sup>
          </m:sSup>
          <m:sSub>
            <m:e>
              <m:r>
                <m:t>K</m:t>
              </m:r>
            </m:e>
            <m:sub>
              <m:r>
                <m:rPr>
                  <m:sty m:val="p"/>
                </m:rPr>
                <m:t>,</m:t>
              </m:r>
              <m:r>
                <m:t>c</m:t>
              </m:r>
            </m:sub>
          </m:sSub>
          <m:r>
            <m:t>d</m:t>
          </m:r>
          <m:r>
            <m:rPr>
              <m:sty m:val="p"/>
            </m:rPr>
            <m:t>.</m:t>
          </m:r>
        </m:oMath>
      </m:oMathPara>
    </w:p>
    <w:p>
      <w:pPr>
        <w:pStyle w:val="FirstParagraph"/>
      </w:pPr>
      <w:r>
        <w:rPr>
          <w:rFonts w:hint="eastAsia"/>
        </w:rPr>
        <w:t xml:space="preserve">令</w:t>
      </w:r>
      <w:r>
        <w:t xml:space="preserve"> </w:t>
      </w:r>
      <m:oMath>
        <m:sSub>
          <m:e>
            <m:r>
              <m:t>b</m:t>
            </m:r>
          </m:e>
          <m:sub>
            <m:r>
              <m:t>c</m:t>
            </m:r>
          </m:sub>
        </m:sSub>
        <m:r>
          <m:rPr>
            <m:sty m:val="p"/>
          </m:rPr>
          <m:t>=</m:t>
        </m:r>
        <m:sSub>
          <m:e>
            <m:r>
              <m:t>J</m:t>
            </m:r>
          </m:e>
          <m:sub>
            <m:r>
              <m:t>I</m:t>
            </m:r>
          </m:sub>
        </m:sSub>
        <m:sSub>
          <m:e>
            <m:r>
              <m:t>K</m:t>
            </m:r>
          </m:e>
          <m:sub>
            <m:r>
              <m:rPr>
                <m:sty m:val="p"/>
              </m:rPr>
              <m:t>,</m:t>
            </m:r>
            <m:r>
              <m:t>c</m:t>
            </m:r>
          </m:sub>
        </m:sSub>
        <m:r>
          <m:t>u</m:t>
        </m:r>
      </m:oMath>
      <w:r>
        <w:rPr>
          <w:rFonts w:hint="eastAsia"/>
        </w:rPr>
        <w:t xml:space="preserve">，</w:t>
      </w:r>
      <m:oMath>
        <m:sSub>
          <m:e>
            <m:r>
              <m:t>K</m:t>
            </m:r>
          </m:e>
          <m:sub>
            <m:r>
              <m:t>I</m:t>
            </m:r>
            <m:r>
              <m:t>I</m:t>
            </m:r>
            <m:r>
              <m:rPr>
                <m:sty m:val="p"/>
              </m:rPr>
              <m:t>,</m:t>
            </m:r>
            <m:r>
              <m:t>c</m:t>
            </m:r>
          </m:sub>
        </m:sSub>
        <m:r>
          <m:rPr>
            <m:sty m:val="p"/>
          </m:rPr>
          <m:t>=</m:t>
        </m:r>
        <m:sSub>
          <m:e>
            <m:r>
              <m:t>J</m:t>
            </m:r>
          </m:e>
          <m:sub>
            <m:r>
              <m:t>I</m:t>
            </m:r>
          </m:sub>
        </m:sSub>
        <m:sSub>
          <m:e>
            <m:r>
              <m:t>K</m:t>
            </m:r>
          </m:e>
          <m:sub>
            <m:r>
              <m:rPr>
                <m:sty m:val="p"/>
              </m:rPr>
              <m:t>,</m:t>
            </m:r>
            <m:r>
              <m:t>c</m:t>
            </m:r>
          </m:sub>
        </m:sSub>
        <m:sSubSup>
          <m:e>
            <m:r>
              <m:t>J</m:t>
            </m:r>
          </m:e>
          <m:sub>
            <m:r>
              <m:t>I</m:t>
            </m:r>
          </m:sub>
          <m:sup>
            <m:r>
              <m:t>T</m:t>
            </m:r>
          </m:sup>
        </m:sSubSup>
      </m:oMath>
      <w:r>
        <w:rPr>
          <w:rFonts w:hint="eastAsia"/>
        </w:rPr>
        <w:t xml:space="preserve">，并令</w:t>
      </w:r>
      <w:r>
        <w:t xml:space="preserve"> </w:t>
      </w:r>
      <m:oMath>
        <m:sSub>
          <m:e>
            <m:r>
              <m:rPr>
                <m:scr m:val="sans-serif"/>
                <m:sty m:val="p"/>
              </m:rPr>
              <m:t>B</m:t>
            </m:r>
          </m:e>
          <m:sub>
            <m:r>
              <m:t>s</m:t>
            </m:r>
          </m:sub>
        </m:sSub>
        <m:r>
          <m:rPr>
            <m:sty m:val="p"/>
          </m:rPr>
          <m:t>∈</m:t>
        </m:r>
        <m:sSup>
          <m:e>
            <m:r>
              <m:rPr>
                <m:scr m:val="double-struck"/>
                <m:sty m:val="p"/>
              </m:rPr>
              <m:t>R</m:t>
            </m:r>
          </m:e>
          <m:sup>
            <m:r>
              <m:t>8</m:t>
            </m:r>
            <m:r>
              <m:rPr>
                <m:sty m:val="p"/>
              </m:rPr>
              <m:t>×</m:t>
            </m:r>
            <m:r>
              <m:t>i</m:t>
            </m:r>
          </m:sup>
        </m:sSup>
      </m:oMath>
      <w:r>
        <w:t xml:space="preserve"> </w:t>
      </w:r>
      <w:r>
        <w:rPr>
          <w:rFonts w:hint="eastAsia"/>
        </w:rPr>
        <w:t xml:space="preserve">的各行为</w:t>
      </w:r>
      <w:r>
        <w:t xml:space="preserve"> </w:t>
      </w:r>
      <m:oMath>
        <m:sSubSup>
          <m:e>
            <m:r>
              <m:t>b</m:t>
            </m:r>
          </m:e>
          <m:sub>
            <m:r>
              <m:t>c</m:t>
            </m:r>
          </m:sub>
          <m:sup>
            <m:r>
              <m:t>T</m:t>
            </m:r>
          </m:sup>
        </m:sSubSup>
        <m:sSup>
          <m:e>
            <m:r>
              <m:t>A</m:t>
            </m:r>
          </m:e>
          <m:sup>
            <m:r>
              <m:rPr>
                <m:sty m:val="p"/>
              </m:rPr>
              <m:t>−</m:t>
            </m:r>
            <m:r>
              <m:t>1</m:t>
            </m:r>
            <m:r>
              <m:rPr>
                <m:sty m:val="p"/>
              </m:rPr>
              <m:t>/</m:t>
            </m:r>
            <m:r>
              <m:t>2</m:t>
            </m:r>
          </m:sup>
        </m:sSup>
      </m:oMath>
      <w:r>
        <w:rPr>
          <w:rFonts w:hint="eastAsia"/>
        </w:rPr>
        <w:t xml:space="preserve">。定义</w:t>
      </w:r>
    </w:p>
    <w:p>
      <w:pPr>
        <w:pStyle w:val="BodyText"/>
      </w:pPr>
      <m:oMathPara>
        <m:oMathParaPr>
          <m:jc m:val="center"/>
        </m:oMathParaPr>
        <m:oMath>
          <m:r>
            <m:t>L</m:t>
          </m:r>
          <m:r>
            <m:rPr>
              <m:sty m:val="p"/>
            </m:rPr>
            <m:t>=</m:t>
          </m:r>
          <m:r>
            <m:rPr>
              <m:sty m:val="p"/>
            </m:rPr>
            <m:t>∥</m:t>
          </m:r>
          <m:sSub>
            <m:e>
              <m:r>
                <m:rPr>
                  <m:scr m:val="sans-serif"/>
                  <m:sty m:val="p"/>
                </m:rPr>
                <m:t>B</m:t>
              </m:r>
            </m:e>
            <m:sub>
              <m:r>
                <m:t>s</m:t>
              </m:r>
            </m:sub>
          </m:sSub>
          <m:sSub>
            <m:e>
              <m:r>
                <m:rPr>
                  <m:sty m:val="p"/>
                </m:rPr>
                <m:t>∥</m:t>
              </m:r>
            </m:e>
            <m:sub>
              <m:r>
                <m:t>2</m:t>
              </m:r>
            </m:sub>
          </m:sSub>
          <m:r>
            <m:rPr>
              <m:sty m:val="p"/>
            </m:rPr>
            <m:t>,</m:t>
          </m:r>
          <m:r>
            <m:t>  </m:t>
          </m:r>
          <m:r>
            <m:t>Q</m:t>
          </m:r>
          <m:r>
            <m:rPr>
              <m:sty m:val="p"/>
            </m:rPr>
            <m:t>=</m:t>
          </m:r>
          <m:sSup>
            <m:e>
              <m:d>
                <m:dPr>
                  <m:begChr m:val="("/>
                  <m:sepChr m:val=""/>
                  <m:endChr m:val=")"/>
                  <m:grow/>
                </m:dPr>
                <m:e>
                  <m:nary>
                    <m:naryPr>
                      <m:chr m:val="∑"/>
                      <m:limLoc m:val="undOvr"/>
                      <m:subHide m:val="off"/>
                      <m:supHide m:val="off"/>
                    </m:naryPr>
                    <m:sub>
                      <m:r>
                        <m:t>c</m:t>
                      </m:r>
                      <m:r>
                        <m:rPr>
                          <m:sty m:val="p"/>
                        </m:rPr>
                        <m:t>=</m:t>
                      </m:r>
                      <m:r>
                        <m:t>1</m:t>
                      </m:r>
                    </m:sub>
                    <m:sup>
                      <m:r>
                        <m:t>8</m:t>
                      </m:r>
                    </m:sup>
                    <m:e>
                      <m:r>
                        <m:rPr>
                          <m:sty m:val="p"/>
                        </m:rPr>
                        <m:t>∥</m:t>
                      </m:r>
                    </m:e>
                  </m:nary>
                  <m:sSup>
                    <m:e>
                      <m:r>
                        <m:t>A</m:t>
                      </m:r>
                    </m:e>
                    <m:sup>
                      <m:r>
                        <m:rPr>
                          <m:sty m:val="p"/>
                        </m:rPr>
                        <m:t>−</m:t>
                      </m:r>
                      <m:r>
                        <m:t>1</m:t>
                      </m:r>
                      <m:r>
                        <m:rPr>
                          <m:sty m:val="p"/>
                        </m:rPr>
                        <m:t>/</m:t>
                      </m:r>
                      <m:r>
                        <m:t>2</m:t>
                      </m:r>
                    </m:sup>
                  </m:sSup>
                  <m:sSub>
                    <m:e>
                      <m:r>
                        <m:t>K</m:t>
                      </m:r>
                    </m:e>
                    <m:sub>
                      <m:r>
                        <m:t>I</m:t>
                      </m:r>
                      <m:r>
                        <m:t>I</m:t>
                      </m:r>
                      <m:r>
                        <m:rPr>
                          <m:sty m:val="p"/>
                        </m:rPr>
                        <m:t>,</m:t>
                      </m:r>
                      <m:r>
                        <m:t>c</m:t>
                      </m:r>
                    </m:sub>
                  </m:sSub>
                  <m:sSup>
                    <m:e>
                      <m:r>
                        <m:t>A</m:t>
                      </m:r>
                    </m:e>
                    <m:sup>
                      <m:r>
                        <m:rPr>
                          <m:sty m:val="p"/>
                        </m:rPr>
                        <m:t>−</m:t>
                      </m:r>
                      <m:r>
                        <m:t>1</m:t>
                      </m:r>
                      <m:r>
                        <m:rPr>
                          <m:sty m:val="p"/>
                        </m:rPr>
                        <m:t>/</m:t>
                      </m:r>
                      <m:r>
                        <m:t>2</m:t>
                      </m:r>
                    </m:sup>
                  </m:sSup>
                  <m:sSubSup>
                    <m:e>
                      <m:r>
                        <m:rPr>
                          <m:sty m:val="p"/>
                        </m:rPr>
                        <m:t>∥</m:t>
                      </m:r>
                    </m:e>
                    <m:sub>
                      <m:r>
                        <m:t>2</m:t>
                      </m:r>
                    </m:sub>
                    <m:sup>
                      <m:r>
                        <m:t>2</m:t>
                      </m:r>
                    </m:sup>
                  </m:sSubSup>
                </m:e>
              </m:d>
            </m:e>
            <m:sup>
              <m:r>
                <m:t>1</m:t>
              </m:r>
              <m:r>
                <m:rPr>
                  <m:sty m:val="p"/>
                </m:rPr>
                <m:t>/</m:t>
              </m:r>
              <m:r>
                <m:t>2</m:t>
              </m:r>
            </m:sup>
          </m:sSup>
          <m:r>
            <m:rPr>
              <m:sty m:val="p"/>
            </m:rPr>
            <m:t>.</m:t>
          </m:r>
        </m:oMath>
      </m:oMathPara>
    </w:p>
    <w:p>
      <w:pPr>
        <w:pStyle w:val="FirstParagraph"/>
      </w:pPr>
      <w:r>
        <w:rPr>
          <w:rFonts w:hint="eastAsia"/>
        </w:rPr>
        <w:t xml:space="preserve">由</w:t>
      </w:r>
      <w:r>
        <w:t xml:space="preserve"> Cauchy–Schwarz </w:t>
      </w:r>
      <w:r>
        <w:rPr>
          <w:rFonts w:hint="eastAsia"/>
        </w:rPr>
        <w:t xml:space="preserve">不等式及二次型算子界得</w:t>
      </w:r>
    </w:p>
    <w:p>
      <w:pPr>
        <w:pStyle w:val="BodyText"/>
      </w:pPr>
      <m:oMathPara>
        <m:oMathParaPr>
          <m:jc m:val="center"/>
        </m:oMathParaPr>
        <m:oMath>
          <m:borderBox>
            <m:e>
              <m:r>
                <m:rPr>
                  <m:sty m:val="p"/>
                </m:rPr>
                <m:t>∥</m:t>
              </m:r>
              <m:acc>
                <m:accPr>
                  <m:chr m:val="̃"/>
                </m:accPr>
                <m:e>
                  <m:r>
                    <m:rPr>
                      <m:sty m:val="b"/>
                    </m:rPr>
                    <m:t>s</m:t>
                  </m:r>
                </m:e>
              </m:acc>
              <m:r>
                <m:rPr>
                  <m:sty m:val="p"/>
                </m:rPr>
                <m:t>−</m:t>
              </m:r>
              <m:r>
                <m:rPr>
                  <m:sty m:val="b"/>
                </m:rPr>
                <m:t>s</m:t>
              </m:r>
              <m:sSub>
                <m:e>
                  <m:r>
                    <m:rPr>
                      <m:sty m:val="p"/>
                    </m:rPr>
                    <m:t>∥</m:t>
                  </m:r>
                </m:e>
                <m:sub>
                  <m:r>
                    <m:t>2</m:t>
                  </m:r>
                </m:sub>
              </m:sSub>
              <m:r>
                <m:rPr>
                  <m:sty m:val="p"/>
                </m:rPr>
                <m:t>≤</m:t>
              </m:r>
              <m:r>
                <m:t>2</m:t>
              </m:r>
              <m:r>
                <m:t>L</m:t>
              </m:r>
              <m:rad>
                <m:radPr>
                  <m:degHide m:val="on"/>
                </m:radPr>
                <m:deg/>
                <m:e>
                  <m:r>
                    <m:rPr>
                      <m:scr m:val="script"/>
                      <m:sty m:val="p"/>
                    </m:rPr>
                    <m:t>E</m:t>
                  </m:r>
                </m:e>
              </m:rad>
              <m:r>
                <m:rPr>
                  <m:sty m:val="p"/>
                </m:rPr>
                <m:t>+</m:t>
              </m:r>
              <m:r>
                <m:t>Q</m:t>
              </m:r>
              <m:r>
                <m:rPr>
                  <m:scr m:val="script"/>
                  <m:sty m:val="p"/>
                </m:rPr>
                <m:t>E</m:t>
              </m:r>
              <m:r>
                <m:rPr>
                  <m:sty m:val="p"/>
                </m:rPr>
                <m:t>,</m:t>
              </m:r>
              <m:r>
                <m:t>  </m:t>
              </m:r>
              <m:sSub>
                <m:e>
                  <m:r>
                    <m:t>e</m:t>
                  </m:r>
                </m:e>
                <m:sub>
                  <m:r>
                    <m:t>s</m:t>
                  </m:r>
                </m:sub>
              </m:sSub>
              <m:r>
                <m:rPr>
                  <m:sty m:val="p"/>
                </m:rPr>
                <m:t>≤</m:t>
              </m:r>
              <m:f>
                <m:fPr>
                  <m:type m:val="bar"/>
                </m:fPr>
                <m:num>
                  <m:r>
                    <m:t>2</m:t>
                  </m:r>
                  <m:r>
                    <m:t>L</m:t>
                  </m:r>
                  <m:rad>
                    <m:radPr>
                      <m:degHide m:val="on"/>
                    </m:radPr>
                    <m:deg/>
                    <m:e>
                      <m:sSup>
                        <m:e>
                          <m:r>
                            <m:t>q</m:t>
                          </m:r>
                        </m:e>
                        <m:sup>
                          <m:r>
                            <m:t>T</m:t>
                          </m:r>
                        </m:sup>
                      </m:sSup>
                      <m:r>
                        <m:t>S</m:t>
                      </m:r>
                      <m:r>
                        <m:t>q</m:t>
                      </m:r>
                    </m:e>
                  </m:rad>
                </m:num>
                <m:den>
                  <m:r>
                    <m:rPr>
                      <m:sty m:val="p"/>
                    </m:rPr>
                    <m:t>∥</m:t>
                  </m:r>
                  <m:r>
                    <m:rPr>
                      <m:sty m:val="b"/>
                    </m:rPr>
                    <m:t>s</m:t>
                  </m:r>
                  <m:sSub>
                    <m:e>
                      <m:r>
                        <m:rPr>
                          <m:sty m:val="p"/>
                        </m:rPr>
                        <m:t>∥</m:t>
                      </m:r>
                    </m:e>
                    <m:sub>
                      <m:r>
                        <m:t>2</m:t>
                      </m:r>
                    </m:sub>
                  </m:sSub>
                </m:den>
              </m:f>
              <m:rad>
                <m:radPr>
                  <m:degHide m:val="on"/>
                </m:radPr>
                <m:deg/>
                <m:e>
                  <m:r>
                    <m:t>ε</m:t>
                  </m:r>
                </m:e>
              </m:rad>
              <m:r>
                <m:rPr>
                  <m:sty m:val="p"/>
                </m:rPr>
                <m:t>+</m:t>
              </m:r>
              <m:f>
                <m:fPr>
                  <m:type m:val="bar"/>
                </m:fPr>
                <m:num>
                  <m:r>
                    <m:t>Q</m:t>
                  </m:r>
                  <m:sSup>
                    <m:e>
                      <m:r>
                        <m:t>q</m:t>
                      </m:r>
                    </m:e>
                    <m:sup>
                      <m:r>
                        <m:t>T</m:t>
                      </m:r>
                    </m:sup>
                  </m:sSup>
                  <m:r>
                    <m:t>S</m:t>
                  </m:r>
                  <m:r>
                    <m:t>q</m:t>
                  </m:r>
                </m:num>
                <m:den>
                  <m:r>
                    <m:rPr>
                      <m:sty m:val="p"/>
                    </m:rPr>
                    <m:t>∥</m:t>
                  </m:r>
                  <m:r>
                    <m:rPr>
                      <m:sty m:val="b"/>
                    </m:rPr>
                    <m:t>s</m:t>
                  </m:r>
                  <m:sSub>
                    <m:e>
                      <m:r>
                        <m:rPr>
                          <m:sty m:val="p"/>
                        </m:rPr>
                        <m:t>∥</m:t>
                      </m:r>
                    </m:e>
                    <m:sub>
                      <m:r>
                        <m:t>2</m:t>
                      </m:r>
                    </m:sub>
                  </m:sSub>
                </m:den>
              </m:f>
              <m:r>
                <m:t>ε</m:t>
              </m:r>
              <m:r>
                <m:rPr>
                  <m:sty m:val="p"/>
                </m:rPr>
                <m:t>.</m:t>
              </m:r>
            </m:e>
          </m:borderBox>
          <m:r>
            <m:t>  </m:t>
          </m:r>
          <m:r>
            <m:rPr>
              <m:sty m:val="p"/>
            </m:rPr>
            <m:t>(</m:t>
          </m:r>
          <m:r>
            <m:t>H</m:t>
          </m:r>
          <m:r>
            <m:t>.4</m:t>
          </m:r>
          <m:r>
            <m:rPr>
              <m:sty m:val="p"/>
            </m:rPr>
            <m:t>)</m:t>
          </m:r>
        </m:oMath>
      </m:oMathPara>
    </w:p>
    <w:p>
      <w:pPr>
        <w:pStyle w:val="FirstParagraph"/>
      </w:pPr>
      <w:r>
        <w:rPr>
          <w:rFonts w:hint="eastAsia"/>
        </w:rPr>
        <w:t xml:space="preserve">八个分量全部计入，分母为该测试位移下精确灵敏度向量的范数。各常数分别反映刚度导数引起的耦合、内部块的强制性和参考灵敏度的量级。对于固定的</w:t>
      </w:r>
      <w:r>
        <w:t xml:space="preserve"> </w:t>
      </w:r>
      <m:oMath>
        <m:r>
          <m:t>q</m:t>
        </m:r>
      </m:oMath>
      <w:r>
        <w:t xml:space="preserve"> </w:t>
      </w:r>
      <w:r>
        <w:rPr>
          <w:rFonts w:hint="eastAsia"/>
        </w:rPr>
        <w:t xml:space="preserve">及</w:t>
      </w:r>
      <w:r>
        <w:t xml:space="preserve"> </w:t>
      </w:r>
      <m:oMath>
        <m:r>
          <m:t>H</m:t>
        </m:r>
        <m:r>
          <m:rPr>
            <m:sty m:val="p"/>
          </m:rPr>
          <m:t>=</m:t>
        </m:r>
        <m:r>
          <m:t>t</m:t>
        </m:r>
        <m:sSub>
          <m:e>
            <m:r>
              <m:t>H</m:t>
            </m:r>
          </m:e>
          <m:sub>
            <m:r>
              <m:t>0</m:t>
            </m:r>
          </m:sub>
        </m:sSub>
      </m:oMath>
      <w:r>
        <w:rPr>
          <w:rFonts w:hint="eastAsia"/>
        </w:rPr>
        <w:t xml:space="preserve">，线性系数为零当且仅当对每个角点均有</w:t>
      </w:r>
      <w:r>
        <w:t xml:space="preserve"> </w:t>
      </w:r>
      <m:oMath>
        <m:r>
          <m:rPr>
            <m:sty m:val="p"/>
          </m:rPr>
          <m:t>(</m:t>
        </m:r>
        <m:sSub>
          <m:e>
            <m:r>
              <m:t>H</m:t>
            </m:r>
          </m:e>
          <m:sub>
            <m:r>
              <m:t>0</m:t>
            </m:r>
          </m:sub>
        </m:sSub>
        <m:r>
          <m:t>q</m:t>
        </m:r>
        <m:sSup>
          <m:e>
            <m:r>
              <m:rPr>
                <m:sty m:val="p"/>
              </m:rPr>
              <m:t>)</m:t>
            </m:r>
          </m:e>
          <m:sup>
            <m:r>
              <m:t>T</m:t>
            </m:r>
          </m:sup>
        </m:sSup>
        <m:sSub>
          <m:e>
            <m:r>
              <m:t>b</m:t>
            </m:r>
          </m:e>
          <m:sub>
            <m:r>
              <m:t>c</m:t>
            </m:r>
          </m:sub>
        </m:sSub>
        <m:r>
          <m:rPr>
            <m:sty m:val="p"/>
          </m:rPr>
          <m:t>=</m:t>
        </m:r>
        <m:r>
          <m:t>0</m:t>
        </m:r>
      </m:oMath>
      <w:r>
        <w:rPr>
          <w:rFonts w:hint="eastAsia"/>
        </w:rPr>
        <w:t xml:space="preserve">。若对每个角点均有</w:t>
      </w:r>
      <w:r>
        <w:t xml:space="preserve"> </w:t>
      </w:r>
      <m:oMath>
        <m:sSub>
          <m:e>
            <m:r>
              <m:t>J</m:t>
            </m:r>
          </m:e>
          <m:sub>
            <m:r>
              <m:t>I</m:t>
            </m:r>
          </m:sub>
        </m:sSub>
        <m:sSub>
          <m:e>
            <m:r>
              <m:t>K</m:t>
            </m:r>
          </m:e>
          <m:sub>
            <m:r>
              <m:rPr>
                <m:sty m:val="p"/>
              </m:rPr>
              <m:t>,</m:t>
            </m:r>
            <m:r>
              <m:t>c</m:t>
            </m:r>
          </m:sub>
        </m:sSub>
        <m:r>
          <m:rPr>
            <m:sty m:val="p"/>
          </m:rPr>
          <m:t>Ψ</m:t>
        </m:r>
        <m:r>
          <m:t>q</m:t>
        </m:r>
        <m:r>
          <m:rPr>
            <m:sty m:val="p"/>
          </m:rPr>
          <m:t>=</m:t>
        </m:r>
        <m:r>
          <m:t>0</m:t>
        </m:r>
      </m:oMath>
      <w:r>
        <w:rPr>
          <w:rFonts w:hint="eastAsia"/>
        </w:rPr>
        <w:t xml:space="preserve">，则对所有内部误差线性系数均为零。一个有用的特例是</w:t>
      </w:r>
      <w:r>
        <w:t xml:space="preserve"> </w:t>
      </w:r>
      <m:oMath>
        <m:sSub>
          <m:e>
            <m:r>
              <m:t>K</m:t>
            </m:r>
          </m:e>
          <m:sub>
            <m:r>
              <m:rPr>
                <m:sty m:val="p"/>
              </m:rPr>
              <m:t>,</m:t>
            </m:r>
            <m:r>
              <m:t>c</m:t>
            </m:r>
          </m:sub>
        </m:sSub>
        <m:r>
          <m:rPr>
            <m:sty m:val="p"/>
          </m:rPr>
          <m:t>=</m:t>
        </m:r>
        <m:sSub>
          <m:e>
            <m:r>
              <m:t>α</m:t>
            </m:r>
          </m:e>
          <m:sub>
            <m:r>
              <m:t>c</m:t>
            </m:r>
          </m:sub>
        </m:sSub>
        <m:r>
          <m:t>K</m:t>
        </m:r>
      </m:oMath>
      <w:r>
        <w:rPr>
          <w:rFonts w:hint="eastAsia"/>
        </w:rPr>
        <w:t xml:space="preserve">：内部平衡消去线性项；当参考向量非零时，相对灵敏度误差等于能量误差。</w:t>
      </w:r>
    </w:p>
    <w:p>
      <w:pPr>
        <w:pStyle w:val="Heading3"/>
      </w:pPr>
      <w:r>
        <w:t xml:space="preserve">H.2. </w:t>
      </w:r>
      <w:r>
        <w:rPr>
          <w:rFonts w:hint="eastAsia"/>
        </w:rPr>
        <w:t xml:space="preserve">完整设计导数与厚度导数的符号</w:t>
      </w:r>
    </w:p>
    <w:p>
      <w:pPr>
        <w:pStyle w:val="FirstParagraph"/>
      </w:pPr>
      <w:r>
        <w:rPr>
          <w:rFonts w:hint="eastAsia"/>
        </w:rPr>
        <w:t xml:space="preserve">在选择算子固定时，对</w:t>
      </w:r>
      <w:r>
        <w:t xml:space="preserve"> </w:t>
      </w:r>
      <m:oMath>
        <m:sSub>
          <m:e>
            <m:r>
              <m:t>J</m:t>
            </m:r>
          </m:e>
          <m:sub>
            <m:r>
              <m:t>I</m:t>
            </m:r>
          </m:sub>
        </m:sSub>
        <m:r>
          <m:t>K</m:t>
        </m:r>
        <m:r>
          <m:rPr>
            <m:sty m:val="p"/>
          </m:rPr>
          <m:t>Ψ</m:t>
        </m:r>
        <m:r>
          <m:rPr>
            <m:sty m:val="p"/>
          </m:rPr>
          <m:t>=</m:t>
        </m:r>
        <m:r>
          <m:t>0</m:t>
        </m:r>
      </m:oMath>
      <w:r>
        <w:t xml:space="preserve"> </w:t>
      </w:r>
      <w:r>
        <w:rPr>
          <w:rFonts w:hint="eastAsia"/>
        </w:rPr>
        <w:t xml:space="preserve">求导得</w:t>
      </w:r>
      <w:r>
        <w:t xml:space="preserve"> </w:t>
      </w:r>
      <m:oMath>
        <m:r>
          <m:t>A</m:t>
        </m:r>
        <m:sSub>
          <m:e>
            <m:r>
              <m:rPr>
                <m:sty m:val="p"/>
              </m:rPr>
              <m:t>Ψ</m:t>
            </m:r>
          </m:e>
          <m:sub>
            <m:r>
              <m:t>I</m:t>
            </m:r>
            <m:r>
              <m:rPr>
                <m:sty m:val="p"/>
              </m:rPr>
              <m:t>,</m:t>
            </m:r>
            <m:r>
              <m:t>c</m:t>
            </m:r>
          </m:sub>
        </m:sSub>
        <m:r>
          <m:rPr>
            <m:sty m:val="p"/>
          </m:rPr>
          <m:t>=</m:t>
        </m:r>
        <m:r>
          <m:rPr>
            <m:sty m:val="p"/>
          </m:rPr>
          <m:t>−</m:t>
        </m:r>
        <m:sSub>
          <m:e>
            <m:r>
              <m:t>J</m:t>
            </m:r>
          </m:e>
          <m:sub>
            <m:r>
              <m:t>I</m:t>
            </m:r>
          </m:sub>
        </m:sSub>
        <m:sSub>
          <m:e>
            <m:r>
              <m:t>K</m:t>
            </m:r>
          </m:e>
          <m:sub>
            <m:r>
              <m:rPr>
                <m:sty m:val="p"/>
              </m:rPr>
              <m:t>,</m:t>
            </m:r>
            <m:r>
              <m:t>c</m:t>
            </m:r>
          </m:sub>
        </m:sSub>
        <m:r>
          <m:rPr>
            <m:sty m:val="p"/>
          </m:rPr>
          <m:t>Ψ</m:t>
        </m:r>
      </m:oMath>
      <w:r>
        <w:rPr>
          <w:rFonts w:hint="eastAsia"/>
        </w:rPr>
        <w:t xml:space="preserve">。取</w:t>
      </w:r>
      <w:r>
        <w:t xml:space="preserve"> </w:t>
      </w:r>
      <m:oMath>
        <m:sSub>
          <m:e>
            <m:r>
              <m:t>K</m:t>
            </m:r>
          </m:e>
          <m:sub>
            <m:r>
              <m:t>I</m:t>
            </m:r>
            <m:r>
              <m:t>I</m:t>
            </m:r>
            <m:r>
              <m:rPr>
                <m:sty m:val="p"/>
              </m:rPr>
              <m:t>,</m:t>
            </m:r>
            <m:r>
              <m:t>c</m:t>
            </m:r>
          </m:sub>
        </m:sSub>
      </m:oMath>
      <w:r>
        <w:t xml:space="preserve"> </w:t>
      </w:r>
      <w:r>
        <w:rPr>
          <w:rFonts w:hint="eastAsia"/>
        </w:rPr>
        <w:t xml:space="preserve">同附录</w:t>
      </w:r>
      <w:r>
        <w:t xml:space="preserve"> </w:t>
      </w:r>
      <w:r>
        <w:rPr>
          <w:rFonts w:hint="eastAsia"/>
        </w:rPr>
        <w:t xml:space="preserve">H.1，对变分刚度误差求导得</w:t>
      </w:r>
    </w:p>
    <w:p>
      <w:pPr>
        <w:pStyle w:val="BodyText"/>
      </w:pPr>
      <m:oMathPara>
        <m:oMathParaPr>
          <m:jc m:val="center"/>
        </m:oMathParaPr>
        <m:oMath>
          <m:borderBox>
            <m:e>
              <m:r>
                <m:rPr>
                  <m:sty m:val="p"/>
                </m:rPr>
                <m:t>(</m:t>
              </m:r>
              <m:acc>
                <m:accPr>
                  <m:chr m:val="̂"/>
                </m:accPr>
                <m:e>
                  <m:r>
                    <m:t>S</m:t>
                  </m:r>
                </m:e>
              </m:acc>
              <m:r>
                <m:rPr>
                  <m:sty m:val="p"/>
                </m:rPr>
                <m:t>−</m:t>
              </m:r>
              <m:r>
                <m:t>S</m:t>
              </m:r>
              <m:sSub>
                <m:e>
                  <m:r>
                    <m:rPr>
                      <m:sty m:val="p"/>
                    </m:rPr>
                    <m:t>)</m:t>
                  </m:r>
                </m:e>
                <m:sub>
                  <m:r>
                    <m:rPr>
                      <m:sty m:val="p"/>
                    </m:rPr>
                    <m:t>,</m:t>
                  </m:r>
                  <m:r>
                    <m:t>c</m:t>
                  </m:r>
                </m:sub>
              </m:sSub>
              <m:r>
                <m:rPr>
                  <m:sty m:val="p"/>
                </m:rPr>
                <m:t>=</m:t>
              </m:r>
              <m:sSubSup>
                <m:e>
                  <m:r>
                    <m:t>H</m:t>
                  </m:r>
                </m:e>
                <m:sub>
                  <m:r>
                    <m:rPr>
                      <m:sty m:val="p"/>
                    </m:rPr>
                    <m:t>,</m:t>
                  </m:r>
                  <m:r>
                    <m:t>c</m:t>
                  </m:r>
                </m:sub>
                <m:sup>
                  <m:r>
                    <m:t>T</m:t>
                  </m:r>
                </m:sup>
              </m:sSubSup>
              <m:r>
                <m:t>A</m:t>
              </m:r>
              <m:r>
                <m:t>H</m:t>
              </m:r>
              <m:r>
                <m:rPr>
                  <m:sty m:val="p"/>
                </m:rPr>
                <m:t>+</m:t>
              </m:r>
              <m:sSup>
                <m:e>
                  <m:r>
                    <m:t>H</m:t>
                  </m:r>
                </m:e>
                <m:sup>
                  <m:r>
                    <m:t>T</m:t>
                  </m:r>
                </m:sup>
              </m:sSup>
              <m:sSub>
                <m:e>
                  <m:r>
                    <m:t>K</m:t>
                  </m:r>
                </m:e>
                <m:sub>
                  <m:r>
                    <m:t>I</m:t>
                  </m:r>
                  <m:r>
                    <m:t>I</m:t>
                  </m:r>
                  <m:r>
                    <m:rPr>
                      <m:sty m:val="p"/>
                    </m:rPr>
                    <m:t>,</m:t>
                  </m:r>
                  <m:r>
                    <m:t>c</m:t>
                  </m:r>
                </m:sub>
              </m:sSub>
              <m:r>
                <m:t>H</m:t>
              </m:r>
              <m:r>
                <m:rPr>
                  <m:sty m:val="p"/>
                </m:rPr>
                <m:t>+</m:t>
              </m:r>
              <m:sSup>
                <m:e>
                  <m:r>
                    <m:t>H</m:t>
                  </m:r>
                </m:e>
                <m:sup>
                  <m:r>
                    <m:t>T</m:t>
                  </m:r>
                </m:sup>
              </m:sSup>
              <m:r>
                <m:t>A</m:t>
              </m:r>
              <m:sSub>
                <m:e>
                  <m:r>
                    <m:t>H</m:t>
                  </m:r>
                </m:e>
                <m:sub>
                  <m:r>
                    <m:rPr>
                      <m:sty m:val="p"/>
                    </m:rPr>
                    <m:t>,</m:t>
                  </m:r>
                  <m:r>
                    <m:t>c</m:t>
                  </m:r>
                </m:sub>
              </m:sSub>
              <m:r>
                <m:rPr>
                  <m:sty m:val="p"/>
                </m:rPr>
                <m:t>.</m:t>
              </m:r>
            </m:e>
          </m:borderBox>
          <m:r>
            <m:t>  </m:t>
          </m:r>
          <m:r>
            <m:rPr>
              <m:sty m:val="p"/>
            </m:rPr>
            <m:t>(</m:t>
          </m:r>
          <m:r>
            <m:t>H</m:t>
          </m:r>
          <m:r>
            <m:t>.5</m:t>
          </m:r>
          <m:r>
            <m:rPr>
              <m:sty m:val="p"/>
            </m:rPr>
            <m:t>)</m:t>
          </m:r>
        </m:oMath>
      </m:oMathPara>
    </w:p>
    <w:p>
      <w:pPr>
        <w:pStyle w:val="FirstParagraph"/>
      </w:pPr>
      <w:r>
        <w:rPr>
          <w:rFonts w:hint="eastAsia"/>
        </w:rPr>
        <w:t xml:space="preserve">其范数以</w:t>
      </w:r>
      <w:r>
        <w:t xml:space="preserve"> </w:t>
      </w:r>
      <m:oMath>
        <m:r>
          <m:t>2</m:t>
        </m:r>
        <m:r>
          <m:rPr>
            <m:sty m:val="p"/>
          </m:rPr>
          <m:t>∥</m:t>
        </m:r>
        <m:r>
          <m:t>A</m:t>
        </m:r>
        <m:r>
          <m:rPr>
            <m:sty m:val="p"/>
          </m:rPr>
          <m:t>∥</m:t>
        </m:r>
        <m:r>
          <m:rPr>
            <m:sty m:val="p"/>
          </m:rPr>
          <m:t>∥</m:t>
        </m:r>
        <m:r>
          <m:t>H</m:t>
        </m:r>
        <m:r>
          <m:rPr>
            <m:sty m:val="p"/>
          </m:rPr>
          <m:t>∥</m:t>
        </m:r>
        <m:r>
          <m:rPr>
            <m:sty m:val="p"/>
          </m:rPr>
          <m:t>∥</m:t>
        </m:r>
        <m:sSub>
          <m:e>
            <m:r>
              <m:t>H</m:t>
            </m:r>
          </m:e>
          <m:sub>
            <m:r>
              <m:rPr>
                <m:sty m:val="p"/>
              </m:rPr>
              <m:t>,</m:t>
            </m:r>
            <m:r>
              <m:t>c</m:t>
            </m:r>
          </m:sub>
        </m:sSub>
        <m:r>
          <m:rPr>
            <m:sty m:val="p"/>
          </m:rPr>
          <m:t>∥</m:t>
        </m:r>
        <m:r>
          <m:rPr>
            <m:sty m:val="p"/>
          </m:rPr>
          <m:t>+</m:t>
        </m:r>
        <m:r>
          <m:rPr>
            <m:sty m:val="p"/>
          </m:rPr>
          <m:t>∥</m:t>
        </m:r>
        <m:sSub>
          <m:e>
            <m:r>
              <m:t>K</m:t>
            </m:r>
          </m:e>
          <m:sub>
            <m:r>
              <m:t>I</m:t>
            </m:r>
            <m:r>
              <m:t>I</m:t>
            </m:r>
            <m:r>
              <m:rPr>
                <m:sty m:val="p"/>
              </m:rPr>
              <m:t>,</m:t>
            </m:r>
            <m:r>
              <m:t>c</m:t>
            </m:r>
          </m:sub>
        </m:sSub>
        <m:r>
          <m:rPr>
            <m:sty m:val="p"/>
          </m:rPr>
          <m:t>∥</m:t>
        </m:r>
        <m:r>
          <m:rPr>
            <m:sty m:val="p"/>
          </m:rPr>
          <m:t>∥</m:t>
        </m:r>
        <m:r>
          <m:t>H</m:t>
        </m:r>
        <m:sSup>
          <m:e>
            <m:r>
              <m:rPr>
                <m:sty m:val="p"/>
              </m:rPr>
              <m:t>∥</m:t>
            </m:r>
          </m:e>
          <m:sup>
            <m:r>
              <m:t>2</m:t>
            </m:r>
          </m:sup>
        </m:sSup>
      </m:oMath>
      <w:r>
        <w:t xml:space="preserve"> </w:t>
      </w:r>
      <w:r>
        <w:rPr>
          <w:rFonts w:hint="eastAsia"/>
        </w:rPr>
        <w:t xml:space="preserve">为界。因此，仅凭函数值误差</w:t>
      </w:r>
      <w:r>
        <w:t xml:space="preserve"> </w:t>
      </w:r>
      <m:oMath>
        <m:r>
          <m:t>H</m:t>
        </m:r>
        <m:r>
          <m:rPr>
            <m:sty m:val="p"/>
          </m:rPr>
          <m:t>=</m:t>
        </m:r>
        <m:r>
          <m:t>O</m:t>
        </m:r>
        <m:r>
          <m:rPr>
            <m:sty m:val="p"/>
          </m:rPr>
          <m:t>(</m:t>
        </m:r>
        <m:r>
          <m:t>t</m:t>
        </m:r>
        <m:r>
          <m:rPr>
            <m:sty m:val="p"/>
          </m:rPr>
          <m:t>)</m:t>
        </m:r>
      </m:oMath>
      <w:r>
        <w:t xml:space="preserve"> </w:t>
      </w:r>
      <w:r>
        <w:rPr>
          <w:rFonts w:hint="eastAsia"/>
        </w:rPr>
        <w:t xml:space="preserve">并不能推出导数误差为二次量。例如，取</w:t>
      </w:r>
      <w:r>
        <w:t xml:space="preserve"> </w:t>
      </w:r>
      <m:oMath>
        <m:r>
          <m:t>f</m:t>
        </m:r>
        <m:r>
          <m:rPr>
            <m:sty m:val="p"/>
          </m:rPr>
          <m:t>=</m:t>
        </m:r>
        <m:r>
          <m:t>1</m:t>
        </m:r>
      </m:oMath>
      <w:r>
        <w:rPr>
          <w:rFonts w:hint="eastAsia"/>
        </w:rPr>
        <w:t xml:space="preserve">，</w:t>
      </w:r>
      <m:oMath>
        <m:r>
          <m:t>K</m:t>
        </m:r>
        <m:r>
          <m:rPr>
            <m:sty m:val="p"/>
          </m:rPr>
          <m:t>=</m:t>
        </m:r>
        <m:sSub>
          <m:e>
            <m:r>
              <m:t>I</m:t>
            </m:r>
          </m:e>
          <m:sub>
            <m:r>
              <m:t>2</m:t>
            </m:r>
          </m:sub>
        </m:sSub>
      </m:oMath>
      <w:r>
        <w:rPr>
          <w:rFonts w:hint="eastAsia"/>
        </w:rPr>
        <w:t xml:space="preserve">，</w:t>
      </w:r>
      <m:oMath>
        <m:r>
          <m:rPr>
            <m:sty m:val="p"/>
          </m:rPr>
          <m:t>Ψ</m:t>
        </m:r>
        <m:r>
          <m:rPr>
            <m:sty m:val="p"/>
          </m:rPr>
          <m:t>=</m:t>
        </m:r>
        <m:r>
          <m:rPr>
            <m:sty m:val="p"/>
          </m:rPr>
          <m:t>(</m:t>
        </m:r>
        <m:r>
          <m:t>1</m:t>
        </m:r>
        <m:r>
          <m:rPr>
            <m:sty m:val="p"/>
          </m:rPr>
          <m:t>,</m:t>
        </m:r>
        <m:r>
          <m:t>0</m:t>
        </m:r>
        <m:sSup>
          <m:e>
            <m:r>
              <m:rPr>
                <m:sty m:val="p"/>
              </m:rPr>
              <m:t>)</m:t>
            </m:r>
          </m:e>
          <m:sup>
            <m:r>
              <m:t>T</m:t>
            </m:r>
          </m:sup>
        </m:sSup>
      </m:oMath>
      <w:r>
        <w:t xml:space="preserve"> </w:t>
      </w:r>
      <w:r>
        <w:rPr>
          <w:rFonts w:hint="eastAsia"/>
        </w:rPr>
        <w:t xml:space="preserve">及</w:t>
      </w:r>
      <w:r>
        <w:t xml:space="preserve"> </w:t>
      </w:r>
      <m:oMath>
        <m:sSub>
          <m:e>
            <m:acc>
              <m:accPr>
                <m:chr m:val="̂"/>
              </m:accPr>
              <m:e>
                <m:r>
                  <m:rPr>
                    <m:sty m:val="p"/>
                  </m:rPr>
                  <m:t>Ψ</m:t>
                </m:r>
              </m:e>
            </m:acc>
          </m:e>
          <m:sub>
            <m:r>
              <m:t>t</m:t>
            </m:r>
          </m:sub>
        </m:sSub>
        <m:r>
          <m:rPr>
            <m:sty m:val="p"/>
          </m:rPr>
          <m:t>(</m:t>
        </m:r>
        <m:r>
          <m:t>τ</m:t>
        </m:r>
        <m:r>
          <m:rPr>
            <m:sty m:val="p"/>
          </m:rPr>
          <m:t>)</m:t>
        </m:r>
        <m:r>
          <m:rPr>
            <m:sty m:val="p"/>
          </m:rPr>
          <m:t>=</m:t>
        </m:r>
        <m:r>
          <m:rPr>
            <m:sty m:val="p"/>
          </m:rPr>
          <m:t>(</m:t>
        </m:r>
        <m:r>
          <m:t>1</m:t>
        </m:r>
        <m:r>
          <m:rPr>
            <m:sty m:val="p"/>
          </m:rPr>
          <m:t>,</m:t>
        </m:r>
        <m:r>
          <m:t>t</m:t>
        </m:r>
        <m:r>
          <m:rPr>
            <m:sty m:val="p"/>
          </m:rPr>
          <m:t>+</m:t>
        </m:r>
        <m:r>
          <m:t>τ</m:t>
        </m:r>
        <m:sSup>
          <m:e>
            <m:r>
              <m:rPr>
                <m:sty m:val="p"/>
              </m:rPr>
              <m:t>)</m:t>
            </m:r>
          </m:e>
          <m:sup>
            <m:r>
              <m:t>T</m:t>
            </m:r>
          </m:sup>
        </m:sSup>
      </m:oMath>
      <w:r>
        <w:rPr>
          <w:rFonts w:hint="eastAsia"/>
        </w:rPr>
        <w:t xml:space="preserve">，则在</w:t>
      </w:r>
      <w:r>
        <w:t xml:space="preserve"> </w:t>
      </w:r>
      <m:oMath>
        <m:r>
          <m:t>τ</m:t>
        </m:r>
        <m:r>
          <m:rPr>
            <m:sty m:val="p"/>
          </m:rPr>
          <m:t>=</m:t>
        </m:r>
        <m:r>
          <m:t>0</m:t>
        </m:r>
      </m:oMath>
      <w:r>
        <w:t xml:space="preserve"> </w:t>
      </w:r>
      <w:r>
        <w:rPr>
          <w:rFonts w:hint="eastAsia"/>
        </w:rPr>
        <w:t xml:space="preserve">处柔度差为</w:t>
      </w:r>
      <w:r>
        <w:t xml:space="preserve"> </w:t>
      </w:r>
      <m:oMath>
        <m:r>
          <m:t>C</m:t>
        </m:r>
        <m:r>
          <m:rPr>
            <m:sty m:val="p"/>
          </m:rPr>
          <m:t>−</m:t>
        </m:r>
        <m:sSub>
          <m:e>
            <m:acc>
              <m:accPr>
                <m:chr m:val="̂"/>
              </m:accPr>
              <m:e>
                <m:r>
                  <m:t>C</m:t>
                </m:r>
              </m:e>
            </m:acc>
          </m:e>
          <m:sub>
            <m:r>
              <m:t>t</m:t>
            </m:r>
          </m:sub>
        </m:sSub>
        <m:r>
          <m:rPr>
            <m:sty m:val="p"/>
          </m:rPr>
          <m:t>=</m:t>
        </m:r>
        <m:sSup>
          <m:e>
            <m:r>
              <m:t>t</m:t>
            </m:r>
          </m:e>
          <m:sup>
            <m:r>
              <m:t>2</m:t>
            </m:r>
          </m:sup>
        </m:sSup>
        <m:r>
          <m:rPr>
            <m:sty m:val="p"/>
          </m:rPr>
          <m:t>/</m:t>
        </m:r>
        <m:r>
          <m:rPr>
            <m:sty m:val="p"/>
          </m:rPr>
          <m:t>(</m:t>
        </m:r>
        <m:r>
          <m:t>1</m:t>
        </m:r>
        <m:r>
          <m:rPr>
            <m:sty m:val="p"/>
          </m:rPr>
          <m:t>+</m:t>
        </m:r>
        <m:sSup>
          <m:e>
            <m:r>
              <m:t>t</m:t>
            </m:r>
          </m:e>
          <m:sup>
            <m:r>
              <m:t>2</m:t>
            </m:r>
          </m:sup>
        </m:sSup>
        <m:r>
          <m:rPr>
            <m:sty m:val="p"/>
          </m:rPr>
          <m:t>)</m:t>
        </m:r>
      </m:oMath>
      <w:r>
        <w:rPr>
          <w:rFonts w:hint="eastAsia"/>
        </w:rPr>
        <w:t xml:space="preserve">，而导数误差为</w:t>
      </w:r>
      <w:r>
        <w:t xml:space="preserve"> </w:t>
      </w:r>
      <m:oMath>
        <m:sSub>
          <m:e>
            <m:r>
              <m:rPr>
                <m:sty m:val="p"/>
              </m:rPr>
              <m:t>∂</m:t>
            </m:r>
          </m:e>
          <m:sub>
            <m:r>
              <m:t>τ</m:t>
            </m:r>
          </m:sub>
        </m:sSub>
        <m:r>
          <m:rPr>
            <m:sty m:val="p"/>
          </m:rPr>
          <m:t>(</m:t>
        </m:r>
        <m:sSub>
          <m:e>
            <m:acc>
              <m:accPr>
                <m:chr m:val="̂"/>
              </m:accPr>
              <m:e>
                <m:r>
                  <m:t>C</m:t>
                </m:r>
              </m:e>
            </m:acc>
          </m:e>
          <m:sub>
            <m:r>
              <m:t>t</m:t>
            </m:r>
          </m:sub>
        </m:sSub>
        <m:r>
          <m:rPr>
            <m:sty m:val="p"/>
          </m:rPr>
          <m:t>−</m:t>
        </m:r>
        <m:r>
          <m:t>C</m:t>
        </m:r>
        <m:r>
          <m:rPr>
            <m:sty m:val="p"/>
          </m:rPr>
          <m:t>)</m:t>
        </m:r>
        <m:r>
          <m:rPr>
            <m:sty m:val="p"/>
          </m:rPr>
          <m:t>=</m:t>
        </m:r>
        <m:r>
          <m:rPr>
            <m:sty m:val="p"/>
          </m:rPr>
          <m:t>−</m:t>
        </m:r>
        <m:r>
          <m:t>2</m:t>
        </m:r>
        <m:r>
          <m:t>t</m:t>
        </m:r>
        <m:r>
          <m:rPr>
            <m:sty m:val="p"/>
          </m:rPr>
          <m:t>/</m:t>
        </m:r>
        <m:r>
          <m:rPr>
            <m:sty m:val="p"/>
          </m:rPr>
          <m:t>(</m:t>
        </m:r>
        <m:r>
          <m:t>1</m:t>
        </m:r>
        <m:r>
          <m:rPr>
            <m:sty m:val="p"/>
          </m:rPr>
          <m:t>+</m:t>
        </m:r>
        <m:sSup>
          <m:e>
            <m:r>
              <m:t>t</m:t>
            </m:r>
          </m:e>
          <m:sup>
            <m:r>
              <m:t>2</m:t>
            </m:r>
          </m:sup>
        </m:sSup>
        <m:sSup>
          <m:e>
            <m:r>
              <m:rPr>
                <m:sty m:val="p"/>
              </m:rPr>
              <m:t>)</m:t>
            </m:r>
          </m:e>
          <m:sup>
            <m:r>
              <m:t>2</m:t>
            </m:r>
          </m:sup>
        </m:sSup>
      </m:oMath>
      <w:r>
        <w:rPr>
          <w:rFonts w:hint="eastAsia"/>
        </w:rPr>
        <w:t xml:space="preserve">。若取</w:t>
      </w:r>
      <w:r>
        <w:t xml:space="preserve"> </w:t>
      </w:r>
      <m:oMath>
        <m:sSub>
          <m:e>
            <m:r>
              <m:t>H</m:t>
            </m:r>
          </m:e>
          <m:sub>
            <m:r>
              <m:t>t</m:t>
            </m:r>
          </m:sub>
        </m:sSub>
        <m:r>
          <m:rPr>
            <m:sty m:val="p"/>
          </m:rPr>
          <m:t>(</m:t>
        </m:r>
        <m:r>
          <m:t>τ</m:t>
        </m:r>
        <m:r>
          <m:rPr>
            <m:sty m:val="p"/>
          </m:rPr>
          <m:t>)</m:t>
        </m:r>
        <m:r>
          <m:rPr>
            <m:sty m:val="p"/>
          </m:rPr>
          <m:t>=</m:t>
        </m:r>
        <m:r>
          <m:t>t</m:t>
        </m:r>
        <m:r>
          <m:rPr>
            <m:sty m:val="p"/>
          </m:rPr>
          <m:t>sin</m:t>
        </m:r>
        <m:r>
          <m:rPr>
            <m:sty m:val="p"/>
          </m:rPr>
          <m:t>(</m:t>
        </m:r>
        <m:r>
          <m:t>τ</m:t>
        </m:r>
        <m:r>
          <m:rPr>
            <m:sty m:val="p"/>
          </m:rPr>
          <m:t>/</m:t>
        </m:r>
        <m:sSup>
          <m:e>
            <m:r>
              <m:t>t</m:t>
            </m:r>
          </m:e>
          <m:sup>
            <m:r>
              <m:t>2</m:t>
            </m:r>
          </m:sup>
        </m:sSup>
        <m:r>
          <m:rPr>
            <m:sty m:val="p"/>
          </m:rPr>
          <m:t>+</m:t>
        </m:r>
        <m:r>
          <m:t>π</m:t>
        </m:r>
        <m:r>
          <m:rPr>
            <m:sty m:val="p"/>
          </m:rPr>
          <m:t>/</m:t>
        </m:r>
        <m:r>
          <m:t>4</m:t>
        </m:r>
        <m:r>
          <m:rPr>
            <m:sty m:val="p"/>
          </m:rPr>
          <m:t>)</m:t>
        </m:r>
      </m:oMath>
      <w:r>
        <w:rPr>
          <w:rFonts w:hint="eastAsia"/>
        </w:rPr>
        <w:t xml:space="preserve">，柔度差为</w:t>
      </w:r>
      <w:r>
        <w:t xml:space="preserve"> </w:t>
      </w:r>
      <m:oMath>
        <m:r>
          <m:t>O</m:t>
        </m:r>
        <m:r>
          <m:rPr>
            <m:sty m:val="p"/>
          </m:rPr>
          <m:t>(</m:t>
        </m:r>
        <m:sSup>
          <m:e>
            <m:r>
              <m:t>t</m:t>
            </m:r>
          </m:e>
          <m:sup>
            <m:r>
              <m:t>2</m:t>
            </m:r>
          </m:sup>
        </m:sSup>
        <m:r>
          <m:rPr>
            <m:sty m:val="p"/>
          </m:rPr>
          <m:t>)</m:t>
        </m:r>
      </m:oMath>
      <w:r>
        <w:rPr>
          <w:rFonts w:hint="eastAsia"/>
        </w:rPr>
        <w:t xml:space="preserve">，但导数误差趋于</w:t>
      </w:r>
      <w:r>
        <w:t xml:space="preserve"> </w:t>
      </w:r>
      <m:oMath>
        <m:r>
          <m:rPr>
            <m:sty m:val="p"/>
          </m:rPr>
          <m:t>−</m:t>
        </m:r>
        <m:r>
          <m:t>1</m:t>
        </m:r>
      </m:oMath>
      <w:r>
        <w:rPr>
          <w:rFonts w:hint="eastAsia"/>
        </w:rPr>
        <w:t xml:space="preserve">。这两族均不是一致</w:t>
      </w:r>
      <w:r>
        <w:t xml:space="preserve"> </w:t>
      </w:r>
      <m:oMath>
        <m:sSup>
          <m:e>
            <m:r>
              <m:t>C</m:t>
            </m:r>
          </m:e>
          <m:sup>
            <m:r>
              <m:t>1</m:t>
            </m:r>
          </m:sup>
        </m:sSup>
      </m:oMath>
      <w:r>
        <w:t xml:space="preserve"> </w:t>
      </w:r>
      <w:r>
        <w:rPr>
          <w:rFonts w:hint="eastAsia"/>
        </w:rPr>
        <w:t xml:space="preserve">小的。一致</w:t>
      </w:r>
      <w:r>
        <w:t xml:space="preserve"> </w:t>
      </w:r>
      <m:oMath>
        <m:sSup>
          <m:e>
            <m:r>
              <m:t>C</m:t>
            </m:r>
          </m:e>
          <m:sup>
            <m:r>
              <m:t>1</m:t>
            </m:r>
          </m:sup>
        </m:sSup>
      </m:oMath>
      <w:r>
        <w:t xml:space="preserve"> </w:t>
      </w:r>
      <w:r>
        <w:rPr>
          <w:rFonts w:hint="eastAsia"/>
        </w:rPr>
        <w:t xml:space="preserve">小的位移恢复误差</w:t>
      </w:r>
      <w:r>
        <w:t xml:space="preserve"> </w:t>
      </w:r>
      <m:oMath>
        <m:r>
          <m:t>H</m:t>
        </m:r>
        <m:r>
          <m:rPr>
            <m:sty m:val="p"/>
          </m:rPr>
          <m:t>=</m:t>
        </m:r>
        <m:r>
          <m:t>t</m:t>
        </m:r>
        <m:sSub>
          <m:e>
            <m:r>
              <m:t>H</m:t>
            </m:r>
          </m:e>
          <m:sub>
            <m:r>
              <m:t>0</m:t>
            </m:r>
          </m:sub>
        </m:sSub>
        <m:r>
          <m:rPr>
            <m:sty m:val="p"/>
          </m:rPr>
          <m:t>(</m:t>
        </m:r>
        <m:r>
          <m:t>τ</m:t>
        </m:r>
        <m:r>
          <m:rPr>
            <m:sty m:val="p"/>
          </m:rPr>
          <m:t>)</m:t>
        </m:r>
      </m:oMath>
      <w:r>
        <w:rPr>
          <w:rFonts w:hint="eastAsia"/>
        </w:rPr>
        <w:t xml:space="preserve">（其中</w:t>
      </w:r>
      <w:r>
        <w:t xml:space="preserve"> </w:t>
      </w:r>
      <m:oMath>
        <m:sSub>
          <m:e>
            <m:r>
              <m:t>H</m:t>
            </m:r>
          </m:e>
          <m:sub>
            <m:r>
              <m:t>0</m:t>
            </m:r>
          </m:sub>
        </m:sSub>
        <m:r>
          <m:rPr>
            <m:sty m:val="p"/>
          </m:rPr>
          <m:t>,</m:t>
        </m:r>
        <m:sSub>
          <m:e>
            <m:r>
              <m:t>H</m:t>
            </m:r>
          </m:e>
          <m:sub>
            <m:r>
              <m:t>0</m:t>
            </m:r>
            <m:r>
              <m:rPr>
                <m:sty m:val="p"/>
              </m:rPr>
              <m:t>,</m:t>
            </m:r>
            <m:r>
              <m:t>c</m:t>
            </m:r>
          </m:sub>
        </m:sSub>
      </m:oMath>
      <w:r>
        <w:t xml:space="preserve"> </w:t>
      </w:r>
      <w:r>
        <w:rPr>
          <w:rFonts w:hint="eastAsia"/>
        </w:rPr>
        <w:t xml:space="preserve">有界）给出</w:t>
      </w:r>
      <w:r>
        <w:t xml:space="preserve"> </w:t>
      </w:r>
      <m:oMath>
        <m:r>
          <m:rPr>
            <m:sty m:val="p"/>
          </m:rPr>
          <m:t>(</m:t>
        </m:r>
        <m:acc>
          <m:accPr>
            <m:chr m:val="̂"/>
          </m:accPr>
          <m:e>
            <m:r>
              <m:t>S</m:t>
            </m:r>
          </m:e>
        </m:acc>
        <m:r>
          <m:rPr>
            <m:sty m:val="p"/>
          </m:rPr>
          <m:t>−</m:t>
        </m:r>
        <m:r>
          <m:t>S</m:t>
        </m:r>
        <m:sSub>
          <m:e>
            <m:r>
              <m:rPr>
                <m:sty m:val="p"/>
              </m:rPr>
              <m:t>)</m:t>
            </m:r>
          </m:e>
          <m:sub>
            <m:r>
              <m:rPr>
                <m:sty m:val="p"/>
              </m:rPr>
              <m:t>,</m:t>
            </m:r>
            <m:r>
              <m:t>c</m:t>
            </m:r>
          </m:sub>
        </m:sSub>
        <m:r>
          <m:rPr>
            <m:sty m:val="p"/>
          </m:rPr>
          <m:t>=</m:t>
        </m:r>
        <m:r>
          <m:t>O</m:t>
        </m:r>
        <m:r>
          <m:rPr>
            <m:sty m:val="p"/>
          </m:rPr>
          <m:t>(</m:t>
        </m:r>
        <m:sSup>
          <m:e>
            <m:r>
              <m:t>t</m:t>
            </m:r>
          </m:e>
          <m:sup>
            <m:r>
              <m:t>2</m:t>
            </m:r>
          </m:sup>
        </m:sSup>
        <m:r>
          <m:rPr>
            <m:sty m:val="p"/>
          </m:rPr>
          <m:t>)</m:t>
        </m:r>
      </m:oMath>
      <w:r>
        <w:rPr>
          <w:rFonts w:hint="eastAsia"/>
        </w:rPr>
        <w:t xml:space="preserve">。在精确解与刚度逆一致有界的条件下，还可进一步得到</w:t>
      </w:r>
      <w:r>
        <w:t xml:space="preserve"> </w:t>
      </w:r>
      <m:oMath>
        <m:sSub>
          <m:e>
            <m:acc>
              <m:accPr>
                <m:chr m:val="̂"/>
              </m:accPr>
              <m:e>
                <m:r>
                  <m:t>C</m:t>
                </m:r>
              </m:e>
            </m:acc>
          </m:e>
          <m:sub>
            <m:r>
              <m:rPr>
                <m:sty m:val="p"/>
              </m:rPr>
              <m:t>,</m:t>
            </m:r>
            <m:r>
              <m:t>c</m:t>
            </m:r>
          </m:sub>
        </m:sSub>
        <m:r>
          <m:rPr>
            <m:sty m:val="p"/>
          </m:rPr>
          <m:t>−</m:t>
        </m:r>
        <m:sSub>
          <m:e>
            <m:r>
              <m:t>C</m:t>
            </m:r>
          </m:e>
          <m:sub>
            <m:r>
              <m:rPr>
                <m:sty m:val="p"/>
              </m:rPr>
              <m:t>,</m:t>
            </m:r>
            <m:r>
              <m:t>c</m:t>
            </m:r>
          </m:sub>
        </m:sSub>
        <m:r>
          <m:rPr>
            <m:sty m:val="p"/>
          </m:rPr>
          <m:t>=</m:t>
        </m:r>
        <m:r>
          <m:t>O</m:t>
        </m:r>
        <m:r>
          <m:rPr>
            <m:sty m:val="p"/>
          </m:rPr>
          <m:t>(</m:t>
        </m:r>
        <m:sSup>
          <m:e>
            <m:r>
              <m:t>t</m:t>
            </m:r>
          </m:e>
          <m:sup>
            <m:r>
              <m:t>2</m:t>
            </m:r>
          </m:sup>
        </m:sSup>
        <m:r>
          <m:rPr>
            <m:sty m:val="p"/>
          </m:rPr>
          <m:t>)</m:t>
        </m:r>
      </m:oMath>
      <w:r>
        <w:t xml:space="preserve">。</w:t>
      </w:r>
    </w:p>
    <w:p>
      <w:pPr>
        <w:pStyle w:val="BodyText"/>
      </w:pPr>
      <w:r>
        <w:rPr>
          <w:rFonts w:hint="eastAsia"/>
        </w:rPr>
        <w:t xml:space="preserve">在相同的主自由度位移</w:t>
      </w:r>
      <w:r>
        <w:t xml:space="preserve"> </w:t>
      </w:r>
      <m:oMath>
        <m:r>
          <m:t>q</m:t>
        </m:r>
      </m:oMath>
      <w:r>
        <w:t xml:space="preserve"> </w:t>
      </w:r>
      <w:r>
        <w:rPr>
          <w:rFonts w:hint="eastAsia"/>
        </w:rPr>
        <w:t xml:space="preserve">处，由式</w:t>
      </w:r>
      <w:r>
        <w:t xml:space="preserve"> (17) </w:t>
      </w:r>
      <w:r>
        <w:rPr>
          <w:rFonts w:hint="eastAsia"/>
        </w:rPr>
        <w:t xml:space="preserve">与式</w:t>
      </w:r>
      <w:r>
        <w:t xml:space="preserve"> (H.5) </w:t>
      </w:r>
      <w:r>
        <w:rPr>
          <w:rFonts w:hint="eastAsia"/>
        </w:rPr>
        <w:t xml:space="preserve">可得</w:t>
      </w:r>
    </w:p>
    <w:p>
      <w:pPr>
        <w:pStyle w:val="BodyText"/>
      </w:pPr>
      <m:oMathPara>
        <m:oMathParaPr>
          <m:jc m:val="center"/>
        </m:oMathParaPr>
        <m:oMath>
          <m:sSub>
            <m:e>
              <m:acc>
                <m:accPr>
                  <m:chr m:val="̃"/>
                </m:accPr>
                <m:e>
                  <m:r>
                    <m:t>s</m:t>
                  </m:r>
                </m:e>
              </m:acc>
            </m:e>
            <m:sub>
              <m:r>
                <m:t>c</m:t>
              </m:r>
            </m:sub>
          </m:sSub>
          <m:r>
            <m:rPr>
              <m:sty m:val="p"/>
            </m:rPr>
            <m:t>−</m:t>
          </m:r>
          <m:sSub>
            <m:e>
              <m:r>
                <m:t>s</m:t>
              </m:r>
            </m:e>
            <m:sub>
              <m:r>
                <m:t>c</m:t>
              </m:r>
            </m:sub>
          </m:sSub>
          <m:r>
            <m:rPr>
              <m:sty m:val="p"/>
            </m:rPr>
            <m:t>=</m:t>
          </m:r>
          <m:r>
            <m:t>2</m:t>
          </m:r>
          <m:r>
            <m:rPr>
              <m:sty m:val="p"/>
            </m:rPr>
            <m:t>(</m:t>
          </m:r>
          <m:r>
            <m:t>H</m:t>
          </m:r>
          <m:r>
            <m:t>q</m:t>
          </m:r>
          <m:sSup>
            <m:e>
              <m:r>
                <m:rPr>
                  <m:sty m:val="p"/>
                </m:rPr>
                <m:t>)</m:t>
              </m:r>
            </m:e>
            <m:sup>
              <m:r>
                <m:t>T</m:t>
              </m:r>
            </m:sup>
          </m:sSup>
          <m:r>
            <m:t>A</m:t>
          </m:r>
          <m:sSub>
            <m:e>
              <m:r>
                <m:rPr>
                  <m:sty m:val="p"/>
                </m:rPr>
                <m:t>Ψ</m:t>
              </m:r>
            </m:e>
            <m:sub>
              <m:r>
                <m:t>I</m:t>
              </m:r>
              <m:r>
                <m:rPr>
                  <m:sty m:val="p"/>
                </m:rPr>
                <m:t>,</m:t>
              </m:r>
              <m:r>
                <m:t>c</m:t>
              </m:r>
            </m:sub>
          </m:sSub>
          <m:r>
            <m:t>q</m:t>
          </m:r>
          <m:r>
            <m:rPr>
              <m:sty m:val="p"/>
            </m:rPr>
            <m:t>−</m:t>
          </m:r>
          <m:r>
            <m:rPr>
              <m:sty m:val="p"/>
            </m:rPr>
            <m:t>(</m:t>
          </m:r>
          <m:r>
            <m:t>H</m:t>
          </m:r>
          <m:r>
            <m:t>q</m:t>
          </m:r>
          <m:sSup>
            <m:e>
              <m:r>
                <m:rPr>
                  <m:sty m:val="p"/>
                </m:rPr>
                <m:t>)</m:t>
              </m:r>
            </m:e>
            <m:sup>
              <m:r>
                <m:t>T</m:t>
              </m:r>
            </m:sup>
          </m:sSup>
          <m:sSub>
            <m:e>
              <m:r>
                <m:t>K</m:t>
              </m:r>
            </m:e>
            <m:sub>
              <m:r>
                <m:t>I</m:t>
              </m:r>
              <m:r>
                <m:t>I</m:t>
              </m:r>
              <m:r>
                <m:rPr>
                  <m:sty m:val="p"/>
                </m:rPr>
                <m:t>,</m:t>
              </m:r>
              <m:r>
                <m:t>c</m:t>
              </m:r>
            </m:sub>
          </m:sSub>
          <m:r>
            <m:t>H</m:t>
          </m:r>
          <m:r>
            <m:t>q</m:t>
          </m:r>
          <m:r>
            <m:rPr>
              <m:sty m:val="p"/>
            </m:rPr>
            <m:t>,</m:t>
          </m:r>
          <m:r>
            <m:t>  </m:t>
          </m:r>
          <m:r>
            <m:rPr>
              <m:sty m:val="p"/>
            </m:rPr>
            <m:t>−</m:t>
          </m:r>
          <m:sSup>
            <m:e>
              <m:r>
                <m:t>q</m:t>
              </m:r>
            </m:e>
            <m:sup>
              <m:r>
                <m:t>T</m:t>
              </m:r>
            </m:sup>
          </m:sSup>
          <m:sSub>
            <m:e>
              <m:acc>
                <m:accPr>
                  <m:chr m:val="̂"/>
                </m:accPr>
                <m:e>
                  <m:r>
                    <m:t>S</m:t>
                  </m:r>
                </m:e>
              </m:acc>
            </m:e>
            <m:sub>
              <m:r>
                <m:rPr>
                  <m:sty m:val="p"/>
                </m:rPr>
                <m:t>,</m:t>
              </m:r>
              <m:r>
                <m:t>c</m:t>
              </m:r>
            </m:sub>
          </m:sSub>
          <m:r>
            <m:t>q</m:t>
          </m:r>
          <m:r>
            <m:rPr>
              <m:sty m:val="p"/>
            </m:rPr>
            <m:t>−</m:t>
          </m:r>
          <m:sSub>
            <m:e>
              <m:r>
                <m:t>s</m:t>
              </m:r>
            </m:e>
            <m:sub>
              <m:r>
                <m:t>c</m:t>
              </m:r>
            </m:sub>
          </m:sSub>
          <m:r>
            <m:rPr>
              <m:sty m:val="p"/>
            </m:rPr>
            <m:t>=</m:t>
          </m:r>
          <m:r>
            <m:rPr>
              <m:sty m:val="p"/>
            </m:rPr>
            <m:t>−</m:t>
          </m:r>
          <m:r>
            <m:t>2</m:t>
          </m:r>
          <m:r>
            <m:rPr>
              <m:sty m:val="p"/>
            </m:rPr>
            <m:t>(</m:t>
          </m:r>
          <m:sSub>
            <m:e>
              <m:r>
                <m:t>H</m:t>
              </m:r>
            </m:e>
            <m:sub>
              <m:r>
                <m:rPr>
                  <m:sty m:val="p"/>
                </m:rPr>
                <m:t>,</m:t>
              </m:r>
              <m:r>
                <m:t>c</m:t>
              </m:r>
            </m:sub>
          </m:sSub>
          <m:r>
            <m:t>q</m:t>
          </m:r>
          <m:sSup>
            <m:e>
              <m:r>
                <m:rPr>
                  <m:sty m:val="p"/>
                </m:rPr>
                <m:t>)</m:t>
              </m:r>
            </m:e>
            <m:sup>
              <m:r>
                <m:t>T</m:t>
              </m:r>
            </m:sup>
          </m:sSup>
          <m:r>
            <m:t>A</m:t>
          </m:r>
          <m:r>
            <m:t> </m:t>
          </m:r>
          <m:r>
            <m:t>H</m:t>
          </m:r>
          <m:r>
            <m:t>q</m:t>
          </m:r>
          <m:r>
            <m:rPr>
              <m:sty m:val="p"/>
            </m:rPr>
            <m:t>−</m:t>
          </m:r>
          <m:r>
            <m:rPr>
              <m:sty m:val="p"/>
            </m:rPr>
            <m:t>(</m:t>
          </m:r>
          <m:r>
            <m:t>H</m:t>
          </m:r>
          <m:r>
            <m:t>q</m:t>
          </m:r>
          <m:sSup>
            <m:e>
              <m:r>
                <m:rPr>
                  <m:sty m:val="p"/>
                </m:rPr>
                <m:t>)</m:t>
              </m:r>
            </m:e>
            <m:sup>
              <m:r>
                <m:t>T</m:t>
              </m:r>
            </m:sup>
          </m:sSup>
          <m:sSub>
            <m:e>
              <m:r>
                <m:t>K</m:t>
              </m:r>
            </m:e>
            <m:sub>
              <m:r>
                <m:t>I</m:t>
              </m:r>
              <m:r>
                <m:t>I</m:t>
              </m:r>
              <m:r>
                <m:rPr>
                  <m:sty m:val="p"/>
                </m:rPr>
                <m:t>,</m:t>
              </m:r>
              <m:r>
                <m:t>c</m:t>
              </m:r>
            </m:sub>
          </m:sSub>
          <m:r>
            <m:t>H</m:t>
          </m:r>
          <m:r>
            <m:t>q</m:t>
          </m:r>
          <m:r>
            <m:rPr>
              <m:sty m:val="p"/>
            </m:rPr>
            <m:t>.</m:t>
          </m:r>
          <m:r>
            <m:t>  </m:t>
          </m:r>
          <m:r>
            <m:rPr>
              <m:sty m:val="p"/>
            </m:rPr>
            <m:t>(</m:t>
          </m:r>
          <m:r>
            <m:t>H</m:t>
          </m:r>
          <m:r>
            <m:t>.6</m:t>
          </m:r>
          <m:r>
            <m:rPr>
              <m:sty m:val="p"/>
            </m:rPr>
            <m:t>)</m:t>
          </m:r>
        </m:oMath>
      </m:oMathPara>
    </w:p>
    <w:p>
      <w:pPr>
        <w:pStyle w:val="FirstParagraph"/>
      </w:pPr>
      <w:r>
        <w:rPr>
          <w:rFonts w:hint="eastAsia"/>
        </w:rPr>
        <w:t xml:space="preserve">式</w:t>
      </w:r>
      <w:r>
        <w:t xml:space="preserve"> (18) </w:t>
      </w:r>
      <w:r>
        <w:rPr>
          <w:rFonts w:hint="eastAsia"/>
        </w:rPr>
        <w:t xml:space="preserve">的完整导数在装配解</w:t>
      </w:r>
      <w:r>
        <w:t xml:space="preserve"> </w:t>
      </w:r>
      <m:oMath>
        <m:acc>
          <m:accPr>
            <m:chr m:val="̂"/>
          </m:accPr>
          <m:e>
            <m:r>
              <m:t>q</m:t>
            </m:r>
          </m:e>
        </m:acc>
      </m:oMath>
      <w:r>
        <w:t xml:space="preserve"> </w:t>
      </w:r>
      <w:r>
        <w:rPr>
          <w:rFonts w:hint="eastAsia"/>
        </w:rPr>
        <w:t xml:space="preserve">处计算</w:t>
      </w:r>
      <w:r>
        <w:t xml:space="preserve"> </w:t>
      </w:r>
      <m:oMath>
        <m:r>
          <m:rPr>
            <m:sty m:val="p"/>
          </m:rPr>
          <m:t>−</m:t>
        </m:r>
        <m:sSup>
          <m:e>
            <m:r>
              <m:t>q</m:t>
            </m:r>
          </m:e>
          <m:sup>
            <m:r>
              <m:t>T</m:t>
            </m:r>
          </m:sup>
        </m:sSup>
        <m:sSub>
          <m:e>
            <m:acc>
              <m:accPr>
                <m:chr m:val="̂"/>
              </m:accPr>
              <m:e>
                <m:r>
                  <m:t>S</m:t>
                </m:r>
              </m:e>
            </m:acc>
          </m:e>
          <m:sub>
            <m:r>
              <m:rPr>
                <m:sty m:val="p"/>
              </m:rPr>
              <m:t>,</m:t>
            </m:r>
            <m:r>
              <m:t>c</m:t>
            </m:r>
          </m:sub>
        </m:sSub>
        <m:r>
          <m:t>q</m:t>
        </m:r>
      </m:oMath>
      <w:r>
        <w:rPr>
          <w:rFonts w:hint="eastAsia"/>
        </w:rPr>
        <w:t xml:space="preserve">，因此与</w:t>
      </w:r>
      <w:r>
        <w:t xml:space="preserve"> </w:t>
      </w:r>
      <m:oMath>
        <m:sSub>
          <m:e>
            <m:r>
              <m:t>s</m:t>
            </m:r>
          </m:e>
          <m:sub>
            <m:r>
              <m:t>c</m:t>
            </m:r>
          </m:sub>
        </m:sSub>
      </m:oMath>
      <w:r>
        <w:t xml:space="preserve"> </w:t>
      </w:r>
      <w:r>
        <w:rPr>
          <w:rFonts w:hint="eastAsia"/>
        </w:rPr>
        <w:t xml:space="preserve">的比较还包含该量在</w:t>
      </w:r>
      <w:r>
        <w:t xml:space="preserve"> </w:t>
      </w:r>
      <m:oMath>
        <m:r>
          <m:t>q</m:t>
        </m:r>
      </m:oMath>
      <w:r>
        <w:t xml:space="preserve"> </w:t>
      </w:r>
      <w:r>
        <w:rPr>
          <w:rFonts w:hint="eastAsia"/>
        </w:rPr>
        <w:t xml:space="preserve">与</w:t>
      </w:r>
      <w:r>
        <w:t xml:space="preserve"> </w:t>
      </w:r>
      <m:oMath>
        <m:acc>
          <m:accPr>
            <m:chr m:val="̂"/>
          </m:accPr>
          <m:e>
            <m:r>
              <m:t>q</m:t>
            </m:r>
          </m:e>
        </m:acc>
      </m:oMath>
      <w:r>
        <w:t xml:space="preserve"> </w:t>
      </w:r>
      <w:r>
        <w:rPr>
          <w:rFonts w:hint="eastAsia"/>
        </w:rPr>
        <w:t xml:space="preserve">之间的变化。式</w:t>
      </w:r>
      <w:r>
        <w:t xml:space="preserve"> (18) </w:t>
      </w:r>
      <w:r>
        <w:rPr>
          <w:rFonts w:hint="eastAsia"/>
        </w:rPr>
        <w:t xml:space="preserve">中的残差项消去了关于内部位移误差的线性项，代之以一个由位移恢复误差的设计导数加权的项。灵敏度估计与完整导数二者误差界中的线性项分别含</w:t>
      </w:r>
      <w:r>
        <w:t xml:space="preserve"> </w:t>
      </w:r>
      <m:oMath>
        <m:r>
          <m:rPr>
            <m:sty m:val="p"/>
          </m:rPr>
          <m:t>∥</m:t>
        </m:r>
        <m:sSub>
          <m:e>
            <m:r>
              <m:rPr>
                <m:sty m:val="p"/>
              </m:rPr>
              <m:t>Ψ</m:t>
            </m:r>
          </m:e>
          <m:sub>
            <m:r>
              <m:t>I</m:t>
            </m:r>
            <m:r>
              <m:rPr>
                <m:sty m:val="p"/>
              </m:rPr>
              <m:t>,</m:t>
            </m:r>
            <m:r>
              <m:t>c</m:t>
            </m:r>
          </m:sub>
        </m:sSub>
        <m:r>
          <m:t>q</m:t>
        </m:r>
        <m:sSub>
          <m:e>
            <m:r>
              <m:rPr>
                <m:sty m:val="p"/>
              </m:rPr>
              <m:t>∥</m:t>
            </m:r>
          </m:e>
          <m:sub>
            <m:r>
              <m:t>A</m:t>
            </m:r>
          </m:sub>
        </m:sSub>
      </m:oMath>
      <w:r>
        <w:t xml:space="preserve"> </w:t>
      </w:r>
      <w:r>
        <w:rPr>
          <w:rFonts w:hint="eastAsia"/>
        </w:rPr>
        <w:t xml:space="preserve">和</w:t>
      </w:r>
      <w:r>
        <w:t xml:space="preserve"> </w:t>
      </w:r>
      <m:oMath>
        <m:r>
          <m:rPr>
            <m:sty m:val="p"/>
          </m:rPr>
          <m:t>∥</m:t>
        </m:r>
        <m:sSub>
          <m:e>
            <m:r>
              <m:t>H</m:t>
            </m:r>
          </m:e>
          <m:sub>
            <m:r>
              <m:rPr>
                <m:sty m:val="p"/>
              </m:rPr>
              <m:t>,</m:t>
            </m:r>
            <m:r>
              <m:t>c</m:t>
            </m:r>
          </m:sub>
        </m:sSub>
        <m:r>
          <m:t>q</m:t>
        </m:r>
        <m:sSub>
          <m:e>
            <m:r>
              <m:rPr>
                <m:sty m:val="p"/>
              </m:rPr>
              <m:t>∥</m:t>
            </m:r>
          </m:e>
          <m:sub>
            <m:r>
              <m:t>A</m:t>
            </m:r>
          </m:sub>
        </m:sSub>
      </m:oMath>
      <w:r>
        <w:t xml:space="preserve">。</w:t>
      </w:r>
    </w:p>
    <w:p>
      <w:pPr>
        <w:pStyle w:val="BodyText"/>
      </w:pPr>
      <w:r>
        <w:rPr>
          <w:rFonts w:hint="eastAsia"/>
        </w:rPr>
        <w:t xml:space="preserve">灵敏度估计中</w:t>
      </w:r>
      <w:r>
        <w:t xml:space="preserve"> </w:t>
      </w:r>
      <m:oMath>
        <m:r>
          <m:t>O</m:t>
        </m:r>
        <m:r>
          <m:rPr>
            <m:sty m:val="p"/>
          </m:rPr>
          <m:t>(</m:t>
        </m:r>
        <m:r>
          <m:t>t</m:t>
        </m:r>
        <m:r>
          <m:rPr>
            <m:sty m:val="p"/>
          </m:rPr>
          <m:t>)</m:t>
        </m:r>
      </m:oMath>
      <w:r>
        <w:t xml:space="preserve"> </w:t>
      </w:r>
      <w:r>
        <w:rPr>
          <w:rFonts w:hint="eastAsia"/>
        </w:rPr>
        <w:t xml:space="preserve">阶的项可能与残差项相互抵消。在相同的主自由度位移下，</w:t>
      </w:r>
      <m:oMath>
        <m:sSub>
          <m:e>
            <m:r>
              <m:t>J</m:t>
            </m:r>
          </m:e>
          <m:sub>
            <m:r>
              <m:t>I</m:t>
            </m:r>
          </m:sub>
        </m:sSub>
        <m:sSub>
          <m:e>
            <m:r>
              <m:t>K</m:t>
            </m:r>
          </m:e>
          <m:sub>
            <m:r>
              <m:rPr>
                <m:sty m:val="p"/>
              </m:rPr>
              <m:t>,</m:t>
            </m:r>
            <m:r>
              <m:t>c</m:t>
            </m:r>
          </m:sub>
        </m:sSub>
        <m:r>
          <m:rPr>
            <m:sty m:val="p"/>
          </m:rPr>
          <m:t>Ψ</m:t>
        </m:r>
        <m:r>
          <m:t>q</m:t>
        </m:r>
        <m:r>
          <m:rPr>
            <m:sty m:val="p"/>
          </m:rPr>
          <m:t>=</m:t>
        </m:r>
        <m:r>
          <m:rPr>
            <m:sty m:val="p"/>
          </m:rPr>
          <m:t>−</m:t>
        </m:r>
        <m:r>
          <m:t>A</m:t>
        </m:r>
        <m:sSub>
          <m:e>
            <m:r>
              <m:rPr>
                <m:sty m:val="p"/>
              </m:rPr>
              <m:t>Ψ</m:t>
            </m:r>
          </m:e>
          <m:sub>
            <m:r>
              <m:t>I</m:t>
            </m:r>
            <m:r>
              <m:rPr>
                <m:sty m:val="p"/>
              </m:rPr>
              <m:t>,</m:t>
            </m:r>
            <m:r>
              <m:t>c</m:t>
            </m:r>
          </m:sub>
        </m:sSub>
        <m:r>
          <m:t>q</m:t>
        </m:r>
      </m:oMath>
      <w:r>
        <w:rPr>
          <w:rFonts w:hint="eastAsia"/>
        </w:rPr>
        <w:t xml:space="preserve">。对于</w:t>
      </w:r>
      <w:r>
        <w:t xml:space="preserve"> </w:t>
      </w:r>
      <m:oMath>
        <m:r>
          <m:t>H</m:t>
        </m:r>
        <m:r>
          <m:rPr>
            <m:sty m:val="p"/>
          </m:rPr>
          <m:t>=</m:t>
        </m:r>
        <m:r>
          <m:t>t</m:t>
        </m:r>
        <m:sSub>
          <m:e>
            <m:r>
              <m:t>H</m:t>
            </m:r>
          </m:e>
          <m:sub>
            <m:r>
              <m:t>0</m:t>
            </m:r>
          </m:sub>
        </m:sSub>
      </m:oMath>
      <w:r>
        <w:rPr>
          <w:rFonts w:hint="eastAsia"/>
        </w:rPr>
        <w:t xml:space="preserve">，灵敏度估计的线性误差为</w:t>
      </w:r>
      <w:r>
        <w:t xml:space="preserve"> </w:t>
      </w:r>
      <m:oMath>
        <m:r>
          <m:rPr>
            <m:sty m:val="p"/>
          </m:rPr>
          <m:t>+</m:t>
        </m:r>
        <m:r>
          <m:t>2</m:t>
        </m:r>
        <m:r>
          <m:t>t</m:t>
        </m:r>
        <m:r>
          <m:rPr>
            <m:sty m:val="p"/>
          </m:rPr>
          <m:t>(</m:t>
        </m:r>
        <m:sSub>
          <m:e>
            <m:r>
              <m:t>H</m:t>
            </m:r>
          </m:e>
          <m:sub>
            <m:r>
              <m:t>0</m:t>
            </m:r>
          </m:sub>
        </m:sSub>
        <m:r>
          <m:t>q</m:t>
        </m:r>
        <m:sSup>
          <m:e>
            <m:r>
              <m:rPr>
                <m:sty m:val="p"/>
              </m:rPr>
              <m:t>)</m:t>
            </m:r>
          </m:e>
          <m:sup>
            <m:r>
              <m:t>T</m:t>
            </m:r>
          </m:sup>
        </m:sSup>
        <m:r>
          <m:t>A</m:t>
        </m:r>
        <m:sSub>
          <m:e>
            <m:r>
              <m:rPr>
                <m:sty m:val="p"/>
              </m:rPr>
              <m:t>Ψ</m:t>
            </m:r>
          </m:e>
          <m:sub>
            <m:r>
              <m:t>I</m:t>
            </m:r>
            <m:r>
              <m:rPr>
                <m:sty m:val="p"/>
              </m:rPr>
              <m:t>,</m:t>
            </m:r>
            <m:r>
              <m:t>c</m:t>
            </m:r>
          </m:sub>
        </m:sSub>
        <m:r>
          <m:t>q</m:t>
        </m:r>
      </m:oMath>
      <w:r>
        <w:rPr>
          <w:rFonts w:hint="eastAsia"/>
        </w:rPr>
        <w:t xml:space="preserve">，而残差项的线性贡献为</w:t>
      </w:r>
      <w:r>
        <w:t xml:space="preserve"> </w:t>
      </w:r>
      <m:oMath>
        <m:r>
          <m:rPr>
            <m:sty m:val="p"/>
          </m:rPr>
          <m:t>−</m:t>
        </m:r>
        <m:r>
          <m:t>2</m:t>
        </m:r>
        <m:r>
          <m:t>t</m:t>
        </m:r>
        <m:r>
          <m:rPr>
            <m:sty m:val="p"/>
          </m:rPr>
          <m:t>(</m:t>
        </m:r>
        <m:sSub>
          <m:e>
            <m:r>
              <m:rPr>
                <m:sty m:val="p"/>
              </m:rPr>
              <m:t>Ψ</m:t>
            </m:r>
          </m:e>
          <m:sub>
            <m:r>
              <m:t>I</m:t>
            </m:r>
            <m:r>
              <m:rPr>
                <m:sty m:val="p"/>
              </m:rPr>
              <m:t>,</m:t>
            </m:r>
            <m:r>
              <m:t>c</m:t>
            </m:r>
          </m:sub>
        </m:sSub>
        <m:r>
          <m:t>q</m:t>
        </m:r>
        <m:sSup>
          <m:e>
            <m:r>
              <m:rPr>
                <m:sty m:val="p"/>
              </m:rPr>
              <m:t>)</m:t>
            </m:r>
          </m:e>
          <m:sup>
            <m:r>
              <m:t>T</m:t>
            </m:r>
          </m:sup>
        </m:sSup>
        <m:r>
          <m:t>A</m:t>
        </m:r>
        <m:sSub>
          <m:e>
            <m:r>
              <m:t>H</m:t>
            </m:r>
          </m:e>
          <m:sub>
            <m:r>
              <m:t>0</m:t>
            </m:r>
          </m:sub>
        </m:sSub>
        <m:r>
          <m:t>q</m:t>
        </m:r>
      </m:oMath>
      <w:r>
        <w:rPr>
          <w:rFonts w:hint="eastAsia"/>
        </w:rPr>
        <w:t xml:space="preserve">。因此，即使刚度导数半正定，误差为一阶的灵敏度估计与误差为二阶的完整导数也可以同时出现。对于</w:t>
      </w:r>
      <w:r>
        <w:t xml:space="preserve"> </w:t>
      </w:r>
      <m:oMath>
        <m:r>
          <m:t>K</m:t>
        </m:r>
        <m:r>
          <m:rPr>
            <m:sty m:val="p"/>
          </m:rPr>
          <m:t>(</m:t>
        </m:r>
        <m:r>
          <m:t>τ</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τ</m:t>
                  </m:r>
                </m:e>
                <m:e>
                  <m:r>
                    <m:t>τ</m:t>
                  </m:r>
                </m:e>
              </m:mr>
              <m:mr>
                <m:e>
                  <m:r>
                    <m:t>τ</m:t>
                  </m:r>
                </m:e>
                <m:e>
                  <m:r>
                    <m:t>1</m:t>
                  </m:r>
                  <m:r>
                    <m:rPr>
                      <m:sty m:val="p"/>
                    </m:rPr>
                    <m:t>+</m:t>
                  </m:r>
                  <m:r>
                    <m:t>τ</m:t>
                  </m:r>
                </m:e>
              </m:mr>
            </m:m>
          </m:e>
        </m:d>
      </m:oMath>
      <w:r>
        <w:t xml:space="preserve">、</w:t>
      </w:r>
      <m:oMath>
        <m:r>
          <m:rPr>
            <m:sty m:val="p"/>
          </m:rPr>
          <m:t>Ψ</m:t>
        </m:r>
        <m:r>
          <m:rPr>
            <m:sty m:val="p"/>
          </m:rPr>
          <m:t>=</m:t>
        </m:r>
        <m:r>
          <m:rPr>
            <m:sty m:val="p"/>
          </m:rPr>
          <m:t>(</m:t>
        </m:r>
        <m:r>
          <m:t>1</m:t>
        </m:r>
        <m:r>
          <m:rPr>
            <m:sty m:val="p"/>
          </m:rPr>
          <m:t>,</m:t>
        </m:r>
        <m:r>
          <m:rPr>
            <m:sty m:val="p"/>
          </m:rPr>
          <m:t>−</m:t>
        </m:r>
        <m:r>
          <m:t>τ</m:t>
        </m:r>
        <m:r>
          <m:rPr>
            <m:sty m:val="p"/>
          </m:rPr>
          <m:t>/</m:t>
        </m:r>
        <m:r>
          <m:rPr>
            <m:sty m:val="p"/>
          </m:rPr>
          <m:t>(</m:t>
        </m:r>
        <m:r>
          <m:t>1</m:t>
        </m:r>
        <m:r>
          <m:rPr>
            <m:sty m:val="p"/>
          </m:rPr>
          <m:t>+</m:t>
        </m:r>
        <m:r>
          <m:t>τ</m:t>
        </m:r>
        <m:r>
          <m:rPr>
            <m:sty m:val="p"/>
          </m:rPr>
          <m:t>)</m:t>
        </m:r>
        <m:sSup>
          <m:e>
            <m:r>
              <m:rPr>
                <m:sty m:val="p"/>
              </m:rPr>
              <m:t>)</m:t>
            </m:r>
          </m:e>
          <m:sup>
            <m:r>
              <m:t>T</m:t>
            </m:r>
          </m:sup>
        </m:sSup>
      </m:oMath>
      <w:r>
        <w:t xml:space="preserve">、</w:t>
      </w:r>
      <m:oMath>
        <m:sSub>
          <m:e>
            <m:acc>
              <m:accPr>
                <m:chr m:val="̂"/>
              </m:accPr>
              <m:e>
                <m:r>
                  <m:rPr>
                    <m:sty m:val="p"/>
                  </m:rPr>
                  <m:t>Ψ</m:t>
                </m:r>
              </m:e>
            </m:acc>
          </m:e>
          <m:sub>
            <m:r>
              <m:t>t</m:t>
            </m:r>
          </m:sub>
        </m:sSub>
        <m:r>
          <m:rPr>
            <m:sty m:val="p"/>
          </m:rPr>
          <m:t>=</m:t>
        </m:r>
        <m:r>
          <m:rPr>
            <m:sty m:val="p"/>
          </m:rPr>
          <m:t>Ψ</m:t>
        </m:r>
        <m:r>
          <m:rPr>
            <m:sty m:val="p"/>
          </m:rPr>
          <m:t>+</m:t>
        </m:r>
        <m:r>
          <m:rPr>
            <m:sty m:val="p"/>
          </m:rPr>
          <m:t>(</m:t>
        </m:r>
        <m:r>
          <m:t>0</m:t>
        </m:r>
        <m:r>
          <m:rPr>
            <m:sty m:val="p"/>
          </m:rPr>
          <m:t>,</m:t>
        </m:r>
        <m:r>
          <m:t>t</m:t>
        </m:r>
        <m:sSup>
          <m:e>
            <m:r>
              <m:rPr>
                <m:sty m:val="p"/>
              </m:rPr>
              <m:t>)</m:t>
            </m:r>
          </m:e>
          <m:sup>
            <m:r>
              <m:t>T</m:t>
            </m:r>
          </m:sup>
        </m:sSup>
      </m:oMath>
      <w:r>
        <w:t xml:space="preserve"> </w:t>
      </w:r>
      <w:r>
        <w:rPr>
          <w:rFonts w:hint="eastAsia"/>
        </w:rPr>
        <w:t xml:space="preserve">以及</w:t>
      </w:r>
      <w:r>
        <w:t xml:space="preserve"> </w:t>
      </w:r>
      <m:oMath>
        <m:r>
          <m:t>f</m:t>
        </m:r>
        <m:r>
          <m:rPr>
            <m:sty m:val="p"/>
          </m:rPr>
          <m:t>=</m:t>
        </m:r>
        <m:r>
          <m:t>1</m:t>
        </m:r>
      </m:oMath>
      <w:r>
        <w:rPr>
          <w:rFonts w:hint="eastAsia"/>
        </w:rPr>
        <w:t xml:space="preserve">，在</w:t>
      </w:r>
      <w:r>
        <w:t xml:space="preserve"> </w:t>
      </w:r>
      <m:oMath>
        <m:r>
          <m:t>τ</m:t>
        </m:r>
        <m:r>
          <m:rPr>
            <m:sty m:val="p"/>
          </m:rPr>
          <m:t>=</m:t>
        </m:r>
        <m:r>
          <m:t>0</m:t>
        </m:r>
      </m:oMath>
      <w:r>
        <w:t xml:space="preserve"> </w:t>
      </w:r>
      <w:r>
        <w:rPr>
          <w:rFonts w:hint="eastAsia"/>
        </w:rPr>
        <w:t xml:space="preserve">处精确导数为</w:t>
      </w:r>
      <w:r>
        <w:t xml:space="preserve"> </w:t>
      </w:r>
      <m:oMath>
        <m:r>
          <m:rPr>
            <m:sty m:val="p"/>
          </m:rPr>
          <m:t>−</m:t>
        </m:r>
        <m:r>
          <m:t>1</m:t>
        </m:r>
      </m:oMath>
      <w:r>
        <w:rPr>
          <w:rFonts w:hint="eastAsia"/>
        </w:rPr>
        <w:t xml:space="preserve">，灵敏度估计为</w:t>
      </w:r>
      <w:r>
        <w:t xml:space="preserve"> </w:t>
      </w:r>
      <m:oMath>
        <m:r>
          <m:rPr>
            <m:sty m:val="p"/>
          </m:rPr>
          <m:t>−</m:t>
        </m:r>
        <m:r>
          <m:rPr>
            <m:sty m:val="p"/>
          </m:rPr>
          <m:t>(</m:t>
        </m:r>
        <m:r>
          <m:t>1</m:t>
        </m:r>
        <m:r>
          <m:rPr>
            <m:sty m:val="p"/>
          </m:rPr>
          <m:t>+</m:t>
        </m:r>
        <m:r>
          <m:t>t</m:t>
        </m:r>
        <m:sSup>
          <m:e>
            <m:r>
              <m:rPr>
                <m:sty m:val="p"/>
              </m:rPr>
              <m:t>)</m:t>
            </m:r>
          </m:e>
          <m:sup>
            <m:r>
              <m:t>2</m:t>
            </m:r>
          </m:sup>
        </m:sSup>
        <m:r>
          <m:rPr>
            <m:sty m:val="p"/>
          </m:rPr>
          <m:t>/</m:t>
        </m:r>
        <m:r>
          <m:rPr>
            <m:sty m:val="p"/>
          </m:rPr>
          <m:t>(</m:t>
        </m:r>
        <m:r>
          <m:t>1</m:t>
        </m:r>
        <m:r>
          <m:rPr>
            <m:sty m:val="p"/>
          </m:rPr>
          <m:t>+</m:t>
        </m:r>
        <m:sSup>
          <m:e>
            <m:r>
              <m:t>t</m:t>
            </m:r>
          </m:e>
          <m:sup>
            <m:r>
              <m:t>2</m:t>
            </m:r>
          </m:sup>
        </m:sSup>
        <m:sSup>
          <m:e>
            <m:r>
              <m:rPr>
                <m:sty m:val="p"/>
              </m:rPr>
              <m:t>)</m:t>
            </m:r>
          </m:e>
          <m:sup>
            <m:r>
              <m:t>2</m:t>
            </m:r>
          </m:sup>
        </m:sSup>
      </m:oMath>
      <w:r>
        <w:rPr>
          <w:rFonts w:hint="eastAsia"/>
        </w:rPr>
        <w:t xml:space="preserve">，残差项为</w:t>
      </w:r>
      <w:r>
        <w:t xml:space="preserve"> </w:t>
      </w:r>
      <m:oMath>
        <m:r>
          <m:t>2</m:t>
        </m:r>
        <m:r>
          <m:t>t</m:t>
        </m:r>
        <m:r>
          <m:rPr>
            <m:sty m:val="p"/>
          </m:rPr>
          <m:t>/</m:t>
        </m:r>
        <m:r>
          <m:rPr>
            <m:sty m:val="p"/>
          </m:rPr>
          <m:t>(</m:t>
        </m:r>
        <m:r>
          <m:t>1</m:t>
        </m:r>
        <m:r>
          <m:rPr>
            <m:sty m:val="p"/>
          </m:rPr>
          <m:t>+</m:t>
        </m:r>
        <m:sSup>
          <m:e>
            <m:r>
              <m:t>t</m:t>
            </m:r>
          </m:e>
          <m:sup>
            <m:r>
              <m:t>2</m:t>
            </m:r>
          </m:sup>
        </m:sSup>
        <m:sSup>
          <m:e>
            <m:r>
              <m:rPr>
                <m:sty m:val="p"/>
              </m:rPr>
              <m:t>)</m:t>
            </m:r>
          </m:e>
          <m:sup>
            <m:r>
              <m:t>2</m:t>
            </m:r>
          </m:sup>
        </m:sSup>
      </m:oMath>
      <w:r>
        <w:rPr>
          <w:rFonts w:hint="eastAsia"/>
        </w:rPr>
        <w:t xml:space="preserve">；二者之和</w:t>
      </w:r>
      <w:r>
        <w:t xml:space="preserve"> </w:t>
      </w:r>
      <m:oMath>
        <m:r>
          <m:rPr>
            <m:sty m:val="p"/>
          </m:rPr>
          <m:t>−</m:t>
        </m:r>
        <m:r>
          <m:t>1</m:t>
        </m:r>
        <m:r>
          <m:rPr>
            <m:sty m:val="p"/>
          </m:rPr>
          <m:t>/</m:t>
        </m:r>
        <m:r>
          <m:rPr>
            <m:sty m:val="p"/>
          </m:rPr>
          <m:t>(</m:t>
        </m:r>
        <m:r>
          <m:t>1</m:t>
        </m:r>
        <m:r>
          <m:rPr>
            <m:sty m:val="p"/>
          </m:rPr>
          <m:t>+</m:t>
        </m:r>
        <m:sSup>
          <m:e>
            <m:r>
              <m:t>t</m:t>
            </m:r>
          </m:e>
          <m:sup>
            <m:r>
              <m:t>2</m:t>
            </m:r>
          </m:sup>
        </m:sSup>
        <m:r>
          <m:rPr>
            <m:sty m:val="p"/>
          </m:rPr>
          <m:t>)</m:t>
        </m:r>
      </m:oMath>
      <w:r>
        <w:t xml:space="preserve"> </w:t>
      </w:r>
      <w:r>
        <w:rPr>
          <w:rFonts w:hint="eastAsia"/>
        </w:rPr>
        <w:t xml:space="preserve">的误差为</w:t>
      </w:r>
      <w:r>
        <w:t xml:space="preserve"> </w:t>
      </w:r>
      <m:oMath>
        <m:sSup>
          <m:e>
            <m:r>
              <m:t>t</m:t>
            </m:r>
          </m:e>
          <m:sup>
            <m:r>
              <m:t>2</m:t>
            </m:r>
          </m:sup>
        </m:sSup>
        <m:r>
          <m:rPr>
            <m:sty m:val="p"/>
          </m:rPr>
          <m:t>/</m:t>
        </m:r>
        <m:r>
          <m:rPr>
            <m:sty m:val="p"/>
          </m:rPr>
          <m:t>(</m:t>
        </m:r>
        <m:r>
          <m:t>1</m:t>
        </m:r>
        <m:r>
          <m:rPr>
            <m:sty m:val="p"/>
          </m:rPr>
          <m:t>+</m:t>
        </m:r>
        <m:sSup>
          <m:e>
            <m:r>
              <m:t>t</m:t>
            </m:r>
          </m:e>
          <m:sup>
            <m:r>
              <m:t>2</m:t>
            </m:r>
          </m:sup>
        </m:sSup>
        <m:r>
          <m:rPr>
            <m:sty m:val="p"/>
          </m:rPr>
          <m:t>)</m:t>
        </m:r>
      </m:oMath>
      <w:r>
        <w:t xml:space="preserve">。</w:t>
      </w:r>
    </w:p>
    <w:p>
      <w:pPr>
        <w:pStyle w:val="BodyText"/>
      </w:pPr>
      <w:r>
        <w:rPr>
          <w:rFonts w:hint="eastAsia"/>
        </w:rPr>
        <w:t xml:space="preserve">在基函数固定且精确积分的条件下，若</w:t>
      </w:r>
      <w:r>
        <w:t xml:space="preserve"> </w:t>
      </w:r>
      <m:oMath>
        <m:sSub>
          <m:e>
            <m:r>
              <m:t>Q</m:t>
            </m:r>
          </m:e>
          <m:sub>
            <m:r>
              <m:t>1</m:t>
            </m:r>
          </m:sub>
        </m:sSub>
      </m:oMath>
      <w:r>
        <w:t xml:space="preserve"> </w:t>
      </w:r>
      <w:r>
        <w:rPr>
          <w:rFonts w:hint="eastAsia"/>
        </w:rPr>
        <w:t xml:space="preserve">形函数非负，则增大某个角点厚度参数</w:t>
      </w:r>
      <w:r>
        <w:t xml:space="preserve"> </w:t>
      </w:r>
      <m:oMath>
        <m:sSub>
          <m:e>
            <m:r>
              <m:t>τ</m:t>
            </m:r>
          </m:e>
          <m:sub>
            <m:r>
              <m:t>c</m:t>
            </m:r>
          </m:sub>
        </m:sSub>
      </m:oMath>
      <w:r>
        <w:t xml:space="preserve"> </w:t>
      </w:r>
      <w:r>
        <w:rPr>
          <w:rFonts w:hint="eastAsia"/>
        </w:rPr>
        <w:t xml:space="preserve">会扩大材料域。在</w:t>
      </w:r>
      <w:r>
        <w:t xml:space="preserve"> ghost </w:t>
      </w:r>
      <w:r>
        <w:rPr>
          <w:rFonts w:hint="eastAsia"/>
        </w:rPr>
        <w:t xml:space="preserve">稳定化固定时，由此得到</w:t>
      </w:r>
      <w:r>
        <w:t xml:space="preserve"> </w:t>
      </w:r>
      <m:oMath>
        <m:sSub>
          <m:e>
            <m:r>
              <m:t>K</m:t>
            </m:r>
          </m:e>
          <m:sub>
            <m:r>
              <m:rPr>
                <m:sty m:val="p"/>
              </m:rPr>
              <m:t>,</m:t>
            </m:r>
            <m:r>
              <m:t>c</m:t>
            </m:r>
          </m:sub>
        </m:sSub>
        <m:r>
          <m:rPr>
            <m:sty m:val="p"/>
          </m:rPr>
          <m:t>≽</m:t>
        </m:r>
        <m:r>
          <m:t>0</m:t>
        </m:r>
      </m:oMath>
      <w:r>
        <w:t xml:space="preserve">、</w:t>
      </w:r>
      <m:oMath>
        <m:sSub>
          <m:e>
            <m:r>
              <m:t>S</m:t>
            </m:r>
          </m:e>
          <m:sub>
            <m:r>
              <m:rPr>
                <m:sty m:val="p"/>
              </m:rPr>
              <m:t>,</m:t>
            </m:r>
            <m:r>
              <m:t>c</m:t>
            </m:r>
          </m:sub>
        </m:sSub>
        <m:r>
          <m:rPr>
            <m:sty m:val="p"/>
          </m:rPr>
          <m:t>≽</m:t>
        </m:r>
        <m:r>
          <m:t>0</m:t>
        </m:r>
      </m:oMath>
      <w:r>
        <w:t xml:space="preserve"> </w:t>
      </w:r>
      <w:r>
        <w:rPr>
          <w:rFonts w:hint="eastAsia"/>
        </w:rPr>
        <w:t xml:space="preserve">以及</w:t>
      </w:r>
      <w:r>
        <w:t xml:space="preserve"> </w:t>
      </w:r>
      <m:oMath>
        <m:sSub>
          <m:e>
            <m:r>
              <m:t>C</m:t>
            </m:r>
          </m:e>
          <m:sub>
            <m:r>
              <m:rPr>
                <m:sty m:val="p"/>
              </m:rPr>
              <m:t>,</m:t>
            </m:r>
            <m:r>
              <m:t>c</m:t>
            </m:r>
          </m:sub>
        </m:sSub>
        <m:r>
          <m:rPr>
            <m:sty m:val="p"/>
          </m:rPr>
          <m:t>≤</m:t>
        </m:r>
        <m:r>
          <m:t>0</m:t>
        </m:r>
      </m:oMath>
      <w:r>
        <w:rPr>
          <w:rFonts w:hint="eastAsia"/>
        </w:rPr>
        <w:t xml:space="preserve">。此时对任意位移场，灵敏度估计也都非正；式</w:t>
      </w:r>
      <w:r>
        <w:t xml:space="preserve"> (17) </w:t>
      </w:r>
      <w:r>
        <w:rPr>
          <w:rFonts w:hint="eastAsia"/>
        </w:rPr>
        <w:t xml:space="preserve">中带符号的灵敏度偏差的二次项非正，而交叉项可正可负。在每个设计点上，变分凝聚刚度矩阵均不小于精确凝聚刚度矩阵，但这本身并不保证近似柔度关于设计单调：残差项可能改变其完整导数的符号。对于标量设计参数</w:t>
      </w:r>
      <w:r>
        <w:t xml:space="preserve"> </w:t>
      </w:r>
      <m:oMath>
        <m:sSub>
          <m:e>
            <m:r>
              <m:t>γ</m:t>
            </m:r>
          </m:e>
          <m:sub>
            <m:r>
              <m:t>1</m:t>
            </m:r>
          </m:sub>
        </m:sSub>
        <m:r>
          <m:rPr>
            <m:sty m:val="p"/>
          </m:rPr>
          <m:t>&gt;</m:t>
        </m:r>
        <m:r>
          <m:t>0</m:t>
        </m:r>
      </m:oMath>
      <w:r>
        <w:t xml:space="preserve">、</w:t>
      </w:r>
      <m:oMath>
        <m:r>
          <m:t>K</m:t>
        </m:r>
        <m:r>
          <m:rPr>
            <m:sty m:val="p"/>
          </m:rPr>
          <m:t>(</m:t>
        </m:r>
        <m:sSub>
          <m:e>
            <m:r>
              <m:t>γ</m:t>
            </m:r>
          </m:e>
          <m:sub>
            <m:r>
              <m:t>1</m:t>
            </m:r>
          </m:sub>
        </m:sSub>
        <m:r>
          <m:rPr>
            <m:sty m:val="p"/>
          </m:rPr>
          <m:t>)</m:t>
        </m:r>
        <m:r>
          <m:rPr>
            <m:sty m:val="p"/>
          </m:rPr>
          <m:t>=</m:t>
        </m:r>
        <m:sSub>
          <m:e>
            <m:r>
              <m:t>γ</m:t>
            </m:r>
          </m:e>
          <m:sub>
            <m:r>
              <m:t>1</m:t>
            </m:r>
          </m:sub>
        </m:sSub>
        <m:sSub>
          <m:e>
            <m:r>
              <m:t>I</m:t>
            </m:r>
          </m:e>
          <m:sub>
            <m:r>
              <m:t>2</m:t>
            </m:r>
          </m:sub>
        </m:sSub>
      </m:oMath>
      <w:r>
        <w:t xml:space="preserve">、</w:t>
      </w:r>
      <m:oMath>
        <m:r>
          <m:rPr>
            <m:sty m:val="p"/>
          </m:rPr>
          <m:t>Ψ</m:t>
        </m:r>
        <m:r>
          <m:rPr>
            <m:sty m:val="p"/>
          </m:rPr>
          <m:t>=</m:t>
        </m:r>
        <m:r>
          <m:rPr>
            <m:sty m:val="p"/>
          </m:rPr>
          <m:t>(</m:t>
        </m:r>
        <m:r>
          <m:t>1</m:t>
        </m:r>
        <m:r>
          <m:rPr>
            <m:sty m:val="p"/>
          </m:rPr>
          <m:t>,</m:t>
        </m:r>
        <m:r>
          <m:t>0</m:t>
        </m:r>
        <m:sSup>
          <m:e>
            <m:r>
              <m:rPr>
                <m:sty m:val="p"/>
              </m:rPr>
              <m:t>)</m:t>
            </m:r>
          </m:e>
          <m:sup>
            <m:r>
              <m:t>T</m:t>
            </m:r>
          </m:sup>
        </m:sSup>
      </m:oMath>
      <w:r>
        <w:t xml:space="preserve"> </w:t>
      </w:r>
      <w:r>
        <w:rPr>
          <w:rFonts w:hint="eastAsia"/>
        </w:rPr>
        <w:t xml:space="preserve">及</w:t>
      </w:r>
      <w:r>
        <w:t xml:space="preserve"> </w:t>
      </w:r>
      <m:oMath>
        <m:acc>
          <m:accPr>
            <m:chr m:val="̂"/>
          </m:accPr>
          <m:e>
            <m:r>
              <m:rPr>
                <m:sty m:val="p"/>
              </m:rPr>
              <m:t>Ψ</m:t>
            </m:r>
          </m:e>
        </m:acc>
        <m:r>
          <m:rPr>
            <m:sty m:val="p"/>
          </m:rPr>
          <m:t>=</m:t>
        </m:r>
        <m:r>
          <m:rPr>
            <m:sty m:val="p"/>
          </m:rPr>
          <m:t>(</m:t>
        </m:r>
        <m:r>
          <m:t>1</m:t>
        </m:r>
        <m:r>
          <m:rPr>
            <m:sty m:val="p"/>
          </m:rPr>
          <m:t>,</m:t>
        </m:r>
        <m:r>
          <m:t>g</m:t>
        </m:r>
        <m:r>
          <m:rPr>
            <m:sty m:val="p"/>
          </m:rPr>
          <m:t>(</m:t>
        </m:r>
        <m:sSub>
          <m:e>
            <m:r>
              <m:t>γ</m:t>
            </m:r>
          </m:e>
          <m:sub>
            <m:r>
              <m:t>1</m:t>
            </m:r>
          </m:sub>
        </m:sSub>
        <m:r>
          <m:rPr>
            <m:sty m:val="p"/>
          </m:rPr>
          <m:t>)</m:t>
        </m:r>
        <m:sSup>
          <m:e>
            <m:r>
              <m:rPr>
                <m:sty m:val="p"/>
              </m:rPr>
              <m:t>)</m:t>
            </m:r>
          </m:e>
          <m:sup>
            <m:r>
              <m:t>T</m:t>
            </m:r>
          </m:sup>
        </m:sSup>
      </m:oMath>
      <w:r>
        <w:rPr>
          <w:rFonts w:hint="eastAsia"/>
        </w:rPr>
        <w:t xml:space="preserve">，有</w:t>
      </w:r>
      <w:r>
        <w:t xml:space="preserve"> </w:t>
      </w:r>
      <m:oMath>
        <m:acc>
          <m:accPr>
            <m:chr m:val="̂"/>
          </m:accPr>
          <m:e>
            <m:r>
              <m:t>S</m:t>
            </m:r>
          </m:e>
        </m:acc>
        <m:r>
          <m:rPr>
            <m:sty m:val="p"/>
          </m:rPr>
          <m:t>=</m:t>
        </m:r>
        <m:sSub>
          <m:e>
            <m:r>
              <m:t>γ</m:t>
            </m:r>
          </m:e>
          <m:sub>
            <m:r>
              <m:t>1</m:t>
            </m:r>
          </m:sub>
        </m:sSub>
        <m:r>
          <m:rPr>
            <m:sty m:val="p"/>
          </m:rPr>
          <m:t>(</m:t>
        </m:r>
        <m:r>
          <m:t>1</m:t>
        </m:r>
        <m:r>
          <m:rPr>
            <m:sty m:val="p"/>
          </m:rPr>
          <m:t>+</m:t>
        </m:r>
        <m:sSup>
          <m:e>
            <m:r>
              <m:t>g</m:t>
            </m:r>
          </m:e>
          <m:sup>
            <m:r>
              <m:t>2</m:t>
            </m:r>
          </m:sup>
        </m:sSup>
        <m:r>
          <m:rPr>
            <m:sty m:val="p"/>
          </m:rPr>
          <m:t>)</m:t>
        </m:r>
        <m:r>
          <m:rPr>
            <m:sty m:val="p"/>
          </m:rPr>
          <m:t>≥</m:t>
        </m:r>
        <m:r>
          <m:t>S</m:t>
        </m:r>
        <m:r>
          <m:rPr>
            <m:sty m:val="p"/>
          </m:rPr>
          <m:t>=</m:t>
        </m:r>
        <m:sSub>
          <m:e>
            <m:r>
              <m:t>γ</m:t>
            </m:r>
          </m:e>
          <m:sub>
            <m:r>
              <m:t>1</m:t>
            </m:r>
          </m:sub>
        </m:sSub>
      </m:oMath>
      <w:r>
        <w:rPr>
          <w:rFonts w:hint="eastAsia"/>
        </w:rPr>
        <w:t xml:space="preserve">；在</w:t>
      </w:r>
      <w:r>
        <w:t xml:space="preserve"> </w:t>
      </w:r>
      <m:oMath>
        <m:sSub>
          <m:e>
            <m:r>
              <m:t>γ</m:t>
            </m:r>
          </m:e>
          <m:sub>
            <m:r>
              <m:t>1</m:t>
            </m:r>
          </m:sub>
        </m:sSub>
        <m:r>
          <m:rPr>
            <m:sty m:val="p"/>
          </m:rPr>
          <m:t>=</m:t>
        </m:r>
        <m:r>
          <m:t>1</m:t>
        </m:r>
      </m:oMath>
      <w:r>
        <w:t xml:space="preserve">、</w:t>
      </w:r>
      <m:oMath>
        <m:r>
          <m:t>g</m:t>
        </m:r>
        <m:r>
          <m:rPr>
            <m:sty m:val="p"/>
          </m:rPr>
          <m:t>=</m:t>
        </m:r>
        <m:r>
          <m:t>0.1</m:t>
        </m:r>
      </m:oMath>
      <w:r>
        <w:t xml:space="preserve">、</w:t>
      </w:r>
      <m:oMath>
        <m:sSup>
          <m:e>
            <m:r>
              <m:t>g</m:t>
            </m:r>
          </m:e>
          <m:sup>
            <m:r>
              <m:rPr>
                <m:sty m:val="p"/>
              </m:rPr>
              <m:t>′</m:t>
            </m:r>
          </m:sup>
        </m:sSup>
        <m:r>
          <m:rPr>
            <m:sty m:val="p"/>
          </m:rPr>
          <m:t>=</m:t>
        </m:r>
        <m:r>
          <m:rPr>
            <m:sty m:val="p"/>
          </m:rPr>
          <m:t>−</m:t>
        </m:r>
        <m:r>
          <m:t>10</m:t>
        </m:r>
      </m:oMath>
      <w:r>
        <w:t xml:space="preserve"> </w:t>
      </w:r>
      <w:r>
        <w:rPr>
          <w:rFonts w:hint="eastAsia"/>
        </w:rPr>
        <w:t xml:space="preserve">时，</w:t>
      </w:r>
      <m:oMath>
        <m:sSup>
          <m:e>
            <m:acc>
              <m:accPr>
                <m:chr m:val="̂"/>
              </m:accPr>
              <m:e>
                <m:r>
                  <m:t>S</m:t>
                </m:r>
              </m:e>
            </m:acc>
          </m:e>
          <m:sup>
            <m:r>
              <m:rPr>
                <m:sty m:val="p"/>
              </m:rPr>
              <m:t>′</m:t>
            </m:r>
          </m:sup>
        </m:sSup>
        <m:r>
          <m:rPr>
            <m:sty m:val="p"/>
          </m:rPr>
          <m:t>=</m:t>
        </m:r>
        <m:r>
          <m:rPr>
            <m:sty m:val="p"/>
          </m:rPr>
          <m:t>−</m:t>
        </m:r>
        <m:r>
          <m:t>0.99</m:t>
        </m:r>
      </m:oMath>
      <w:r>
        <w:rPr>
          <w:rFonts w:hint="eastAsia"/>
        </w:rPr>
        <w:t xml:space="preserve">，因此对</w:t>
      </w:r>
      <w:r>
        <w:t xml:space="preserve"> </w:t>
      </w:r>
      <m:oMath>
        <m:r>
          <m:t>f</m:t>
        </m:r>
        <m:r>
          <m:rPr>
            <m:sty m:val="p"/>
          </m:rPr>
          <m:t>=</m:t>
        </m:r>
        <m:r>
          <m:t>1</m:t>
        </m:r>
      </m:oMath>
      <w:r>
        <w:t xml:space="preserve"> </w:t>
      </w:r>
      <w:r>
        <w:rPr>
          <w:rFonts w:hint="eastAsia"/>
        </w:rPr>
        <w:t xml:space="preserve">有</w:t>
      </w:r>
      <w:r>
        <w:t xml:space="preserve"> </w:t>
      </w:r>
      <m:oMath>
        <m:sSup>
          <m:e>
            <m:acc>
              <m:accPr>
                <m:chr m:val="̂"/>
              </m:accPr>
              <m:e>
                <m:r>
                  <m:t>C</m:t>
                </m:r>
              </m:e>
            </m:acc>
          </m:e>
          <m:sup>
            <m:r>
              <m:rPr>
                <m:sty m:val="p"/>
              </m:rPr>
              <m:t>′</m:t>
            </m:r>
          </m:sup>
        </m:sSup>
        <m:r>
          <m:rPr>
            <m:sty m:val="p"/>
          </m:rPr>
          <m:t>&gt;</m:t>
        </m:r>
        <m:r>
          <m:t>0</m:t>
        </m:r>
      </m:oMath>
      <w:r>
        <w:rPr>
          <w:rFonts w:hint="eastAsia"/>
        </w:rPr>
        <w:t xml:space="preserve">，而</w:t>
      </w:r>
      <w:r>
        <w:t xml:space="preserve"> </w:t>
      </w:r>
      <m:oMath>
        <m:sSup>
          <m:e>
            <m:r>
              <m:t>C</m:t>
            </m:r>
          </m:e>
          <m:sup>
            <m:r>
              <m:rPr>
                <m:sty m:val="p"/>
              </m:rPr>
              <m:t>′</m:t>
            </m:r>
          </m:sup>
        </m:sSup>
        <m:r>
          <m:rPr>
            <m:sty m:val="p"/>
          </m:rPr>
          <m:t>=</m:t>
        </m:r>
        <m:r>
          <m:rPr>
            <m:sty m:val="p"/>
          </m:rPr>
          <m:t>−</m:t>
        </m:r>
        <m:r>
          <m:t>1</m:t>
        </m:r>
      </m:oMath>
      <w:r>
        <w:rPr>
          <w:rFonts w:hint="eastAsia"/>
        </w:rPr>
        <w:t xml:space="preserve">，灵敏度估计也仍为负。</w:t>
      </w:r>
    </w:p>
    <w:p>
      <w:pPr>
        <w:pStyle w:val="BodyText"/>
      </w:pPr>
      <w:r>
        <w:rPr>
          <w:rFonts w:hint="eastAsia"/>
        </w:rPr>
        <w:t xml:space="preserve">更具体地，对于</w:t>
      </w:r>
      <w:r>
        <w:t xml:space="preserve"> </w:t>
      </w:r>
      <m:oMath>
        <m:r>
          <m:t>h</m:t>
        </m:r>
        <m:r>
          <m:rPr>
            <m:sty m:val="p"/>
          </m:rPr>
          <m:t>&gt;</m:t>
        </m:r>
        <m:r>
          <m:t>0</m:t>
        </m:r>
      </m:oMath>
      <w:r>
        <w:rPr>
          <w:rFonts w:hint="eastAsia"/>
        </w:rPr>
        <w:t xml:space="preserve">，</w:t>
      </w:r>
      <m:oMath>
        <m:sSubSup>
          <m:e>
            <m:r>
              <m:t>N</m:t>
            </m:r>
          </m:e>
          <m:sub>
            <m:r>
              <m:t>c</m:t>
            </m:r>
          </m:sub>
          <m:sup>
            <m:sSub>
              <m:e>
                <m:r>
                  <m:t>Q</m:t>
                </m:r>
              </m:e>
              <m:sub>
                <m:r>
                  <m:t>1</m:t>
                </m:r>
              </m:sub>
            </m:sSub>
          </m:sup>
        </m:sSubSup>
        <m:r>
          <m:rPr>
            <m:sty m:val="p"/>
          </m:rPr>
          <m:t>(</m:t>
        </m:r>
        <m:r>
          <m:t>x</m:t>
        </m:r>
        <m:r>
          <m:rPr>
            <m:sty m:val="p"/>
          </m:rPr>
          <m:t>)</m:t>
        </m:r>
        <m:r>
          <m:rPr>
            <m:sty m:val="p"/>
          </m:rPr>
          <m:t>≥</m:t>
        </m:r>
        <m:r>
          <m:t>0</m:t>
        </m:r>
      </m:oMath>
      <w:r>
        <w:t xml:space="preserve"> </w:t>
      </w:r>
      <w:r>
        <w:rPr>
          <w:rFonts w:hint="eastAsia"/>
        </w:rPr>
        <w:t xml:space="preserve">蕴含</w:t>
      </w:r>
      <w:r>
        <w:t xml:space="preserve"> </w:t>
      </w:r>
      <m:oMath>
        <m:r>
          <m:rPr>
            <m:sty m:val="p"/>
          </m:rPr>
          <m:t>Ω</m:t>
        </m:r>
        <m:r>
          <m:rPr>
            <m:sty m:val="p"/>
          </m:rPr>
          <m:t>(</m:t>
        </m:r>
        <m:r>
          <m:t>τ</m:t>
        </m:r>
        <m:r>
          <m:rPr>
            <m:sty m:val="p"/>
          </m:rPr>
          <m:t>)</m:t>
        </m:r>
        <m:r>
          <m:rPr>
            <m:sty m:val="p"/>
          </m:rPr>
          <m:t>⊆</m:t>
        </m:r>
        <m:r>
          <m:rPr>
            <m:sty m:val="p"/>
          </m:rPr>
          <m:t>Ω</m:t>
        </m:r>
        <m:r>
          <m:rPr>
            <m:sty m:val="p"/>
          </m:rPr>
          <m:t>(</m:t>
        </m:r>
        <m:r>
          <m:t>τ</m:t>
        </m:r>
        <m:r>
          <m:rPr>
            <m:sty m:val="p"/>
          </m:rPr>
          <m:t>+</m:t>
        </m:r>
        <m:r>
          <m:t>h</m:t>
        </m:r>
        <m:sSub>
          <m:e>
            <m:r>
              <m:t>e</m:t>
            </m:r>
          </m:e>
          <m:sub>
            <m:r>
              <m:t>c</m:t>
            </m:r>
          </m:sub>
        </m:sSub>
        <m:r>
          <m:rPr>
            <m:sty m:val="p"/>
          </m:rPr>
          <m:t>)</m:t>
        </m:r>
      </m:oMath>
      <w:r>
        <w:rPr>
          <w:rFonts w:hint="eastAsia"/>
        </w:rPr>
        <w:t xml:space="preserve">。对任意离散系数向量</w:t>
      </w:r>
      <w:r>
        <w:t xml:space="preserve"> </w:t>
      </w:r>
      <m:oMath>
        <m:r>
          <m:t>v</m:t>
        </m:r>
      </m:oMath>
      <w:r>
        <w:t xml:space="preserve"> </w:t>
      </w:r>
      <w:r>
        <w:rPr>
          <w:rFonts w:hint="eastAsia"/>
        </w:rPr>
        <w:t xml:space="preserve">及其插值位移场</w:t>
      </w:r>
      <w:r>
        <w:t xml:space="preserve"> </w:t>
      </w:r>
      <m:oMath>
        <m:sSub>
          <m:e>
            <m:r>
              <m:t>v</m:t>
            </m:r>
          </m:e>
          <m:sub>
            <m:r>
              <m:t>h</m:t>
            </m:r>
          </m:sub>
        </m:sSub>
      </m:oMath>
      <w:r>
        <w:rPr>
          <w:rFonts w:hint="eastAsia"/>
        </w:rPr>
        <w:t xml:space="preserve">，有</w:t>
      </w:r>
    </w:p>
    <w:p>
      <w:pPr>
        <w:pStyle w:val="BodyText"/>
      </w:pPr>
      <m:oMathPara>
        <m:oMathParaPr>
          <m:jc m:val="center"/>
        </m:oMathParaPr>
        <m:oMath>
          <m:sSup>
            <m:e>
              <m:r>
                <m:t>v</m:t>
              </m:r>
            </m:e>
            <m:sup>
              <m:r>
                <m:t>T</m:t>
              </m:r>
            </m:sup>
          </m:sSup>
          <m:r>
            <m:rPr>
              <m:sty m:val="p"/>
            </m:rPr>
            <m:t>[</m:t>
          </m:r>
          <m:r>
            <m:t>K</m:t>
          </m:r>
          <m:r>
            <m:rPr>
              <m:sty m:val="p"/>
            </m:rPr>
            <m:t>(</m:t>
          </m:r>
          <m:r>
            <m:t>τ</m:t>
          </m:r>
          <m:r>
            <m:rPr>
              <m:sty m:val="p"/>
            </m:rPr>
            <m:t>+</m:t>
          </m:r>
          <m:r>
            <m:t>h</m:t>
          </m:r>
          <m:sSub>
            <m:e>
              <m:r>
                <m:t>e</m:t>
              </m:r>
            </m:e>
            <m:sub>
              <m:r>
                <m:t>c</m:t>
              </m:r>
            </m:sub>
          </m:sSub>
          <m:r>
            <m:rPr>
              <m:sty m:val="p"/>
            </m:rPr>
            <m:t>)</m:t>
          </m:r>
          <m:r>
            <m:rPr>
              <m:sty m:val="p"/>
            </m:rPr>
            <m:t>−</m:t>
          </m:r>
          <m:r>
            <m:t>K</m:t>
          </m:r>
          <m:r>
            <m:rPr>
              <m:sty m:val="p"/>
            </m:rPr>
            <m:t>(</m:t>
          </m:r>
          <m:r>
            <m:t>τ</m:t>
          </m:r>
          <m:r>
            <m:rPr>
              <m:sty m:val="p"/>
            </m:rPr>
            <m:t>)</m:t>
          </m:r>
          <m:r>
            <m:rPr>
              <m:sty m:val="p"/>
            </m:rPr>
            <m:t>]</m:t>
          </m:r>
          <m:r>
            <m:t>v</m:t>
          </m:r>
          <m:r>
            <m:rPr>
              <m:sty m:val="p"/>
            </m:rPr>
            <m:t>=</m:t>
          </m:r>
          <m:nary>
            <m:naryPr>
              <m:chr m:val="∫"/>
              <m:limLoc m:val="subSup"/>
              <m:subHide m:val="off"/>
              <m:supHide m:val="on"/>
            </m:naryPr>
            <m:sub>
              <m:r>
                <m:rPr>
                  <m:sty m:val="p"/>
                </m:rPr>
                <m:t>Ω</m:t>
              </m:r>
              <m:r>
                <m:rPr>
                  <m:sty m:val="p"/>
                </m:rPr>
                <m:t>(</m:t>
              </m:r>
              <m:r>
                <m:t>τ</m:t>
              </m:r>
              <m:r>
                <m:rPr>
                  <m:sty m:val="p"/>
                </m:rPr>
                <m:t>+</m:t>
              </m:r>
              <m:r>
                <m:t>h</m:t>
              </m:r>
              <m:sSub>
                <m:e>
                  <m:r>
                    <m:t>e</m:t>
                  </m:r>
                </m:e>
                <m:sub>
                  <m:r>
                    <m:t>c</m:t>
                  </m:r>
                </m:sub>
              </m:sSub>
              <m:r>
                <m:rPr>
                  <m:sty m:val="p"/>
                </m:rPr>
                <m:t>)</m:t>
              </m:r>
              <m:r>
                <m:rPr>
                  <m:sty m:val="p"/>
                </m:rPr>
                <m:t>\</m:t>
              </m:r>
              <m:r>
                <m:rPr>
                  <m:sty m:val="p"/>
                </m:rPr>
                <m:t>Ω</m:t>
              </m:r>
              <m:r>
                <m:rPr>
                  <m:sty m:val="p"/>
                </m:rPr>
                <m:t>(</m:t>
              </m:r>
              <m:r>
                <m:t>τ</m:t>
              </m:r>
              <m:r>
                <m:rPr>
                  <m:sty m:val="p"/>
                </m:rPr>
                <m:t>)</m:t>
              </m:r>
            </m:sub>
            <m:sup>
              <m:r>
                <m:t>​</m:t>
              </m:r>
            </m:sup>
            <m:e>
              <m:sSup>
                <m:e>
                  <m:r>
                    <m:rPr>
                      <m:sty m:val="p"/>
                    </m:rPr>
                    <m:t>∇</m:t>
                  </m:r>
                </m:e>
                <m:sup>
                  <m:r>
                    <m:rPr>
                      <m:sty m:val="p"/>
                    </m:rPr>
                    <m:t>s</m:t>
                  </m:r>
                </m:sup>
              </m:sSup>
            </m:e>
          </m:nary>
          <m:sSub>
            <m:e>
              <m:r>
                <m:t>v</m:t>
              </m:r>
            </m:e>
            <m:sub>
              <m:r>
                <m:t>h</m:t>
              </m:r>
            </m:sub>
          </m:sSub>
          <m:r>
            <m:rPr>
              <m:sty m:val="p"/>
            </m:rPr>
            <m:t>:</m:t>
          </m:r>
          <m:r>
            <m:rPr>
              <m:scr m:val="sans-serif"/>
              <m:sty m:val="p"/>
            </m:rPr>
            <m:t>C</m:t>
          </m:r>
          <m:r>
            <m:rPr>
              <m:sty m:val="p"/>
            </m:rPr>
            <m:t>:</m:t>
          </m:r>
          <m:sSup>
            <m:e>
              <m:r>
                <m:rPr>
                  <m:sty m:val="p"/>
                </m:rPr>
                <m:t>∇</m:t>
              </m:r>
            </m:e>
            <m:sup>
              <m:r>
                <m:rPr>
                  <m:sty m:val="p"/>
                </m:rPr>
                <m:t>s</m:t>
              </m:r>
            </m:sup>
          </m:sSup>
          <m:sSub>
            <m:e>
              <m:r>
                <m:t>v</m:t>
              </m:r>
            </m:e>
            <m:sub>
              <m:r>
                <m:t>h</m:t>
              </m:r>
            </m:sub>
          </m:sSub>
          <m:r>
            <m:t> </m:t>
          </m:r>
          <m:r>
            <m:t>d</m:t>
          </m:r>
          <m:r>
            <m:t>x</m:t>
          </m:r>
          <m:r>
            <m:rPr>
              <m:sty m:val="p"/>
            </m:rPr>
            <m:t>≥</m:t>
          </m:r>
          <m:r>
            <m:t>0</m:t>
          </m:r>
          <m:r>
            <m:rPr>
              <m:sty m:val="p"/>
            </m:rPr>
            <m:t>.</m:t>
          </m:r>
          <m:r>
            <m:t>  </m:t>
          </m:r>
          <m:r>
            <m:rPr>
              <m:sty m:val="p"/>
            </m:rPr>
            <m:t>(</m:t>
          </m:r>
          <m:r>
            <m:t>H</m:t>
          </m:r>
          <m:r>
            <m:t>.7</m:t>
          </m:r>
          <m:r>
            <m:rPr>
              <m:sty m:val="p"/>
            </m:rPr>
            <m:t>)</m:t>
          </m:r>
        </m:oMath>
      </m:oMathPara>
    </w:p>
    <w:p>
      <w:pPr>
        <w:pStyle w:val="FirstParagraph"/>
      </w:pPr>
      <w:r>
        <w:rPr>
          <w:rFonts w:hint="eastAsia"/>
        </w:rPr>
        <w:t xml:space="preserve">其中</w:t>
      </w:r>
      <w:r>
        <w:t xml:space="preserve"> </w:t>
      </w:r>
      <m:oMath>
        <m:sSup>
          <m:e>
            <m:r>
              <m:rPr>
                <m:sty m:val="p"/>
              </m:rPr>
              <m:t>∇</m:t>
            </m:r>
          </m:e>
          <m:sup>
            <m:r>
              <m:rPr>
                <m:sty m:val="p"/>
              </m:rPr>
              <m:t>s</m:t>
            </m:r>
          </m:sup>
        </m:sSup>
      </m:oMath>
      <w:r>
        <w:t xml:space="preserve"> </w:t>
      </w:r>
      <w:r>
        <w:rPr>
          <w:rFonts w:hint="eastAsia"/>
        </w:rPr>
        <w:t xml:space="preserve">为对称梯度，弹性张量</w:t>
      </w:r>
      <w:r>
        <w:t xml:space="preserve"> </w:t>
      </w:r>
      <m:oMath>
        <m:r>
          <m:rPr>
            <m:scr m:val="sans-serif"/>
            <m:sty m:val="p"/>
          </m:rPr>
          <m:t>C</m:t>
        </m:r>
      </m:oMath>
      <w:r>
        <w:t xml:space="preserve"> </w:t>
      </w:r>
      <w:r>
        <w:rPr>
          <w:rFonts w:hint="eastAsia"/>
        </w:rPr>
        <w:t xml:space="preserve">与基函数固定，ghost</w:t>
      </w:r>
      <w:r>
        <w:t xml:space="preserve"> </w:t>
      </w:r>
      <w:r>
        <w:rPr>
          <w:rFonts w:hint="eastAsia"/>
        </w:rPr>
        <w:t xml:space="preserve">贡献相互抵消。取可微极限即证得厚度导数半正定。由精确嵌套域装配的刚度矩阵的中心差分同样半正定。自适应积分细分的改变、近似矩或独立选取的稳定化都可能破坏这种离散嵌套关系；仅固定激活拓扑并不能保证其在数值上成立。对中心差分的步长研究以及对矩导数的单元级检验（补充说明</w:t>
      </w:r>
      <w:r>
        <w:t xml:space="preserve"> </w:t>
      </w:r>
      <w:r>
        <w:rPr>
          <w:rFonts w:hint="eastAsia"/>
        </w:rPr>
        <w:t xml:space="preserve">S1，图</w:t>
      </w:r>
      <w:r>
        <w:t xml:space="preserve"> </w:t>
      </w:r>
      <w:r>
        <w:rPr>
          <w:rFonts w:hint="eastAsia"/>
        </w:rPr>
        <w:t xml:space="preserve">S01(c)）表明，数值导数在固定激活集上是准确的。这些检验也表明，离散矩只近似地保持嵌套：部分填充的某些单元具有不定的导数矩阵。因此，式</w:t>
      </w:r>
      <w:r>
        <w:t xml:space="preserve"> (H.7) </w:t>
      </w:r>
      <w:r>
        <w:rPr>
          <w:rFonts w:hint="eastAsia"/>
        </w:rPr>
        <w:t xml:space="preserve">描述的是精确积分情形；本研究的参考灵敏度是离散模型的导数，并按此进行比较。</w:t>
      </w:r>
    </w:p>
    <w:p>
      <w:pPr>
        <w:pStyle w:val="Heading2"/>
      </w:pPr>
      <w:r>
        <w:rPr>
          <w:rFonts w:hint="eastAsia"/>
        </w:rPr>
        <w:t xml:space="preserve">附录</w:t>
      </w:r>
      <w:r>
        <w:t xml:space="preserve"> I. </w:t>
      </w:r>
      <w:r>
        <w:rPr>
          <w:rFonts w:hint="eastAsia"/>
        </w:rPr>
        <w:t xml:space="preserve">能量误差的可计算下界</w:t>
      </w:r>
    </w:p>
    <w:p>
      <w:pPr>
        <w:pStyle w:val="FirstParagraph"/>
      </w:pPr>
      <w:r>
        <w:rPr>
          <w:rFonts w:hint="eastAsia"/>
        </w:rPr>
        <w:t xml:space="preserve">对任意非零内部检验向量</w:t>
      </w:r>
      <w:r>
        <w:t xml:space="preserve"> </w:t>
      </w:r>
      <m:oMath>
        <m:r>
          <m:t>z</m:t>
        </m:r>
      </m:oMath>
      <w:r>
        <w:rPr>
          <w:rFonts w:hint="eastAsia"/>
        </w:rPr>
        <w:t xml:space="preserve">，将</w:t>
      </w:r>
      <w:r>
        <w:t xml:space="preserve"> Cauchy–Schwarz </w:t>
      </w:r>
      <w:r>
        <w:rPr>
          <w:rFonts w:hint="eastAsia"/>
        </w:rPr>
        <w:t xml:space="preserve">不等式应用于</w:t>
      </w:r>
      <w:r>
        <w:t xml:space="preserve"> </w:t>
      </w:r>
      <m:oMath>
        <m:sSup>
          <m:e>
            <m:r>
              <m:t>A</m:t>
            </m:r>
          </m:e>
          <m:sup>
            <m:r>
              <m:t>1</m:t>
            </m:r>
            <m:r>
              <m:rPr>
                <m:sty m:val="p"/>
              </m:rPr>
              <m:t>/</m:t>
            </m:r>
            <m:r>
              <m:t>2</m:t>
            </m:r>
          </m:sup>
        </m:sSup>
        <m:r>
          <m:t>z</m:t>
        </m:r>
      </m:oMath>
      <w:r>
        <w:t xml:space="preserve"> </w:t>
      </w:r>
      <w:r>
        <w:rPr>
          <w:rFonts w:hint="eastAsia"/>
        </w:rPr>
        <w:t xml:space="preserve">与</w:t>
      </w:r>
      <w:r>
        <w:t xml:space="preserve"> </w:t>
      </w:r>
      <m:oMath>
        <m:sSup>
          <m:e>
            <m:r>
              <m:t>A</m:t>
            </m:r>
          </m:e>
          <m:sup>
            <m:r>
              <m:rPr>
                <m:sty m:val="p"/>
              </m:rPr>
              <m:t>−</m:t>
            </m:r>
            <m:r>
              <m:t>1</m:t>
            </m:r>
            <m:r>
              <m:rPr>
                <m:sty m:val="p"/>
              </m:rPr>
              <m:t>/</m:t>
            </m:r>
            <m:r>
              <m:t>2</m:t>
            </m:r>
          </m:sup>
        </m:sSup>
        <m:sSub>
          <m:e>
            <m:r>
              <m:t>r</m:t>
            </m:r>
          </m:e>
          <m:sub>
            <m:r>
              <m:t>I</m:t>
            </m:r>
          </m:sub>
        </m:sSub>
      </m:oMath>
      <w:r>
        <w:rPr>
          <w:rFonts w:hint="eastAsia"/>
        </w:rPr>
        <w:t xml:space="preserve">，得</w:t>
      </w:r>
    </w:p>
    <w:p>
      <w:pPr>
        <w:pStyle w:val="BodyText"/>
      </w:pPr>
      <m:oMathPara>
        <m:oMathParaPr>
          <m:jc m:val="center"/>
        </m:oMathParaPr>
        <m:oMath>
          <m:r>
            <m:rPr>
              <m:sty m:val="p"/>
            </m:rPr>
            <m:t>Δ</m:t>
          </m:r>
          <m:r>
            <m:rPr>
              <m:sty m:val="p"/>
            </m:rPr>
            <m:t>(</m:t>
          </m:r>
          <m:r>
            <m:t>q</m:t>
          </m:r>
          <m:r>
            <m:rPr>
              <m:sty m:val="p"/>
            </m:rPr>
            <m:t>)</m:t>
          </m:r>
          <m:box>
            <m:boxPr>
              <m:opEmu m:val="on"/>
            </m:boxPr>
            <m:e>
              <m:r>
                <m:rPr>
                  <m:sty m:val="p"/>
                </m:rPr>
                <m:t>:=</m:t>
              </m:r>
            </m:e>
          </m:box>
          <m:sSup>
            <m:e>
              <m:r>
                <m:t>q</m:t>
              </m:r>
            </m:e>
            <m:sup>
              <m:r>
                <m:t>T</m:t>
              </m:r>
            </m:sup>
          </m:sSup>
          <m:r>
            <m:rPr>
              <m:sty m:val="p"/>
            </m:rPr>
            <m:t>(</m:t>
          </m:r>
          <m:acc>
            <m:accPr>
              <m:chr m:val="̂"/>
            </m:accPr>
            <m:e>
              <m:r>
                <m:t>S</m:t>
              </m:r>
            </m:e>
          </m:acc>
          <m:r>
            <m:rPr>
              <m:sty m:val="p"/>
            </m:rPr>
            <m:t>−</m:t>
          </m:r>
          <m:r>
            <m:t>S</m:t>
          </m:r>
          <m:r>
            <m:rPr>
              <m:sty m:val="p"/>
            </m:rPr>
            <m:t>)</m:t>
          </m:r>
          <m:r>
            <m:t>q</m:t>
          </m:r>
          <m:r>
            <m:rPr>
              <m:sty m:val="p"/>
            </m:rPr>
            <m:t>=</m:t>
          </m:r>
          <m:sSubSup>
            <m:e>
              <m:r>
                <m:t>r</m:t>
              </m:r>
            </m:e>
            <m:sub>
              <m:r>
                <m:t>I</m:t>
              </m:r>
            </m:sub>
            <m:sup>
              <m:r>
                <m:t>T</m:t>
              </m:r>
            </m:sup>
          </m:sSubSup>
          <m:sSup>
            <m:e>
              <m:r>
                <m:t>A</m:t>
              </m:r>
            </m:e>
            <m:sup>
              <m:r>
                <m:rPr>
                  <m:sty m:val="p"/>
                </m:rPr>
                <m:t>−</m:t>
              </m:r>
              <m:r>
                <m:t>1</m:t>
              </m:r>
            </m:sup>
          </m:sSup>
          <m:sSub>
            <m:e>
              <m:r>
                <m:t>r</m:t>
              </m:r>
            </m:e>
            <m:sub>
              <m:r>
                <m:t>I</m:t>
              </m:r>
            </m:sub>
          </m:sSub>
          <m:r>
            <m:rPr>
              <m:sty m:val="p"/>
            </m:rPr>
            <m:t>≥</m:t>
          </m:r>
          <m:sSub>
            <m:e>
              <m:r>
                <m:t>L</m:t>
              </m:r>
            </m:e>
            <m:sub>
              <m:r>
                <m:t>z</m:t>
              </m:r>
            </m:sub>
          </m:sSub>
          <m:box>
            <m:boxPr>
              <m:opEmu m:val="on"/>
            </m:boxPr>
            <m:e>
              <m:r>
                <m:rPr>
                  <m:sty m:val="p"/>
                </m:rPr>
                <m:t>:=</m:t>
              </m:r>
            </m:e>
          </m:box>
          <m:f>
            <m:fPr>
              <m:type m:val="bar"/>
            </m:fPr>
            <m:num>
              <m:r>
                <m:rPr>
                  <m:sty m:val="p"/>
                </m:rPr>
                <m:t>(</m:t>
              </m:r>
              <m:sSup>
                <m:e>
                  <m:r>
                    <m:t>z</m:t>
                  </m:r>
                </m:e>
                <m:sup>
                  <m:r>
                    <m:t>T</m:t>
                  </m:r>
                </m:sup>
              </m:sSup>
              <m:sSub>
                <m:e>
                  <m:r>
                    <m:t>r</m:t>
                  </m:r>
                </m:e>
                <m:sub>
                  <m:r>
                    <m:t>I</m:t>
                  </m:r>
                </m:sub>
              </m:sSub>
              <m:sSup>
                <m:e>
                  <m:r>
                    <m:rPr>
                      <m:sty m:val="p"/>
                    </m:rPr>
                    <m:t>)</m:t>
                  </m:r>
                </m:e>
                <m:sup>
                  <m:r>
                    <m:t>2</m:t>
                  </m:r>
                </m:sup>
              </m:sSup>
            </m:num>
            <m:den>
              <m:sSup>
                <m:e>
                  <m:r>
                    <m:t>z</m:t>
                  </m:r>
                </m:e>
                <m:sup>
                  <m:r>
                    <m:t>T</m:t>
                  </m:r>
                </m:sup>
              </m:sSup>
              <m:r>
                <m:t>A</m:t>
              </m:r>
              <m:r>
                <m:t>z</m:t>
              </m:r>
            </m:den>
          </m:f>
          <m:r>
            <m:rPr>
              <m:sty m:val="p"/>
            </m:rPr>
            <m:t>.</m:t>
          </m:r>
          <m:r>
            <m:t>  </m:t>
          </m:r>
          <m:r>
            <m:rPr>
              <m:sty m:val="p"/>
            </m:rPr>
            <m:t>(</m:t>
          </m:r>
          <m:r>
            <m:t>I</m:t>
          </m:r>
          <m:r>
            <m:t>.1</m:t>
          </m:r>
          <m:r>
            <m:rPr>
              <m:sty m:val="p"/>
            </m:rPr>
            <m:t>)</m:t>
          </m:r>
        </m:oMath>
      </m:oMathPara>
    </w:p>
    <w:p>
      <w:pPr>
        <w:pStyle w:val="FirstParagraph"/>
      </w:pPr>
      <m:oMath>
        <m:r>
          <m:t>z</m:t>
        </m:r>
      </m:oMath>
      <w:r>
        <w:t xml:space="preserve"> </w:t>
      </w:r>
      <w:r>
        <w:rPr>
          <w:rFonts w:hint="eastAsia"/>
        </w:rPr>
        <w:t xml:space="preserve">可由预条件残差、粗略近似或</w:t>
      </w:r>
      <w:r>
        <w:t xml:space="preserve"> Krylov </w:t>
      </w:r>
      <w:r>
        <w:rPr>
          <w:rFonts w:hint="eastAsia"/>
        </w:rPr>
        <w:t xml:space="preserve">迭代向量提供。用原始</w:t>
      </w:r>
      <w:r>
        <w:t xml:space="preserve"> </w:t>
      </w:r>
      <m:oMath>
        <m:r>
          <m:t>A</m:t>
        </m:r>
      </m:oMath>
      <w:r>
        <w:t xml:space="preserve"> </w:t>
      </w:r>
      <w:r>
        <w:rPr>
          <w:rFonts w:hint="eastAsia"/>
        </w:rPr>
        <w:t xml:space="preserve">计算最终的单向量商，可使该不等式与该向量的生成方式无关。令</w:t>
      </w:r>
      <w:r>
        <w:t xml:space="preserve"> </w:t>
      </w:r>
      <m:oMath>
        <m:r>
          <m:t>q</m:t>
        </m:r>
        <m:r>
          <m:rPr>
            <m:sty m:val="p"/>
          </m:rPr>
          <m:t>∉</m:t>
        </m:r>
        <m:r>
          <m:rPr>
            <m:sty m:val="p"/>
          </m:rPr>
          <m:t>range</m:t>
        </m:r>
        <m:sSub>
          <m:e>
            <m:r>
              <m:t>R</m:t>
            </m:r>
          </m:e>
          <m:sub>
            <m:r>
              <m:t>P</m:t>
            </m:r>
          </m:sub>
        </m:sSub>
      </m:oMath>
      <w:r>
        <w:rPr>
          <w:rFonts w:hint="eastAsia"/>
        </w:rPr>
        <w:t xml:space="preserve">，</w:t>
      </w:r>
      <m:oMath>
        <m:sSub>
          <m:e>
            <m:r>
              <m:t>e</m:t>
            </m:r>
          </m:e>
          <m:sub>
            <m:r>
              <m:t>h</m:t>
            </m:r>
          </m:sub>
        </m:sSub>
        <m:r>
          <m:rPr>
            <m:sty m:val="p"/>
          </m:rPr>
          <m:t>=</m:t>
        </m:r>
        <m:sSup>
          <m:e>
            <m:acc>
              <m:accPr>
                <m:chr m:val="̂"/>
              </m:accPr>
              <m:e>
                <m:r>
                  <m:t>u</m:t>
                </m:r>
              </m:e>
            </m:acc>
          </m:e>
          <m:sup>
            <m:r>
              <m:t>T</m:t>
            </m:r>
          </m:sup>
        </m:sSup>
        <m:r>
          <m:t>K</m:t>
        </m:r>
        <m:acc>
          <m:accPr>
            <m:chr m:val="̂"/>
          </m:accPr>
          <m:e>
            <m:r>
              <m:t>u</m:t>
            </m:r>
          </m:e>
        </m:acc>
        <m:r>
          <m:rPr>
            <m:sty m:val="p"/>
          </m:rPr>
          <m:t>=</m:t>
        </m:r>
        <m:sSup>
          <m:e>
            <m:r>
              <m:t>q</m:t>
            </m:r>
          </m:e>
          <m:sup>
            <m:r>
              <m:t>T</m:t>
            </m:r>
          </m:sup>
        </m:sSup>
        <m:acc>
          <m:accPr>
            <m:chr m:val="̂"/>
          </m:accPr>
          <m:e>
            <m:r>
              <m:t>S</m:t>
            </m:r>
          </m:e>
        </m:acc>
        <m:r>
          <m:t>q</m:t>
        </m:r>
      </m:oMath>
      <w:r>
        <w:rPr>
          <w:rFonts w:hint="eastAsia"/>
        </w:rPr>
        <w:t xml:space="preserve">。则</w:t>
      </w:r>
      <w:r>
        <w:t xml:space="preserve"> </w:t>
      </w:r>
      <m:oMath>
        <m:sSub>
          <m:e>
            <m:r>
              <m:t>e</m:t>
            </m:r>
          </m:e>
          <m:sub>
            <m:r>
              <m:t>h</m:t>
            </m:r>
          </m:sub>
        </m:sSub>
        <m:r>
          <m:rPr>
            <m:sty m:val="p"/>
          </m:rPr>
          <m:t>−</m:t>
        </m:r>
        <m:r>
          <m:rPr>
            <m:sty m:val="p"/>
          </m:rPr>
          <m:t>Δ</m:t>
        </m:r>
        <m:r>
          <m:rPr>
            <m:sty m:val="p"/>
          </m:rPr>
          <m:t>(</m:t>
        </m:r>
        <m:r>
          <m:t>q</m:t>
        </m:r>
        <m:r>
          <m:rPr>
            <m:sty m:val="p"/>
          </m:rPr>
          <m:t>)</m:t>
        </m:r>
        <m:r>
          <m:rPr>
            <m:sty m:val="p"/>
          </m:rPr>
          <m:t>=</m:t>
        </m:r>
        <m:sSup>
          <m:e>
            <m:r>
              <m:t>q</m:t>
            </m:r>
          </m:e>
          <m:sup>
            <m:r>
              <m:t>T</m:t>
            </m:r>
          </m:sup>
        </m:sSup>
        <m:r>
          <m:t>S</m:t>
        </m:r>
        <m:r>
          <m:t>q</m:t>
        </m:r>
        <m:r>
          <m:rPr>
            <m:sty m:val="p"/>
          </m:rPr>
          <m:t>&gt;</m:t>
        </m:r>
        <m:r>
          <m:t>0</m:t>
        </m:r>
      </m:oMath>
      <w:r>
        <w:rPr>
          <w:rFonts w:hint="eastAsia"/>
        </w:rPr>
        <w:t xml:space="preserve">，从而</w:t>
      </w:r>
      <w:r>
        <w:t xml:space="preserve"> </w:t>
      </w:r>
      <m:oMath>
        <m:sSub>
          <m:e>
            <m:r>
              <m:t>e</m:t>
            </m:r>
          </m:e>
          <m:sub>
            <m:r>
              <m:t>h</m:t>
            </m:r>
          </m:sub>
        </m:sSub>
        <m:r>
          <m:rPr>
            <m:sty m:val="p"/>
          </m:rPr>
          <m:t>−</m:t>
        </m:r>
        <m:sSub>
          <m:e>
            <m:r>
              <m:t>L</m:t>
            </m:r>
          </m:e>
          <m:sub>
            <m:r>
              <m:t>z</m:t>
            </m:r>
          </m:sub>
        </m:sSub>
        <m:r>
          <m:rPr>
            <m:sty m:val="p"/>
          </m:rPr>
          <m:t>&gt;</m:t>
        </m:r>
        <m:r>
          <m:t>0</m:t>
        </m:r>
      </m:oMath>
      <w:r>
        <w:rPr>
          <w:rFonts w:hint="eastAsia"/>
        </w:rPr>
        <w:t xml:space="preserve">。此外</w:t>
      </w:r>
      <w:r>
        <w:t xml:space="preserve"> </w:t>
      </w:r>
      <m:oMath>
        <m:r>
          <m:t>ε</m:t>
        </m:r>
        <m:r>
          <m:rPr>
            <m:sty m:val="p"/>
          </m:rPr>
          <m:t>(</m:t>
        </m:r>
        <m:r>
          <m:t>q</m:t>
        </m:r>
        <m:r>
          <m:rPr>
            <m:sty m:val="p"/>
          </m:rPr>
          <m:t>)</m:t>
        </m:r>
        <m:r>
          <m:rPr>
            <m:sty m:val="p"/>
          </m:rPr>
          <m:t>=</m:t>
        </m:r>
        <m:r>
          <m:rPr>
            <m:sty m:val="p"/>
          </m:rPr>
          <m:t>Δ</m:t>
        </m:r>
        <m:r>
          <m:rPr>
            <m:sty m:val="p"/>
          </m:rPr>
          <m:t>/</m:t>
        </m:r>
        <m:r>
          <m:rPr>
            <m:sty m:val="p"/>
          </m:rPr>
          <m:t>(</m:t>
        </m:r>
        <m:sSub>
          <m:e>
            <m:r>
              <m:t>e</m:t>
            </m:r>
          </m:e>
          <m:sub>
            <m:r>
              <m:t>h</m:t>
            </m:r>
          </m:sub>
        </m:sSub>
        <m:r>
          <m:rPr>
            <m:sty m:val="p"/>
          </m:rPr>
          <m:t>−</m:t>
        </m:r>
        <m:r>
          <m:rPr>
            <m:sty m:val="p"/>
          </m:rPr>
          <m:t>Δ</m:t>
        </m:r>
        <m:r>
          <m:rPr>
            <m:sty m:val="p"/>
          </m:rPr>
          <m:t>)</m:t>
        </m:r>
      </m:oMath>
      <w:r>
        <w:rPr>
          <w:rFonts w:hint="eastAsia"/>
        </w:rPr>
        <w:t xml:space="preserve">，且映射</w:t>
      </w:r>
      <w:r>
        <w:t xml:space="preserve"> </w:t>
      </w:r>
      <m:oMath>
        <m:r>
          <m:t>x</m:t>
        </m:r>
        <m:r>
          <m:rPr>
            <m:sty m:val="p"/>
          </m:rPr>
          <m:t>↦</m:t>
        </m:r>
        <m:r>
          <m:t>x</m:t>
        </m:r>
        <m:r>
          <m:rPr>
            <m:sty m:val="p"/>
          </m:rPr>
          <m:t>/</m:t>
        </m:r>
        <m:r>
          <m:rPr>
            <m:sty m:val="p"/>
          </m:rPr>
          <m:t>(</m:t>
        </m:r>
        <m:sSub>
          <m:e>
            <m:r>
              <m:t>e</m:t>
            </m:r>
          </m:e>
          <m:sub>
            <m:r>
              <m:t>h</m:t>
            </m:r>
          </m:sub>
        </m:sSub>
        <m:r>
          <m:rPr>
            <m:sty m:val="p"/>
          </m:rPr>
          <m:t>−</m:t>
        </m:r>
        <m:r>
          <m:t>x</m:t>
        </m:r>
        <m:r>
          <m:rPr>
            <m:sty m:val="p"/>
          </m:rPr>
          <m:t>)</m:t>
        </m:r>
      </m:oMath>
      <w:r>
        <w:t xml:space="preserve"> </w:t>
      </w:r>
      <w:r>
        <w:rPr>
          <w:rFonts w:hint="eastAsia"/>
        </w:rPr>
        <w:t xml:space="preserve">在</w:t>
      </w:r>
      <w:r>
        <w:t xml:space="preserve"> </w:t>
      </w:r>
      <m:oMath>
        <m:r>
          <m:rPr>
            <m:sty m:val="p"/>
          </m:rPr>
          <m:t>[</m:t>
        </m:r>
        <m:r>
          <m:t>0</m:t>
        </m:r>
        <m:r>
          <m:rPr>
            <m:sty m:val="p"/>
          </m:rPr>
          <m:t>,</m:t>
        </m:r>
        <m:sSub>
          <m:e>
            <m:r>
              <m:t>e</m:t>
            </m:r>
          </m:e>
          <m:sub>
            <m:r>
              <m:t>h</m:t>
            </m:r>
          </m:sub>
        </m:sSub>
        <m:r>
          <m:rPr>
            <m:sty m:val="p"/>
          </m:rPr>
          <m:t>)</m:t>
        </m:r>
      </m:oMath>
      <w:r>
        <w:t xml:space="preserve"> </w:t>
      </w:r>
      <w:r>
        <w:rPr>
          <w:rFonts w:hint="eastAsia"/>
        </w:rPr>
        <w:t xml:space="preserve">上单调递增。由刚体运动的再现得</w:t>
      </w:r>
      <w:r>
        <w:t xml:space="preserve"> </w:t>
      </w:r>
      <m:oMath>
        <m:r>
          <m:t>H</m:t>
        </m:r>
        <m:sSub>
          <m:e>
            <m:r>
              <m:t>R</m:t>
            </m:r>
          </m:e>
          <m:sub>
            <m:r>
              <m:t>P</m:t>
            </m:r>
          </m:sub>
        </m:sSub>
        <m:r>
          <m:rPr>
            <m:sty m:val="p"/>
          </m:rPr>
          <m:t>=</m:t>
        </m:r>
        <m:r>
          <m:t>0</m:t>
        </m:r>
      </m:oMath>
      <w:r>
        <w:t xml:space="preserve"> </w:t>
      </w:r>
      <w:r>
        <w:rPr>
          <w:rFonts w:hint="eastAsia"/>
        </w:rPr>
        <w:t xml:space="preserve">与</w:t>
      </w:r>
      <w:r>
        <w:t xml:space="preserve"> </w:t>
      </w:r>
      <m:oMath>
        <m:r>
          <m:t>S</m:t>
        </m:r>
        <m:sSub>
          <m:e>
            <m:r>
              <m:t>R</m:t>
            </m:r>
          </m:e>
          <m:sub>
            <m:r>
              <m:t>P</m:t>
            </m:r>
          </m:sub>
        </m:sSub>
        <m:r>
          <m:rPr>
            <m:sty m:val="p"/>
          </m:rPr>
          <m:t>=</m:t>
        </m:r>
        <m:r>
          <m:t>0</m:t>
        </m:r>
      </m:oMath>
      <w:r>
        <w:rPr>
          <w:rFonts w:hint="eastAsia"/>
        </w:rPr>
        <w:t xml:space="preserve">（附录</w:t>
      </w:r>
      <w:r>
        <w:t xml:space="preserve"> </w:t>
      </w:r>
      <w:r>
        <w:rPr>
          <w:rFonts w:hint="eastAsia"/>
        </w:rPr>
        <w:t xml:space="preserve">B.2），因此</w:t>
      </w:r>
      <w:r>
        <w:t xml:space="preserve"> </w:t>
      </w:r>
      <m:oMath>
        <m:r>
          <m:t>ε</m:t>
        </m:r>
        <m:r>
          <m:rPr>
            <m:sty m:val="p"/>
          </m:rPr>
          <m:t>(</m:t>
        </m:r>
        <m:r>
          <m:t>q</m:t>
        </m:r>
        <m:r>
          <m:rPr>
            <m:sty m:val="p"/>
          </m:rPr>
          <m:t>)</m:t>
        </m:r>
        <m:r>
          <m:rPr>
            <m:sty m:val="p"/>
          </m:rPr>
          <m:t>=</m:t>
        </m:r>
        <m:r>
          <m:t>ε</m:t>
        </m:r>
        <m:r>
          <m:rPr>
            <m:sty m:val="p"/>
          </m:rPr>
          <m:t>(</m:t>
        </m:r>
        <m:sSub>
          <m:e>
            <m:r>
              <m:rPr>
                <m:sty m:val="p"/>
              </m:rPr>
              <m:t>Π</m:t>
            </m:r>
          </m:e>
          <m:sub>
            <m:r>
              <m:t>P</m:t>
            </m:r>
          </m:sub>
        </m:sSub>
        <m:r>
          <m:t>q</m:t>
        </m:r>
        <m:r>
          <m:rPr>
            <m:sty m:val="p"/>
          </m:rPr>
          <m:t>)</m:t>
        </m:r>
        <m:r>
          <m:rPr>
            <m:sty m:val="p"/>
          </m:rPr>
          <m:t>≤</m:t>
        </m:r>
        <m:sSub>
          <m:e>
            <m:r>
              <m:t>ε</m:t>
            </m:r>
          </m:e>
          <m:sub>
            <m:r>
              <m:rPr>
                <m:sty m:val="p"/>
              </m:rPr>
              <m:t>*</m:t>
            </m:r>
          </m:sub>
        </m:sSub>
      </m:oMath>
      <w:r>
        <w:rPr>
          <w:rFonts w:hint="eastAsia"/>
        </w:rPr>
        <w:t xml:space="preserve">。于是</w:t>
      </w:r>
    </w:p>
    <w:p>
      <w:pPr>
        <w:pStyle w:val="BodyText"/>
      </w:pPr>
      <m:oMathPara>
        <m:oMathParaPr>
          <m:jc m:val="center"/>
        </m:oMathParaPr>
        <m:oMath>
          <m:r>
            <m:t>ε</m:t>
          </m:r>
          <m:r>
            <m:rPr>
              <m:sty m:val="p"/>
            </m:rPr>
            <m:t>(</m:t>
          </m:r>
          <m:r>
            <m:t>q</m:t>
          </m:r>
          <m:r>
            <m:rPr>
              <m:sty m:val="p"/>
            </m:rPr>
            <m:t>)</m:t>
          </m:r>
          <m:r>
            <m:rPr>
              <m:sty m:val="p"/>
            </m:rPr>
            <m:t>≥</m:t>
          </m:r>
          <m:f>
            <m:fPr>
              <m:type m:val="bar"/>
            </m:fPr>
            <m:num>
              <m:sSub>
                <m:e>
                  <m:r>
                    <m:t>L</m:t>
                  </m:r>
                </m:e>
                <m:sub>
                  <m:r>
                    <m:t>z</m:t>
                  </m:r>
                </m:sub>
              </m:sSub>
            </m:num>
            <m:den>
              <m:sSub>
                <m:e>
                  <m:r>
                    <m:t>e</m:t>
                  </m:r>
                </m:e>
                <m:sub>
                  <m:r>
                    <m:t>h</m:t>
                  </m:r>
                </m:sub>
              </m:sSub>
              <m:r>
                <m:rPr>
                  <m:sty m:val="p"/>
                </m:rPr>
                <m:t>−</m:t>
              </m:r>
              <m:sSub>
                <m:e>
                  <m:r>
                    <m:t>L</m:t>
                  </m:r>
                </m:e>
                <m:sub>
                  <m:r>
                    <m:t>z</m:t>
                  </m:r>
                </m:sub>
              </m:sSub>
            </m:den>
          </m:f>
          <m:r>
            <m:rPr>
              <m:sty m:val="p"/>
            </m:rPr>
            <m:t>,</m:t>
          </m:r>
          <m:r>
            <m:t>  </m:t>
          </m:r>
          <m:sSub>
            <m:e>
              <m:r>
                <m:t>μ</m:t>
              </m:r>
            </m:e>
            <m:sub>
              <m:r>
                <m:rPr>
                  <m:sty m:val="p"/>
                </m:rPr>
                <m:t>*</m:t>
              </m:r>
            </m:sub>
          </m:sSub>
          <m:r>
            <m:rPr>
              <m:sty m:val="p"/>
            </m:rPr>
            <m:t>≥</m:t>
          </m:r>
          <m:r>
            <m:t>1</m:t>
          </m:r>
          <m:r>
            <m:rPr>
              <m:sty m:val="p"/>
            </m:rPr>
            <m:t>+</m:t>
          </m:r>
          <m:f>
            <m:fPr>
              <m:type m:val="bar"/>
            </m:fPr>
            <m:num>
              <m:sSub>
                <m:e>
                  <m:r>
                    <m:t>L</m:t>
                  </m:r>
                </m:e>
                <m:sub>
                  <m:r>
                    <m:t>z</m:t>
                  </m:r>
                </m:sub>
              </m:sSub>
            </m:num>
            <m:den>
              <m:sSub>
                <m:e>
                  <m:r>
                    <m:t>e</m:t>
                  </m:r>
                </m:e>
                <m:sub>
                  <m:r>
                    <m:t>h</m:t>
                  </m:r>
                </m:sub>
              </m:sSub>
              <m:r>
                <m:rPr>
                  <m:sty m:val="p"/>
                </m:rPr>
                <m:t>−</m:t>
              </m:r>
              <m:sSub>
                <m:e>
                  <m:r>
                    <m:t>L</m:t>
                  </m:r>
                </m:e>
                <m:sub>
                  <m:r>
                    <m:t>z</m:t>
                  </m:r>
                </m:sub>
              </m:sSub>
            </m:den>
          </m:f>
          <m:r>
            <m:rPr>
              <m:sty m:val="p"/>
            </m:rPr>
            <m:t>.</m:t>
          </m:r>
          <m:r>
            <m:t>  </m:t>
          </m:r>
          <m:r>
            <m:rPr>
              <m:sty m:val="p"/>
            </m:rPr>
            <m:t>(</m:t>
          </m:r>
          <m:r>
            <m:t>I</m:t>
          </m:r>
          <m:r>
            <m:t>.2</m:t>
          </m:r>
          <m:r>
            <m:rPr>
              <m:sty m:val="p"/>
            </m:rPr>
            <m:t>)</m:t>
          </m:r>
        </m:oMath>
      </m:oMathPara>
    </w:p>
    <w:p>
      <w:pPr>
        <w:pStyle w:val="FirstParagraph"/>
      </w:pPr>
      <w:r>
        <w:rPr>
          <w:rFonts w:hint="eastAsia"/>
        </w:rPr>
        <w:t xml:space="preserve">若精确参考能量已知，则</w:t>
      </w:r>
      <w:r>
        <w:t xml:space="preserve"> </w:t>
      </w:r>
      <m:oMath>
        <m:sSub>
          <m:e>
            <m:r>
              <m:t>L</m:t>
            </m:r>
          </m:e>
          <m:sub>
            <m:r>
              <m:t>z</m:t>
            </m:r>
          </m:sub>
        </m:sSub>
        <m:r>
          <m:rPr>
            <m:sty m:val="p"/>
          </m:rPr>
          <m:t>/</m:t>
        </m:r>
        <m:r>
          <m:rPr>
            <m:sty m:val="p"/>
          </m:rPr>
          <m:t>(</m:t>
        </m:r>
        <m:sSup>
          <m:e>
            <m:r>
              <m:t>q</m:t>
            </m:r>
          </m:e>
          <m:sup>
            <m:r>
              <m:t>T</m:t>
            </m:r>
          </m:sup>
        </m:sSup>
        <m:r>
          <m:t>S</m:t>
        </m:r>
        <m:r>
          <m:t>q</m:t>
        </m:r>
        <m:r>
          <m:rPr>
            <m:sty m:val="p"/>
          </m:rPr>
          <m:t>)</m:t>
        </m:r>
      </m:oMath>
      <w:r>
        <w:t xml:space="preserve"> </w:t>
      </w:r>
      <w:r>
        <w:rPr>
          <w:rFonts w:hint="eastAsia"/>
        </w:rPr>
        <w:t xml:space="preserve">给出更紧的下界估计。该值较大表明凝聚刚度矩阵在该测试位移下不准确；该值较小本身并不能给出误差的上界。上述不等式在实数运算意义下成立，其数值计算需使用前述原始二次型。</w:t>
      </w:r>
    </w:p>
    <w:p>
      <w:pPr>
        <w:pStyle w:val="Heading2"/>
      </w:pPr>
      <w:r>
        <w:rPr>
          <w:rFonts w:hint="eastAsia"/>
        </w:rPr>
        <w:t xml:space="preserve">参考文献</w:t>
      </w:r>
    </w:p>
    <w:p>
      <w:pPr>
        <w:pStyle w:val="FirstParagraph"/>
      </w:pPr>
      <w:r>
        <w:t xml:space="preserve">Aage, N., Andreassen, E., Lazarov, B. S., Sigmund, O. (2017).</w:t>
      </w:r>
      <w:r>
        <w:t xml:space="preserve"> </w:t>
      </w:r>
      <w:hyperlink r:id="rId21">
        <w:r>
          <w:rPr>
            <w:rStyle w:val="Hyperlink"/>
          </w:rPr>
          <w:t xml:space="preserve">Giga-voxel computational morphogenesis for structural design</w:t>
        </w:r>
      </w:hyperlink>
      <w:r>
        <w:t xml:space="preserve">.</w:t>
      </w:r>
      <w:r>
        <w:t xml:space="preserve"> </w:t>
      </w:r>
      <w:r>
        <w:rPr>
          <w:i/>
          <w:iCs/>
        </w:rPr>
        <w:t xml:space="preserve">Nature</w:t>
      </w:r>
      <w:r>
        <w:t xml:space="preserve">, 550(7674), 84–86.</w:t>
      </w:r>
    </w:p>
    <w:p>
      <w:pPr>
        <w:pStyle w:val="BodyText"/>
      </w:pPr>
      <w:r>
        <w:t xml:space="preserve">Adams, M., Brezina, M., Hu, J., Tuminaro, R. (2003).</w:t>
      </w:r>
      <w:r>
        <w:t xml:space="preserve"> </w:t>
      </w:r>
      <w:hyperlink r:id="rId89">
        <w:r>
          <w:rPr>
            <w:rStyle w:val="Hyperlink"/>
          </w:rPr>
          <w:t xml:space="preserve">Parallel multigrid smoothing: polynomial versus Gauss–Seidel</w:t>
        </w:r>
      </w:hyperlink>
      <w:r>
        <w:t xml:space="preserve">.</w:t>
      </w:r>
      <w:r>
        <w:t xml:space="preserve"> </w:t>
      </w:r>
      <w:r>
        <w:rPr>
          <w:i/>
          <w:iCs/>
        </w:rPr>
        <w:t xml:space="preserve">Journal of Computational Physics</w:t>
      </w:r>
      <w:r>
        <w:t xml:space="preserve">, 188(2), 593–610.</w:t>
      </w:r>
    </w:p>
    <w:p>
      <w:pPr>
        <w:pStyle w:val="BodyText"/>
      </w:pPr>
      <w:r>
        <w:t xml:space="preserve">Alexandersen, J., Lazarov, B. S. (2015).</w:t>
      </w:r>
      <w:r>
        <w:t xml:space="preserve"> </w:t>
      </w:r>
      <w:hyperlink r:id="rId63">
        <w:r>
          <w:rPr>
            <w:rStyle w:val="Hyperlink"/>
          </w:rPr>
          <w:t xml:space="preserve">Topology optimisation of manufacturable microstructural details without length scale separation using a spectral coarse basis preconditioner</w:t>
        </w:r>
      </w:hyperlink>
      <w:r>
        <w:t xml:space="preserve">.</w:t>
      </w:r>
      <w:r>
        <w:t xml:space="preserve"> </w:t>
      </w:r>
      <w:r>
        <w:rPr>
          <w:i/>
          <w:iCs/>
        </w:rPr>
        <w:t xml:space="preserve">Computer Methods in Applied Mechanics and Engineering</w:t>
      </w:r>
      <w:r>
        <w:t xml:space="preserve">, 290, 156–182.</w:t>
      </w:r>
    </w:p>
    <w:p>
      <w:pPr>
        <w:pStyle w:val="BodyText"/>
      </w:pPr>
      <w:r>
        <w:t xml:space="preserve">Amir, O., Bendsøe, M. P., Sigmund, O. (2009).</w:t>
      </w:r>
      <w:r>
        <w:t xml:space="preserve"> </w:t>
      </w:r>
      <w:hyperlink r:id="rId37">
        <w:r>
          <w:rPr>
            <w:rStyle w:val="Hyperlink"/>
          </w:rPr>
          <w:t xml:space="preserve">Approximate reanalysis in topology optimization</w:t>
        </w:r>
      </w:hyperlink>
      <w:r>
        <w:t xml:space="preserve">.</w:t>
      </w:r>
      <w:r>
        <w:t xml:space="preserve"> </w:t>
      </w:r>
      <w:r>
        <w:rPr>
          <w:i/>
          <w:iCs/>
        </w:rPr>
        <w:t xml:space="preserve">International Journal for Numerical Methods in Engineering</w:t>
      </w:r>
      <w:r>
        <w:t xml:space="preserve">, 78(12), 1474–1491.</w:t>
      </w:r>
    </w:p>
    <w:p>
      <w:pPr>
        <w:pStyle w:val="BodyText"/>
      </w:pPr>
      <w:r>
        <w:t xml:space="preserve">Amir, O., Stolpe, M., Sigmund, O. (2010).</w:t>
      </w:r>
      <w:r>
        <w:t xml:space="preserve"> </w:t>
      </w:r>
      <w:hyperlink r:id="rId38">
        <w:r>
          <w:rPr>
            <w:rStyle w:val="Hyperlink"/>
          </w:rPr>
          <w:t xml:space="preserve">Efficient use of iterative solvers in nested topology optimization</w:t>
        </w:r>
      </w:hyperlink>
      <w:r>
        <w:t xml:space="preserve">.</w:t>
      </w:r>
      <w:r>
        <w:t xml:space="preserve"> </w:t>
      </w:r>
      <w:r>
        <w:rPr>
          <w:i/>
          <w:iCs/>
        </w:rPr>
        <w:t xml:space="preserve">Structural and Multidisciplinary Optimization</w:t>
      </w:r>
      <w:r>
        <w:t xml:space="preserve">, 42(1), 55–72.</w:t>
      </w:r>
    </w:p>
    <w:p>
      <w:pPr>
        <w:pStyle w:val="BodyText"/>
      </w:pPr>
      <w:r>
        <w:t xml:space="preserve">Balay, S., Abhyankar, S., Adams, M. F., et al. (2026).</w:t>
      </w:r>
      <w:r>
        <w:t xml:space="preserve"> </w:t>
      </w:r>
      <w:hyperlink r:id="rId123">
        <w:r>
          <w:rPr>
            <w:rStyle w:val="Hyperlink"/>
          </w:rPr>
          <w:t xml:space="preserve">PETSc/TAO users manual, revision 3.26</w:t>
        </w:r>
      </w:hyperlink>
      <w:r>
        <w:t xml:space="preserve">. Argonne National Laboratory, ANL-21/39.</w:t>
      </w:r>
    </w:p>
    <w:p>
      <w:pPr>
        <w:pStyle w:val="BodyText"/>
      </w:pPr>
      <w:r>
        <w:t xml:space="preserve">Ballani, J., Huynh, D. B. P., Knezevic, D. J., Nguyen, L., Patera, A. T. (2018).</w:t>
      </w:r>
      <w:r>
        <w:t xml:space="preserve"> </w:t>
      </w:r>
      <w:hyperlink r:id="rId33">
        <w:r>
          <w:rPr>
            <w:rStyle w:val="Hyperlink"/>
          </w:rPr>
          <w:t xml:space="preserve">A component-based hybrid reduced basis/finite element method for solid mechanics with local nonlinearities</w:t>
        </w:r>
      </w:hyperlink>
      <w:r>
        <w:t xml:space="preserve">.</w:t>
      </w:r>
      <w:r>
        <w:t xml:space="preserve"> </w:t>
      </w:r>
      <w:r>
        <w:rPr>
          <w:i/>
          <w:iCs/>
        </w:rPr>
        <w:t xml:space="preserve">Computer Methods in Applied Mechanics and Engineering</w:t>
      </w:r>
      <w:r>
        <w:t xml:space="preserve">, 329, 498–531.</w:t>
      </w:r>
    </w:p>
    <w:p>
      <w:pPr>
        <w:pStyle w:val="BodyText"/>
      </w:pPr>
      <w:r>
        <w:t xml:space="preserve">Becker, R., Rannacher, R. (2001).</w:t>
      </w:r>
      <w:r>
        <w:t xml:space="preserve"> </w:t>
      </w:r>
      <w:hyperlink r:id="rId85">
        <w:r>
          <w:rPr>
            <w:rStyle w:val="Hyperlink"/>
          </w:rPr>
          <w:t xml:space="preserve">An optimal control approach to a posteriori error estimation in finite element methods</w:t>
        </w:r>
      </w:hyperlink>
      <w:r>
        <w:t xml:space="preserve">.</w:t>
      </w:r>
      <w:r>
        <w:t xml:space="preserve"> </w:t>
      </w:r>
      <w:r>
        <w:rPr>
          <w:i/>
          <w:iCs/>
        </w:rPr>
        <w:t xml:space="preserve">Acta Numerica</w:t>
      </w:r>
      <w:r>
        <w:t xml:space="preserve">, 10, 1–102.</w:t>
      </w:r>
    </w:p>
    <w:p>
      <w:pPr>
        <w:pStyle w:val="BodyText"/>
      </w:pPr>
      <w:r>
        <w:t xml:space="preserve">Bendsøe, M. P., Sigmund, O. (2004).</w:t>
      </w:r>
      <w:r>
        <w:t xml:space="preserve"> </w:t>
      </w:r>
      <w:hyperlink r:id="rId94">
        <w:r>
          <w:rPr>
            <w:rStyle w:val="Hyperlink"/>
            <w:i/>
            <w:iCs/>
          </w:rPr>
          <w:t xml:space="preserve">Topology Optimization: Theory, Methods, and Applications</w:t>
        </w:r>
      </w:hyperlink>
      <w:r>
        <w:t xml:space="preserve">, 2nd edn. Springer, Berlin, Heidelberg.</w:t>
      </w:r>
    </w:p>
    <w:p>
      <w:pPr>
        <w:pStyle w:val="BodyText"/>
      </w:pPr>
      <w:r>
        <w:t xml:space="preserve">Bonilla Moreno, G., Guarino, G., Antolin, P. (2027).</w:t>
      </w:r>
      <w:r>
        <w:t xml:space="preserve"> </w:t>
      </w:r>
      <w:hyperlink r:id="rId48">
        <w:r>
          <w:rPr>
            <w:rStyle w:val="Hyperlink"/>
          </w:rPr>
          <w:t xml:space="preserve">A ROM-based BDDC solver for unfitted p-FEM level-set-based two-dimensional lattice structures</w:t>
        </w:r>
      </w:hyperlink>
      <w:r>
        <w:t xml:space="preserve">.</w:t>
      </w:r>
      <w:r>
        <w:t xml:space="preserve"> </w:t>
      </w:r>
      <w:r>
        <w:rPr>
          <w:i/>
          <w:iCs/>
        </w:rPr>
        <w:t xml:space="preserve">Computer Methods in Applied Mechanics and Engineering</w:t>
      </w:r>
      <w:r>
        <w:t xml:space="preserve">, 463, 119304.</w:t>
      </w:r>
    </w:p>
    <w:p>
      <w:pPr>
        <w:pStyle w:val="BodyText"/>
      </w:pPr>
      <w:r>
        <w:t xml:space="preserve">Boullé, N., Townsend, A. (2023).</w:t>
      </w:r>
      <w:r>
        <w:t xml:space="preserve"> </w:t>
      </w:r>
      <w:hyperlink r:id="rId75">
        <w:r>
          <w:rPr>
            <w:rStyle w:val="Hyperlink"/>
          </w:rPr>
          <w:t xml:space="preserve">Learning elliptic partial differential equations with randomized linear algebra</w:t>
        </w:r>
      </w:hyperlink>
      <w:r>
        <w:t xml:space="preserve">.</w:t>
      </w:r>
      <w:r>
        <w:t xml:space="preserve"> </w:t>
      </w:r>
      <w:r>
        <w:rPr>
          <w:i/>
          <w:iCs/>
        </w:rPr>
        <w:t xml:space="preserve">Foundations of Computational Mathematics</w:t>
      </w:r>
      <w:r>
        <w:t xml:space="preserve">, 23(2), 709–739.</w:t>
      </w:r>
    </w:p>
    <w:p>
      <w:pPr>
        <w:pStyle w:val="BodyText"/>
      </w:pPr>
      <w:r>
        <w:t xml:space="preserve">Burman, E. (2010).</w:t>
      </w:r>
      <w:r>
        <w:t xml:space="preserve"> </w:t>
      </w:r>
      <w:hyperlink r:id="rId80">
        <w:r>
          <w:rPr>
            <w:rStyle w:val="Hyperlink"/>
          </w:rPr>
          <w:t xml:space="preserve">Ghost penalty</w:t>
        </w:r>
      </w:hyperlink>
      <w:r>
        <w:t xml:space="preserve">.</w:t>
      </w:r>
      <w:r>
        <w:t xml:space="preserve"> </w:t>
      </w:r>
      <w:r>
        <w:rPr>
          <w:i/>
          <w:iCs/>
        </w:rPr>
        <w:t xml:space="preserve">Comptes Rendus Mathématique</w:t>
      </w:r>
      <w:r>
        <w:t xml:space="preserve">, 348(21–22), 1217–1220.</w:t>
      </w:r>
    </w:p>
    <w:p>
      <w:pPr>
        <w:pStyle w:val="BodyText"/>
      </w:pPr>
      <w:r>
        <w:t xml:space="preserve">Burman, E., Claus, S., Hansbo, P., Larson, M. G., Massing, A. (2015).</w:t>
      </w:r>
      <w:r>
        <w:t xml:space="preserve"> </w:t>
      </w:r>
      <w:hyperlink r:id="rId79">
        <w:r>
          <w:rPr>
            <w:rStyle w:val="Hyperlink"/>
          </w:rPr>
          <w:t xml:space="preserve">CutFEM: Discretizing geometry and partial differential equations</w:t>
        </w:r>
      </w:hyperlink>
      <w:r>
        <w:t xml:space="preserve">.</w:t>
      </w:r>
      <w:r>
        <w:t xml:space="preserve"> </w:t>
      </w:r>
      <w:r>
        <w:rPr>
          <w:i/>
          <w:iCs/>
        </w:rPr>
        <w:t xml:space="preserve">International Journal for Numerical Methods in Engineering</w:t>
      </w:r>
      <w:r>
        <w:t xml:space="preserve">, 104(7), 472–501.</w:t>
      </w:r>
    </w:p>
    <w:p>
      <w:pPr>
        <w:pStyle w:val="BodyText"/>
      </w:pPr>
      <w:r>
        <w:t xml:space="preserve">Capuano, G., Rimoli, J. J. (2019).</w:t>
      </w:r>
      <w:r>
        <w:t xml:space="preserve"> </w:t>
      </w:r>
      <w:hyperlink r:id="rId49">
        <w:r>
          <w:rPr>
            <w:rStyle w:val="Hyperlink"/>
          </w:rPr>
          <w:t xml:space="preserve">Smart finite elements: A novel machine learning application</w:t>
        </w:r>
      </w:hyperlink>
      <w:r>
        <w:t xml:space="preserve">.</w:t>
      </w:r>
      <w:r>
        <w:t xml:space="preserve"> </w:t>
      </w:r>
      <w:r>
        <w:rPr>
          <w:i/>
          <w:iCs/>
        </w:rPr>
        <w:t xml:space="preserve">Computer Methods in Applied Mechanics and Engineering</w:t>
      </w:r>
      <w:r>
        <w:t xml:space="preserve">, 345, 363–381.</w:t>
      </w:r>
    </w:p>
    <w:p>
      <w:pPr>
        <w:pStyle w:val="BodyText"/>
      </w:pPr>
      <w:r>
        <w:t xml:space="preserve">Chasapi, M., Antolin, P., Buffa, A. (2023).</w:t>
      </w:r>
      <w:r>
        <w:t xml:space="preserve"> </w:t>
      </w:r>
      <w:hyperlink r:id="rId46">
        <w:r>
          <w:rPr>
            <w:rStyle w:val="Hyperlink"/>
          </w:rPr>
          <w:t xml:space="preserve">A localized reduced basis approach for unfitted domain methods on parameterized geometries</w:t>
        </w:r>
      </w:hyperlink>
      <w:r>
        <w:t xml:space="preserve">.</w:t>
      </w:r>
      <w:r>
        <w:t xml:space="preserve"> </w:t>
      </w:r>
      <w:r>
        <w:rPr>
          <w:i/>
          <w:iCs/>
        </w:rPr>
        <w:t xml:space="preserve">Computer Methods in Applied Mechanics and Engineering</w:t>
      </w:r>
      <w:r>
        <w:t xml:space="preserve">, 410, 115997.</w:t>
      </w:r>
    </w:p>
    <w:p>
      <w:pPr>
        <w:pStyle w:val="BodyText"/>
      </w:pPr>
      <w:r>
        <w:t xml:space="preserve">Chen, W., Li, M. (2026).</w:t>
      </w:r>
      <w:r>
        <w:t xml:space="preserve"> </w:t>
      </w:r>
      <w:hyperlink r:id="rId47">
        <w:r>
          <w:rPr>
            <w:rStyle w:val="Hyperlink"/>
          </w:rPr>
          <w:t xml:space="preserve">Conditioned numerical shape functions on unfitted reduced coarse elements for robust analysis of complex solid structures</w:t>
        </w:r>
      </w:hyperlink>
      <w:r>
        <w:t xml:space="preserve">.</w:t>
      </w:r>
      <w:r>
        <w:t xml:space="preserve"> </w:t>
      </w:r>
      <w:r>
        <w:rPr>
          <w:i/>
          <w:iCs/>
        </w:rPr>
        <w:t xml:space="preserve">Computer-Aided Design</w:t>
      </w:r>
      <w:r>
        <w:t xml:space="preserve">, 193, 104038.</w:t>
      </w:r>
    </w:p>
    <w:p>
      <w:pPr>
        <w:pStyle w:val="BodyText"/>
      </w:pPr>
      <w:r>
        <w:t xml:space="preserve">Dohrmann, C. R. (2003).</w:t>
      </w:r>
      <w:r>
        <w:t xml:space="preserve"> </w:t>
      </w:r>
      <w:hyperlink r:id="rId125">
        <w:r>
          <w:rPr>
            <w:rStyle w:val="Hyperlink"/>
          </w:rPr>
          <w:t xml:space="preserve">A preconditioner for substructuring based on constrained energy minimization</w:t>
        </w:r>
      </w:hyperlink>
      <w:r>
        <w:t xml:space="preserve">.</w:t>
      </w:r>
      <w:r>
        <w:t xml:space="preserve"> </w:t>
      </w:r>
      <w:r>
        <w:rPr>
          <w:i/>
          <w:iCs/>
        </w:rPr>
        <w:t xml:space="preserve">SIAM Journal on Scientific Computing</w:t>
      </w:r>
      <w:r>
        <w:t xml:space="preserve">, 25(1), 246–258.</w:t>
      </w:r>
    </w:p>
    <w:p>
      <w:pPr>
        <w:pStyle w:val="BodyText"/>
      </w:pPr>
      <w:r>
        <w:t xml:space="preserve">Dohrmann, C. R. (2007).</w:t>
      </w:r>
      <w:r>
        <w:t xml:space="preserve"> </w:t>
      </w:r>
      <w:hyperlink r:id="rId59">
        <w:r>
          <w:rPr>
            <w:rStyle w:val="Hyperlink"/>
          </w:rPr>
          <w:t xml:space="preserve">An approximate BDDC preconditioner</w:t>
        </w:r>
      </w:hyperlink>
      <w:r>
        <w:t xml:space="preserve">.</w:t>
      </w:r>
      <w:r>
        <w:t xml:space="preserve"> </w:t>
      </w:r>
      <w:r>
        <w:rPr>
          <w:i/>
          <w:iCs/>
        </w:rPr>
        <w:t xml:space="preserve">Numerical Linear Algebra with Applications</w:t>
      </w:r>
      <w:r>
        <w:t xml:space="preserve">, 14(2), 149–168.</w:t>
      </w:r>
    </w:p>
    <w:p>
      <w:pPr>
        <w:pStyle w:val="BodyText"/>
      </w:pPr>
      <w:r>
        <w:t xml:space="preserve">E, W., Yu, B. (2018).</w:t>
      </w:r>
      <w:r>
        <w:t xml:space="preserve"> </w:t>
      </w:r>
      <w:hyperlink r:id="rId76">
        <w:r>
          <w:rPr>
            <w:rStyle w:val="Hyperlink"/>
          </w:rPr>
          <w:t xml:space="preserve">The Deep Ritz method: a deep learning-based numerical algorithm for solving variational problems</w:t>
        </w:r>
      </w:hyperlink>
      <w:r>
        <w:t xml:space="preserve">.</w:t>
      </w:r>
      <w:r>
        <w:t xml:space="preserve"> </w:t>
      </w:r>
      <w:r>
        <w:rPr>
          <w:i/>
          <w:iCs/>
        </w:rPr>
        <w:t xml:space="preserve">Communications in Mathematics and Statistics</w:t>
      </w:r>
      <w:r>
        <w:t xml:space="preserve">, 6(1), 1–12.</w:t>
      </w:r>
    </w:p>
    <w:p>
      <w:pPr>
        <w:pStyle w:val="BodyText"/>
      </w:pPr>
      <w:r>
        <w:t xml:space="preserve">Efendiev, Y., Galvis, J., Hou, T. Y. (2013).</w:t>
      </w:r>
      <w:r>
        <w:t xml:space="preserve"> </w:t>
      </w:r>
      <w:hyperlink r:id="rId62">
        <w:r>
          <w:rPr>
            <w:rStyle w:val="Hyperlink"/>
          </w:rPr>
          <w:t xml:space="preserve">Generalized multiscale finite element methods (GMsFEM)</w:t>
        </w:r>
      </w:hyperlink>
      <w:r>
        <w:t xml:space="preserve">.</w:t>
      </w:r>
      <w:r>
        <w:t xml:space="preserve"> </w:t>
      </w:r>
      <w:r>
        <w:rPr>
          <w:i/>
          <w:iCs/>
        </w:rPr>
        <w:t xml:space="preserve">Journal of Computational Physics</w:t>
      </w:r>
      <w:r>
        <w:t xml:space="preserve">, 251, 116–135.</w:t>
      </w:r>
    </w:p>
    <w:p>
      <w:pPr>
        <w:pStyle w:val="BodyText"/>
      </w:pPr>
      <w:r>
        <w:t xml:space="preserve">Eftang, J. L., Patera, A. T. (2013).</w:t>
      </w:r>
      <w:r>
        <w:t xml:space="preserve"> </w:t>
      </w:r>
      <w:hyperlink r:id="rId31">
        <w:r>
          <w:rPr>
            <w:rStyle w:val="Hyperlink"/>
          </w:rPr>
          <w:t xml:space="preserve">Port reduction in parametrized component static condensation: approximation and a posteriori error estimation</w:t>
        </w:r>
      </w:hyperlink>
      <w:r>
        <w:t xml:space="preserve">.</w:t>
      </w:r>
      <w:r>
        <w:t xml:space="preserve"> </w:t>
      </w:r>
      <w:r>
        <w:rPr>
          <w:i/>
          <w:iCs/>
        </w:rPr>
        <w:t xml:space="preserve">International Journal for Numerical Methods in Engineering</w:t>
      </w:r>
      <w:r>
        <w:t xml:space="preserve">, 96(5), 269–302.</w:t>
      </w:r>
    </w:p>
    <w:p>
      <w:pPr>
        <w:pStyle w:val="BodyText"/>
      </w:pPr>
      <w:r>
        <w:t xml:space="preserve">Falgout, R. D., Vassilevski, P. S. (2004).</w:t>
      </w:r>
      <w:r>
        <w:t xml:space="preserve"> </w:t>
      </w:r>
      <w:hyperlink r:id="rId77">
        <w:r>
          <w:rPr>
            <w:rStyle w:val="Hyperlink"/>
          </w:rPr>
          <w:t xml:space="preserve">On generalizing the algebraic multigrid framework</w:t>
        </w:r>
      </w:hyperlink>
      <w:r>
        <w:t xml:space="preserve">.</w:t>
      </w:r>
      <w:r>
        <w:t xml:space="preserve"> </w:t>
      </w:r>
      <w:r>
        <w:rPr>
          <w:i/>
          <w:iCs/>
        </w:rPr>
        <w:t xml:space="preserve">SIAM Journal on Numerical Analysis</w:t>
      </w:r>
      <w:r>
        <w:t xml:space="preserve">, 42(4), 1669–1693.</w:t>
      </w:r>
    </w:p>
    <w:p>
      <w:pPr>
        <w:pStyle w:val="BodyText"/>
      </w:pPr>
      <w:r>
        <w:t xml:space="preserve">Falgout, R. D., Vassilevski, P. S., Zikatanov, L. T. (2005).</w:t>
      </w:r>
      <w:r>
        <w:t xml:space="preserve"> </w:t>
      </w:r>
      <w:hyperlink r:id="rId92">
        <w:r>
          <w:rPr>
            <w:rStyle w:val="Hyperlink"/>
          </w:rPr>
          <w:t xml:space="preserve">On two-grid convergence estimates</w:t>
        </w:r>
      </w:hyperlink>
      <w:r>
        <w:t xml:space="preserve">.</w:t>
      </w:r>
      <w:r>
        <w:t xml:space="preserve"> </w:t>
      </w:r>
      <w:r>
        <w:rPr>
          <w:i/>
          <w:iCs/>
        </w:rPr>
        <w:t xml:space="preserve">Numerical Linear Algebra with Applications</w:t>
      </w:r>
      <w:r>
        <w:t xml:space="preserve">, 12(5–6), 471–494.</w:t>
      </w:r>
    </w:p>
    <w:p>
      <w:pPr>
        <w:pStyle w:val="BodyText"/>
      </w:pPr>
      <w:r>
        <w:t xml:space="preserve">Falgout, R. D., Yang, U. M. (2002).</w:t>
      </w:r>
      <w:r>
        <w:t xml:space="preserve"> </w:t>
      </w:r>
      <w:hyperlink r:id="rId124">
        <w:r>
          <w:rPr>
            <w:rStyle w:val="Hyperlink"/>
          </w:rPr>
          <w:t xml:space="preserve">hypre: A library of high performance preconditioners</w:t>
        </w:r>
      </w:hyperlink>
      <w:r>
        <w:t xml:space="preserve">. In</w:t>
      </w:r>
      <w:r>
        <w:t xml:space="preserve"> </w:t>
      </w:r>
      <w:r>
        <w:rPr>
          <w:i/>
          <w:iCs/>
        </w:rPr>
        <w:t xml:space="preserve">Computational Science — ICCS 2002</w:t>
      </w:r>
      <w:r>
        <w:t xml:space="preserve">, Lecture Notes in Computer Science, 2331, 632–641. Springer, Berlin, Heidelberg.</w:t>
      </w:r>
    </w:p>
    <w:p>
      <w:pPr>
        <w:pStyle w:val="BodyText"/>
      </w:pPr>
      <w:r>
        <w:t xml:space="preserve">Farhat, C., Lesoinne, M., LeTallec, P., Pierson, K., Rixen, D. (2001).</w:t>
      </w:r>
      <w:r>
        <w:t xml:space="preserve"> </w:t>
      </w:r>
      <w:hyperlink r:id="rId140">
        <w:r>
          <w:rPr>
            <w:rStyle w:val="Hyperlink"/>
          </w:rPr>
          <w:t xml:space="preserve">FETI-DP: a dual–primal unified FETI method—part I: A faster alternative to the two-level FETI method</w:t>
        </w:r>
      </w:hyperlink>
      <w:r>
        <w:t xml:space="preserve">.</w:t>
      </w:r>
      <w:r>
        <w:t xml:space="preserve"> </w:t>
      </w:r>
      <w:r>
        <w:rPr>
          <w:i/>
          <w:iCs/>
        </w:rPr>
        <w:t xml:space="preserve">International Journal for Numerical Methods in Engineering</w:t>
      </w:r>
      <w:r>
        <w:t xml:space="preserve">, 50(7), 1523–1544.</w:t>
      </w:r>
    </w:p>
    <w:p>
      <w:pPr>
        <w:pStyle w:val="BodyText"/>
      </w:pPr>
      <w:r>
        <w:t xml:space="preserve">Fraeijs de Veubeke, B. (1965). Displacement and equilibrium models in the finite element method. In Zienkiewicz, O. C., Holister, G. S. (eds.),</w:t>
      </w:r>
      <w:r>
        <w:t xml:space="preserve"> </w:t>
      </w:r>
      <w:r>
        <w:rPr>
          <w:i/>
          <w:iCs/>
        </w:rPr>
        <w:t xml:space="preserve">Stress Analysis</w:t>
      </w:r>
      <w:r>
        <w:t xml:space="preserve">, Chapter 9, 145–197. John Wiley &amp; Sons. Reprinted in</w:t>
      </w:r>
      <w:r>
        <w:t xml:space="preserve"> </w:t>
      </w:r>
      <w:r>
        <w:rPr>
          <w:i/>
          <w:iCs/>
        </w:rPr>
        <w:t xml:space="preserve">International Journal for Numerical Methods in Engineering</w:t>
      </w:r>
      <w:r>
        <w:t xml:space="preserve">, 52(3) (2001), 287–342,</w:t>
      </w:r>
      <w:r>
        <w:t xml:space="preserve"> </w:t>
      </w:r>
      <w:hyperlink r:id="rId84">
        <w:r>
          <w:rPr>
            <w:rStyle w:val="Hyperlink"/>
          </w:rPr>
          <w:t xml:space="preserve">doi:10.1002/nme.339</w:t>
        </w:r>
      </w:hyperlink>
      <w:r>
        <w:t xml:space="preserve">.</w:t>
      </w:r>
    </w:p>
    <w:p>
      <w:pPr>
        <w:pStyle w:val="BodyText"/>
      </w:pPr>
      <w:r>
        <w:t xml:space="preserve">Giles, M. B., Pierce, N. A. (2000).</w:t>
      </w:r>
      <w:r>
        <w:t xml:space="preserve"> </w:t>
      </w:r>
      <w:hyperlink r:id="rId95">
        <w:r>
          <w:rPr>
            <w:rStyle w:val="Hyperlink"/>
          </w:rPr>
          <w:t xml:space="preserve">An Introduction to the Adjoint Approach to Design</w:t>
        </w:r>
      </w:hyperlink>
      <w:r>
        <w:t xml:space="preserve">.</w:t>
      </w:r>
      <w:r>
        <w:t xml:space="preserve"> </w:t>
      </w:r>
      <w:r>
        <w:rPr>
          <w:i/>
          <w:iCs/>
        </w:rPr>
        <w:t xml:space="preserve">Flow, Turbulence and Combustion</w:t>
      </w:r>
      <w:r>
        <w:t xml:space="preserve">, 65(3–4), 393–415.</w:t>
      </w:r>
    </w:p>
    <w:p>
      <w:pPr>
        <w:pStyle w:val="BodyText"/>
      </w:pPr>
      <w:r>
        <w:t xml:space="preserve">Gogu, C. (2015).</w:t>
      </w:r>
      <w:r>
        <w:t xml:space="preserve"> </w:t>
      </w:r>
      <w:hyperlink r:id="rId39">
        <w:r>
          <w:rPr>
            <w:rStyle w:val="Hyperlink"/>
          </w:rPr>
          <w:t xml:space="preserve">Improving the efficiency of large scale topology optimization through on-the-fly reduced order model construction</w:t>
        </w:r>
      </w:hyperlink>
      <w:r>
        <w:t xml:space="preserve">.</w:t>
      </w:r>
      <w:r>
        <w:t xml:space="preserve"> </w:t>
      </w:r>
      <w:r>
        <w:rPr>
          <w:i/>
          <w:iCs/>
        </w:rPr>
        <w:t xml:space="preserve">International Journal for Numerical Methods in Engineering</w:t>
      </w:r>
      <w:r>
        <w:t xml:space="preserve">, 101(4), 281–304.</w:t>
      </w:r>
    </w:p>
    <w:p>
      <w:pPr>
        <w:pStyle w:val="BodyText"/>
      </w:pPr>
      <w:r>
        <w:t xml:space="preserve">Golub, G. H., Varga, R. S. (1961).</w:t>
      </w:r>
      <w:r>
        <w:t xml:space="preserve"> </w:t>
      </w:r>
      <w:hyperlink r:id="rId35">
        <w:r>
          <w:rPr>
            <w:rStyle w:val="Hyperlink"/>
          </w:rPr>
          <w:t xml:space="preserve">Chebyshev semi-iterative methods, successive overrelaxation iterative methods, and second order Richardson iterative methods. Part I</w:t>
        </w:r>
      </w:hyperlink>
      <w:r>
        <w:t xml:space="preserve">.</w:t>
      </w:r>
      <w:r>
        <w:t xml:space="preserve"> </w:t>
      </w:r>
      <w:r>
        <w:rPr>
          <w:i/>
          <w:iCs/>
        </w:rPr>
        <w:t xml:space="preserve">Numerische Mathematik</w:t>
      </w:r>
      <w:r>
        <w:t xml:space="preserve">, 3(1), 147–156.</w:t>
      </w:r>
    </w:p>
    <w:p>
      <w:pPr>
        <w:pStyle w:val="BodyText"/>
      </w:pPr>
      <w:r>
        <w:t xml:space="preserve">Greenfeld, D., Galun, M., Basri, R., Yavneh, I., Kimmel, R. (2019).</w:t>
      </w:r>
      <w:r>
        <w:t xml:space="preserve"> </w:t>
      </w:r>
      <w:hyperlink r:id="rId64">
        <w:r>
          <w:rPr>
            <w:rStyle w:val="Hyperlink"/>
          </w:rPr>
          <w:t xml:space="preserve">Learning to optimize multigrid PDE solvers</w:t>
        </w:r>
      </w:hyperlink>
      <w:r>
        <w:t xml:space="preserve">. In</w:t>
      </w:r>
      <w:r>
        <w:t xml:space="preserve"> </w:t>
      </w:r>
      <w:r>
        <w:rPr>
          <w:i/>
          <w:iCs/>
        </w:rPr>
        <w:t xml:space="preserve">Proceedings of the 36th International Conference on Machine Learning</w:t>
      </w:r>
      <w:r>
        <w:t xml:space="preserve">, PMLR 97, 2415–2423.</w:t>
      </w:r>
    </w:p>
    <w:p>
      <w:pPr>
        <w:pStyle w:val="BodyText"/>
      </w:pPr>
      <w:r>
        <w:t xml:space="preserve">Guo, Y., Liu, C., Du, Z., Jia, Y., Jiang, C., Guo, X., Shen, C. (2026a).</w:t>
      </w:r>
      <w:r>
        <w:t xml:space="preserve"> </w:t>
      </w:r>
      <w:hyperlink r:id="rId30">
        <w:r>
          <w:rPr>
            <w:rStyle w:val="Hyperlink"/>
          </w:rPr>
          <w:t xml:space="preserve">High-Generalization AI-Enhanced Mechanical Analysis and Topology Optimization via Cubic Bézier Interpolation of Substructure Boundary Displacements</w:t>
        </w:r>
      </w:hyperlink>
      <w:r>
        <w:t xml:space="preserve">.</w:t>
      </w:r>
      <w:r>
        <w:t xml:space="preserve"> </w:t>
      </w:r>
      <w:r>
        <w:rPr>
          <w:i/>
          <w:iCs/>
        </w:rPr>
        <w:t xml:space="preserve">Computer Methods in Applied Mechanics and Engineering</w:t>
      </w:r>
      <w:r>
        <w:t xml:space="preserve">, 456, 118955.</w:t>
      </w:r>
    </w:p>
    <w:p>
      <w:pPr>
        <w:pStyle w:val="BodyText"/>
      </w:pPr>
      <w:r>
        <w:t xml:space="preserve">Guo, Y., Liu, C., Du, Z., Liu, J., Feng, J., Zhang, X., Li, Y., Yang, T., Shen, C., Guo, X. (2026b).</w:t>
      </w:r>
      <w:r>
        <w:t xml:space="preserve"> </w:t>
      </w:r>
      <w:hyperlink r:id="rId54">
        <w:r>
          <w:rPr>
            <w:rStyle w:val="Hyperlink"/>
          </w:rPr>
          <w:t xml:space="preserve">PIML-OFEM: A New Large-Scale Structural Analysis Method Based on Problem-Independent Machine Learning and Overlapping Finite Element Technique</w:t>
        </w:r>
      </w:hyperlink>
      <w:r>
        <w:t xml:space="preserve">. arXiv:2607.22019v1 [Preprint].</w:t>
      </w:r>
    </w:p>
    <w:p>
      <w:pPr>
        <w:pStyle w:val="BodyText"/>
      </w:pPr>
      <w:r>
        <w:t xml:space="preserve">Guyan, R. J. (1965).</w:t>
      </w:r>
      <w:r>
        <w:t xml:space="preserve"> </w:t>
      </w:r>
      <w:hyperlink r:id="rId27">
        <w:r>
          <w:rPr>
            <w:rStyle w:val="Hyperlink"/>
          </w:rPr>
          <w:t xml:space="preserve">Reduction of stiffness and mass matrices</w:t>
        </w:r>
      </w:hyperlink>
      <w:r>
        <w:t xml:space="preserve">.</w:t>
      </w:r>
      <w:r>
        <w:t xml:space="preserve"> </w:t>
      </w:r>
      <w:r>
        <w:rPr>
          <w:i/>
          <w:iCs/>
        </w:rPr>
        <w:t xml:space="preserve">AIAA Journal</w:t>
      </w:r>
      <w:r>
        <w:t xml:space="preserve">, 3(2), 380.</w:t>
      </w:r>
    </w:p>
    <w:p>
      <w:pPr>
        <w:pStyle w:val="BodyText"/>
      </w:pPr>
      <w:r>
        <w:t xml:space="preserve">Hackbusch, W. (1985).</w:t>
      </w:r>
      <w:r>
        <w:t xml:space="preserve"> </w:t>
      </w:r>
      <w:hyperlink r:id="rId90">
        <w:r>
          <w:rPr>
            <w:rStyle w:val="Hyperlink"/>
            <w:i/>
            <w:iCs/>
          </w:rPr>
          <w:t xml:space="preserve">Multi-Grid Methods and Applications</w:t>
        </w:r>
      </w:hyperlink>
      <w:r>
        <w:t xml:space="preserve">. Springer, Berlin.</w:t>
      </w:r>
    </w:p>
    <w:p>
      <w:pPr>
        <w:pStyle w:val="BodyText"/>
      </w:pPr>
      <w:r>
        <w:t xml:space="preserve">Haftka, R. T., Gürdal, Z. (1992).</w:t>
      </w:r>
      <w:r>
        <w:t xml:space="preserve"> </w:t>
      </w:r>
      <w:hyperlink r:id="rId93">
        <w:r>
          <w:rPr>
            <w:rStyle w:val="Hyperlink"/>
            <w:i/>
            <w:iCs/>
          </w:rPr>
          <w:t xml:space="preserve">Elements of Structural Optimization</w:t>
        </w:r>
      </w:hyperlink>
      <w:r>
        <w:t xml:space="preserve">, 3rd edn. Kluwer, Dordrecht.</w:t>
      </w:r>
    </w:p>
    <w:p>
      <w:pPr>
        <w:pStyle w:val="BodyText"/>
      </w:pPr>
      <w:r>
        <w:t xml:space="preserve">He, J., Liu, X., Xu, J. (2024).</w:t>
      </w:r>
      <w:r>
        <w:t xml:space="preserve"> </w:t>
      </w:r>
      <w:hyperlink r:id="rId74">
        <w:r>
          <w:rPr>
            <w:rStyle w:val="Hyperlink"/>
          </w:rPr>
          <w:t xml:space="preserve">MgNO: Efficient parameterization of linear operators via multigrid</w:t>
        </w:r>
      </w:hyperlink>
      <w:r>
        <w:t xml:space="preserve">. In</w:t>
      </w:r>
      <w:r>
        <w:t xml:space="preserve"> </w:t>
      </w:r>
      <w:r>
        <w:rPr>
          <w:i/>
          <w:iCs/>
        </w:rPr>
        <w:t xml:space="preserve">International Conference on Learning Representations (ICLR 2024)</w:t>
      </w:r>
      <w:r>
        <w:t xml:space="preserve">, 53409–53428. OpenReview:</w:t>
      </w:r>
      <w:r>
        <w:t xml:space="preserve"> </w:t>
      </w:r>
      <w:hyperlink r:id="rId141">
        <w:r>
          <w:rPr>
            <w:rStyle w:val="Hyperlink"/>
          </w:rPr>
          <w:t xml:space="preserve">8OxL034uEr</w:t>
        </w:r>
      </w:hyperlink>
      <w:r>
        <w:t xml:space="preserve">.</w:t>
      </w:r>
    </w:p>
    <w:p>
      <w:pPr>
        <w:pStyle w:val="BodyText"/>
      </w:pPr>
      <w:r>
        <w:t xml:space="preserve">Heinlein, A., Klawonn, A., Lanser, M., Weber, J. (2021).</w:t>
      </w:r>
      <w:r>
        <w:t xml:space="preserve"> </w:t>
      </w:r>
      <w:hyperlink r:id="rId66">
        <w:r>
          <w:rPr>
            <w:rStyle w:val="Hyperlink"/>
          </w:rPr>
          <w:t xml:space="preserve">Combining machine learning and adaptive coarse spaces—a hybrid approach for robust FETI-DP methods in three dimensions</w:t>
        </w:r>
      </w:hyperlink>
      <w:r>
        <w:t xml:space="preserve">.</w:t>
      </w:r>
      <w:r>
        <w:t xml:space="preserve"> </w:t>
      </w:r>
      <w:r>
        <w:rPr>
          <w:i/>
          <w:iCs/>
        </w:rPr>
        <w:t xml:space="preserve">SIAM Journal on Scientific Computing</w:t>
      </w:r>
      <w:r>
        <w:t xml:space="preserve">, 43(5), S816–S838.</w:t>
      </w:r>
    </w:p>
    <w:p>
      <w:pPr>
        <w:pStyle w:val="BodyText"/>
      </w:pPr>
      <w:r>
        <w:t xml:space="preserve">Henson, V. E., Yang, U. M. (2002).</w:t>
      </w:r>
      <w:r>
        <w:t xml:space="preserve"> </w:t>
      </w:r>
      <w:hyperlink r:id="rId139">
        <w:r>
          <w:rPr>
            <w:rStyle w:val="Hyperlink"/>
          </w:rPr>
          <w:t xml:space="preserve">BoomerAMG: A parallel algebraic multigrid solver and preconditioner</w:t>
        </w:r>
      </w:hyperlink>
      <w:r>
        <w:t xml:space="preserve">.</w:t>
      </w:r>
      <w:r>
        <w:t xml:space="preserve"> </w:t>
      </w:r>
      <w:r>
        <w:rPr>
          <w:i/>
          <w:iCs/>
        </w:rPr>
        <w:t xml:space="preserve">Applied Numerical Mathematics</w:t>
      </w:r>
      <w:r>
        <w:t xml:space="preserve">, 41(1), 155–177.</w:t>
      </w:r>
    </w:p>
    <w:p>
      <w:pPr>
        <w:pStyle w:val="BodyText"/>
      </w:pPr>
      <w:r>
        <w:t xml:space="preserve">Hirschler, T., Bouclier, R., Antolin, P., Buffa, A. (2024).</w:t>
      </w:r>
      <w:r>
        <w:t xml:space="preserve"> </w:t>
      </w:r>
      <w:hyperlink r:id="rId45">
        <w:r>
          <w:rPr>
            <w:rStyle w:val="Hyperlink"/>
          </w:rPr>
          <w:t xml:space="preserve">Reduced order modeling based inexact FETI-DP solver for lattice structures</w:t>
        </w:r>
      </w:hyperlink>
      <w:r>
        <w:t xml:space="preserve">.</w:t>
      </w:r>
      <w:r>
        <w:t xml:space="preserve"> </w:t>
      </w:r>
      <w:r>
        <w:rPr>
          <w:i/>
          <w:iCs/>
        </w:rPr>
        <w:t xml:space="preserve">International Journal for Numerical Methods in Engineering</w:t>
      </w:r>
      <w:r>
        <w:t xml:space="preserve">, 125(8), e7419.</w:t>
      </w:r>
    </w:p>
    <w:p>
      <w:pPr>
        <w:pStyle w:val="BodyText"/>
      </w:pPr>
      <w:r>
        <w:t xml:space="preserve">Hou, T. Y., Wu, X.-H. (1997).</w:t>
      </w:r>
      <w:r>
        <w:t xml:space="preserve"> </w:t>
      </w:r>
      <w:hyperlink r:id="rId41">
        <w:r>
          <w:rPr>
            <w:rStyle w:val="Hyperlink"/>
          </w:rPr>
          <w:t xml:space="preserve">A Multiscale Finite Element Method for Elliptic Problems in Composite Materials and Porous Media</w:t>
        </w:r>
      </w:hyperlink>
      <w:r>
        <w:t xml:space="preserve">.</w:t>
      </w:r>
      <w:r>
        <w:t xml:space="preserve"> </w:t>
      </w:r>
      <w:r>
        <w:rPr>
          <w:i/>
          <w:iCs/>
        </w:rPr>
        <w:t xml:space="preserve">Journal of Computational Physics</w:t>
      </w:r>
      <w:r>
        <w:t xml:space="preserve">, 134(1), 169–189.</w:t>
      </w:r>
    </w:p>
    <w:p>
      <w:pPr>
        <w:pStyle w:val="BodyText"/>
      </w:pPr>
      <w:r>
        <w:t xml:space="preserve">Huang, M., Du, Z., Liu, C., Zheng, Y., Cui, T., Mei, Y., Li, X., Zhang, X., Guo, X. (2022).</w:t>
      </w:r>
      <w:r>
        <w:t xml:space="preserve"> </w:t>
      </w:r>
      <w:hyperlink r:id="rId50">
        <w:r>
          <w:rPr>
            <w:rStyle w:val="Hyperlink"/>
          </w:rPr>
          <w:t xml:space="preserve">Problem-independent machine learning (PIML)-based topology optimization—A universal approach</w:t>
        </w:r>
      </w:hyperlink>
      <w:r>
        <w:t xml:space="preserve">.</w:t>
      </w:r>
      <w:r>
        <w:t xml:space="preserve"> </w:t>
      </w:r>
      <w:r>
        <w:rPr>
          <w:i/>
          <w:iCs/>
        </w:rPr>
        <w:t xml:space="preserve">Extreme Mechanics Letters</w:t>
      </w:r>
      <w:r>
        <w:t xml:space="preserve">, 56, 101887.</w:t>
      </w:r>
    </w:p>
    <w:p>
      <w:pPr>
        <w:pStyle w:val="BodyText"/>
      </w:pPr>
      <w:r>
        <w:t xml:space="preserve">Huang, M., Cui, T., Liu, C., Du, Z., Zhang, J., He, C., Guo, X. (2023).</w:t>
      </w:r>
      <w:r>
        <w:t xml:space="preserve"> </w:t>
      </w:r>
      <w:hyperlink r:id="rId29">
        <w:r>
          <w:rPr>
            <w:rStyle w:val="Hyperlink"/>
          </w:rPr>
          <w:t xml:space="preserve">A Problem-Independent Machine Learning (PIML) enhanced substructure-based approach for large-scale structural analysis and topology optimization of linear elastic structures</w:t>
        </w:r>
      </w:hyperlink>
      <w:r>
        <w:t xml:space="preserve">.</w:t>
      </w:r>
      <w:r>
        <w:t xml:space="preserve"> </w:t>
      </w:r>
      <w:r>
        <w:rPr>
          <w:i/>
          <w:iCs/>
        </w:rPr>
        <w:t xml:space="preserve">Extreme Mechanics Letters</w:t>
      </w:r>
      <w:r>
        <w:t xml:space="preserve">, 63, 102041.</w:t>
      </w:r>
    </w:p>
    <w:p>
      <w:pPr>
        <w:pStyle w:val="BodyText"/>
      </w:pPr>
      <w:r>
        <w:t xml:space="preserve">Huang, M., Liu, C., Guo, Y., Zhang, L., Du, Z., Guo, X. (2024).</w:t>
      </w:r>
      <w:r>
        <w:t xml:space="preserve"> </w:t>
      </w:r>
      <w:hyperlink r:id="rId51">
        <w:r>
          <w:rPr>
            <w:rStyle w:val="Hyperlink"/>
          </w:rPr>
          <w:t xml:space="preserve">A mechanics-based data-free Problem Independent Machine Learning (PIML) model for large-scale structural analysis and design optimization</w:t>
        </w:r>
      </w:hyperlink>
      <w:r>
        <w:t xml:space="preserve">.</w:t>
      </w:r>
      <w:r>
        <w:t xml:space="preserve"> </w:t>
      </w:r>
      <w:r>
        <w:rPr>
          <w:i/>
          <w:iCs/>
        </w:rPr>
        <w:t xml:space="preserve">Journal of the Mechanics and Physics of Solids</w:t>
      </w:r>
      <w:r>
        <w:t xml:space="preserve">, 193, 105893.</w:t>
      </w:r>
    </w:p>
    <w:p>
      <w:pPr>
        <w:pStyle w:val="BodyText"/>
      </w:pPr>
      <w:r>
        <w:t xml:space="preserve">Huynh, D. B. P., Knezevic, D. J., Patera, A. T. (2013).</w:t>
      </w:r>
      <w:r>
        <w:t xml:space="preserve"> </w:t>
      </w:r>
      <w:hyperlink r:id="rId42">
        <w:r>
          <w:rPr>
            <w:rStyle w:val="Hyperlink"/>
          </w:rPr>
          <w:t xml:space="preserve">A static condensation reduced basis element method: approximation and a posteriori error estimation</w:t>
        </w:r>
      </w:hyperlink>
      <w:r>
        <w:t xml:space="preserve">.</w:t>
      </w:r>
      <w:r>
        <w:t xml:space="preserve"> </w:t>
      </w:r>
      <w:r>
        <w:rPr>
          <w:i/>
          <w:iCs/>
        </w:rPr>
        <w:t xml:space="preserve">ESAIM: Mathematical Modelling and Numerical Analysis</w:t>
      </w:r>
      <w:r>
        <w:t xml:space="preserve">, 47(1), 213–251.</w:t>
      </w:r>
    </w:p>
    <w:p>
      <w:pPr>
        <w:pStyle w:val="BodyText"/>
      </w:pPr>
      <w:r>
        <w:t xml:space="preserve">Irons, B. (1965).</w:t>
      </w:r>
      <w:r>
        <w:t xml:space="preserve"> </w:t>
      </w:r>
      <w:hyperlink r:id="rId28">
        <w:r>
          <w:rPr>
            <w:rStyle w:val="Hyperlink"/>
          </w:rPr>
          <w:t xml:space="preserve">Structural eigenvalue problems—elimination of unwanted variables</w:t>
        </w:r>
      </w:hyperlink>
      <w:r>
        <w:t xml:space="preserve">.</w:t>
      </w:r>
      <w:r>
        <w:t xml:space="preserve"> </w:t>
      </w:r>
      <w:r>
        <w:rPr>
          <w:i/>
          <w:iCs/>
        </w:rPr>
        <w:t xml:space="preserve">AIAA Journal</w:t>
      </w:r>
      <w:r>
        <w:t xml:space="preserve">, 3(5), 961–962.</w:t>
      </w:r>
    </w:p>
    <w:p>
      <w:pPr>
        <w:pStyle w:val="BodyText"/>
      </w:pPr>
      <w:r>
        <w:t xml:space="preserve">Jiang, C., Liu, C., Guo, Y., Du, Z., Zhang, W., Guo, X. (2026).</w:t>
      </w:r>
      <w:r>
        <w:t xml:space="preserve"> </w:t>
      </w:r>
      <w:hyperlink r:id="rId52">
        <w:r>
          <w:rPr>
            <w:rStyle w:val="Hyperlink"/>
          </w:rPr>
          <w:t xml:space="preserve">Mechanically consistent equivariant machine learning for substructural analysis</w:t>
        </w:r>
      </w:hyperlink>
      <w:r>
        <w:t xml:space="preserve">.</w:t>
      </w:r>
      <w:r>
        <w:t xml:space="preserve"> </w:t>
      </w:r>
      <w:r>
        <w:rPr>
          <w:i/>
          <w:iCs/>
        </w:rPr>
        <w:t xml:space="preserve">Composite Structures</w:t>
      </w:r>
      <w:r>
        <w:t xml:space="preserve">, 397, 120865.</w:t>
      </w:r>
    </w:p>
    <w:p>
      <w:pPr>
        <w:pStyle w:val="BodyText"/>
      </w:pPr>
      <w:r>
        <w:t xml:space="preserve">Jiang, H., Zhan, J., Zhang, C., Wang, F. (2026).</w:t>
      </w:r>
      <w:r>
        <w:t xml:space="preserve"> </w:t>
      </w:r>
      <w:hyperlink r:id="rId58">
        <w:r>
          <w:rPr>
            <w:rStyle w:val="Hyperlink"/>
          </w:rPr>
          <w:t xml:space="preserve">Convex Neural Energy Elements: Monolithic Finite-Element Assembly of Geometry-Parameterized Neural Operators with Stability and Error Guarantees</w:t>
        </w:r>
      </w:hyperlink>
      <w:r>
        <w:t xml:space="preserve">. arXiv:2608.02036v1 [Preprint].</w:t>
      </w:r>
    </w:p>
    <w:p>
      <w:pPr>
        <w:pStyle w:val="BodyText"/>
      </w:pPr>
      <w:r>
        <w:t xml:space="preserve">Klawonn, A., Rheinbach, O. (2007).</w:t>
      </w:r>
      <w:r>
        <w:t xml:space="preserve"> </w:t>
      </w:r>
      <w:hyperlink r:id="rId61">
        <w:r>
          <w:rPr>
            <w:rStyle w:val="Hyperlink"/>
          </w:rPr>
          <w:t xml:space="preserve">Inexact FETI-DP methods</w:t>
        </w:r>
      </w:hyperlink>
      <w:r>
        <w:t xml:space="preserve">.</w:t>
      </w:r>
      <w:r>
        <w:t xml:space="preserve"> </w:t>
      </w:r>
      <w:r>
        <w:rPr>
          <w:i/>
          <w:iCs/>
        </w:rPr>
        <w:t xml:space="preserve">International Journal for Numerical Methods in Engineering</w:t>
      </w:r>
      <w:r>
        <w:t xml:space="preserve">, 69(2), 284–307.</w:t>
      </w:r>
    </w:p>
    <w:p>
      <w:pPr>
        <w:pStyle w:val="BodyText"/>
      </w:pPr>
      <w:r>
        <w:t xml:space="preserve">Kopaničáková, A., Karniadakis, G. E. (2025).</w:t>
      </w:r>
      <w:r>
        <w:t xml:space="preserve"> </w:t>
      </w:r>
      <w:hyperlink r:id="rId69">
        <w:r>
          <w:rPr>
            <w:rStyle w:val="Hyperlink"/>
          </w:rPr>
          <w:t xml:space="preserve">DeepONet Based Preconditioning Strategies for Solving Parametric Linear Systems of Equations</w:t>
        </w:r>
      </w:hyperlink>
      <w:r>
        <w:t xml:space="preserve">.</w:t>
      </w:r>
      <w:r>
        <w:t xml:space="preserve"> </w:t>
      </w:r>
      <w:r>
        <w:rPr>
          <w:i/>
          <w:iCs/>
        </w:rPr>
        <w:t xml:space="preserve">SIAM Journal on Scientific Computing</w:t>
      </w:r>
      <w:r>
        <w:t xml:space="preserve">, 47(1), C151–C181.</w:t>
      </w:r>
    </w:p>
    <w:p>
      <w:pPr>
        <w:pStyle w:val="BodyText"/>
      </w:pPr>
      <w:r>
        <w:t xml:space="preserve">Li, D., Liao, W., Dai, N., Dong, G., Tang, Y., Xie, Y. M. (2018).</w:t>
      </w:r>
      <w:r>
        <w:t xml:space="preserve"> </w:t>
      </w:r>
      <w:hyperlink r:id="rId22">
        <w:r>
          <w:rPr>
            <w:rStyle w:val="Hyperlink"/>
          </w:rPr>
          <w:t xml:space="preserve">Optimal design and modeling of gyroid-based functionally graded cellular structures for additive manufacturing</w:t>
        </w:r>
      </w:hyperlink>
      <w:r>
        <w:t xml:space="preserve">.</w:t>
      </w:r>
      <w:r>
        <w:t xml:space="preserve"> </w:t>
      </w:r>
      <w:r>
        <w:rPr>
          <w:i/>
          <w:iCs/>
        </w:rPr>
        <w:t xml:space="preserve">Computer-Aided Design</w:t>
      </w:r>
      <w:r>
        <w:t xml:space="preserve">, 104, 87–99.</w:t>
      </w:r>
    </w:p>
    <w:p>
      <w:pPr>
        <w:pStyle w:val="BodyText"/>
      </w:pPr>
      <w:r>
        <w:t xml:space="preserve">Li, J., Widlund, O. B. (2007).</w:t>
      </w:r>
      <w:r>
        <w:t xml:space="preserve"> </w:t>
      </w:r>
      <w:hyperlink r:id="rId60">
        <w:r>
          <w:rPr>
            <w:rStyle w:val="Hyperlink"/>
          </w:rPr>
          <w:t xml:space="preserve">On the use of inexact subdomain solvers for BDDC algorithms</w:t>
        </w:r>
      </w:hyperlink>
      <w:r>
        <w:t xml:space="preserve">.</w:t>
      </w:r>
      <w:r>
        <w:t xml:space="preserve"> </w:t>
      </w:r>
      <w:r>
        <w:rPr>
          <w:i/>
          <w:iCs/>
        </w:rPr>
        <w:t xml:space="preserve">Computer Methods in Applied Mechanics and Engineering</w:t>
      </w:r>
      <w:r>
        <w:t xml:space="preserve">, 196(8), 1415–1428.</w:t>
      </w:r>
    </w:p>
    <w:p>
      <w:pPr>
        <w:pStyle w:val="BodyText"/>
      </w:pPr>
      <w:r>
        <w:t xml:space="preserve">Li, Z., Huang, D. Z., Liu, B., Anandkumar, A. (2023a).</w:t>
      </w:r>
      <w:r>
        <w:t xml:space="preserve"> </w:t>
      </w:r>
      <w:hyperlink r:id="rId71">
        <w:r>
          <w:rPr>
            <w:rStyle w:val="Hyperlink"/>
          </w:rPr>
          <w:t xml:space="preserve">Fourier neural operator with learned deformations for PDEs on general geometries</w:t>
        </w:r>
      </w:hyperlink>
      <w:r>
        <w:t xml:space="preserve">.</w:t>
      </w:r>
      <w:r>
        <w:t xml:space="preserve"> </w:t>
      </w:r>
      <w:r>
        <w:rPr>
          <w:i/>
          <w:iCs/>
        </w:rPr>
        <w:t xml:space="preserve">Journal of Machine Learning Research</w:t>
      </w:r>
      <w:r>
        <w:t xml:space="preserve">, 24(388), 1–26.</w:t>
      </w:r>
    </w:p>
    <w:p>
      <w:pPr>
        <w:pStyle w:val="BodyText"/>
      </w:pPr>
      <w:r>
        <w:t xml:space="preserve">Li, Z., Kovachki, N., Choy, C., Li, B., Kossaifi, J., Otta, S., Nabian, M. A., Stadler, M., Hundt, C., Azizzadenesheli, K., Anandkumar, A. (2023b).</w:t>
      </w:r>
      <w:r>
        <w:t xml:space="preserve"> </w:t>
      </w:r>
      <w:hyperlink r:id="rId72">
        <w:r>
          <w:rPr>
            <w:rStyle w:val="Hyperlink"/>
          </w:rPr>
          <w:t xml:space="preserve">Geometry-informed neural operator for large-scale 3D PDEs</w:t>
        </w:r>
      </w:hyperlink>
      <w:r>
        <w:t xml:space="preserve">. In</w:t>
      </w:r>
      <w:r>
        <w:t xml:space="preserve"> </w:t>
      </w:r>
      <w:r>
        <w:rPr>
          <w:i/>
          <w:iCs/>
        </w:rPr>
        <w:t xml:space="preserve">Advances in Neural Information Processing Systems 36 (NeurIPS 2023)</w:t>
      </w:r>
      <w:r>
        <w:t xml:space="preserve">, 35836–35854.</w:t>
      </w:r>
    </w:p>
    <w:p>
      <w:pPr>
        <w:pStyle w:val="BodyText"/>
      </w:pPr>
      <w:r>
        <w:t xml:space="preserve">Luz, I., Galun, M., Maron, H., Basri, R., Yavneh, I. (2020).</w:t>
      </w:r>
      <w:r>
        <w:t xml:space="preserve"> </w:t>
      </w:r>
      <w:hyperlink r:id="rId65">
        <w:r>
          <w:rPr>
            <w:rStyle w:val="Hyperlink"/>
          </w:rPr>
          <w:t xml:space="preserve">Learning algebraic multigrid using graph neural networks</w:t>
        </w:r>
      </w:hyperlink>
      <w:r>
        <w:t xml:space="preserve">. In</w:t>
      </w:r>
      <w:r>
        <w:t xml:space="preserve"> </w:t>
      </w:r>
      <w:r>
        <w:rPr>
          <w:i/>
          <w:iCs/>
        </w:rPr>
        <w:t xml:space="preserve">Proceedings of the 37th International Conference on Machine Learning</w:t>
      </w:r>
      <w:r>
        <w:t xml:space="preserve">, PMLR 119, 6489–6499.</w:t>
      </w:r>
    </w:p>
    <w:p>
      <w:pPr>
        <w:pStyle w:val="BodyText"/>
      </w:pPr>
      <w:r>
        <w:t xml:space="preserve">McBane, S., Choi, Y. (2021).</w:t>
      </w:r>
      <w:r>
        <w:t xml:space="preserve"> </w:t>
      </w:r>
      <w:hyperlink r:id="rId44">
        <w:r>
          <w:rPr>
            <w:rStyle w:val="Hyperlink"/>
          </w:rPr>
          <w:t xml:space="preserve">Component-wise reduced order model lattice-type structure design</w:t>
        </w:r>
      </w:hyperlink>
      <w:r>
        <w:t xml:space="preserve">.</w:t>
      </w:r>
      <w:r>
        <w:t xml:space="preserve"> </w:t>
      </w:r>
      <w:r>
        <w:rPr>
          <w:i/>
          <w:iCs/>
        </w:rPr>
        <w:t xml:space="preserve">Computer Methods in Applied Mechanics and Engineering</w:t>
      </w:r>
      <w:r>
        <w:t xml:space="preserve">, 381, 113813.</w:t>
      </w:r>
    </w:p>
    <w:p>
      <w:pPr>
        <w:pStyle w:val="BodyText"/>
      </w:pPr>
      <w:r>
        <w:t xml:space="preserve">Parish, E., Lindsay, P., Shelton, T., Mersch, J. (2024).</w:t>
      </w:r>
      <w:r>
        <w:t xml:space="preserve"> </w:t>
      </w:r>
      <w:hyperlink r:id="rId57">
        <w:r>
          <w:rPr>
            <w:rStyle w:val="Hyperlink"/>
          </w:rPr>
          <w:t xml:space="preserve">Embedded symmetric positive semi-definite machine-learned elements for reduced-order modeling in finite-element simulations with application to threaded fasteners</w:t>
        </w:r>
      </w:hyperlink>
      <w:r>
        <w:t xml:space="preserve">.</w:t>
      </w:r>
      <w:r>
        <w:t xml:space="preserve"> </w:t>
      </w:r>
      <w:r>
        <w:rPr>
          <w:i/>
          <w:iCs/>
        </w:rPr>
        <w:t xml:space="preserve">Computational Mechanics</w:t>
      </w:r>
      <w:r>
        <w:t xml:space="preserve">, 74(6), 1357–1381.</w:t>
      </w:r>
    </w:p>
    <w:p>
      <w:pPr>
        <w:pStyle w:val="BodyText"/>
      </w:pPr>
      <w:r>
        <w:t xml:space="preserve">Pfaff, T., Fortunato, M., Sanchez-Gonzalez, A., Battaglia, P. W. (2021).</w:t>
      </w:r>
      <w:r>
        <w:t xml:space="preserve"> </w:t>
      </w:r>
      <w:hyperlink r:id="rId73">
        <w:r>
          <w:rPr>
            <w:rStyle w:val="Hyperlink"/>
          </w:rPr>
          <w:t xml:space="preserve">Learning mesh-based simulation with graph networks</w:t>
        </w:r>
      </w:hyperlink>
      <w:r>
        <w:t xml:space="preserve">. In</w:t>
      </w:r>
      <w:r>
        <w:t xml:space="preserve"> </w:t>
      </w:r>
      <w:r>
        <w:rPr>
          <w:i/>
          <w:iCs/>
        </w:rPr>
        <w:t xml:space="preserve">International Conference on Learning Representations (ICLR 2021)</w:t>
      </w:r>
      <w:r>
        <w:t xml:space="preserve">.</w:t>
      </w:r>
    </w:p>
    <w:p>
      <w:pPr>
        <w:pStyle w:val="BodyText"/>
      </w:pPr>
      <w:r>
        <w:t xml:space="preserve">Smetana, K., Patera, A. T. (2016).</w:t>
      </w:r>
      <w:r>
        <w:t xml:space="preserve"> </w:t>
      </w:r>
      <w:hyperlink r:id="rId32">
        <w:r>
          <w:rPr>
            <w:rStyle w:val="Hyperlink"/>
          </w:rPr>
          <w:t xml:space="preserve">Optimal Local Approximation Spaces for Component-Based Static Condensation Procedures</w:t>
        </w:r>
      </w:hyperlink>
      <w:r>
        <w:t xml:space="preserve">.</w:t>
      </w:r>
      <w:r>
        <w:t xml:space="preserve"> </w:t>
      </w:r>
      <w:r>
        <w:rPr>
          <w:i/>
          <w:iCs/>
        </w:rPr>
        <w:t xml:space="preserve">SIAM Journal on Scientific Computing</w:t>
      </w:r>
      <w:r>
        <w:t xml:space="preserve">, 38(5), A3318–A3356.</w:t>
      </w:r>
    </w:p>
    <w:p>
      <w:pPr>
        <w:pStyle w:val="BodyText"/>
      </w:pPr>
      <w:r>
        <w:t xml:space="preserve">Svanberg, K. (1987).</w:t>
      </w:r>
      <w:r>
        <w:t xml:space="preserve"> </w:t>
      </w:r>
      <w:hyperlink r:id="rId126">
        <w:r>
          <w:rPr>
            <w:rStyle w:val="Hyperlink"/>
          </w:rPr>
          <w:t xml:space="preserve">The method of moving asymptotes—a new method for structural optimization</w:t>
        </w:r>
      </w:hyperlink>
      <w:r>
        <w:t xml:space="preserve">.</w:t>
      </w:r>
      <w:r>
        <w:t xml:space="preserve"> </w:t>
      </w:r>
      <w:r>
        <w:rPr>
          <w:i/>
          <w:iCs/>
        </w:rPr>
        <w:t xml:space="preserve">International Journal for Numerical Methods in Engineering</w:t>
      </w:r>
      <w:r>
        <w:t xml:space="preserve">, 24(2), 359–373.</w:t>
      </w:r>
    </w:p>
    <w:p>
      <w:pPr>
        <w:pStyle w:val="BodyText"/>
      </w:pPr>
      <w:r>
        <w:t xml:space="preserve">Svanberg, K. (2007). MMA and GCMMA – two methods for nonlinear optimization. Technical report, Department of Mathematics, KTH Royal Institute of Technology, Stockholm.</w:t>
      </w:r>
    </w:p>
    <w:p>
      <w:pPr>
        <w:pStyle w:val="BodyText"/>
      </w:pPr>
      <w:r>
        <w:t xml:space="preserve">Toselli, A., Widlund, O. B. (2005).</w:t>
      </w:r>
      <w:r>
        <w:t xml:space="preserve"> </w:t>
      </w:r>
      <w:hyperlink r:id="rId40">
        <w:r>
          <w:rPr>
            <w:rStyle w:val="Hyperlink"/>
            <w:i/>
            <w:iCs/>
          </w:rPr>
          <w:t xml:space="preserve">Domain Decomposition Methods — Algorithms and Theory</w:t>
        </w:r>
      </w:hyperlink>
      <w:r>
        <w:t xml:space="preserve">. Springer, Berlin.</w:t>
      </w:r>
    </w:p>
    <w:p>
      <w:pPr>
        <w:pStyle w:val="BodyText"/>
      </w:pPr>
      <w:r>
        <w:t xml:space="preserve">Trottenberg, U., Oosterlee, C. W., Schüller, A. (2001).</w:t>
      </w:r>
      <w:r>
        <w:t xml:space="preserve"> </w:t>
      </w:r>
      <w:hyperlink r:id="rId91">
        <w:r>
          <w:rPr>
            <w:rStyle w:val="Hyperlink"/>
            <w:i/>
            <w:iCs/>
          </w:rPr>
          <w:t xml:space="preserve">Multigrid</w:t>
        </w:r>
      </w:hyperlink>
      <w:r>
        <w:t xml:space="preserve">. Academic Press, San Diego. ISBN 0-12-701070-X.</w:t>
      </w:r>
    </w:p>
    <w:p>
      <w:pPr>
        <w:pStyle w:val="BodyText"/>
      </w:pPr>
      <w:r>
        <w:t xml:space="preserve">Um, K., Brand, R., Fei, Y., Holl, P., Thuerey, N. (2020).</w:t>
      </w:r>
      <w:r>
        <w:t xml:space="preserve"> </w:t>
      </w:r>
      <w:hyperlink r:id="rId67">
        <w:r>
          <w:rPr>
            <w:rStyle w:val="Hyperlink"/>
          </w:rPr>
          <w:t xml:space="preserve">Solver-in-the-loop: learning from differentiable physics to interact with iterative PDE-solvers</w:t>
        </w:r>
      </w:hyperlink>
      <w:r>
        <w:t xml:space="preserve">. In</w:t>
      </w:r>
      <w:r>
        <w:t xml:space="preserve"> </w:t>
      </w:r>
      <w:r>
        <w:rPr>
          <w:i/>
          <w:iCs/>
        </w:rPr>
        <w:t xml:space="preserve">Advances in Neural Information Processing Systems 33 (NeurIPS 2020)</w:t>
      </w:r>
      <w:r>
        <w:t xml:space="preserve">, 6111–6122.</w:t>
      </w:r>
    </w:p>
    <w:p>
      <w:pPr>
        <w:pStyle w:val="BodyText"/>
      </w:pPr>
      <w:r>
        <w:t xml:space="preserve">Vaněk, P., Mandel, J., Brezina, M. (1996).</w:t>
      </w:r>
      <w:r>
        <w:t xml:space="preserve"> </w:t>
      </w:r>
      <w:hyperlink r:id="rId78">
        <w:r>
          <w:rPr>
            <w:rStyle w:val="Hyperlink"/>
          </w:rPr>
          <w:t xml:space="preserve">Algebraic multigrid by smoothed aggregation for second and fourth order elliptic problems</w:t>
        </w:r>
      </w:hyperlink>
      <w:r>
        <w:t xml:space="preserve">.</w:t>
      </w:r>
      <w:r>
        <w:t xml:space="preserve"> </w:t>
      </w:r>
      <w:r>
        <w:rPr>
          <w:i/>
          <w:iCs/>
        </w:rPr>
        <w:t xml:space="preserve">Computing</w:t>
      </w:r>
      <w:r>
        <w:t xml:space="preserve">, 56(3), 179–196.</w:t>
      </w:r>
    </w:p>
    <w:p>
      <w:pPr>
        <w:pStyle w:val="BodyText"/>
      </w:pPr>
      <w:r>
        <w:t xml:space="preserve">Wu, J., Sigmund, O., Groen, J. P. (2021).</w:t>
      </w:r>
      <w:r>
        <w:t xml:space="preserve"> </w:t>
      </w:r>
      <w:hyperlink r:id="rId23">
        <w:r>
          <w:rPr>
            <w:rStyle w:val="Hyperlink"/>
          </w:rPr>
          <w:t xml:space="preserve">Topology optimization of multi-scale structures: a review</w:t>
        </w:r>
      </w:hyperlink>
      <w:r>
        <w:t xml:space="preserve">.</w:t>
      </w:r>
      <w:r>
        <w:t xml:space="preserve"> </w:t>
      </w:r>
      <w:r>
        <w:rPr>
          <w:i/>
          <w:iCs/>
        </w:rPr>
        <w:t xml:space="preserve">Structural and Multidisciplinary Optimization</w:t>
      </w:r>
      <w:r>
        <w:t xml:space="preserve">, 63(3), 1455–1480.</w:t>
      </w:r>
    </w:p>
    <w:p>
      <w:pPr>
        <w:pStyle w:val="BodyText"/>
      </w:pPr>
      <w:r>
        <w:t xml:space="preserve">Wu, Z., Xia, L., Wang, S., Shi, T. (2019).</w:t>
      </w:r>
      <w:r>
        <w:t xml:space="preserve"> </w:t>
      </w:r>
      <w:hyperlink r:id="rId43">
        <w:r>
          <w:rPr>
            <w:rStyle w:val="Hyperlink"/>
          </w:rPr>
          <w:t xml:space="preserve">Topology optimization of hierarchical lattice structures with substructuring</w:t>
        </w:r>
      </w:hyperlink>
      <w:r>
        <w:t xml:space="preserve">.</w:t>
      </w:r>
      <w:r>
        <w:t xml:space="preserve"> </w:t>
      </w:r>
      <w:r>
        <w:rPr>
          <w:i/>
          <w:iCs/>
        </w:rPr>
        <w:t xml:space="preserve">Computer Methods in Applied Mechanics and Engineering</w:t>
      </w:r>
      <w:r>
        <w:t xml:space="preserve">, 345, 602–617.</w:t>
      </w:r>
    </w:p>
    <w:p>
      <w:pPr>
        <w:pStyle w:val="BodyText"/>
      </w:pPr>
      <w:r>
        <w:t xml:space="preserve">Xing, Y., Liu, Y., Xue, T., Lu, L. (2026).</w:t>
      </w:r>
      <w:r>
        <w:t xml:space="preserve"> </w:t>
      </w:r>
      <w:hyperlink r:id="rId70">
        <w:r>
          <w:rPr>
            <w:rStyle w:val="Hyperlink"/>
          </w:rPr>
          <w:t xml:space="preserve">GMT: A Geometric Multigrid Transformer Solver for Microstructure Homogenization</w:t>
        </w:r>
      </w:hyperlink>
      <w:r>
        <w:t xml:space="preserve">.</w:t>
      </w:r>
      <w:r>
        <w:t xml:space="preserve"> </w:t>
      </w:r>
      <w:r>
        <w:rPr>
          <w:i/>
          <w:iCs/>
        </w:rPr>
        <w:t xml:space="preserve">ACM Transactions on Graphics</w:t>
      </w:r>
      <w:r>
        <w:t xml:space="preserve">, 45(4), 1–15.</w:t>
      </w:r>
    </w:p>
    <w:p>
      <w:pPr>
        <w:pStyle w:val="BodyText"/>
      </w:pPr>
      <w:r>
        <w:t xml:space="preserve">Xu, J. (1992).</w:t>
      </w:r>
      <w:r>
        <w:t xml:space="preserve"> </w:t>
      </w:r>
      <w:hyperlink r:id="rId34">
        <w:r>
          <w:rPr>
            <w:rStyle w:val="Hyperlink"/>
          </w:rPr>
          <w:t xml:space="preserve">Iterative Methods by Space Decomposition and Subspace Correction</w:t>
        </w:r>
      </w:hyperlink>
      <w:r>
        <w:t xml:space="preserve">.</w:t>
      </w:r>
      <w:r>
        <w:t xml:space="preserve"> </w:t>
      </w:r>
      <w:r>
        <w:rPr>
          <w:i/>
          <w:iCs/>
        </w:rPr>
        <w:t xml:space="preserve">SIAM Review</w:t>
      </w:r>
      <w:r>
        <w:t xml:space="preserve">, 34(4), 581–613.</w:t>
      </w:r>
    </w:p>
    <w:p>
      <w:pPr>
        <w:pStyle w:val="BodyText"/>
      </w:pPr>
      <w:r>
        <w:t xml:space="preserve">Xu, J., Zikatanov, L. (2002).</w:t>
      </w:r>
      <w:r>
        <w:t xml:space="preserve"> </w:t>
      </w:r>
      <w:hyperlink r:id="rId36">
        <w:r>
          <w:rPr>
            <w:rStyle w:val="Hyperlink"/>
          </w:rPr>
          <w:t xml:space="preserve">The method of alternating projections and the method of subspace corrections in Hilbert space</w:t>
        </w:r>
      </w:hyperlink>
      <w:r>
        <w:t xml:space="preserve">.</w:t>
      </w:r>
      <w:r>
        <w:t xml:space="preserve"> </w:t>
      </w:r>
      <w:r>
        <w:rPr>
          <w:i/>
          <w:iCs/>
        </w:rPr>
        <w:t xml:space="preserve">Journal of the American Mathematical Society</w:t>
      </w:r>
      <w:r>
        <w:t xml:space="preserve">, 15(3), 573–597.</w:t>
      </w:r>
    </w:p>
    <w:p>
      <w:pPr>
        <w:pStyle w:val="BodyText"/>
      </w:pPr>
      <w:r>
        <w:t xml:space="preserve">Xu, W., Liu, C., Guo, Y., Huang, M., Guo, X. (2025).</w:t>
      </w:r>
      <w:r>
        <w:t xml:space="preserve"> </w:t>
      </w:r>
      <w:hyperlink r:id="rId56">
        <w:r>
          <w:rPr>
            <w:rStyle w:val="Hyperlink"/>
          </w:rPr>
          <w:t xml:space="preserve">Problem-Independent Machine Learning (PIML) enhanced 3D lattice composite structures optimization via moving morphable components approach</w:t>
        </w:r>
      </w:hyperlink>
      <w:r>
        <w:t xml:space="preserve">.</w:t>
      </w:r>
      <w:r>
        <w:t xml:space="preserve"> </w:t>
      </w:r>
      <w:r>
        <w:rPr>
          <w:i/>
          <w:iCs/>
        </w:rPr>
        <w:t xml:space="preserve">Composite Structures</w:t>
      </w:r>
      <w:r>
        <w:t xml:space="preserve">, 369, 119330.</w:t>
      </w:r>
    </w:p>
    <w:p>
      <w:pPr>
        <w:pStyle w:val="BodyText"/>
      </w:pPr>
      <w:r>
        <w:t xml:space="preserve">Yu, S., Sun, J., Bai, J. (2019).</w:t>
      </w:r>
      <w:r>
        <w:t xml:space="preserve"> </w:t>
      </w:r>
      <w:hyperlink r:id="rId20">
        <w:r>
          <w:rPr>
            <w:rStyle w:val="Hyperlink"/>
          </w:rPr>
          <w:t xml:space="preserve">Investigation of functionally graded TPMS structures fabricated by additive manufacturing</w:t>
        </w:r>
      </w:hyperlink>
      <w:r>
        <w:t xml:space="preserve">.</w:t>
      </w:r>
      <w:r>
        <w:t xml:space="preserve"> </w:t>
      </w:r>
      <w:r>
        <w:rPr>
          <w:i/>
          <w:iCs/>
        </w:rPr>
        <w:t xml:space="preserve">Materials &amp; Design</w:t>
      </w:r>
      <w:r>
        <w:t xml:space="preserve">, 182, 108021.</w:t>
      </w:r>
    </w:p>
    <w:p>
      <w:pPr>
        <w:pStyle w:val="BodyText"/>
      </w:pPr>
      <w:r>
        <w:t xml:space="preserve">Zhang, E., Kahana, A., Kopaničáková, A., Turkel, E., Ranade, R., Pathak, J., Karniadakis, G. E. (2024).</w:t>
      </w:r>
      <w:r>
        <w:t xml:space="preserve"> </w:t>
      </w:r>
      <w:hyperlink r:id="rId68">
        <w:r>
          <w:rPr>
            <w:rStyle w:val="Hyperlink"/>
          </w:rPr>
          <w:t xml:space="preserve">Blending neural operators and relaxation methods in PDE numerical solvers</w:t>
        </w:r>
      </w:hyperlink>
      <w:r>
        <w:t xml:space="preserve">.</w:t>
      </w:r>
      <w:r>
        <w:t xml:space="preserve"> </w:t>
      </w:r>
      <w:r>
        <w:rPr>
          <w:i/>
          <w:iCs/>
        </w:rPr>
        <w:t xml:space="preserve">Nature Machine Intelligence</w:t>
      </w:r>
      <w:r>
        <w:t xml:space="preserve">, 6(11), 1303–1313.</w:t>
      </w:r>
    </w:p>
    <w:p>
      <w:pPr>
        <w:pStyle w:val="BodyText"/>
      </w:pPr>
      <w:r>
        <w:t xml:space="preserve">Zhang, L., Huang, M., Liu, C., Du, Z., Cui, T., Guo, X. (2024).</w:t>
      </w:r>
      <w:r>
        <w:t xml:space="preserve"> </w:t>
      </w:r>
      <w:hyperlink r:id="rId53">
        <w:r>
          <w:rPr>
            <w:rStyle w:val="Hyperlink"/>
          </w:rPr>
          <w:t xml:space="preserve">Problem-independent machine learning-enhanced structural topology optimization of complex design domains based on isoparametric elements</w:t>
        </w:r>
      </w:hyperlink>
      <w:r>
        <w:t xml:space="preserve">.</w:t>
      </w:r>
      <w:r>
        <w:t xml:space="preserve"> </w:t>
      </w:r>
      <w:r>
        <w:rPr>
          <w:i/>
          <w:iCs/>
        </w:rPr>
        <w:t xml:space="preserve">Extreme Mechanics Letters</w:t>
      </w:r>
      <w:r>
        <w:t xml:space="preserve">, 72, 102237.</w:t>
      </w:r>
    </w:p>
    <w:p>
      <w:pPr>
        <w:pStyle w:val="BodyText"/>
      </w:pPr>
      <w:r>
        <w:t xml:space="preserve">Zhang, L., Liu, C., Guo, Y., Jiang, C., Guo, X. (2026).</w:t>
      </w:r>
      <w:r>
        <w:t xml:space="preserve"> </w:t>
      </w:r>
      <w:hyperlink r:id="rId55">
        <w:r>
          <w:rPr>
            <w:rStyle w:val="Hyperlink"/>
          </w:rPr>
          <w:t xml:space="preserve">Problem-independent transfer learning for complex-domain 3D topology optimization</w:t>
        </w:r>
      </w:hyperlink>
      <w:r>
        <w:t xml:space="preserve">.</w:t>
      </w:r>
      <w:r>
        <w:t xml:space="preserve"> </w:t>
      </w:r>
      <w:r>
        <w:rPr>
          <w:i/>
          <w:iCs/>
        </w:rPr>
        <w:t xml:space="preserve">International Journal of Mechanical Sciences</w:t>
      </w:r>
      <w:r>
        <w:t xml:space="preserve">, 328, 112007.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81" Target="media/rId81.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20" Target="media/rId120.png" /><Relationship Type="http://schemas.openxmlformats.org/officeDocument/2006/relationships/image" Id="rId96" Target="media/rId96.png" /><Relationship Type="http://schemas.openxmlformats.org/officeDocument/2006/relationships/image" Id="rId111" Target="media/rId111.png" /><Relationship Type="http://schemas.openxmlformats.org/officeDocument/2006/relationships/image" Id="rId117" Target="media/rId117.png" /><Relationship Type="http://schemas.openxmlformats.org/officeDocument/2006/relationships/image" Id="rId86" Target="media/rId86.png" /><Relationship Type="http://schemas.openxmlformats.org/officeDocument/2006/relationships/image" Id="rId105" Target="media/rId105.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27" Target="media/rId127.png" /><Relationship Type="http://schemas.openxmlformats.org/officeDocument/2006/relationships/image" Id="rId136" Target="media/rId136.png" /><Relationship Type="http://schemas.openxmlformats.org/officeDocument/2006/relationships/hyperlink" Id="rId54" Target="https://arxiv.org/abs/2607.22019v1" TargetMode="External" /><Relationship Type="http://schemas.openxmlformats.org/officeDocument/2006/relationships/hyperlink" Id="rId58" Target="https://arxiv.org/abs/2608.02036v1" TargetMode="External" /><Relationship Type="http://schemas.openxmlformats.org/officeDocument/2006/relationships/hyperlink" Id="rId92" Target="https://doi.org/10.1002/nla.437" TargetMode="External" /><Relationship Type="http://schemas.openxmlformats.org/officeDocument/2006/relationships/hyperlink" Id="rId59" Target="https://doi.org/10.1002/nla.514" TargetMode="External" /><Relationship Type="http://schemas.openxmlformats.org/officeDocument/2006/relationships/hyperlink" Id="rId126" Target="https://doi.org/10.1002/nme.1620240207" TargetMode="External" /><Relationship Type="http://schemas.openxmlformats.org/officeDocument/2006/relationships/hyperlink" Id="rId61" Target="https://doi.org/10.1002/nme.1758" TargetMode="External" /><Relationship Type="http://schemas.openxmlformats.org/officeDocument/2006/relationships/hyperlink" Id="rId37" Target="https://doi.org/10.1002/nme.2536" TargetMode="External" /><Relationship Type="http://schemas.openxmlformats.org/officeDocument/2006/relationships/hyperlink" Id="rId84" Target="https://doi.org/10.1002/nme.339" TargetMode="External" /><Relationship Type="http://schemas.openxmlformats.org/officeDocument/2006/relationships/hyperlink" Id="rId31" Target="https://doi.org/10.1002/nme.4543" TargetMode="External" /><Relationship Type="http://schemas.openxmlformats.org/officeDocument/2006/relationships/hyperlink" Id="rId39" Target="https://doi.org/10.1002/nme.4797" TargetMode="External" /><Relationship Type="http://schemas.openxmlformats.org/officeDocument/2006/relationships/hyperlink" Id="rId79" Target="https://doi.org/10.1002/nme.4823" TargetMode="External" /><Relationship Type="http://schemas.openxmlformats.org/officeDocument/2006/relationships/hyperlink" Id="rId45" Target="https://doi.org/10.1002/nme.7419" TargetMode="External" /><Relationship Type="http://schemas.openxmlformats.org/officeDocument/2006/relationships/hyperlink" Id="rId140" Target="https://doi.org/10.1002/nme.76" TargetMode="External" /><Relationship Type="http://schemas.openxmlformats.org/officeDocument/2006/relationships/hyperlink" Id="rId41" Target="https://doi.org/10.1006/jcph.1997.5682" TargetMode="External" /><Relationship Type="http://schemas.openxmlformats.org/officeDocument/2006/relationships/hyperlink" Id="rId124" Target="https://doi.org/10.1007/3-540-47789-6_66" TargetMode="External" /><Relationship Type="http://schemas.openxmlformats.org/officeDocument/2006/relationships/hyperlink" Id="rId90" Target="https://doi.org/10.1007/978-3-662-02427-0" TargetMode="External" /><Relationship Type="http://schemas.openxmlformats.org/officeDocument/2006/relationships/hyperlink" Id="rId94" Target="https://doi.org/10.1007/978-3-662-05086-6" TargetMode="External" /><Relationship Type="http://schemas.openxmlformats.org/officeDocument/2006/relationships/hyperlink" Id="rId93" Target="https://doi.org/10.1007/978-94-011-2550-5" TargetMode="External" /><Relationship Type="http://schemas.openxmlformats.org/officeDocument/2006/relationships/hyperlink" Id="rId35" Target="https://doi.org/10.1007/BF01386013" TargetMode="External" /><Relationship Type="http://schemas.openxmlformats.org/officeDocument/2006/relationships/hyperlink" Id="rId78" Target="https://doi.org/10.1007/BF02238511" TargetMode="External" /><Relationship Type="http://schemas.openxmlformats.org/officeDocument/2006/relationships/hyperlink" Id="rId40" Target="https://doi.org/10.1007/b137868" TargetMode="External" /><Relationship Type="http://schemas.openxmlformats.org/officeDocument/2006/relationships/hyperlink" Id="rId38" Target="https://doi.org/10.1007/s00158-009-0463-4" TargetMode="External" /><Relationship Type="http://schemas.openxmlformats.org/officeDocument/2006/relationships/hyperlink" Id="rId23" Target="https://doi.org/10.1007/s00158-021-02881-8" TargetMode="External" /><Relationship Type="http://schemas.openxmlformats.org/officeDocument/2006/relationships/hyperlink" Id="rId57" Target="https://doi.org/10.1007/s00466-024-02481-5" TargetMode="External" /><Relationship Type="http://schemas.openxmlformats.org/officeDocument/2006/relationships/hyperlink" Id="rId75" Target="https://doi.org/10.1007/s10208-022-09556-w" TargetMode="External" /><Relationship Type="http://schemas.openxmlformats.org/officeDocument/2006/relationships/hyperlink" Id="rId76" Target="https://doi.org/10.1007/s40304-018-0127-z" TargetMode="External" /><Relationship Type="http://schemas.openxmlformats.org/officeDocument/2006/relationships/hyperlink" Id="rId139" Target="https://doi.org/10.1016/S0168-9274(01)00115-5" TargetMode="External" /><Relationship Type="http://schemas.openxmlformats.org/officeDocument/2006/relationships/hyperlink" Id="rId22" Target="https://doi.org/10.1016/j.cad.2018.06.003" TargetMode="External" /><Relationship Type="http://schemas.openxmlformats.org/officeDocument/2006/relationships/hyperlink" Id="rId47" Target="https://doi.org/10.1016/j.cad.2026.104038" TargetMode="External" /><Relationship Type="http://schemas.openxmlformats.org/officeDocument/2006/relationships/hyperlink" Id="rId60" Target="https://doi.org/10.1016/j.cma.2006.03.011" TargetMode="External" /><Relationship Type="http://schemas.openxmlformats.org/officeDocument/2006/relationships/hyperlink" Id="rId63" Target="https://doi.org/10.1016/j.cma.2015.02.028" TargetMode="External" /><Relationship Type="http://schemas.openxmlformats.org/officeDocument/2006/relationships/hyperlink" Id="rId33" Target="https://doi.org/10.1016/j.cma.2017.09.014" TargetMode="External" /><Relationship Type="http://schemas.openxmlformats.org/officeDocument/2006/relationships/hyperlink" Id="rId49" Target="https://doi.org/10.1016/j.cma.2018.10.046" TargetMode="External" /><Relationship Type="http://schemas.openxmlformats.org/officeDocument/2006/relationships/hyperlink" Id="rId43" Target="https://doi.org/10.1016/j.cma.2018.11.003" TargetMode="External" /><Relationship Type="http://schemas.openxmlformats.org/officeDocument/2006/relationships/hyperlink" Id="rId44" Target="https://doi.org/10.1016/j.cma.2021.113813" TargetMode="External" /><Relationship Type="http://schemas.openxmlformats.org/officeDocument/2006/relationships/hyperlink" Id="rId46" Target="https://doi.org/10.1016/j.cma.2023.115997" TargetMode="External" /><Relationship Type="http://schemas.openxmlformats.org/officeDocument/2006/relationships/hyperlink" Id="rId30" Target="https://doi.org/10.1016/j.cma.2026.118955" TargetMode="External" /><Relationship Type="http://schemas.openxmlformats.org/officeDocument/2006/relationships/hyperlink" Id="rId48" Target="https://doi.org/10.1016/j.cma.2026.119304" TargetMode="External" /><Relationship Type="http://schemas.openxmlformats.org/officeDocument/2006/relationships/hyperlink" Id="rId56" Target="https://doi.org/10.1016/j.compstruct.2025.119330" TargetMode="External" /><Relationship Type="http://schemas.openxmlformats.org/officeDocument/2006/relationships/hyperlink" Id="rId52" Target="https://doi.org/10.1016/j.compstruct.2026.120865" TargetMode="External" /><Relationship Type="http://schemas.openxmlformats.org/officeDocument/2006/relationships/hyperlink" Id="rId80" Target="https://doi.org/10.1016/j.crma.2010.10.006" TargetMode="External" /><Relationship Type="http://schemas.openxmlformats.org/officeDocument/2006/relationships/hyperlink" Id="rId50" Target="https://doi.org/10.1016/j.eml.2022.101887" TargetMode="External" /><Relationship Type="http://schemas.openxmlformats.org/officeDocument/2006/relationships/hyperlink" Id="rId29" Target="https://doi.org/10.1016/j.eml.2023.102041" TargetMode="External" /><Relationship Type="http://schemas.openxmlformats.org/officeDocument/2006/relationships/hyperlink" Id="rId53" Target="https://doi.org/10.1016/j.eml.2024.102237" TargetMode="External" /><Relationship Type="http://schemas.openxmlformats.org/officeDocument/2006/relationships/hyperlink" Id="rId55" Target="https://doi.org/10.1016/j.ijmecsci.2026.112007" TargetMode="External" /><Relationship Type="http://schemas.openxmlformats.org/officeDocument/2006/relationships/hyperlink" Id="rId62" Target="https://doi.org/10.1016/j.jcp.2013.04.045" TargetMode="External" /><Relationship Type="http://schemas.openxmlformats.org/officeDocument/2006/relationships/hyperlink" Id="rId51" Target="https://doi.org/10.1016/j.jmps.2024.105893" TargetMode="External" /><Relationship Type="http://schemas.openxmlformats.org/officeDocument/2006/relationships/hyperlink" Id="rId20" Target="https://doi.org/10.1016/j.matdes.2019.108021" TargetMode="External" /><Relationship Type="http://schemas.openxmlformats.org/officeDocument/2006/relationships/hyperlink" Id="rId89" Target="https://doi.org/10.1016/s0021-9991(03)00194-3" TargetMode="External" /><Relationship Type="http://schemas.openxmlformats.org/officeDocument/2006/relationships/hyperlink" Id="rId85" Target="https://doi.org/10.1017/S0962492901000010" TargetMode="External" /><Relationship Type="http://schemas.openxmlformats.org/officeDocument/2006/relationships/hyperlink" Id="rId95" Target="https://doi.org/10.1023/a:1011430410075" TargetMode="External" /><Relationship Type="http://schemas.openxmlformats.org/officeDocument/2006/relationships/hyperlink" Id="rId21" Target="https://doi.org/10.1038/nature23911" TargetMode="External" /><Relationship Type="http://schemas.openxmlformats.org/officeDocument/2006/relationships/hyperlink" Id="rId68" Target="https://doi.org/10.1038/s42256-024-00910-x" TargetMode="External" /><Relationship Type="http://schemas.openxmlformats.org/officeDocument/2006/relationships/hyperlink" Id="rId42" Target="https://doi.org/10.1051/m2an/2012022" TargetMode="External" /><Relationship Type="http://schemas.openxmlformats.org/officeDocument/2006/relationships/hyperlink" Id="rId36" Target="https://doi.org/10.1090/S0894-0347-02-00398-3" TargetMode="External" /><Relationship Type="http://schemas.openxmlformats.org/officeDocument/2006/relationships/hyperlink" Id="rId34" Target="https://doi.org/10.1137/1034116" TargetMode="External" /><Relationship Type="http://schemas.openxmlformats.org/officeDocument/2006/relationships/hyperlink" Id="rId32" Target="https://doi.org/10.1137/15m1009603" TargetMode="External" /><Relationship Type="http://schemas.openxmlformats.org/officeDocument/2006/relationships/hyperlink" Id="rId66" Target="https://doi.org/10.1137/20M1344913" TargetMode="External" /><Relationship Type="http://schemas.openxmlformats.org/officeDocument/2006/relationships/hyperlink" Id="rId69" Target="https://doi.org/10.1137/24m162861x" TargetMode="External" /><Relationship Type="http://schemas.openxmlformats.org/officeDocument/2006/relationships/hyperlink" Id="rId77" Target="https://doi.org/10.1137/S0036142903429742" TargetMode="External" /><Relationship Type="http://schemas.openxmlformats.org/officeDocument/2006/relationships/hyperlink" Id="rId125" Target="https://doi.org/10.1137/S1064827502412887" TargetMode="External" /><Relationship Type="http://schemas.openxmlformats.org/officeDocument/2006/relationships/hyperlink" Id="rId70" Target="https://doi.org/10.1145/3811333" TargetMode="External" /><Relationship Type="http://schemas.openxmlformats.org/officeDocument/2006/relationships/hyperlink" Id="rId27" Target="https://doi.org/10.2514/3.2874" TargetMode="External" /><Relationship Type="http://schemas.openxmlformats.org/officeDocument/2006/relationships/hyperlink" Id="rId28" Target="https://doi.org/10.2514/3.3027" TargetMode="External" /><Relationship Type="http://schemas.openxmlformats.org/officeDocument/2006/relationships/hyperlink" Id="rId72" Target="https://doi.org/10.52202/075280-1556" TargetMode="External" /><Relationship Type="http://schemas.openxmlformats.org/officeDocument/2006/relationships/hyperlink" Id="rId141" Target="https://openreview.net/forum?id=8OxL034uEr" TargetMode="External" /><Relationship Type="http://schemas.openxmlformats.org/officeDocument/2006/relationships/hyperlink" Id="rId73" Target="https://openreview.net/forum?id=roNqYL0_XP" TargetMode="External" /><Relationship Type="http://schemas.openxmlformats.org/officeDocument/2006/relationships/hyperlink" Id="rId123" Target="https://petsc.org/release/manual/" TargetMode="External" /><Relationship Type="http://schemas.openxmlformats.org/officeDocument/2006/relationships/hyperlink" Id="rId74" Target="https://proceedings.iclr.cc/paper_files/paper/2024/hash/eb3c8135137c8a60425a0320869ad87e-Abstract-Conference.html" TargetMode="External" /><Relationship Type="http://schemas.openxmlformats.org/officeDocument/2006/relationships/hyperlink" Id="rId65" Target="https://proceedings.mlr.press/v119/luz20a.html" TargetMode="External" /><Relationship Type="http://schemas.openxmlformats.org/officeDocument/2006/relationships/hyperlink" Id="rId64" Target="https://proceedings.mlr.press/v97/greenfeld19a.html" TargetMode="External" /><Relationship Type="http://schemas.openxmlformats.org/officeDocument/2006/relationships/hyperlink" Id="rId67" Target="https://proceedings.neurips.cc/paper/2020/hash/43e4e6a6f341e00671e123714de019a8-Abstract.html" TargetMode="External" /><Relationship Type="http://schemas.openxmlformats.org/officeDocument/2006/relationships/hyperlink" Id="rId91" Target="https://shop.elsevier.com/books/multigrid/trottenberg/978-0-12-701070-0" TargetMode="External" /><Relationship Type="http://schemas.openxmlformats.org/officeDocument/2006/relationships/hyperlink" Id="rId71" Target="https://www.jmlr.org/papers/v24/23-0064.html" TargetMode="External" /></Relationships>
</file>

<file path=word/_rels/footnotes.xml.rels><?xml version="1.0" encoding="UTF-8"?><Relationships xmlns="http://schemas.openxmlformats.org/package/2006/relationships"><Relationship Type="http://schemas.openxmlformats.org/officeDocument/2006/relationships/hyperlink" Id="rId54" Target="https://arxiv.org/abs/2607.22019v1" TargetMode="External" /><Relationship Type="http://schemas.openxmlformats.org/officeDocument/2006/relationships/hyperlink" Id="rId58" Target="https://arxiv.org/abs/2608.02036v1" TargetMode="External" /><Relationship Type="http://schemas.openxmlformats.org/officeDocument/2006/relationships/hyperlink" Id="rId92" Target="https://doi.org/10.1002/nla.437" TargetMode="External" /><Relationship Type="http://schemas.openxmlformats.org/officeDocument/2006/relationships/hyperlink" Id="rId59" Target="https://doi.org/10.1002/nla.514" TargetMode="External" /><Relationship Type="http://schemas.openxmlformats.org/officeDocument/2006/relationships/hyperlink" Id="rId126" Target="https://doi.org/10.1002/nme.1620240207" TargetMode="External" /><Relationship Type="http://schemas.openxmlformats.org/officeDocument/2006/relationships/hyperlink" Id="rId61" Target="https://doi.org/10.1002/nme.1758" TargetMode="External" /><Relationship Type="http://schemas.openxmlformats.org/officeDocument/2006/relationships/hyperlink" Id="rId37" Target="https://doi.org/10.1002/nme.2536" TargetMode="External" /><Relationship Type="http://schemas.openxmlformats.org/officeDocument/2006/relationships/hyperlink" Id="rId84" Target="https://doi.org/10.1002/nme.339" TargetMode="External" /><Relationship Type="http://schemas.openxmlformats.org/officeDocument/2006/relationships/hyperlink" Id="rId31" Target="https://doi.org/10.1002/nme.4543" TargetMode="External" /><Relationship Type="http://schemas.openxmlformats.org/officeDocument/2006/relationships/hyperlink" Id="rId39" Target="https://doi.org/10.1002/nme.4797" TargetMode="External" /><Relationship Type="http://schemas.openxmlformats.org/officeDocument/2006/relationships/hyperlink" Id="rId79" Target="https://doi.org/10.1002/nme.4823" TargetMode="External" /><Relationship Type="http://schemas.openxmlformats.org/officeDocument/2006/relationships/hyperlink" Id="rId45" Target="https://doi.org/10.1002/nme.7419" TargetMode="External" /><Relationship Type="http://schemas.openxmlformats.org/officeDocument/2006/relationships/hyperlink" Id="rId140" Target="https://doi.org/10.1002/nme.76" TargetMode="External" /><Relationship Type="http://schemas.openxmlformats.org/officeDocument/2006/relationships/hyperlink" Id="rId41" Target="https://doi.org/10.1006/jcph.1997.5682" TargetMode="External" /><Relationship Type="http://schemas.openxmlformats.org/officeDocument/2006/relationships/hyperlink" Id="rId124" Target="https://doi.org/10.1007/3-540-47789-6_66" TargetMode="External" /><Relationship Type="http://schemas.openxmlformats.org/officeDocument/2006/relationships/hyperlink" Id="rId90" Target="https://doi.org/10.1007/978-3-662-02427-0" TargetMode="External" /><Relationship Type="http://schemas.openxmlformats.org/officeDocument/2006/relationships/hyperlink" Id="rId94" Target="https://doi.org/10.1007/978-3-662-05086-6" TargetMode="External" /><Relationship Type="http://schemas.openxmlformats.org/officeDocument/2006/relationships/hyperlink" Id="rId93" Target="https://doi.org/10.1007/978-94-011-2550-5" TargetMode="External" /><Relationship Type="http://schemas.openxmlformats.org/officeDocument/2006/relationships/hyperlink" Id="rId35" Target="https://doi.org/10.1007/BF01386013" TargetMode="External" /><Relationship Type="http://schemas.openxmlformats.org/officeDocument/2006/relationships/hyperlink" Id="rId78" Target="https://doi.org/10.1007/BF02238511" TargetMode="External" /><Relationship Type="http://schemas.openxmlformats.org/officeDocument/2006/relationships/hyperlink" Id="rId40" Target="https://doi.org/10.1007/b137868" TargetMode="External" /><Relationship Type="http://schemas.openxmlformats.org/officeDocument/2006/relationships/hyperlink" Id="rId38" Target="https://doi.org/10.1007/s00158-009-0463-4" TargetMode="External" /><Relationship Type="http://schemas.openxmlformats.org/officeDocument/2006/relationships/hyperlink" Id="rId23" Target="https://doi.org/10.1007/s00158-021-02881-8" TargetMode="External" /><Relationship Type="http://schemas.openxmlformats.org/officeDocument/2006/relationships/hyperlink" Id="rId57" Target="https://doi.org/10.1007/s00466-024-02481-5" TargetMode="External" /><Relationship Type="http://schemas.openxmlformats.org/officeDocument/2006/relationships/hyperlink" Id="rId75" Target="https://doi.org/10.1007/s10208-022-09556-w" TargetMode="External" /><Relationship Type="http://schemas.openxmlformats.org/officeDocument/2006/relationships/hyperlink" Id="rId76" Target="https://doi.org/10.1007/s40304-018-0127-z" TargetMode="External" /><Relationship Type="http://schemas.openxmlformats.org/officeDocument/2006/relationships/hyperlink" Id="rId139" Target="https://doi.org/10.1016/S0168-9274(01)00115-5" TargetMode="External" /><Relationship Type="http://schemas.openxmlformats.org/officeDocument/2006/relationships/hyperlink" Id="rId22" Target="https://doi.org/10.1016/j.cad.2018.06.003" TargetMode="External" /><Relationship Type="http://schemas.openxmlformats.org/officeDocument/2006/relationships/hyperlink" Id="rId47" Target="https://doi.org/10.1016/j.cad.2026.104038" TargetMode="External" /><Relationship Type="http://schemas.openxmlformats.org/officeDocument/2006/relationships/hyperlink" Id="rId60" Target="https://doi.org/10.1016/j.cma.2006.03.011" TargetMode="External" /><Relationship Type="http://schemas.openxmlformats.org/officeDocument/2006/relationships/hyperlink" Id="rId63" Target="https://doi.org/10.1016/j.cma.2015.02.028" TargetMode="External" /><Relationship Type="http://schemas.openxmlformats.org/officeDocument/2006/relationships/hyperlink" Id="rId33" Target="https://doi.org/10.1016/j.cma.2017.09.014" TargetMode="External" /><Relationship Type="http://schemas.openxmlformats.org/officeDocument/2006/relationships/hyperlink" Id="rId49" Target="https://doi.org/10.1016/j.cma.2018.10.046" TargetMode="External" /><Relationship Type="http://schemas.openxmlformats.org/officeDocument/2006/relationships/hyperlink" Id="rId43" Target="https://doi.org/10.1016/j.cma.2018.11.003" TargetMode="External" /><Relationship Type="http://schemas.openxmlformats.org/officeDocument/2006/relationships/hyperlink" Id="rId44" Target="https://doi.org/10.1016/j.cma.2021.113813" TargetMode="External" /><Relationship Type="http://schemas.openxmlformats.org/officeDocument/2006/relationships/hyperlink" Id="rId46" Target="https://doi.org/10.1016/j.cma.2023.115997" TargetMode="External" /><Relationship Type="http://schemas.openxmlformats.org/officeDocument/2006/relationships/hyperlink" Id="rId30" Target="https://doi.org/10.1016/j.cma.2026.118955" TargetMode="External" /><Relationship Type="http://schemas.openxmlformats.org/officeDocument/2006/relationships/hyperlink" Id="rId48" Target="https://doi.org/10.1016/j.cma.2026.119304" TargetMode="External" /><Relationship Type="http://schemas.openxmlformats.org/officeDocument/2006/relationships/hyperlink" Id="rId56" Target="https://doi.org/10.1016/j.compstruct.2025.119330" TargetMode="External" /><Relationship Type="http://schemas.openxmlformats.org/officeDocument/2006/relationships/hyperlink" Id="rId52" Target="https://doi.org/10.1016/j.compstruct.2026.120865" TargetMode="External" /><Relationship Type="http://schemas.openxmlformats.org/officeDocument/2006/relationships/hyperlink" Id="rId80" Target="https://doi.org/10.1016/j.crma.2010.10.006" TargetMode="External" /><Relationship Type="http://schemas.openxmlformats.org/officeDocument/2006/relationships/hyperlink" Id="rId50" Target="https://doi.org/10.1016/j.eml.2022.101887" TargetMode="External" /><Relationship Type="http://schemas.openxmlformats.org/officeDocument/2006/relationships/hyperlink" Id="rId29" Target="https://doi.org/10.1016/j.eml.2023.102041" TargetMode="External" /><Relationship Type="http://schemas.openxmlformats.org/officeDocument/2006/relationships/hyperlink" Id="rId53" Target="https://doi.org/10.1016/j.eml.2024.102237" TargetMode="External" /><Relationship Type="http://schemas.openxmlformats.org/officeDocument/2006/relationships/hyperlink" Id="rId55" Target="https://doi.org/10.1016/j.ijmecsci.2026.112007" TargetMode="External" /><Relationship Type="http://schemas.openxmlformats.org/officeDocument/2006/relationships/hyperlink" Id="rId62" Target="https://doi.org/10.1016/j.jcp.2013.04.045" TargetMode="External" /><Relationship Type="http://schemas.openxmlformats.org/officeDocument/2006/relationships/hyperlink" Id="rId51" Target="https://doi.org/10.1016/j.jmps.2024.105893" TargetMode="External" /><Relationship Type="http://schemas.openxmlformats.org/officeDocument/2006/relationships/hyperlink" Id="rId20" Target="https://doi.org/10.1016/j.matdes.2019.108021" TargetMode="External" /><Relationship Type="http://schemas.openxmlformats.org/officeDocument/2006/relationships/hyperlink" Id="rId89" Target="https://doi.org/10.1016/s0021-9991(03)00194-3" TargetMode="External" /><Relationship Type="http://schemas.openxmlformats.org/officeDocument/2006/relationships/hyperlink" Id="rId85" Target="https://doi.org/10.1017/S0962492901000010" TargetMode="External" /><Relationship Type="http://schemas.openxmlformats.org/officeDocument/2006/relationships/hyperlink" Id="rId95" Target="https://doi.org/10.1023/a:1011430410075" TargetMode="External" /><Relationship Type="http://schemas.openxmlformats.org/officeDocument/2006/relationships/hyperlink" Id="rId21" Target="https://doi.org/10.1038/nature23911" TargetMode="External" /><Relationship Type="http://schemas.openxmlformats.org/officeDocument/2006/relationships/hyperlink" Id="rId68" Target="https://doi.org/10.1038/s42256-024-00910-x" TargetMode="External" /><Relationship Type="http://schemas.openxmlformats.org/officeDocument/2006/relationships/hyperlink" Id="rId42" Target="https://doi.org/10.1051/m2an/2012022" TargetMode="External" /><Relationship Type="http://schemas.openxmlformats.org/officeDocument/2006/relationships/hyperlink" Id="rId36" Target="https://doi.org/10.1090/S0894-0347-02-00398-3" TargetMode="External" /><Relationship Type="http://schemas.openxmlformats.org/officeDocument/2006/relationships/hyperlink" Id="rId34" Target="https://doi.org/10.1137/1034116" TargetMode="External" /><Relationship Type="http://schemas.openxmlformats.org/officeDocument/2006/relationships/hyperlink" Id="rId32" Target="https://doi.org/10.1137/15m1009603" TargetMode="External" /><Relationship Type="http://schemas.openxmlformats.org/officeDocument/2006/relationships/hyperlink" Id="rId66" Target="https://doi.org/10.1137/20M1344913" TargetMode="External" /><Relationship Type="http://schemas.openxmlformats.org/officeDocument/2006/relationships/hyperlink" Id="rId69" Target="https://doi.org/10.1137/24m162861x" TargetMode="External" /><Relationship Type="http://schemas.openxmlformats.org/officeDocument/2006/relationships/hyperlink" Id="rId77" Target="https://doi.org/10.1137/S0036142903429742" TargetMode="External" /><Relationship Type="http://schemas.openxmlformats.org/officeDocument/2006/relationships/hyperlink" Id="rId125" Target="https://doi.org/10.1137/S1064827502412887" TargetMode="External" /><Relationship Type="http://schemas.openxmlformats.org/officeDocument/2006/relationships/hyperlink" Id="rId70" Target="https://doi.org/10.1145/3811333" TargetMode="External" /><Relationship Type="http://schemas.openxmlformats.org/officeDocument/2006/relationships/hyperlink" Id="rId27" Target="https://doi.org/10.2514/3.2874" TargetMode="External" /><Relationship Type="http://schemas.openxmlformats.org/officeDocument/2006/relationships/hyperlink" Id="rId28" Target="https://doi.org/10.2514/3.3027" TargetMode="External" /><Relationship Type="http://schemas.openxmlformats.org/officeDocument/2006/relationships/hyperlink" Id="rId72" Target="https://doi.org/10.52202/075280-1556" TargetMode="External" /><Relationship Type="http://schemas.openxmlformats.org/officeDocument/2006/relationships/hyperlink" Id="rId141" Target="https://openreview.net/forum?id=8OxL034uEr" TargetMode="External" /><Relationship Type="http://schemas.openxmlformats.org/officeDocument/2006/relationships/hyperlink" Id="rId73" Target="https://openreview.net/forum?id=roNqYL0_XP" TargetMode="External" /><Relationship Type="http://schemas.openxmlformats.org/officeDocument/2006/relationships/hyperlink" Id="rId123" Target="https://petsc.org/release/manual/" TargetMode="External" /><Relationship Type="http://schemas.openxmlformats.org/officeDocument/2006/relationships/hyperlink" Id="rId74" Target="https://proceedings.iclr.cc/paper_files/paper/2024/hash/eb3c8135137c8a60425a0320869ad87e-Abstract-Conference.html" TargetMode="External" /><Relationship Type="http://schemas.openxmlformats.org/officeDocument/2006/relationships/hyperlink" Id="rId65" Target="https://proceedings.mlr.press/v119/luz20a.html" TargetMode="External" /><Relationship Type="http://schemas.openxmlformats.org/officeDocument/2006/relationships/hyperlink" Id="rId64" Target="https://proceedings.mlr.press/v97/greenfeld19a.html" TargetMode="External" /><Relationship Type="http://schemas.openxmlformats.org/officeDocument/2006/relationships/hyperlink" Id="rId67" Target="https://proceedings.neurips.cc/paper/2020/hash/43e4e6a6f341e00671e123714de019a8-Abstract.html" TargetMode="External" /><Relationship Type="http://schemas.openxmlformats.org/officeDocument/2006/relationships/hyperlink" Id="rId91" Target="https://shop.elsevier.com/books/multigrid/trottenberg/978-0-12-701070-0" TargetMode="External" /><Relationship Type="http://schemas.openxmlformats.org/officeDocument/2006/relationships/hyperlink" Id="rId71" Target="https://www.jmlr.org/papers/v24/23-006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2026-10-14T13:43:05Z</dcterms:created>
  <dcterms:modified xsi:type="dcterms:W3CDTF">2026-10-14T13:43:05Z</dcterms:modified>
</cp:coreProperties>
</file>

<file path=docProps/custom.xml><?xml version="1.0" encoding="utf-8"?>
<Properties xmlns="http://schemas.openxmlformats.org/officeDocument/2006/custom-properties" xmlns:vt="http://schemas.openxmlformats.org/officeDocument/2006/docPropsVTypes"/>
</file>