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napToGrid w:val="0"/>
        <w:spacing w:line="14" w:lineRule="atLeast"/>
        <w:ind w:firstLine="0"/>
        <w:jc w:val="left"/>
        <w:rPr>
          <w:rFonts w:ascii="黑体" w:hAnsi="黑体" w:eastAsia="黑体"/>
          <w:b/>
          <w:bCs/>
          <w:color w:val="333333"/>
          <w:spacing w:val="0"/>
          <w:sz w:val="32"/>
          <w:szCs w:val="32"/>
        </w:rPr>
      </w:pPr>
      <w:r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  <w:t>一、背景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随着年龄的增长，老人跌倒的次数也发生的越来越频繁。据有关统计，每年有3730万65岁以上的老年人跌倒。第一次跌倒后，多次跌倒的概率也在增加。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对于老年人而言，跌倒的确很要命。全国疾病监测系统的数据显示，跌倒已成为中国65岁以上老年人因伤致死的首位原因。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根据研究，在中国，有超过20% 的老年人跌摔倒后成了重伤，即使是平时健康状况非常好的老人，仍然有 17.7% 的比例摔倒后会成重伤。</w:t>
      </w:r>
    </w:p>
    <w:p>
      <w:pPr>
        <w:snapToGrid w:val="0"/>
        <w:spacing w:before="168" w:after="168" w:line="240" w:lineRule="auto"/>
        <w:ind w:right="0" w:firstLine="0"/>
        <w:jc w:val="both"/>
        <w:rPr>
          <w:rFonts w:ascii="Helvetica" w:hAnsi="Helvetica" w:eastAsia="Helvetica"/>
          <w:color w:val="000000"/>
          <w:spacing w:val="0"/>
          <w:sz w:val="16"/>
          <w:szCs w:val="16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191000" cy="316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随着社会的发展，人口老龄化的趋势下，中国的空巢老人也越来越多。</w:t>
      </w:r>
    </w:p>
    <w:p>
      <w:pPr>
        <w:snapToGrid w:val="0"/>
        <w:spacing w:before="168" w:after="168" w:line="240" w:lineRule="auto"/>
        <w:ind w:right="0" w:firstLine="0"/>
        <w:jc w:val="both"/>
        <w:rPr>
          <w:rFonts w:ascii="Helvetica" w:hAnsi="Helvetica" w:eastAsia="Helvetica"/>
          <w:color w:val="000000"/>
          <w:spacing w:val="0"/>
          <w:sz w:val="16"/>
          <w:szCs w:val="16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191000" cy="3876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有许多的老人在跌倒后无法即时的通知家人，进而导致更加严重的后果。为了预防这种事故的发生，我们决定对老人的跌倒进行预测和检测。</w:t>
      </w:r>
    </w:p>
    <w:p>
      <w:pPr>
        <w:pStyle w:val="2"/>
        <w:snapToGrid w:val="0"/>
        <w:spacing w:line="14" w:lineRule="atLeast"/>
        <w:ind w:firstLine="0"/>
        <w:jc w:val="left"/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</w:pPr>
      <w:r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  <w:t>二、数据来源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标准的数据来源于Cstick设备。该数据集的提供者研发了一种类似于拐杖的物联网设备，通过对于老年人：Distance（距离最近物体的距离）,Pressure（抓取设备的压力）,HRV（心率变异性，心跳的不规律性）,Sugar level（血糖水平）,SpO2（血氧水平）,Accelerometer（加速度计）的数据的收集用于老人摔倒的预测和检测。并提醒老人周围可能存在的危险，以及在老人摔倒后及时通知老人的家人。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drawing>
          <wp:inline distT="0" distB="0" distL="0" distR="0">
            <wp:extent cx="5274310" cy="3424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="0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168" w:after="168" w:line="240" w:lineRule="auto"/>
        <w:ind w:right="0" w:firstLine="0"/>
        <w:jc w:val="both"/>
        <w:rPr>
          <w:rFonts w:ascii="宋体" w:hAnsi="宋体" w:eastAsia="宋体"/>
          <w:color w:val="000000"/>
          <w:kern w:val="2"/>
          <w:sz w:val="20"/>
          <w:szCs w:val="20"/>
        </w:rPr>
      </w:pPr>
      <w:r>
        <w:rPr>
          <w:rFonts w:ascii="宋体" w:hAnsi="宋体" w:eastAsia="宋体"/>
          <w:color w:val="000000"/>
          <w:kern w:val="2"/>
          <w:sz w:val="20"/>
          <w:szCs w:val="20"/>
        </w:rPr>
        <w:t>我们</w:t>
      </w:r>
      <w:r>
        <w:rPr>
          <w:rFonts w:ascii="宋体" w:hAnsi="宋体" w:eastAsia="宋体"/>
          <w:color w:val="000000"/>
          <w:sz w:val="20"/>
          <w:szCs w:val="20"/>
        </w:rPr>
        <w:t>使用</w:t>
      </w:r>
      <w:r>
        <w:rPr>
          <w:rFonts w:ascii="宋体" w:hAnsi="宋体" w:eastAsia="宋体"/>
          <w:color w:val="000000"/>
          <w:kern w:val="2"/>
          <w:sz w:val="20"/>
          <w:szCs w:val="20"/>
        </w:rPr>
        <w:t>的</w:t>
      </w:r>
      <w:r>
        <w:rPr>
          <w:rFonts w:ascii="宋体" w:hAnsi="宋体" w:eastAsia="宋体"/>
          <w:color w:val="000000"/>
          <w:sz w:val="20"/>
          <w:szCs w:val="20"/>
        </w:rPr>
        <w:t>训练</w:t>
      </w:r>
      <w:r>
        <w:rPr>
          <w:rFonts w:ascii="宋体" w:hAnsi="宋体" w:eastAsia="宋体"/>
          <w:color w:val="000000"/>
          <w:kern w:val="2"/>
          <w:sz w:val="20"/>
          <w:szCs w:val="20"/>
        </w:rPr>
        <w:t>数据来源于kaggle</w:t>
      </w:r>
      <w:r>
        <w:rPr>
          <w:rFonts w:ascii="宋体" w:hAnsi="宋体" w:eastAsia="宋体"/>
          <w:color w:val="000000"/>
          <w:sz w:val="20"/>
          <w:szCs w:val="20"/>
        </w:rPr>
        <w:t>上公开</w:t>
      </w:r>
      <w:r>
        <w:rPr>
          <w:rFonts w:ascii="宋体" w:hAnsi="宋体" w:eastAsia="宋体"/>
          <w:color w:val="000000"/>
          <w:kern w:val="2"/>
          <w:sz w:val="20"/>
          <w:szCs w:val="20"/>
        </w:rPr>
        <w:t>的一个</w:t>
      </w:r>
      <w:r>
        <w:rPr>
          <w:rFonts w:ascii="宋体" w:hAnsi="宋体" w:eastAsia="宋体"/>
          <w:color w:val="000000"/>
          <w:sz w:val="20"/>
          <w:szCs w:val="20"/>
        </w:rPr>
        <w:t>部分的</w:t>
      </w:r>
      <w:r>
        <w:rPr>
          <w:rFonts w:ascii="宋体" w:hAnsi="宋体" w:eastAsia="宋体"/>
          <w:color w:val="000000"/>
          <w:kern w:val="2"/>
          <w:sz w:val="20"/>
          <w:szCs w:val="20"/>
        </w:rPr>
        <w:t>数据集</w:t>
      </w:r>
      <w:r>
        <w:rPr>
          <w:rFonts w:ascii="宋体" w:hAnsi="宋体" w:eastAsia="宋体"/>
          <w:color w:val="000000"/>
          <w:sz w:val="20"/>
          <w:szCs w:val="20"/>
        </w:rPr>
        <w:t>，通过该数据集，我们训练了一个模型，通过深度学习来判断老人是否摔倒。</w:t>
      </w:r>
    </w:p>
    <w:p>
      <w:pPr>
        <w:pStyle w:val="2"/>
        <w:snapToGrid w:val="0"/>
        <w:spacing w:line="14" w:lineRule="atLeast"/>
        <w:ind w:firstLine="0"/>
        <w:jc w:val="left"/>
        <w:rPr>
          <w:rFonts w:ascii="宋体" w:hAnsi="宋体" w:eastAsia="宋体"/>
          <w:b/>
          <w:bCs/>
          <w:color w:val="333333"/>
          <w:spacing w:val="0"/>
          <w:sz w:val="30"/>
          <w:szCs w:val="30"/>
        </w:rPr>
      </w:pPr>
      <w:r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  <w:t>三、模型训练</w:t>
      </w:r>
    </w:p>
    <w:p>
      <w:pPr>
        <w:pStyle w:val="2"/>
        <w:snapToGrid w:val="0"/>
        <w:spacing w:before="312" w:after="312"/>
        <w:jc w:val="left"/>
        <w:rPr>
          <w:rFonts w:ascii="宋体" w:hAnsi="宋体" w:eastAsia="宋体"/>
          <w:sz w:val="26"/>
          <w:szCs w:val="26"/>
        </w:rPr>
      </w:pPr>
      <w:r>
        <w:rPr>
          <w:rFonts w:ascii="宋体" w:hAnsi="宋体" w:eastAsia="宋体"/>
          <w:sz w:val="26"/>
          <w:szCs w:val="26"/>
        </w:rPr>
        <w:t>（1）预处理数据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第一步：获取初始数据：2040*6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第二步：处理数据：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3752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第三步——加载数据</w:t>
      </w:r>
    </w:p>
    <w:p>
      <w:pPr>
        <w:snapToGrid w:val="0"/>
        <w:spacing w:before="0" w:after="0" w:line="240" w:lineRule="auto"/>
        <w:ind w:firstLine="42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2762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pStyle w:val="2"/>
        <w:snapToGrid w:val="0"/>
        <w:spacing w:before="312" w:after="312"/>
        <w:ind w:left="0"/>
        <w:jc w:val="left"/>
        <w:rPr>
          <w:rFonts w:ascii="宋体" w:hAnsi="宋体" w:eastAsia="宋体"/>
          <w:sz w:val="26"/>
          <w:szCs w:val="26"/>
        </w:rPr>
      </w:pPr>
      <w:r>
        <w:rPr>
          <w:rFonts w:ascii="宋体" w:hAnsi="宋体" w:eastAsia="宋体"/>
          <w:sz w:val="26"/>
          <w:szCs w:val="26"/>
        </w:rPr>
        <w:t>（2）设计模型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先设计一个简单的BP神经网络模型：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3095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napToGrid w:val="0"/>
        <w:spacing w:before="312" w:after="312"/>
        <w:jc w:val="left"/>
        <w:rPr>
          <w:rFonts w:ascii="宋体" w:hAnsi="宋体" w:eastAsia="宋体"/>
          <w:sz w:val="26"/>
          <w:szCs w:val="26"/>
        </w:rPr>
      </w:pPr>
      <w:r>
        <w:rPr>
          <w:rFonts w:ascii="宋体" w:hAnsi="宋体" w:eastAsia="宋体"/>
          <w:sz w:val="26"/>
          <w:szCs w:val="26"/>
        </w:rPr>
        <w:t>训练数据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设置优化器和损失函数：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561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训练函数：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3343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测试函数：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3028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pStyle w:val="2"/>
        <w:snapToGrid w:val="0"/>
        <w:spacing w:line="14" w:lineRule="atLeast"/>
        <w:ind w:firstLine="0"/>
        <w:jc w:val="left"/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</w:pPr>
      <w:r>
        <w:rPr>
          <w:rFonts w:ascii="Helvetica" w:hAnsi="Helvetica" w:eastAsia="Helvetica"/>
          <w:b/>
          <w:bCs/>
          <w:color w:val="333333"/>
          <w:spacing w:val="0"/>
          <w:sz w:val="30"/>
          <w:szCs w:val="30"/>
        </w:rPr>
        <w:t>四、训练结果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67325" cy="114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2714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测试结果：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485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5780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训练了一百次，准确率已经百分百。由于没有更多数据，就没有再使用其它模型进行对比。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  <w:bookmarkStart w:id="0" w:name="_GoBack"/>
      <w:bookmarkEnd w:id="0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 w:ascii="宋体" w:hAnsi="宋体" w:eastAsia="宋体"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yNWE0NDIxZjM0NjBlNWIzYTJkYmUxOTJiNjA0MGQifQ=="/>
  </w:docVars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9E90625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semiHidden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652</Words>
  <Characters>723</Characters>
  <Lines>1</Lines>
  <Paragraphs>1</Paragraphs>
  <TotalTime>4</TotalTime>
  <ScaleCrop>false</ScaleCrop>
  <LinksUpToDate>false</LinksUpToDate>
  <CharactersWithSpaces>727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范</cp:lastModifiedBy>
  <dcterms:modified xsi:type="dcterms:W3CDTF">2022-05-19T11:10:31Z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57E246EC564B45F18A951A44A2A15CE4</vt:lpwstr>
  </property>
</Properties>
</file>