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7"/>
        <w:tblpPr w:leftFromText="180" w:rightFromText="180" w:vertAnchor="page" w:horzAnchor="page" w:tblpX="1877" w:tblpY="1503"/>
        <w:tblOverlap w:val="never"/>
        <w:tblW w:w="81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4726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18"/>
              </w:rPr>
            </w:pPr>
            <w:bookmarkStart w:id="0" w:name="_GoBack"/>
            <w:bookmarkEnd w:id="0"/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ascii="黑体" w:eastAsia="黑体"/>
                <w:b/>
                <w:sz w:val="18"/>
                <w:szCs w:val="24"/>
              </w:rPr>
            </w:pPr>
            <w:r>
              <w:rPr>
                <w:rFonts w:hint="eastAsia" w:ascii="黑体" w:eastAsia="黑体"/>
                <w:b/>
                <w:sz w:val="36"/>
                <w:szCs w:val="48"/>
              </w:rPr>
              <w:t>戴</w:t>
            </w:r>
            <w:r>
              <w:rPr>
                <w:rFonts w:hint="eastAsia" w:ascii="黑体" w:eastAsia="黑体"/>
                <w:b/>
                <w:sz w:val="36"/>
                <w:szCs w:val="48"/>
                <w:lang w:eastAsia="zh-CN"/>
              </w:rPr>
              <w:t>小</w:t>
            </w:r>
            <w:r>
              <w:rPr>
                <w:rFonts w:hint="eastAsia" w:ascii="黑体" w:eastAsia="黑体"/>
                <w:b/>
                <w:sz w:val="36"/>
                <w:szCs w:val="48"/>
              </w:rPr>
              <w:t>莎</w:t>
            </w:r>
            <w:r>
              <w:rPr>
                <w:rFonts w:hint="eastAsia" w:ascii="黑体" w:eastAsia="黑体"/>
                <w:b/>
                <w:sz w:val="32"/>
                <w:szCs w:val="144"/>
              </w:rPr>
              <w:t xml:space="preserve"> </w:t>
            </w:r>
            <w:r>
              <w:rPr>
                <w:rFonts w:hint="eastAsia" w:ascii="黑体" w:eastAsia="黑体"/>
                <w:b/>
                <w:sz w:val="18"/>
                <w:szCs w:val="44"/>
              </w:rPr>
              <w:t xml:space="preserve">  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180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right"/>
              <w:rPr>
                <w:sz w:val="18"/>
              </w:rPr>
            </w:pPr>
            <w:r>
              <w:rPr>
                <w:sz w:val="18"/>
                <w:lang w:val="zh-CN" w:eastAsia="zh-CN"/>
              </w:rPr>
              <w:drawing>
                <wp:inline distT="0" distB="0" distL="114300" distR="114300">
                  <wp:extent cx="1015365" cy="1014730"/>
                  <wp:effectExtent l="0" t="0" r="0" b="6350"/>
                  <wp:docPr id="1" name="图片 0" descr="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0" descr="未命名.jp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5" cy="101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7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18"/>
              </w:rPr>
            </w:pPr>
          </w:p>
        </w:tc>
        <w:tc>
          <w:tcPr>
            <w:tcW w:w="4726" w:type="dxa"/>
            <w:tcBorders>
              <w:top w:val="nil"/>
              <w:left w:val="nil"/>
              <w:bottom w:val="dashDotStroked" w:color="auto" w:sz="24" w:space="0"/>
              <w:right w:val="nil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 xml:space="preserve">毕业院校：湘潭大学           </w:t>
            </w:r>
            <w:r>
              <w:rPr>
                <w:rFonts w:hint="eastAsia" w:ascii="宋体" w:hAnsi="宋体"/>
                <w:b/>
                <w:sz w:val="18"/>
                <w:szCs w:val="21"/>
              </w:rPr>
              <w:t>学历：本科-金融学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23岁-女-预备党员            籍贯：湖南岳阳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联系电话：152-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  <w:lang w:val="en-US" w:eastAsia="zh-CN"/>
              </w:rPr>
              <w:t>****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  <w:lang w:val="en-US" w:eastAsia="zh-CN"/>
              </w:rPr>
              <w:t>****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 xml:space="preserve">邮箱： 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HYPERLINK "mailto:xtdss@sina.com"</w:instrText>
            </w:r>
            <w:r>
              <w:rPr>
                <w:sz w:val="18"/>
              </w:rPr>
              <w:fldChar w:fldCharType="separate"/>
            </w:r>
            <w:r>
              <w:rPr>
                <w:rStyle w:val="6"/>
                <w:rFonts w:hint="eastAsia" w:ascii="Times New Roman" w:hAnsi="Times New Roman" w:eastAsia="微软雅黑"/>
                <w:b/>
                <w:sz w:val="18"/>
                <w:szCs w:val="21"/>
                <w:lang w:val="en-US" w:eastAsia="zh-CN"/>
              </w:rPr>
              <w:t>******</w:t>
            </w:r>
            <w:r>
              <w:rPr>
                <w:rStyle w:val="6"/>
                <w:rFonts w:ascii="Times New Roman" w:hAnsi="Times New Roman" w:eastAsia="微软雅黑"/>
                <w:b/>
                <w:sz w:val="18"/>
                <w:szCs w:val="21"/>
              </w:rPr>
              <w:t>@sina.com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805" w:type="dxa"/>
            <w:vMerge w:val="continue"/>
            <w:tcBorders>
              <w:top w:val="nil"/>
              <w:left w:val="nil"/>
              <w:bottom w:val="dashDotStroked" w:color="auto" w:sz="24" w:space="0"/>
              <w:right w:val="nil"/>
            </w:tcBorders>
            <w:vAlign w:val="top"/>
          </w:tcPr>
          <w:p>
            <w:pPr>
              <w:jc w:val="right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solid" w:color="0070C0" w:fill="0070C0"/>
            <w:vAlign w:val="top"/>
          </w:tcPr>
          <w:p>
            <w:pPr>
              <w:jc w:val="left"/>
              <w:rPr>
                <w:rFonts w:ascii="微软雅黑" w:hAnsi="微软雅黑" w:eastAsia="微软雅黑"/>
                <w:color w:val="FFFFFF"/>
                <w:sz w:val="18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18"/>
                <w:szCs w:val="30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FFFFFF"/>
                <w:sz w:val="18"/>
                <w:szCs w:val="24"/>
              </w:rPr>
              <w:t>次校外实习</w:t>
            </w:r>
          </w:p>
        </w:tc>
        <w:tc>
          <w:tcPr>
            <w:tcW w:w="4726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 xml:space="preserve">2011.7-2011.8   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中国建设银行湘潭分行湘纺支行</w:t>
            </w:r>
          </w:p>
        </w:tc>
        <w:tc>
          <w:tcPr>
            <w:tcW w:w="1805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top"/>
          </w:tcPr>
          <w:p>
            <w:pPr>
              <w:jc w:val="right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大堂副理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28"/>
              </w:rPr>
            </w:pPr>
          </w:p>
        </w:tc>
        <w:tc>
          <w:tcPr>
            <w:tcW w:w="6531" w:type="dxa"/>
            <w:gridSpan w:val="2"/>
            <w:tcBorders>
              <w:top w:val="nil"/>
              <w:left w:val="nil"/>
              <w:bottom w:val="dashDotStroked" w:color="auto" w:sz="24" w:space="0"/>
              <w:right w:val="nil"/>
            </w:tcBorders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客户存贷业务咨询；客户信用卡申请资料、网上银行激活等；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参与会计主管团队2011支付结算工作调研，撰写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《</w:t>
            </w:r>
            <w:r>
              <w:rPr>
                <w:rFonts w:hint="eastAsia" w:ascii="微软雅黑" w:hAnsi="微软雅黑" w:eastAsia="微软雅黑"/>
                <w:sz w:val="18"/>
                <w:szCs w:val="21"/>
              </w:rPr>
              <w:t>“三票”业务现状与发展趋势调查》。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18"/>
              </w:rPr>
            </w:pPr>
          </w:p>
        </w:tc>
        <w:tc>
          <w:tcPr>
            <w:tcW w:w="4726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top"/>
          </w:tcPr>
          <w:p>
            <w:pPr>
              <w:tabs>
                <w:tab w:val="left" w:pos="1752"/>
              </w:tabs>
              <w:jc w:val="lef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 xml:space="preserve">2009.9～2010.5  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云顶商务有限公司</w:t>
            </w:r>
          </w:p>
        </w:tc>
        <w:tc>
          <w:tcPr>
            <w:tcW w:w="1805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top"/>
          </w:tcPr>
          <w:p>
            <w:pPr>
              <w:jc w:val="right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总经理助理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18"/>
                <w:szCs w:val="21"/>
              </w:rPr>
            </w:pPr>
          </w:p>
        </w:tc>
        <w:tc>
          <w:tcPr>
            <w:tcW w:w="6531" w:type="dxa"/>
            <w:gridSpan w:val="2"/>
            <w:tcBorders>
              <w:top w:val="nil"/>
              <w:left w:val="nil"/>
              <w:bottom w:val="dashDotStroked" w:color="auto" w:sz="24" w:space="0"/>
              <w:right w:val="nil"/>
            </w:tcBorders>
            <w:vAlign w:val="top"/>
          </w:tcPr>
          <w:p>
            <w:pPr>
              <w:pStyle w:val="8"/>
              <w:numPr>
                <w:ilvl w:val="0"/>
                <w:numId w:val="2"/>
              </w:numPr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参加公司成立的筹备工作，负责日常会议的安排和主持，同通知收放，资料整理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；</w:t>
            </w:r>
          </w:p>
          <w:p>
            <w:pPr>
              <w:pStyle w:val="8"/>
              <w:numPr>
                <w:ilvl w:val="0"/>
                <w:numId w:val="2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积累了一定的团队管理经验，执行能力较强，能协调统一多项任务。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  <w:vAlign w:val="top"/>
          </w:tcPr>
          <w:p>
            <w:pPr>
              <w:jc w:val="left"/>
              <w:rPr>
                <w:b/>
                <w:color w:val="FFFFFF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18"/>
                <w:szCs w:val="30"/>
              </w:rPr>
              <w:t>3</w:t>
            </w:r>
            <w:r>
              <w:rPr>
                <w:rFonts w:hint="eastAsia" w:ascii="微软雅黑" w:hAnsi="微软雅黑" w:eastAsia="微软雅黑"/>
                <w:b/>
                <w:color w:val="FFFFFF"/>
                <w:sz w:val="18"/>
                <w:szCs w:val="24"/>
              </w:rPr>
              <w:t>段校内实践</w:t>
            </w:r>
          </w:p>
        </w:tc>
        <w:tc>
          <w:tcPr>
            <w:tcW w:w="4726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 xml:space="preserve">2010.9-2011.7   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湘潭大学商学院金融三班</w:t>
            </w:r>
          </w:p>
        </w:tc>
        <w:tc>
          <w:tcPr>
            <w:tcW w:w="1805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top"/>
          </w:tcPr>
          <w:p>
            <w:pPr>
              <w:jc w:val="righ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团支部书记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18"/>
              </w:rPr>
            </w:pPr>
          </w:p>
        </w:tc>
        <w:tc>
          <w:tcPr>
            <w:tcW w:w="6531" w:type="dxa"/>
            <w:gridSpan w:val="2"/>
            <w:tcBorders>
              <w:top w:val="nil"/>
              <w:left w:val="nil"/>
              <w:bottom w:val="dashDotStroked" w:color="auto" w:sz="24" w:space="0"/>
              <w:right w:val="nil"/>
            </w:tcBorders>
            <w:vAlign w:val="top"/>
          </w:tcPr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hint="eastAsia"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组建了考研交流小组和找工作信息分享小组，组织出游江西武功山；</w:t>
            </w:r>
          </w:p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带领班级获得校级先进班级的荣誉称号（学院仅三个名额） 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18"/>
              </w:rPr>
            </w:pPr>
          </w:p>
        </w:tc>
        <w:tc>
          <w:tcPr>
            <w:tcW w:w="4726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 xml:space="preserve">2010.9-2011.1   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湘潭大学素质拓展课</w:t>
            </w:r>
          </w:p>
        </w:tc>
        <w:tc>
          <w:tcPr>
            <w:tcW w:w="1805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top"/>
          </w:tcPr>
          <w:p>
            <w:pPr>
              <w:jc w:val="righ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队长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18"/>
              </w:rPr>
            </w:pPr>
          </w:p>
        </w:tc>
        <w:tc>
          <w:tcPr>
            <w:tcW w:w="6531" w:type="dxa"/>
            <w:gridSpan w:val="2"/>
            <w:tcBorders>
              <w:top w:val="nil"/>
              <w:left w:val="nil"/>
              <w:bottom w:val="dashDotStroked" w:color="auto" w:sz="24" w:space="0"/>
              <w:right w:val="nil"/>
            </w:tcBorders>
            <w:vAlign w:val="top"/>
          </w:tcPr>
          <w:p>
            <w:pPr>
              <w:numPr>
                <w:ilvl w:val="0"/>
                <w:numId w:val="4"/>
              </w:numPr>
              <w:snapToGrid w:val="0"/>
              <w:jc w:val="lef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带领26名队员12次成功挑战团队活动，举办队员交流活动3次。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18"/>
              </w:rPr>
            </w:pPr>
          </w:p>
        </w:tc>
        <w:tc>
          <w:tcPr>
            <w:tcW w:w="4726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 xml:space="preserve">2009.9-2010.7   </w:t>
            </w: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湘潭大学商学院学生会宣传部</w:t>
            </w:r>
          </w:p>
        </w:tc>
        <w:tc>
          <w:tcPr>
            <w:tcW w:w="1805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top"/>
          </w:tcPr>
          <w:p>
            <w:pPr>
              <w:jc w:val="righ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副部长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b/>
                <w:sz w:val="18"/>
                <w:szCs w:val="28"/>
              </w:rPr>
            </w:pPr>
          </w:p>
        </w:tc>
        <w:tc>
          <w:tcPr>
            <w:tcW w:w="6531" w:type="dxa"/>
            <w:gridSpan w:val="2"/>
            <w:tcBorders>
              <w:top w:val="nil"/>
              <w:left w:val="nil"/>
              <w:bottom w:val="dashDotStroked" w:color="auto" w:sz="24" w:space="0"/>
              <w:right w:val="nil"/>
            </w:tcBorders>
            <w:vAlign w:val="top"/>
          </w:tcPr>
          <w:p>
            <w:pPr>
              <w:numPr>
                <w:ilvl w:val="0"/>
                <w:numId w:val="4"/>
              </w:numPr>
              <w:snapToGrid w:val="0"/>
              <w:jc w:val="left"/>
              <w:rPr>
                <w:rFonts w:hint="eastAsia"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担任院刊《晨露》的副编辑，成功地组织了《晨露》发刊会；</w:t>
            </w:r>
          </w:p>
          <w:p>
            <w:pPr>
              <w:numPr>
                <w:ilvl w:val="0"/>
                <w:numId w:val="4"/>
              </w:numPr>
              <w:snapToGrid w:val="0"/>
              <w:jc w:val="left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记者团记者，采访和报道校内重大活动，在院网站发表文章2篇。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/>
                <w:color w:val="FFFFFF"/>
                <w:sz w:val="1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18"/>
                <w:szCs w:val="30"/>
              </w:rPr>
              <w:t>3</w:t>
            </w:r>
            <w:r>
              <w:rPr>
                <w:rFonts w:hint="eastAsia" w:ascii="微软雅黑" w:hAnsi="微软雅黑" w:eastAsia="微软雅黑"/>
                <w:b/>
                <w:color w:val="FFFFFF"/>
                <w:sz w:val="18"/>
                <w:szCs w:val="24"/>
              </w:rPr>
              <w:t>次获奖情况</w:t>
            </w:r>
          </w:p>
        </w:tc>
        <w:tc>
          <w:tcPr>
            <w:tcW w:w="4726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商业挑战赛/优秀团干/优秀团员</w:t>
            </w:r>
          </w:p>
        </w:tc>
        <w:tc>
          <w:tcPr>
            <w:tcW w:w="1805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napToGrid w:val="0"/>
              <w:jc w:val="left"/>
              <w:rPr>
                <w:sz w:val="18"/>
              </w:rPr>
            </w:pPr>
          </w:p>
        </w:tc>
        <w:tc>
          <w:tcPr>
            <w:tcW w:w="4726" w:type="dxa"/>
            <w:tcBorders>
              <w:top w:val="nil"/>
              <w:left w:val="nil"/>
              <w:bottom w:val="dashDotStroked" w:color="auto" w:sz="24" w:space="0"/>
              <w:right w:val="nil"/>
            </w:tcBorders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湘潭大学2010年 优秀团员</w:t>
            </w: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湘潭大学2011年  优秀学生团干部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第六届湘潭大学商业精英挑战赛 优秀团队奖</w:t>
            </w:r>
          </w:p>
        </w:tc>
        <w:tc>
          <w:tcPr>
            <w:tcW w:w="1805" w:type="dxa"/>
            <w:tcBorders>
              <w:top w:val="nil"/>
              <w:left w:val="nil"/>
              <w:bottom w:val="dashDotStroked" w:color="auto" w:sz="24" w:space="0"/>
              <w:right w:val="nil"/>
            </w:tcBorders>
            <w:vAlign w:val="top"/>
          </w:tcPr>
          <w:p>
            <w:pPr>
              <w:snapToGrid w:val="0"/>
              <w:jc w:val="right"/>
              <w:rPr>
                <w:rFonts w:hint="eastAsia"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获奖比例 6.7%</w:t>
            </w:r>
          </w:p>
          <w:p>
            <w:pPr>
              <w:snapToGrid w:val="0"/>
              <w:jc w:val="right"/>
              <w:rPr>
                <w:rFonts w:hint="eastAsia"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获奖比例 4.5%</w:t>
            </w:r>
          </w:p>
          <w:p>
            <w:pPr>
              <w:snapToGrid w:val="0"/>
              <w:jc w:val="righ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获奖比例 5.0%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/>
                <w:color w:val="FFFFFF"/>
                <w:sz w:val="1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18"/>
                <w:szCs w:val="30"/>
              </w:rPr>
              <w:t>3</w:t>
            </w:r>
            <w:r>
              <w:rPr>
                <w:rFonts w:hint="eastAsia" w:ascii="微软雅黑" w:hAnsi="微软雅黑" w:eastAsia="微软雅黑"/>
                <w:b/>
                <w:color w:val="FFFFFF"/>
                <w:sz w:val="18"/>
                <w:szCs w:val="24"/>
              </w:rPr>
              <w:t>种职场技能</w:t>
            </w:r>
          </w:p>
        </w:tc>
        <w:tc>
          <w:tcPr>
            <w:tcW w:w="4726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计算机/财会/英语</w:t>
            </w:r>
          </w:p>
        </w:tc>
        <w:tc>
          <w:tcPr>
            <w:tcW w:w="1805" w:type="dxa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top"/>
          </w:tcPr>
          <w:p>
            <w:pPr>
              <w:jc w:val="right"/>
              <w:rPr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18"/>
              </w:rPr>
            </w:pPr>
          </w:p>
        </w:tc>
        <w:tc>
          <w:tcPr>
            <w:tcW w:w="6531" w:type="dxa"/>
            <w:gridSpan w:val="2"/>
            <w:tcBorders>
              <w:top w:val="nil"/>
              <w:left w:val="nil"/>
              <w:bottom w:val="dashDotStroked" w:color="auto" w:sz="24" w:space="0"/>
              <w:right w:val="nil"/>
            </w:tcBorders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全国计算机二级，熟练使用office办公软件</w:t>
            </w: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会计从业资格证 、证券从业资格证：具备基础会计及金融知识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21"/>
              </w:rPr>
              <w:t>英语四级，能用英语进行日常交流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  <w:vAlign w:val="top"/>
          </w:tcPr>
          <w:p>
            <w:pPr>
              <w:jc w:val="left"/>
              <w:rPr>
                <w:b/>
                <w:color w:val="FFFFFF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18"/>
                <w:szCs w:val="30"/>
              </w:rPr>
              <w:t>3</w:t>
            </w:r>
            <w:r>
              <w:rPr>
                <w:rFonts w:hint="eastAsia" w:ascii="微软雅黑" w:hAnsi="微软雅黑" w:eastAsia="微软雅黑"/>
                <w:b/>
                <w:color w:val="FFFFFF"/>
                <w:sz w:val="18"/>
                <w:szCs w:val="24"/>
              </w:rPr>
              <w:t>个兴趣爱好</w:t>
            </w:r>
          </w:p>
        </w:tc>
        <w:tc>
          <w:tcPr>
            <w:tcW w:w="6531" w:type="dxa"/>
            <w:gridSpan w:val="2"/>
            <w:tcBorders>
              <w:top w:val="dashDotStroked" w:color="auto" w:sz="24" w:space="0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看书/旅游/羽毛球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">
    <w:nsid w:val="00000003"/>
    <w:multiLevelType w:val="multilevel"/>
    <w:tmpl w:val="00000003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0000000D"/>
    <w:multiLevelType w:val="multilevel"/>
    <w:tmpl w:val="0000000D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0">
    <w:nsid w:val="00000000"/>
    <w:multiLevelType w:val="multilevel"/>
    <w:tmpl w:val="00000000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06AC1"/>
    <w:rsid w:val="71606A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列出段落"/>
    <w:basedOn w:val="1"/>
    <w:uiPriority w:val="0"/>
    <w:pPr>
      <w:ind w:firstLine="420" w:firstLineChars="200"/>
    </w:pPr>
  </w:style>
  <w:style w:type="character" w:customStyle="1" w:styleId="9">
    <w:name w:val=" Char Char"/>
    <w:basedOn w:val="5"/>
    <w:link w:val="2"/>
    <w:uiPriority w:val="0"/>
    <w:rPr>
      <w:sz w:val="18"/>
      <w:szCs w:val="18"/>
    </w:rPr>
  </w:style>
  <w:style w:type="character" w:customStyle="1" w:styleId="10">
    <w:name w:val=" Char Char1"/>
    <w:basedOn w:val="5"/>
    <w:link w:val="3"/>
    <w:uiPriority w:val="0"/>
    <w:rPr>
      <w:sz w:val="18"/>
      <w:szCs w:val="18"/>
    </w:rPr>
  </w:style>
  <w:style w:type="character" w:customStyle="1" w:styleId="11">
    <w:name w:val=" Char Char2"/>
    <w:basedOn w:val="5"/>
    <w:link w:val="4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\AppData\Roaming\Kingsoft\office6\templates\download\&#40664;&#35748;\&#26412;&#31185;&#27605;&#19994;&#20010;&#20154;&#31616;&#21382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本科毕业个人简历.wpt</Template>
  <Pages>1</Pages>
  <Words>579</Words>
  <Characters>689</Characters>
  <Lines>6</Lines>
  <Paragraphs>1</Paragraphs>
  <ScaleCrop>false</ScaleCrop>
  <LinksUpToDate>false</LinksUpToDate>
  <CharactersWithSpaces>851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2015-11-28T05:38:00Z</dcterms:created>
  <dc:creator>fan</dc:creator>
  <cp:lastModifiedBy>fan</cp:lastModifiedBy>
  <dcterms:modified xsi:type="dcterms:W3CDTF">2015-11-28T05:39:10Z</dcterms:modified>
  <dc:title>戴小莎   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