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FA56" w14:textId="30CAA0BC" w:rsidR="0049507B" w:rsidRDefault="0049507B" w:rsidP="0049507B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highlight w:val="lightGray"/>
        </w:rPr>
        <w:t>第一题、</w:t>
      </w:r>
      <w:r>
        <w:rPr>
          <w:rFonts w:hint="eastAsia"/>
        </w:rPr>
        <w:t>阅读下面内容，解答问题</w:t>
      </w:r>
    </w:p>
    <w:p w14:paraId="66AD8EAD" w14:textId="77777777" w:rsidR="0049507B" w:rsidRDefault="0049507B" w:rsidP="0049507B">
      <w:pPr>
        <w:pStyle w:val="a7"/>
        <w:ind w:left="780" w:firstLineChars="0" w:firstLine="0"/>
      </w:pPr>
    </w:p>
    <w:p w14:paraId="7C7FE407" w14:textId="79CC708E" w:rsidR="00A03FF4" w:rsidRDefault="00A03FF4" w:rsidP="00A03FF4">
      <w:pPr>
        <w:ind w:firstLineChars="200" w:firstLine="420"/>
      </w:pPr>
      <w:r>
        <w:rPr>
          <w:rFonts w:hint="eastAsia"/>
        </w:rPr>
        <w:t>王大夫在小镇上开了一家牙科诊所。他有一个牙科助手、一个牙科保健员和一个接待员。王大夫需要一个软件系统来管理预约。</w:t>
      </w:r>
    </w:p>
    <w:p w14:paraId="515BD385" w14:textId="77777777" w:rsidR="00A03FF4" w:rsidRDefault="00A03FF4" w:rsidP="00A03FF4">
      <w:pPr>
        <w:ind w:firstLineChars="200" w:firstLine="420"/>
      </w:pPr>
      <w:r>
        <w:rPr>
          <w:rFonts w:hint="eastAsia"/>
        </w:rPr>
        <w:t>当病人打电话预约时，</w:t>
      </w:r>
      <w:r w:rsidRPr="002A0421">
        <w:rPr>
          <w:rFonts w:hint="eastAsia"/>
          <w:color w:val="4472C4" w:themeColor="accent1"/>
        </w:rPr>
        <w:t>接待员</w:t>
      </w:r>
      <w:r>
        <w:rPr>
          <w:rFonts w:hint="eastAsia"/>
        </w:rPr>
        <w:t>将</w:t>
      </w:r>
      <w:r w:rsidRPr="002A0421">
        <w:rPr>
          <w:rFonts w:hint="eastAsia"/>
          <w:color w:val="FF0000"/>
        </w:rPr>
        <w:t>查阅预约</w:t>
      </w:r>
      <w:r>
        <w:rPr>
          <w:rFonts w:hint="eastAsia"/>
        </w:rPr>
        <w:t>登记表，如果病人申请的就诊时间与已定下的预约时间冲突，则接待员建议一个就诊时间以安排病人尽早得到诊治。如果病人同意建议的就诊时间，接待员将</w:t>
      </w:r>
      <w:r w:rsidRPr="002A0421">
        <w:rPr>
          <w:rFonts w:hint="eastAsia"/>
          <w:color w:val="FF0000"/>
        </w:rPr>
        <w:t>输入</w:t>
      </w:r>
      <w:r>
        <w:rPr>
          <w:rFonts w:hint="eastAsia"/>
        </w:rPr>
        <w:t>约定时间和病人的名字。系统将核实病人的名字并提供</w:t>
      </w:r>
      <w:r w:rsidRPr="002A0421">
        <w:rPr>
          <w:rFonts w:hint="eastAsia"/>
          <w:color w:val="FF0000"/>
        </w:rPr>
        <w:t>记录</w:t>
      </w:r>
      <w:r>
        <w:rPr>
          <w:rFonts w:hint="eastAsia"/>
        </w:rPr>
        <w:t>的病人数据，数据包括病人的病历号等。在每次治疗或清洗后，</w:t>
      </w:r>
      <w:r w:rsidRPr="002F5F2A">
        <w:rPr>
          <w:rFonts w:hint="eastAsia"/>
          <w:color w:val="4472C4" w:themeColor="accent1"/>
        </w:rPr>
        <w:t>助手或保健员</w:t>
      </w:r>
      <w:r>
        <w:rPr>
          <w:rFonts w:hint="eastAsia"/>
        </w:rPr>
        <w:t>将</w:t>
      </w:r>
      <w:r w:rsidRPr="002A0421">
        <w:rPr>
          <w:rFonts w:hint="eastAsia"/>
          <w:color w:val="FF0000"/>
        </w:rPr>
        <w:t>标记</w:t>
      </w:r>
      <w:r>
        <w:rPr>
          <w:rFonts w:hint="eastAsia"/>
        </w:rPr>
        <w:t>相应的预约诊治已经完成，如果必要的话会安排病人下一次再来。</w:t>
      </w:r>
    </w:p>
    <w:p w14:paraId="4D153CB7" w14:textId="4ACE77FF" w:rsidR="009F4614" w:rsidRDefault="00A03FF4" w:rsidP="00A03FF4">
      <w:pPr>
        <w:ind w:firstLineChars="200" w:firstLine="420"/>
      </w:pPr>
      <w:r>
        <w:rPr>
          <w:rFonts w:hint="eastAsia"/>
        </w:rPr>
        <w:t>系统能够按病人姓名和按日期进行</w:t>
      </w:r>
      <w:r w:rsidRPr="002A0421">
        <w:rPr>
          <w:rFonts w:hint="eastAsia"/>
          <w:color w:val="FF0000"/>
        </w:rPr>
        <w:t>查询</w:t>
      </w:r>
      <w:r>
        <w:rPr>
          <w:rFonts w:hint="eastAsia"/>
        </w:rPr>
        <w:t>，能够显示记录的病人数据和预约信息。</w:t>
      </w:r>
      <w:r w:rsidRPr="002F5F2A">
        <w:rPr>
          <w:rFonts w:hint="eastAsia"/>
          <w:color w:val="4472C4" w:themeColor="accent1"/>
        </w:rPr>
        <w:t>接待员</w:t>
      </w:r>
      <w:r>
        <w:rPr>
          <w:rFonts w:hint="eastAsia"/>
        </w:rPr>
        <w:t>可以</w:t>
      </w:r>
      <w:r w:rsidRPr="002A0421">
        <w:rPr>
          <w:rFonts w:hint="eastAsia"/>
          <w:color w:val="FF0000"/>
        </w:rPr>
        <w:t>取消预约</w:t>
      </w:r>
      <w:r>
        <w:rPr>
          <w:rFonts w:hint="eastAsia"/>
        </w:rPr>
        <w:t>，可以</w:t>
      </w:r>
      <w:r w:rsidRPr="002A0421">
        <w:rPr>
          <w:rFonts w:hint="eastAsia"/>
          <w:color w:val="FF0000"/>
        </w:rPr>
        <w:t>打印</w:t>
      </w:r>
      <w:r>
        <w:rPr>
          <w:rFonts w:hint="eastAsia"/>
        </w:rPr>
        <w:t>出前两天预约尚未接诊的病人清单。系统可以从病人记录中获知病人的电话号码。</w:t>
      </w:r>
      <w:r w:rsidRPr="002F5F2A">
        <w:rPr>
          <w:rFonts w:hint="eastAsia"/>
          <w:color w:val="4472C4" w:themeColor="accent1"/>
        </w:rPr>
        <w:t>接待员</w:t>
      </w:r>
      <w:r>
        <w:rPr>
          <w:rFonts w:hint="eastAsia"/>
        </w:rPr>
        <w:t>还可以</w:t>
      </w:r>
      <w:r w:rsidRPr="002F5F2A">
        <w:rPr>
          <w:rFonts w:hint="eastAsia"/>
          <w:color w:val="FF0000"/>
        </w:rPr>
        <w:t>打印出关于所有病人的每天和每周的工作安排。</w:t>
      </w:r>
    </w:p>
    <w:p w14:paraId="625BD2F6" w14:textId="7EF4D676" w:rsidR="000F1C1B" w:rsidRDefault="00A03FF4" w:rsidP="00A03FF4">
      <w:pPr>
        <w:ind w:firstLineChars="200" w:firstLine="420"/>
      </w:pPr>
      <w:r>
        <w:rPr>
          <w:rFonts w:hint="eastAsia"/>
        </w:rPr>
        <w:t>根据上述系统的功能</w:t>
      </w:r>
      <w:r w:rsidR="000F1C1B">
        <w:rPr>
          <w:rFonts w:hint="eastAsia"/>
        </w:rPr>
        <w:t>来</w:t>
      </w:r>
      <w:r>
        <w:rPr>
          <w:rFonts w:hint="eastAsia"/>
        </w:rPr>
        <w:t>完成</w:t>
      </w:r>
    </w:p>
    <w:p w14:paraId="0579DDAC" w14:textId="586A4AA9" w:rsidR="000F1C1B" w:rsidRDefault="000F1C1B" w:rsidP="00A03FF4">
      <w:pPr>
        <w:ind w:firstLineChars="200" w:firstLine="420"/>
      </w:pPr>
      <w:r>
        <w:rPr>
          <w:rFonts w:hint="eastAsia"/>
        </w:rPr>
        <w:t>（1）</w:t>
      </w:r>
      <w:r w:rsidR="0049507B">
        <w:rPr>
          <w:rFonts w:hint="eastAsia"/>
        </w:rPr>
        <w:t>绘制</w:t>
      </w:r>
      <w:r w:rsidR="00A03FF4">
        <w:rPr>
          <w:rFonts w:hint="eastAsia"/>
        </w:rPr>
        <w:t>系统的数据流图，</w:t>
      </w:r>
      <w:r>
        <w:rPr>
          <w:rFonts w:hint="eastAsia"/>
        </w:rPr>
        <w:t>并根据面向数据流的方法来设计软件结构；</w:t>
      </w:r>
    </w:p>
    <w:p w14:paraId="05472A62" w14:textId="646A17D9" w:rsidR="00A03FF4" w:rsidRDefault="000F1C1B" w:rsidP="00A03FF4">
      <w:pPr>
        <w:ind w:firstLineChars="200" w:firstLine="420"/>
      </w:pPr>
      <w:r>
        <w:rPr>
          <w:rFonts w:hint="eastAsia"/>
        </w:rPr>
        <w:t>（2）</w:t>
      </w:r>
      <w:r w:rsidR="00A03FF4">
        <w:rPr>
          <w:rFonts w:hint="eastAsia"/>
        </w:rPr>
        <w:t>建立牙科诊所管理系统的用例模型</w:t>
      </w:r>
      <w:r>
        <w:rPr>
          <w:rFonts w:hint="eastAsia"/>
        </w:rPr>
        <w:t>、</w:t>
      </w:r>
      <w:r w:rsidR="00A03FF4">
        <w:rPr>
          <w:rFonts w:hint="eastAsia"/>
        </w:rPr>
        <w:t>对象模型</w:t>
      </w:r>
      <w:r>
        <w:rPr>
          <w:rFonts w:hint="eastAsia"/>
        </w:rPr>
        <w:t>和动态模型</w:t>
      </w:r>
      <w:r w:rsidR="00A03FF4">
        <w:rPr>
          <w:rFonts w:hint="eastAsia"/>
        </w:rPr>
        <w:t>。</w:t>
      </w:r>
    </w:p>
    <w:p w14:paraId="5521DA57" w14:textId="0EC214C6" w:rsidR="005866F1" w:rsidRDefault="005866F1" w:rsidP="00A03FF4">
      <w:pPr>
        <w:ind w:firstLineChars="200" w:firstLine="420"/>
      </w:pPr>
    </w:p>
    <w:p w14:paraId="46A3A940" w14:textId="5BCD12F4" w:rsidR="005866F1" w:rsidRDefault="005866F1" w:rsidP="00A03FF4">
      <w:pPr>
        <w:ind w:firstLineChars="200" w:firstLine="420"/>
      </w:pPr>
      <w:r>
        <w:rPr>
          <w:rFonts w:hint="eastAsia"/>
        </w:rPr>
        <w:t>对象模型：</w:t>
      </w:r>
      <w:r w:rsidR="006F2E3A">
        <w:rPr>
          <w:rFonts w:hint="eastAsia"/>
        </w:rPr>
        <w:t>牙科诊所，牙科助手，保健员，接待员，病人，</w:t>
      </w:r>
      <w:r w:rsidR="00176278">
        <w:rPr>
          <w:rFonts w:hint="eastAsia"/>
        </w:rPr>
        <w:t>预约登记表，</w:t>
      </w:r>
      <w:r w:rsidR="00944843">
        <w:rPr>
          <w:rFonts w:hint="eastAsia"/>
        </w:rPr>
        <w:t>病人信息表</w:t>
      </w:r>
    </w:p>
    <w:p w14:paraId="76B2FEFC" w14:textId="5962AA11" w:rsidR="005866F1" w:rsidRDefault="00BB1F3D" w:rsidP="00BB1F3D">
      <w:pPr>
        <w:ind w:firstLineChars="200" w:firstLine="420"/>
        <w:rPr>
          <w:rFonts w:hint="eastAsia"/>
        </w:rPr>
      </w:pPr>
      <w:r>
        <w:rPr>
          <w:rFonts w:hint="eastAsia"/>
        </w:rPr>
        <w:t>每周工作安排。</w:t>
      </w:r>
    </w:p>
    <w:p w14:paraId="32E612A6" w14:textId="0D4CCDA9" w:rsidR="0049507B" w:rsidRDefault="0049507B" w:rsidP="00A03FF4">
      <w:pPr>
        <w:ind w:firstLineChars="200" w:firstLine="420"/>
      </w:pPr>
      <w:r>
        <w:rPr>
          <w:rFonts w:hint="eastAsia"/>
        </w:rPr>
        <w:t>第二大题：</w:t>
      </w:r>
    </w:p>
    <w:p w14:paraId="525F44F5" w14:textId="2BE540A6" w:rsidR="0049507B" w:rsidRDefault="0049507B" w:rsidP="00A03FF4">
      <w:pPr>
        <w:ind w:firstLineChars="200" w:firstLine="420"/>
      </w:pPr>
      <w:r>
        <w:rPr>
          <w:noProof/>
        </w:rPr>
        <w:drawing>
          <wp:inline distT="0" distB="0" distL="0" distR="0" wp14:anchorId="14EDEB63" wp14:editId="2779A6FD">
            <wp:extent cx="5274310" cy="3839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D6332" w14:textId="77777777" w:rsidR="005048DF" w:rsidRDefault="005048DF" w:rsidP="0049507B">
      <w:r>
        <w:separator/>
      </w:r>
    </w:p>
  </w:endnote>
  <w:endnote w:type="continuationSeparator" w:id="0">
    <w:p w14:paraId="0228774F" w14:textId="77777777" w:rsidR="005048DF" w:rsidRDefault="005048DF" w:rsidP="00495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0E7D0" w14:textId="77777777" w:rsidR="005048DF" w:rsidRDefault="005048DF" w:rsidP="0049507B">
      <w:r>
        <w:separator/>
      </w:r>
    </w:p>
  </w:footnote>
  <w:footnote w:type="continuationSeparator" w:id="0">
    <w:p w14:paraId="01A9086E" w14:textId="77777777" w:rsidR="005048DF" w:rsidRDefault="005048DF" w:rsidP="00495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23DF9"/>
    <w:multiLevelType w:val="hybridMultilevel"/>
    <w:tmpl w:val="83CA657C"/>
    <w:lvl w:ilvl="0" w:tplc="466E37D0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3" w:hanging="440"/>
      </w:pPr>
    </w:lvl>
    <w:lvl w:ilvl="2" w:tplc="0409001B" w:tentative="1">
      <w:start w:val="1"/>
      <w:numFmt w:val="lowerRoman"/>
      <w:lvlText w:val="%3."/>
      <w:lvlJc w:val="righ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9" w:tentative="1">
      <w:start w:val="1"/>
      <w:numFmt w:val="lowerLetter"/>
      <w:lvlText w:val="%5)"/>
      <w:lvlJc w:val="left"/>
      <w:pPr>
        <w:ind w:left="2483" w:hanging="440"/>
      </w:pPr>
    </w:lvl>
    <w:lvl w:ilvl="5" w:tplc="0409001B" w:tentative="1">
      <w:start w:val="1"/>
      <w:numFmt w:val="lowerRoman"/>
      <w:lvlText w:val="%6."/>
      <w:lvlJc w:val="righ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9" w:tentative="1">
      <w:start w:val="1"/>
      <w:numFmt w:val="lowerLetter"/>
      <w:lvlText w:val="%8)"/>
      <w:lvlJc w:val="left"/>
      <w:pPr>
        <w:ind w:left="3803" w:hanging="440"/>
      </w:pPr>
    </w:lvl>
    <w:lvl w:ilvl="8" w:tplc="0409001B" w:tentative="1">
      <w:start w:val="1"/>
      <w:numFmt w:val="lowerRoman"/>
      <w:lvlText w:val="%9."/>
      <w:lvlJc w:val="right"/>
      <w:pPr>
        <w:ind w:left="4243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F4"/>
    <w:rsid w:val="000F1C1B"/>
    <w:rsid w:val="00171A76"/>
    <w:rsid w:val="00176278"/>
    <w:rsid w:val="002A0421"/>
    <w:rsid w:val="002F5F2A"/>
    <w:rsid w:val="00356DC8"/>
    <w:rsid w:val="0049507B"/>
    <w:rsid w:val="005048DF"/>
    <w:rsid w:val="005866F1"/>
    <w:rsid w:val="006F2E3A"/>
    <w:rsid w:val="007034B9"/>
    <w:rsid w:val="00944843"/>
    <w:rsid w:val="009F4614"/>
    <w:rsid w:val="00A03FF4"/>
    <w:rsid w:val="00BB1F3D"/>
    <w:rsid w:val="00BC2D78"/>
    <w:rsid w:val="00BD1577"/>
    <w:rsid w:val="00D2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1C385"/>
  <w15:chartTrackingRefBased/>
  <w15:docId w15:val="{D1BB8F9A-651E-4260-8530-AB7F44E1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0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50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5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507B"/>
    <w:rPr>
      <w:sz w:val="18"/>
      <w:szCs w:val="18"/>
    </w:rPr>
  </w:style>
  <w:style w:type="paragraph" w:styleId="a7">
    <w:name w:val="List Paragraph"/>
    <w:basedOn w:val="a"/>
    <w:uiPriority w:val="34"/>
    <w:qFormat/>
    <w:rsid w:val="004950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F01E-B100-49C6-97B8-A31A2D7D1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范 志杰</cp:lastModifiedBy>
  <cp:revision>12</cp:revision>
  <dcterms:created xsi:type="dcterms:W3CDTF">2023-10-17T05:52:00Z</dcterms:created>
  <dcterms:modified xsi:type="dcterms:W3CDTF">2023-10-27T07:01:00Z</dcterms:modified>
</cp:coreProperties>
</file>