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8416072a495aa007" o:bwmode="white" o:targetscreensize="800,600">
      <v:fill r:id="rId24846072a495aa005" o:title="tit_40486072a495aa00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DIPPER PARTS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16464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16464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Raúl Palma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DIPPER PARTS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11-04-2021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11-04-2021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Gabriela Gutierrez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DIPPER PARTS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76425184-9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Gabriela Gutierrez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ggutierrez@dipperparts.com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"caracterizar conjunto de amarre de dientes"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Macrografías: Se realizará un análisis macrográfico para evaluar los sectores de interés observando posibles discontinuidades, defectos, tratamientos térmicos, etc.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análisis, se podrán realizar ensayos de microdureza Vickers o durezas de otros tipos, como Brinell, Rockwell A, B o C, etc.</w:t>
        <w:br/>
        <w:t xml:space="preserve">2.3.6.- Otros ensayos: Los ensayos adicionales a realizar son los siguiente:</w:t>
        <w:br/>
        <w:t xml:space="preserve">2.3.7.-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156.60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81962918" name="Picture 1" descr="../../ft/R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RPM.png"/>
                    <pic:cNvPicPr/>
                  </pic:nvPicPr>
                  <pic:blipFill>
                    <a:blip r:embed="rId94815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Raúl Palma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Jefe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11 de Abril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11 de Abril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OFE-16464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DIPPER PARTS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OFE-16464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DIPPER PARTS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792">
    <w:multiLevelType w:val="hybridMultilevel"/>
    <w:lvl w:ilvl="0" w:tplc="90189510">
      <w:start w:val="1"/>
      <w:numFmt w:val="decimal"/>
      <w:lvlText w:val="%1."/>
      <w:lvlJc w:val="left"/>
      <w:pPr>
        <w:ind w:left="720" w:hanging="360"/>
      </w:pPr>
    </w:lvl>
    <w:lvl w:ilvl="1" w:tplc="90189510" w:tentative="1">
      <w:start w:val="1"/>
      <w:numFmt w:val="lowerLetter"/>
      <w:lvlText w:val="%2."/>
      <w:lvlJc w:val="left"/>
      <w:pPr>
        <w:ind w:left="1440" w:hanging="360"/>
      </w:pPr>
    </w:lvl>
    <w:lvl w:ilvl="2" w:tplc="90189510" w:tentative="1">
      <w:start w:val="1"/>
      <w:numFmt w:val="lowerRoman"/>
      <w:lvlText w:val="%3."/>
      <w:lvlJc w:val="right"/>
      <w:pPr>
        <w:ind w:left="2160" w:hanging="180"/>
      </w:pPr>
    </w:lvl>
    <w:lvl w:ilvl="3" w:tplc="90189510" w:tentative="1">
      <w:start w:val="1"/>
      <w:numFmt w:val="decimal"/>
      <w:lvlText w:val="%4."/>
      <w:lvlJc w:val="left"/>
      <w:pPr>
        <w:ind w:left="2880" w:hanging="360"/>
      </w:pPr>
    </w:lvl>
    <w:lvl w:ilvl="4" w:tplc="90189510" w:tentative="1">
      <w:start w:val="1"/>
      <w:numFmt w:val="lowerLetter"/>
      <w:lvlText w:val="%5."/>
      <w:lvlJc w:val="left"/>
      <w:pPr>
        <w:ind w:left="3600" w:hanging="360"/>
      </w:pPr>
    </w:lvl>
    <w:lvl w:ilvl="5" w:tplc="90189510" w:tentative="1">
      <w:start w:val="1"/>
      <w:numFmt w:val="lowerRoman"/>
      <w:lvlText w:val="%6."/>
      <w:lvlJc w:val="right"/>
      <w:pPr>
        <w:ind w:left="4320" w:hanging="180"/>
      </w:pPr>
    </w:lvl>
    <w:lvl w:ilvl="6" w:tplc="90189510" w:tentative="1">
      <w:start w:val="1"/>
      <w:numFmt w:val="decimal"/>
      <w:lvlText w:val="%7."/>
      <w:lvlJc w:val="left"/>
      <w:pPr>
        <w:ind w:left="5040" w:hanging="360"/>
      </w:pPr>
    </w:lvl>
    <w:lvl w:ilvl="7" w:tplc="90189510" w:tentative="1">
      <w:start w:val="1"/>
      <w:numFmt w:val="lowerLetter"/>
      <w:lvlText w:val="%8."/>
      <w:lvlJc w:val="left"/>
      <w:pPr>
        <w:ind w:left="5760" w:hanging="360"/>
      </w:pPr>
    </w:lvl>
    <w:lvl w:ilvl="8" w:tplc="901895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91">
    <w:multiLevelType w:val="hybridMultilevel"/>
    <w:lvl w:ilvl="0" w:tplc="61877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1791">
    <w:abstractNumId w:val="21791"/>
  </w:num>
  <w:num w:numId="21792">
    <w:abstractNumId w:val="217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87372802" Type="http://schemas.openxmlformats.org/officeDocument/2006/relationships/comments" Target="comments.xml"/><Relationship Id="rId457637213" Type="http://schemas.microsoft.com/office/2011/relationships/commentsExtended" Target="commentsExtended.xml"/><Relationship Id="rId94815154" Type="http://schemas.openxmlformats.org/officeDocument/2006/relationships/image" Target="media/imgrId94815154.png"/><Relationship Id="rId24846072a495aa005" Type="http://schemas.openxmlformats.org/officeDocument/2006/relationships/image" Target="media/img24846072a495aa00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