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21261002f61be03c" o:bwmode="white" o:targetscreensize="800,600">
      <v:fill r:id="rId572361002f61be039" o:title="tit_158861002f61be03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02 atriles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COMERCIAL DIALUM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16943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16943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Alfredo Artigas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COMERCIAL DIALUM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27-07-2021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27-07-2021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Agustín Saavedra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COMERCIAL DIALUM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77386240-0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Agustín Saavedra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agustin.saavedra@dialum.com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part?culas magn?ticas, radiograf?as. La elecci?n del tipo de ensayo se realiza en virtud del cumplimiento del objetivo a menos que el mandante estime lo contrario, lo cual debe ser establecido previamente entre las partes.</w:t>
        <w:br/>
        <w:t xml:space="preserve">2.3.2.- An?lisis Fractogr?fico: Se analizar? la superficie de fractura de la o las piezas en estudio.</w:t>
        <w:br/>
        <w:t xml:space="preserve">2.3.3.-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2.3.4.-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2.3.5.- Ensayos de tracci?n: Los ensayos de tracci?n se realizaran en base a la norma ASTM E8, o equivalente dependiendo de los requerimientos (API, AWS, ASME, ASTMA 370, etc.).</w:t>
        <w:br/>
        <w:t xml:space="preserve">2.3.6.- Microscopia Electr?nica de Barrido: Se realizar? microscopia electr?nica para observar las zonas de inter?s y adem?s, si es necesario, se realizar? cuantificaci?n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53099794" name="Picture 1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521986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Julio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Julio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OFE-16943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COMERCIAL DIALUM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OFE-16943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COMERCIAL DIALUM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75">
    <w:multiLevelType w:val="hybridMultilevel"/>
    <w:lvl w:ilvl="0" w:tplc="76387111">
      <w:start w:val="1"/>
      <w:numFmt w:val="decimal"/>
      <w:lvlText w:val="%1."/>
      <w:lvlJc w:val="left"/>
      <w:pPr>
        <w:ind w:left="720" w:hanging="360"/>
      </w:pPr>
    </w:lvl>
    <w:lvl w:ilvl="1" w:tplc="76387111" w:tentative="1">
      <w:start w:val="1"/>
      <w:numFmt w:val="lowerLetter"/>
      <w:lvlText w:val="%2."/>
      <w:lvlJc w:val="left"/>
      <w:pPr>
        <w:ind w:left="1440" w:hanging="360"/>
      </w:pPr>
    </w:lvl>
    <w:lvl w:ilvl="2" w:tplc="76387111" w:tentative="1">
      <w:start w:val="1"/>
      <w:numFmt w:val="lowerRoman"/>
      <w:lvlText w:val="%3."/>
      <w:lvlJc w:val="right"/>
      <w:pPr>
        <w:ind w:left="2160" w:hanging="180"/>
      </w:pPr>
    </w:lvl>
    <w:lvl w:ilvl="3" w:tplc="76387111" w:tentative="1">
      <w:start w:val="1"/>
      <w:numFmt w:val="decimal"/>
      <w:lvlText w:val="%4."/>
      <w:lvlJc w:val="left"/>
      <w:pPr>
        <w:ind w:left="2880" w:hanging="360"/>
      </w:pPr>
    </w:lvl>
    <w:lvl w:ilvl="4" w:tplc="76387111" w:tentative="1">
      <w:start w:val="1"/>
      <w:numFmt w:val="lowerLetter"/>
      <w:lvlText w:val="%5."/>
      <w:lvlJc w:val="left"/>
      <w:pPr>
        <w:ind w:left="3600" w:hanging="360"/>
      </w:pPr>
    </w:lvl>
    <w:lvl w:ilvl="5" w:tplc="76387111" w:tentative="1">
      <w:start w:val="1"/>
      <w:numFmt w:val="lowerRoman"/>
      <w:lvlText w:val="%6."/>
      <w:lvlJc w:val="right"/>
      <w:pPr>
        <w:ind w:left="4320" w:hanging="180"/>
      </w:pPr>
    </w:lvl>
    <w:lvl w:ilvl="6" w:tplc="76387111" w:tentative="1">
      <w:start w:val="1"/>
      <w:numFmt w:val="decimal"/>
      <w:lvlText w:val="%7."/>
      <w:lvlJc w:val="left"/>
      <w:pPr>
        <w:ind w:left="5040" w:hanging="360"/>
      </w:pPr>
    </w:lvl>
    <w:lvl w:ilvl="7" w:tplc="76387111" w:tentative="1">
      <w:start w:val="1"/>
      <w:numFmt w:val="lowerLetter"/>
      <w:lvlText w:val="%8."/>
      <w:lvlJc w:val="left"/>
      <w:pPr>
        <w:ind w:left="5760" w:hanging="360"/>
      </w:pPr>
    </w:lvl>
    <w:lvl w:ilvl="8" w:tplc="763871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4">
    <w:multiLevelType w:val="hybridMultilevel"/>
    <w:lvl w:ilvl="0" w:tplc="99324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774">
    <w:abstractNumId w:val="3774"/>
  </w:num>
  <w:num w:numId="3775">
    <w:abstractNumId w:val="37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79593048" Type="http://schemas.openxmlformats.org/officeDocument/2006/relationships/comments" Target="comments.xml"/><Relationship Id="rId216655846" Type="http://schemas.microsoft.com/office/2011/relationships/commentsExtended" Target="commentsExtended.xml"/><Relationship Id="rId52198617" Type="http://schemas.openxmlformats.org/officeDocument/2006/relationships/image" Target="media/imgrId52198617.png"/><Relationship Id="rId572361002f61be039" Type="http://schemas.openxmlformats.org/officeDocument/2006/relationships/image" Target="media/img572361002f61be03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