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38A9" w14:textId="77777777" w:rsidR="00A671E0" w:rsidRPr="00AB08FE" w:rsidRDefault="00A671E0" w:rsidP="00A671E0">
      <w:pPr>
        <w:spacing w:before="0" w:after="0"/>
        <w:jc w:val="center"/>
        <w:rPr>
          <w:rFonts w:cs="Times New Roman"/>
          <w:b/>
          <w:sz w:val="28"/>
          <w:szCs w:val="28"/>
        </w:rPr>
      </w:pPr>
      <w:r w:rsidRPr="00AB08FE">
        <w:rPr>
          <w:rFonts w:cs="Times New Roman"/>
          <w:b/>
          <w:sz w:val="28"/>
          <w:szCs w:val="28"/>
        </w:rPr>
        <w:t>PONTIFICIA UNIVERSIDAD CATÓLICA DEL PERÚ</w:t>
      </w:r>
    </w:p>
    <w:p w14:paraId="3576A767" w14:textId="77777777" w:rsidR="00A671E0" w:rsidRPr="00AB08FE" w:rsidRDefault="00A671E0" w:rsidP="00A671E0">
      <w:pPr>
        <w:spacing w:before="0" w:after="0"/>
        <w:jc w:val="center"/>
        <w:rPr>
          <w:rFonts w:cs="Times New Roman"/>
          <w:sz w:val="28"/>
          <w:szCs w:val="28"/>
        </w:rPr>
      </w:pPr>
      <w:r w:rsidRPr="00AB08FE">
        <w:rPr>
          <w:rFonts w:cs="Times New Roman"/>
          <w:b/>
          <w:sz w:val="28"/>
          <w:szCs w:val="28"/>
        </w:rPr>
        <w:t>FACULTAD DE CIENCIAS E INGENIERÍA</w:t>
      </w:r>
    </w:p>
    <w:p w14:paraId="512B9BFC" w14:textId="77777777" w:rsidR="007837D0" w:rsidRDefault="007837D0" w:rsidP="00C154F9">
      <w:pPr>
        <w:jc w:val="center"/>
      </w:pPr>
      <w:r w:rsidRPr="00620D3E">
        <w:rPr>
          <w:noProof/>
        </w:rPr>
        <w:drawing>
          <wp:inline distT="0" distB="0" distL="0" distR="0" wp14:anchorId="1454C66A" wp14:editId="134C8017">
            <wp:extent cx="2106731" cy="2085975"/>
            <wp:effectExtent l="0" t="0" r="8255" b="0"/>
            <wp:docPr id="750857847" name="Picture 1" descr="A blue circle with white text and a ship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7847" name="Picture 1" descr="A blue circle with white text and a ship in the water&#10;&#10;Description automatically generated"/>
                    <pic:cNvPicPr/>
                  </pic:nvPicPr>
                  <pic:blipFill>
                    <a:blip r:embed="rId8"/>
                    <a:stretch>
                      <a:fillRect/>
                    </a:stretch>
                  </pic:blipFill>
                  <pic:spPr>
                    <a:xfrm>
                      <a:off x="0" y="0"/>
                      <a:ext cx="2109059" cy="2088281"/>
                    </a:xfrm>
                    <a:prstGeom prst="rect">
                      <a:avLst/>
                    </a:prstGeom>
                  </pic:spPr>
                </pic:pic>
              </a:graphicData>
            </a:graphic>
          </wp:inline>
        </w:drawing>
      </w:r>
    </w:p>
    <w:p w14:paraId="366113E8" w14:textId="77777777" w:rsidR="00AF7BCC" w:rsidRDefault="00AF7BCC" w:rsidP="00C154F9">
      <w:pPr>
        <w:jc w:val="center"/>
      </w:pPr>
    </w:p>
    <w:p w14:paraId="46381F03" w14:textId="77777777" w:rsidR="00AF7BCC" w:rsidRPr="00A671E0" w:rsidRDefault="00AF7BCC" w:rsidP="00C154F9">
      <w:pPr>
        <w:jc w:val="center"/>
        <w:rPr>
          <w:b/>
          <w:bCs/>
          <w:sz w:val="28"/>
          <w:szCs w:val="28"/>
        </w:rPr>
      </w:pPr>
      <w:r w:rsidRPr="00A671E0">
        <w:rPr>
          <w:b/>
          <w:bCs/>
          <w:sz w:val="28"/>
          <w:szCs w:val="28"/>
        </w:rPr>
        <w:t>“Traducción automática neuronal Shiwilu–Castellano”</w:t>
      </w:r>
    </w:p>
    <w:p w14:paraId="164790FD" w14:textId="2D1FE93C" w:rsidR="00AF7BCC" w:rsidRPr="00620D3E" w:rsidRDefault="00A671E0" w:rsidP="00C154F9">
      <w:pPr>
        <w:jc w:val="center"/>
      </w:pPr>
      <w:r w:rsidRPr="00AB08FE">
        <w:rPr>
          <w:rFonts w:cs="Times New Roman"/>
          <w:b/>
          <w:bCs/>
          <w:sz w:val="28"/>
          <w:szCs w:val="28"/>
        </w:rPr>
        <w:t>Tesis para obtener el título profesional de Ingeniería Informática</w:t>
      </w:r>
    </w:p>
    <w:p w14:paraId="3B772047" w14:textId="77777777" w:rsidR="007837D0" w:rsidRPr="00A671E0" w:rsidRDefault="007837D0" w:rsidP="00C154F9">
      <w:pPr>
        <w:jc w:val="center"/>
        <w:rPr>
          <w:sz w:val="28"/>
          <w:szCs w:val="28"/>
        </w:rPr>
      </w:pPr>
      <w:r w:rsidRPr="00A671E0">
        <w:rPr>
          <w:sz w:val="28"/>
          <w:szCs w:val="28"/>
        </w:rPr>
        <w:t>AUTOR:</w:t>
      </w:r>
    </w:p>
    <w:p w14:paraId="05B56EC9" w14:textId="3F9B0E64" w:rsidR="00AF7BCC" w:rsidRPr="00A671E0" w:rsidRDefault="00AF7BCC" w:rsidP="00C154F9">
      <w:pPr>
        <w:jc w:val="center"/>
        <w:rPr>
          <w:b/>
          <w:sz w:val="28"/>
          <w:szCs w:val="28"/>
        </w:rPr>
      </w:pPr>
      <w:r w:rsidRPr="00A671E0">
        <w:rPr>
          <w:sz w:val="28"/>
          <w:szCs w:val="28"/>
        </w:rPr>
        <w:t>Fabian Prado Infanson</w:t>
      </w:r>
    </w:p>
    <w:p w14:paraId="6F61442E" w14:textId="741C88B5" w:rsidR="007837D0" w:rsidRPr="00A671E0" w:rsidRDefault="007837D0" w:rsidP="00C154F9">
      <w:pPr>
        <w:jc w:val="center"/>
        <w:rPr>
          <w:sz w:val="28"/>
          <w:szCs w:val="28"/>
        </w:rPr>
      </w:pPr>
      <w:r w:rsidRPr="00A671E0">
        <w:rPr>
          <w:sz w:val="28"/>
          <w:szCs w:val="28"/>
        </w:rPr>
        <w:t>ASESOR:</w:t>
      </w:r>
    </w:p>
    <w:p w14:paraId="628C697F" w14:textId="597AAAB7" w:rsidR="007837D0" w:rsidRPr="00A671E0" w:rsidRDefault="00AF7BCC" w:rsidP="00C154F9">
      <w:pPr>
        <w:jc w:val="center"/>
        <w:rPr>
          <w:sz w:val="28"/>
          <w:szCs w:val="28"/>
        </w:rPr>
      </w:pPr>
      <w:proofErr w:type="spellStart"/>
      <w:r w:rsidRPr="00A671E0">
        <w:rPr>
          <w:sz w:val="28"/>
          <w:szCs w:val="28"/>
        </w:rPr>
        <w:t>Hector</w:t>
      </w:r>
      <w:proofErr w:type="spellEnd"/>
      <w:r w:rsidRPr="00A671E0">
        <w:rPr>
          <w:sz w:val="28"/>
          <w:szCs w:val="28"/>
        </w:rPr>
        <w:t xml:space="preserve"> G</w:t>
      </w:r>
      <w:r w:rsidR="000E253B">
        <w:rPr>
          <w:sz w:val="28"/>
          <w:szCs w:val="28"/>
        </w:rPr>
        <w:t>ó</w:t>
      </w:r>
      <w:r w:rsidRPr="00A671E0">
        <w:rPr>
          <w:sz w:val="28"/>
          <w:szCs w:val="28"/>
        </w:rPr>
        <w:t>mez</w:t>
      </w:r>
    </w:p>
    <w:p w14:paraId="335E70A8" w14:textId="77777777" w:rsidR="00AF7BCC" w:rsidRPr="00A671E0" w:rsidRDefault="00AF7BCC" w:rsidP="00C154F9">
      <w:pPr>
        <w:jc w:val="center"/>
        <w:rPr>
          <w:sz w:val="28"/>
          <w:szCs w:val="28"/>
        </w:rPr>
      </w:pPr>
    </w:p>
    <w:p w14:paraId="7943DD0B" w14:textId="61489D54" w:rsidR="007837D0" w:rsidRPr="00A671E0" w:rsidRDefault="00AF7BCC" w:rsidP="00C154F9">
      <w:pPr>
        <w:jc w:val="center"/>
        <w:rPr>
          <w:sz w:val="28"/>
          <w:szCs w:val="28"/>
        </w:rPr>
      </w:pPr>
      <w:r w:rsidRPr="00A671E0">
        <w:rPr>
          <w:sz w:val="28"/>
          <w:szCs w:val="28"/>
        </w:rPr>
        <w:t>Lima, 26 de Julio del 2025</w:t>
      </w:r>
    </w:p>
    <w:p w14:paraId="4D0C856A" w14:textId="77777777" w:rsidR="007837D0" w:rsidRDefault="007837D0" w:rsidP="00AF7BCC"/>
    <w:p w14:paraId="2E869761" w14:textId="77777777" w:rsidR="007837D0" w:rsidRDefault="007837D0" w:rsidP="00AF7BCC"/>
    <w:p w14:paraId="5D9EF5C4" w14:textId="77777777" w:rsidR="00AF7BCC" w:rsidRDefault="00AF7BCC" w:rsidP="00AF7BCC"/>
    <w:p w14:paraId="031371A0" w14:textId="640B9783" w:rsidR="007837D0" w:rsidRDefault="007837D0" w:rsidP="00AF7BCC">
      <w:pPr>
        <w:pStyle w:val="Ttulo"/>
      </w:pPr>
      <w:bookmarkStart w:id="0" w:name="_Toc195014757"/>
      <w:r w:rsidRPr="007837D0">
        <w:lastRenderedPageBreak/>
        <w:t>Resumen</w:t>
      </w:r>
      <w:bookmarkEnd w:id="0"/>
    </w:p>
    <w:p w14:paraId="3DB0BE5D" w14:textId="2F567A4C" w:rsidR="007837D0" w:rsidRPr="007837D0" w:rsidRDefault="007837D0" w:rsidP="00AF7BCC">
      <w:r w:rsidRPr="007837D0">
        <w:rPr>
          <w:highlight w:val="yellow"/>
        </w:rPr>
        <w:t>(NO NECESARIO EN LOS CURSOS DE TESIS)</w:t>
      </w:r>
    </w:p>
    <w:p w14:paraId="0D1AFDC1" w14:textId="77777777" w:rsidR="007837D0" w:rsidRDefault="007837D0" w:rsidP="00AF7BCC">
      <w:pPr>
        <w:pStyle w:val="Prrafodelista"/>
        <w:numPr>
          <w:ilvl w:val="0"/>
          <w:numId w:val="1"/>
        </w:numPr>
      </w:pPr>
      <w:r>
        <w:t>La extensión debe ser de 200 a 300 palabras, sin exceder a una página.</w:t>
      </w:r>
    </w:p>
    <w:p w14:paraId="5F858152" w14:textId="77777777" w:rsidR="007837D0" w:rsidRDefault="007837D0" w:rsidP="00AF7BCC">
      <w:pPr>
        <w:pStyle w:val="Prrafodelista"/>
        <w:numPr>
          <w:ilvl w:val="0"/>
          <w:numId w:val="1"/>
        </w:numPr>
      </w:pPr>
      <w:r>
        <w:t>Escriba en tiempo verbal presente</w:t>
      </w:r>
    </w:p>
    <w:p w14:paraId="1FBF0713" w14:textId="77777777" w:rsidR="007837D0" w:rsidRDefault="007837D0" w:rsidP="00AF7BCC">
      <w:pPr>
        <w:pStyle w:val="Prrafodelista"/>
        <w:numPr>
          <w:ilvl w:val="0"/>
          <w:numId w:val="1"/>
        </w:numPr>
      </w:pPr>
      <w:r>
        <w:t>El resumen debe contener información sobre:</w:t>
      </w:r>
    </w:p>
    <w:p w14:paraId="7E7F2709" w14:textId="77777777" w:rsidR="007837D0" w:rsidRDefault="007837D0" w:rsidP="00AF7BCC">
      <w:pPr>
        <w:pStyle w:val="Prrafodelista"/>
        <w:numPr>
          <w:ilvl w:val="0"/>
          <w:numId w:val="4"/>
        </w:numPr>
      </w:pPr>
      <w:r>
        <w:t>La justificación de la investigación</w:t>
      </w:r>
    </w:p>
    <w:p w14:paraId="6F097AE1" w14:textId="77777777" w:rsidR="007837D0" w:rsidRDefault="007837D0" w:rsidP="00AF7BCC">
      <w:pPr>
        <w:pStyle w:val="Prrafodelista"/>
        <w:numPr>
          <w:ilvl w:val="0"/>
          <w:numId w:val="4"/>
        </w:numPr>
      </w:pPr>
      <w:r>
        <w:t>Los objetivos o hipótesis</w:t>
      </w:r>
    </w:p>
    <w:p w14:paraId="59BBF842" w14:textId="77777777" w:rsidR="007837D0" w:rsidRDefault="007837D0" w:rsidP="00AF7BCC">
      <w:pPr>
        <w:pStyle w:val="Prrafodelista"/>
        <w:numPr>
          <w:ilvl w:val="0"/>
          <w:numId w:val="4"/>
        </w:numPr>
      </w:pPr>
      <w:r>
        <w:t>La teoría o supuestos teóricos o metodológicos en la que se sustenta</w:t>
      </w:r>
    </w:p>
    <w:p w14:paraId="1B2FD2D2" w14:textId="77777777" w:rsidR="007837D0" w:rsidRDefault="007837D0" w:rsidP="00AF7BCC">
      <w:pPr>
        <w:pStyle w:val="Prrafodelista"/>
        <w:numPr>
          <w:ilvl w:val="0"/>
          <w:numId w:val="4"/>
        </w:numPr>
      </w:pPr>
      <w:r>
        <w:t>El método o procedimiento realizado (de ser necesario)</w:t>
      </w:r>
    </w:p>
    <w:p w14:paraId="14B789C6" w14:textId="77777777" w:rsidR="007837D0" w:rsidRDefault="007837D0" w:rsidP="00AF7BCC">
      <w:pPr>
        <w:pStyle w:val="Prrafodelista"/>
        <w:numPr>
          <w:ilvl w:val="0"/>
          <w:numId w:val="4"/>
        </w:numPr>
      </w:pPr>
      <w:r>
        <w:t>Los resultados (de ser necesario)</w:t>
      </w:r>
    </w:p>
    <w:p w14:paraId="4BA92235" w14:textId="602D2F58" w:rsidR="007837D0" w:rsidRPr="007837D0" w:rsidRDefault="007837D0" w:rsidP="00AF7BCC">
      <w:pPr>
        <w:pStyle w:val="Prrafodelista"/>
        <w:numPr>
          <w:ilvl w:val="0"/>
          <w:numId w:val="4"/>
        </w:numPr>
      </w:pPr>
      <w:r>
        <w:t>La conclusión principal</w:t>
      </w:r>
    </w:p>
    <w:p w14:paraId="7DD82BFA" w14:textId="77777777" w:rsidR="007837D0" w:rsidRDefault="007837D0" w:rsidP="00AF7BCC"/>
    <w:p w14:paraId="17882270" w14:textId="77777777" w:rsidR="007837D0" w:rsidRDefault="007837D0" w:rsidP="00AF7BCC"/>
    <w:p w14:paraId="2EE012EA" w14:textId="77777777" w:rsidR="007837D0" w:rsidRDefault="007837D0" w:rsidP="00AF7BCC"/>
    <w:p w14:paraId="24EB7D81" w14:textId="77777777" w:rsidR="007837D0" w:rsidRDefault="007837D0" w:rsidP="00AF7BCC"/>
    <w:p w14:paraId="793A839E" w14:textId="77777777" w:rsidR="007837D0" w:rsidRDefault="007837D0" w:rsidP="00AF7BCC"/>
    <w:p w14:paraId="0ECAB8F0" w14:textId="77777777" w:rsidR="007837D0" w:rsidRDefault="007837D0" w:rsidP="00AF7BCC"/>
    <w:p w14:paraId="12258477" w14:textId="77777777" w:rsidR="007837D0" w:rsidRDefault="007837D0" w:rsidP="00AF7BCC"/>
    <w:p w14:paraId="3DACA6FE" w14:textId="44578253" w:rsidR="007837D0" w:rsidRDefault="007837D0" w:rsidP="00AF7BCC">
      <w:r>
        <w:br w:type="page"/>
      </w:r>
    </w:p>
    <w:p w14:paraId="6C2F93B9" w14:textId="792D0A37" w:rsidR="007837D0" w:rsidRPr="007837D0" w:rsidRDefault="007837D0" w:rsidP="00AF7BCC">
      <w:pPr>
        <w:pStyle w:val="Ttulo"/>
      </w:pPr>
      <w:bookmarkStart w:id="1" w:name="_Toc181975744"/>
      <w:bookmarkStart w:id="2" w:name="_Toc195014758"/>
      <w:r w:rsidRPr="007837D0">
        <w:rPr>
          <w:rStyle w:val="TtuloCar"/>
          <w:b/>
        </w:rPr>
        <w:lastRenderedPageBreak/>
        <w:t>Tema</w:t>
      </w:r>
      <w:r w:rsidRPr="007837D0">
        <w:t xml:space="preserve"> FCI</w:t>
      </w:r>
      <w:bookmarkEnd w:id="1"/>
      <w:bookmarkEnd w:id="2"/>
    </w:p>
    <w:p w14:paraId="6C4D1BF3" w14:textId="77777777" w:rsidR="007837D0" w:rsidRPr="005D2E5C" w:rsidRDefault="007837D0" w:rsidP="00AF7BCC">
      <w:r w:rsidRPr="005D2E5C">
        <w:t>Aquí se debe colocar una copia del tema aprobado por el Decano de la FCI. No es necesario colocarlo durante los cursos de tesis.</w:t>
      </w:r>
    </w:p>
    <w:p w14:paraId="55BFE11D" w14:textId="77777777" w:rsidR="007837D0" w:rsidRDefault="007837D0" w:rsidP="00AF7BCC">
      <w:pPr>
        <w:sectPr w:rsidR="007837D0" w:rsidSect="007837D0">
          <w:footerReference w:type="default" r:id="rId9"/>
          <w:pgSz w:w="11906" w:h="16838"/>
          <w:pgMar w:top="1440" w:right="1440" w:bottom="1440" w:left="1440" w:header="709" w:footer="709" w:gutter="0"/>
          <w:pgNumType w:fmt="lowerRoman"/>
          <w:cols w:space="708"/>
          <w:titlePg/>
          <w:docGrid w:linePitch="360"/>
        </w:sectPr>
      </w:pPr>
    </w:p>
    <w:p w14:paraId="28A15620" w14:textId="0542AB7A" w:rsidR="007837D0" w:rsidRPr="00A671E0" w:rsidRDefault="007837D0" w:rsidP="00AF7BCC">
      <w:pPr>
        <w:pStyle w:val="Ttulo"/>
        <w:rPr>
          <w:rFonts w:cs="Times New Roman"/>
        </w:rPr>
      </w:pPr>
      <w:bookmarkStart w:id="3" w:name="_Toc195014759"/>
      <w:bookmarkStart w:id="4" w:name="_Toc195014923"/>
      <w:r w:rsidRPr="00A671E0">
        <w:rPr>
          <w:rFonts w:cs="Times New Roman"/>
        </w:rPr>
        <w:lastRenderedPageBreak/>
        <w:t>Tabla de Contenido</w:t>
      </w:r>
      <w:bookmarkEnd w:id="3"/>
      <w:bookmarkEnd w:id="4"/>
    </w:p>
    <w:p w14:paraId="10FD4103" w14:textId="55F024EA" w:rsidR="00516AC9" w:rsidRDefault="009B09EB">
      <w:pPr>
        <w:pStyle w:val="TDC1"/>
        <w:tabs>
          <w:tab w:val="left" w:pos="1440"/>
          <w:tab w:val="right" w:leader="dot" w:pos="9016"/>
        </w:tabs>
        <w:rPr>
          <w:rFonts w:eastAsiaTheme="minorEastAsia" w:cstheme="minorBidi"/>
          <w:b w:val="0"/>
          <w:bCs w:val="0"/>
          <w:noProof/>
          <w:kern w:val="2"/>
          <w:sz w:val="24"/>
          <w:szCs w:val="24"/>
          <w14:ligatures w14:val="standardContextual"/>
        </w:rPr>
      </w:pPr>
      <w:r w:rsidRPr="00A671E0">
        <w:rPr>
          <w:rFonts w:ascii="Times New Roman" w:hAnsi="Times New Roman" w:cs="Times New Roman"/>
          <w:sz w:val="28"/>
          <w:szCs w:val="28"/>
        </w:rPr>
        <w:fldChar w:fldCharType="begin"/>
      </w:r>
      <w:r w:rsidRPr="00A671E0">
        <w:rPr>
          <w:rFonts w:ascii="Times New Roman" w:hAnsi="Times New Roman" w:cs="Times New Roman"/>
          <w:sz w:val="28"/>
          <w:szCs w:val="28"/>
        </w:rPr>
        <w:instrText xml:space="preserve"> TOC \o "1-3" \h \z \t "Título;1" </w:instrText>
      </w:r>
      <w:r w:rsidRPr="00A671E0">
        <w:rPr>
          <w:rFonts w:ascii="Times New Roman" w:hAnsi="Times New Roman" w:cs="Times New Roman"/>
          <w:sz w:val="28"/>
          <w:szCs w:val="28"/>
        </w:rPr>
        <w:fldChar w:fldCharType="separate"/>
      </w:r>
      <w:hyperlink w:anchor="_Toc214066915" w:history="1">
        <w:r w:rsidR="00516AC9" w:rsidRPr="00F50E0E">
          <w:rPr>
            <w:rStyle w:val="Hipervnculo"/>
            <w:noProof/>
          </w:rPr>
          <w:t>Capítulo 1.</w:t>
        </w:r>
        <w:r w:rsidR="00516AC9">
          <w:rPr>
            <w:rFonts w:eastAsiaTheme="minorEastAsia" w:cstheme="minorBidi"/>
            <w:b w:val="0"/>
            <w:bCs w:val="0"/>
            <w:noProof/>
            <w:kern w:val="2"/>
            <w:sz w:val="24"/>
            <w:szCs w:val="24"/>
            <w14:ligatures w14:val="standardContextual"/>
          </w:rPr>
          <w:tab/>
        </w:r>
        <w:r w:rsidR="00516AC9" w:rsidRPr="00F50E0E">
          <w:rPr>
            <w:rStyle w:val="Hipervnculo"/>
            <w:noProof/>
          </w:rPr>
          <w:t>Generalidades</w:t>
        </w:r>
        <w:r w:rsidR="00516AC9">
          <w:rPr>
            <w:noProof/>
            <w:webHidden/>
          </w:rPr>
          <w:tab/>
        </w:r>
        <w:r w:rsidR="00516AC9">
          <w:rPr>
            <w:noProof/>
            <w:webHidden/>
          </w:rPr>
          <w:fldChar w:fldCharType="begin"/>
        </w:r>
        <w:r w:rsidR="00516AC9">
          <w:rPr>
            <w:noProof/>
            <w:webHidden/>
          </w:rPr>
          <w:instrText xml:space="preserve"> PAGEREF _Toc214066915 \h </w:instrText>
        </w:r>
        <w:r w:rsidR="00516AC9">
          <w:rPr>
            <w:noProof/>
            <w:webHidden/>
          </w:rPr>
        </w:r>
        <w:r w:rsidR="00516AC9">
          <w:rPr>
            <w:noProof/>
            <w:webHidden/>
          </w:rPr>
          <w:fldChar w:fldCharType="separate"/>
        </w:r>
        <w:r w:rsidR="007B256C">
          <w:rPr>
            <w:noProof/>
            <w:webHidden/>
          </w:rPr>
          <w:t>7</w:t>
        </w:r>
        <w:r w:rsidR="00516AC9">
          <w:rPr>
            <w:noProof/>
            <w:webHidden/>
          </w:rPr>
          <w:fldChar w:fldCharType="end"/>
        </w:r>
      </w:hyperlink>
    </w:p>
    <w:p w14:paraId="5EB3CF67" w14:textId="5798CFB2"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16" w:history="1">
        <w:r w:rsidRPr="00F50E0E">
          <w:rPr>
            <w:rStyle w:val="Hipervnculo"/>
            <w:noProof/>
          </w:rPr>
          <w:t>1.1</w:t>
        </w:r>
        <w:r>
          <w:rPr>
            <w:rFonts w:eastAsiaTheme="minorEastAsia" w:cstheme="minorBidi"/>
            <w:i w:val="0"/>
            <w:iCs w:val="0"/>
            <w:noProof/>
            <w:kern w:val="2"/>
            <w:sz w:val="24"/>
            <w:szCs w:val="24"/>
            <w14:ligatures w14:val="standardContextual"/>
          </w:rPr>
          <w:tab/>
        </w:r>
        <w:r w:rsidRPr="00F50E0E">
          <w:rPr>
            <w:rStyle w:val="Hipervnculo"/>
            <w:noProof/>
          </w:rPr>
          <w:t>Problemática</w:t>
        </w:r>
        <w:r>
          <w:rPr>
            <w:noProof/>
            <w:webHidden/>
          </w:rPr>
          <w:tab/>
        </w:r>
        <w:r>
          <w:rPr>
            <w:noProof/>
            <w:webHidden/>
          </w:rPr>
          <w:fldChar w:fldCharType="begin"/>
        </w:r>
        <w:r>
          <w:rPr>
            <w:noProof/>
            <w:webHidden/>
          </w:rPr>
          <w:instrText xml:space="preserve"> PAGEREF _Toc214066916 \h </w:instrText>
        </w:r>
        <w:r>
          <w:rPr>
            <w:noProof/>
            <w:webHidden/>
          </w:rPr>
        </w:r>
        <w:r>
          <w:rPr>
            <w:noProof/>
            <w:webHidden/>
          </w:rPr>
          <w:fldChar w:fldCharType="separate"/>
        </w:r>
        <w:r w:rsidR="007B256C">
          <w:rPr>
            <w:noProof/>
            <w:webHidden/>
          </w:rPr>
          <w:t>7</w:t>
        </w:r>
        <w:r>
          <w:rPr>
            <w:noProof/>
            <w:webHidden/>
          </w:rPr>
          <w:fldChar w:fldCharType="end"/>
        </w:r>
      </w:hyperlink>
    </w:p>
    <w:p w14:paraId="33288EEA" w14:textId="5E69E454"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17" w:history="1">
        <w:r w:rsidRPr="00F50E0E">
          <w:rPr>
            <w:rStyle w:val="Hipervnculo"/>
            <w:noProof/>
          </w:rPr>
          <w:t>1.1.1</w:t>
        </w:r>
        <w:r>
          <w:rPr>
            <w:rFonts w:eastAsiaTheme="minorEastAsia" w:cstheme="minorBidi"/>
            <w:noProof/>
            <w:kern w:val="2"/>
            <w:sz w:val="24"/>
            <w:szCs w:val="24"/>
            <w14:ligatures w14:val="standardContextual"/>
          </w:rPr>
          <w:tab/>
        </w:r>
        <w:r w:rsidRPr="00F50E0E">
          <w:rPr>
            <w:rStyle w:val="Hipervnculo"/>
            <w:noProof/>
          </w:rPr>
          <w:t>Árbol de Problemas</w:t>
        </w:r>
        <w:r>
          <w:rPr>
            <w:noProof/>
            <w:webHidden/>
          </w:rPr>
          <w:tab/>
        </w:r>
        <w:r>
          <w:rPr>
            <w:noProof/>
            <w:webHidden/>
          </w:rPr>
          <w:fldChar w:fldCharType="begin"/>
        </w:r>
        <w:r>
          <w:rPr>
            <w:noProof/>
            <w:webHidden/>
          </w:rPr>
          <w:instrText xml:space="preserve"> PAGEREF _Toc214066917 \h </w:instrText>
        </w:r>
        <w:r>
          <w:rPr>
            <w:noProof/>
            <w:webHidden/>
          </w:rPr>
        </w:r>
        <w:r>
          <w:rPr>
            <w:noProof/>
            <w:webHidden/>
          </w:rPr>
          <w:fldChar w:fldCharType="separate"/>
        </w:r>
        <w:r w:rsidR="007B256C">
          <w:rPr>
            <w:noProof/>
            <w:webHidden/>
          </w:rPr>
          <w:t>10</w:t>
        </w:r>
        <w:r>
          <w:rPr>
            <w:noProof/>
            <w:webHidden/>
          </w:rPr>
          <w:fldChar w:fldCharType="end"/>
        </w:r>
      </w:hyperlink>
    </w:p>
    <w:p w14:paraId="35FF8172" w14:textId="261F5555"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18" w:history="1">
        <w:r w:rsidRPr="00F50E0E">
          <w:rPr>
            <w:rStyle w:val="Hipervnculo"/>
            <w:noProof/>
          </w:rPr>
          <w:t>1.1.2</w:t>
        </w:r>
        <w:r>
          <w:rPr>
            <w:rFonts w:eastAsiaTheme="minorEastAsia" w:cstheme="minorBidi"/>
            <w:noProof/>
            <w:kern w:val="2"/>
            <w:sz w:val="24"/>
            <w:szCs w:val="24"/>
            <w14:ligatures w14:val="standardContextual"/>
          </w:rPr>
          <w:tab/>
        </w:r>
        <w:r w:rsidRPr="00F50E0E">
          <w:rPr>
            <w:rStyle w:val="Hipervnculo"/>
            <w:noProof/>
          </w:rPr>
          <w:t>Descripción</w:t>
        </w:r>
        <w:r>
          <w:rPr>
            <w:noProof/>
            <w:webHidden/>
          </w:rPr>
          <w:tab/>
        </w:r>
        <w:r>
          <w:rPr>
            <w:noProof/>
            <w:webHidden/>
          </w:rPr>
          <w:fldChar w:fldCharType="begin"/>
        </w:r>
        <w:r>
          <w:rPr>
            <w:noProof/>
            <w:webHidden/>
          </w:rPr>
          <w:instrText xml:space="preserve"> PAGEREF _Toc214066918 \h </w:instrText>
        </w:r>
        <w:r>
          <w:rPr>
            <w:noProof/>
            <w:webHidden/>
          </w:rPr>
        </w:r>
        <w:r>
          <w:rPr>
            <w:noProof/>
            <w:webHidden/>
          </w:rPr>
          <w:fldChar w:fldCharType="separate"/>
        </w:r>
        <w:r w:rsidR="007B256C">
          <w:rPr>
            <w:noProof/>
            <w:webHidden/>
          </w:rPr>
          <w:t>10</w:t>
        </w:r>
        <w:r>
          <w:rPr>
            <w:noProof/>
            <w:webHidden/>
          </w:rPr>
          <w:fldChar w:fldCharType="end"/>
        </w:r>
      </w:hyperlink>
    </w:p>
    <w:p w14:paraId="2615D579" w14:textId="3A5AA7CB" w:rsidR="00516AC9" w:rsidRDefault="00516AC9">
      <w:pPr>
        <w:pStyle w:val="TDC3"/>
        <w:tabs>
          <w:tab w:val="left" w:pos="1440"/>
          <w:tab w:val="right" w:leader="dot" w:pos="9016"/>
        </w:tabs>
        <w:rPr>
          <w:rFonts w:eastAsiaTheme="minorEastAsia" w:cstheme="minorBidi"/>
          <w:noProof/>
          <w:kern w:val="2"/>
          <w:sz w:val="24"/>
          <w:szCs w:val="24"/>
          <w14:ligatures w14:val="standardContextual"/>
        </w:rPr>
      </w:pPr>
      <w:hyperlink w:anchor="_Toc214066919" w:history="1">
        <w:r w:rsidRPr="00F50E0E">
          <w:rPr>
            <w:rStyle w:val="Hipervnculo"/>
            <w:noProof/>
          </w:rPr>
          <w:t>1.1.2.1</w:t>
        </w:r>
        <w:r>
          <w:rPr>
            <w:rFonts w:eastAsiaTheme="minorEastAsia" w:cstheme="minorBidi"/>
            <w:noProof/>
            <w:kern w:val="2"/>
            <w:sz w:val="24"/>
            <w:szCs w:val="24"/>
            <w14:ligatures w14:val="standardContextual"/>
          </w:rPr>
          <w:tab/>
        </w:r>
        <w:r w:rsidRPr="00F50E0E">
          <w:rPr>
            <w:rStyle w:val="Hipervnculo"/>
            <w:noProof/>
          </w:rPr>
          <w:t>Causas</w:t>
        </w:r>
        <w:r>
          <w:rPr>
            <w:noProof/>
            <w:webHidden/>
          </w:rPr>
          <w:tab/>
        </w:r>
        <w:r>
          <w:rPr>
            <w:noProof/>
            <w:webHidden/>
          </w:rPr>
          <w:fldChar w:fldCharType="begin"/>
        </w:r>
        <w:r>
          <w:rPr>
            <w:noProof/>
            <w:webHidden/>
          </w:rPr>
          <w:instrText xml:space="preserve"> PAGEREF _Toc214066919 \h </w:instrText>
        </w:r>
        <w:r>
          <w:rPr>
            <w:noProof/>
            <w:webHidden/>
          </w:rPr>
        </w:r>
        <w:r>
          <w:rPr>
            <w:noProof/>
            <w:webHidden/>
          </w:rPr>
          <w:fldChar w:fldCharType="separate"/>
        </w:r>
        <w:r w:rsidR="007B256C">
          <w:rPr>
            <w:noProof/>
            <w:webHidden/>
          </w:rPr>
          <w:t>10</w:t>
        </w:r>
        <w:r>
          <w:rPr>
            <w:noProof/>
            <w:webHidden/>
          </w:rPr>
          <w:fldChar w:fldCharType="end"/>
        </w:r>
      </w:hyperlink>
    </w:p>
    <w:p w14:paraId="2EAB3B61" w14:textId="3CC84538" w:rsidR="00516AC9" w:rsidRDefault="00516AC9">
      <w:pPr>
        <w:pStyle w:val="TDC3"/>
        <w:tabs>
          <w:tab w:val="left" w:pos="1440"/>
          <w:tab w:val="right" w:leader="dot" w:pos="9016"/>
        </w:tabs>
        <w:rPr>
          <w:rFonts w:eastAsiaTheme="minorEastAsia" w:cstheme="minorBidi"/>
          <w:noProof/>
          <w:kern w:val="2"/>
          <w:sz w:val="24"/>
          <w:szCs w:val="24"/>
          <w14:ligatures w14:val="standardContextual"/>
        </w:rPr>
      </w:pPr>
      <w:hyperlink w:anchor="_Toc214066920" w:history="1">
        <w:r w:rsidRPr="00F50E0E">
          <w:rPr>
            <w:rStyle w:val="Hipervnculo"/>
            <w:noProof/>
          </w:rPr>
          <w:t>1.1.2.2</w:t>
        </w:r>
        <w:r>
          <w:rPr>
            <w:rFonts w:eastAsiaTheme="minorEastAsia" w:cstheme="minorBidi"/>
            <w:noProof/>
            <w:kern w:val="2"/>
            <w:sz w:val="24"/>
            <w:szCs w:val="24"/>
            <w14:ligatures w14:val="standardContextual"/>
          </w:rPr>
          <w:tab/>
        </w:r>
        <w:r w:rsidRPr="00F50E0E">
          <w:rPr>
            <w:rStyle w:val="Hipervnculo"/>
            <w:noProof/>
          </w:rPr>
          <w:t>Consecuencias</w:t>
        </w:r>
        <w:r>
          <w:rPr>
            <w:noProof/>
            <w:webHidden/>
          </w:rPr>
          <w:tab/>
        </w:r>
        <w:r>
          <w:rPr>
            <w:noProof/>
            <w:webHidden/>
          </w:rPr>
          <w:fldChar w:fldCharType="begin"/>
        </w:r>
        <w:r>
          <w:rPr>
            <w:noProof/>
            <w:webHidden/>
          </w:rPr>
          <w:instrText xml:space="preserve"> PAGEREF _Toc214066920 \h </w:instrText>
        </w:r>
        <w:r>
          <w:rPr>
            <w:noProof/>
            <w:webHidden/>
          </w:rPr>
        </w:r>
        <w:r>
          <w:rPr>
            <w:noProof/>
            <w:webHidden/>
          </w:rPr>
          <w:fldChar w:fldCharType="separate"/>
        </w:r>
        <w:r w:rsidR="007B256C">
          <w:rPr>
            <w:noProof/>
            <w:webHidden/>
          </w:rPr>
          <w:t>11</w:t>
        </w:r>
        <w:r>
          <w:rPr>
            <w:noProof/>
            <w:webHidden/>
          </w:rPr>
          <w:fldChar w:fldCharType="end"/>
        </w:r>
      </w:hyperlink>
    </w:p>
    <w:p w14:paraId="7A11C975" w14:textId="255A3057"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21" w:history="1">
        <w:r w:rsidRPr="00F50E0E">
          <w:rPr>
            <w:rStyle w:val="Hipervnculo"/>
            <w:noProof/>
          </w:rPr>
          <w:t>1.1.3</w:t>
        </w:r>
        <w:r>
          <w:rPr>
            <w:rFonts w:eastAsiaTheme="minorEastAsia" w:cstheme="minorBidi"/>
            <w:noProof/>
            <w:kern w:val="2"/>
            <w:sz w:val="24"/>
            <w:szCs w:val="24"/>
            <w14:ligatures w14:val="standardContextual"/>
          </w:rPr>
          <w:tab/>
        </w:r>
        <w:r w:rsidRPr="00F50E0E">
          <w:rPr>
            <w:rStyle w:val="Hipervnculo"/>
            <w:noProof/>
          </w:rPr>
          <w:t>Problema seleccionado</w:t>
        </w:r>
        <w:r>
          <w:rPr>
            <w:noProof/>
            <w:webHidden/>
          </w:rPr>
          <w:tab/>
        </w:r>
        <w:r>
          <w:rPr>
            <w:noProof/>
            <w:webHidden/>
          </w:rPr>
          <w:fldChar w:fldCharType="begin"/>
        </w:r>
        <w:r>
          <w:rPr>
            <w:noProof/>
            <w:webHidden/>
          </w:rPr>
          <w:instrText xml:space="preserve"> PAGEREF _Toc214066921 \h </w:instrText>
        </w:r>
        <w:r>
          <w:rPr>
            <w:noProof/>
            <w:webHidden/>
          </w:rPr>
        </w:r>
        <w:r>
          <w:rPr>
            <w:noProof/>
            <w:webHidden/>
          </w:rPr>
          <w:fldChar w:fldCharType="separate"/>
        </w:r>
        <w:r w:rsidR="007B256C">
          <w:rPr>
            <w:noProof/>
            <w:webHidden/>
          </w:rPr>
          <w:t>12</w:t>
        </w:r>
        <w:r>
          <w:rPr>
            <w:noProof/>
            <w:webHidden/>
          </w:rPr>
          <w:fldChar w:fldCharType="end"/>
        </w:r>
      </w:hyperlink>
    </w:p>
    <w:p w14:paraId="176A89D0" w14:textId="7F0D8C6B"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22" w:history="1">
        <w:r w:rsidRPr="00F50E0E">
          <w:rPr>
            <w:rStyle w:val="Hipervnculo"/>
            <w:noProof/>
          </w:rPr>
          <w:t>1.2</w:t>
        </w:r>
        <w:r>
          <w:rPr>
            <w:rFonts w:eastAsiaTheme="minorEastAsia" w:cstheme="minorBidi"/>
            <w:i w:val="0"/>
            <w:iCs w:val="0"/>
            <w:noProof/>
            <w:kern w:val="2"/>
            <w:sz w:val="24"/>
            <w:szCs w:val="24"/>
            <w14:ligatures w14:val="standardContextual"/>
          </w:rPr>
          <w:tab/>
        </w:r>
        <w:r w:rsidRPr="00F50E0E">
          <w:rPr>
            <w:rStyle w:val="Hipervnculo"/>
            <w:noProof/>
          </w:rPr>
          <w:t>Objetivos</w:t>
        </w:r>
        <w:r>
          <w:rPr>
            <w:noProof/>
            <w:webHidden/>
          </w:rPr>
          <w:tab/>
        </w:r>
        <w:r>
          <w:rPr>
            <w:noProof/>
            <w:webHidden/>
          </w:rPr>
          <w:fldChar w:fldCharType="begin"/>
        </w:r>
        <w:r>
          <w:rPr>
            <w:noProof/>
            <w:webHidden/>
          </w:rPr>
          <w:instrText xml:space="preserve"> PAGEREF _Toc214066922 \h </w:instrText>
        </w:r>
        <w:r>
          <w:rPr>
            <w:noProof/>
            <w:webHidden/>
          </w:rPr>
        </w:r>
        <w:r>
          <w:rPr>
            <w:noProof/>
            <w:webHidden/>
          </w:rPr>
          <w:fldChar w:fldCharType="separate"/>
        </w:r>
        <w:r w:rsidR="007B256C">
          <w:rPr>
            <w:noProof/>
            <w:webHidden/>
          </w:rPr>
          <w:t>13</w:t>
        </w:r>
        <w:r>
          <w:rPr>
            <w:noProof/>
            <w:webHidden/>
          </w:rPr>
          <w:fldChar w:fldCharType="end"/>
        </w:r>
      </w:hyperlink>
    </w:p>
    <w:p w14:paraId="6D35B139" w14:textId="7897EB2A"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23" w:history="1">
        <w:r w:rsidRPr="00F50E0E">
          <w:rPr>
            <w:rStyle w:val="Hipervnculo"/>
            <w:noProof/>
          </w:rPr>
          <w:t>1.2.1</w:t>
        </w:r>
        <w:r>
          <w:rPr>
            <w:rFonts w:eastAsiaTheme="minorEastAsia" w:cstheme="minorBidi"/>
            <w:noProof/>
            <w:kern w:val="2"/>
            <w:sz w:val="24"/>
            <w:szCs w:val="24"/>
            <w14:ligatures w14:val="standardContextual"/>
          </w:rPr>
          <w:tab/>
        </w:r>
        <w:r w:rsidRPr="00F50E0E">
          <w:rPr>
            <w:rStyle w:val="Hipervnculo"/>
            <w:noProof/>
          </w:rPr>
          <w:t>Objetivo general</w:t>
        </w:r>
        <w:r>
          <w:rPr>
            <w:noProof/>
            <w:webHidden/>
          </w:rPr>
          <w:tab/>
        </w:r>
        <w:r>
          <w:rPr>
            <w:noProof/>
            <w:webHidden/>
          </w:rPr>
          <w:fldChar w:fldCharType="begin"/>
        </w:r>
        <w:r>
          <w:rPr>
            <w:noProof/>
            <w:webHidden/>
          </w:rPr>
          <w:instrText xml:space="preserve"> PAGEREF _Toc214066923 \h </w:instrText>
        </w:r>
        <w:r>
          <w:rPr>
            <w:noProof/>
            <w:webHidden/>
          </w:rPr>
        </w:r>
        <w:r>
          <w:rPr>
            <w:noProof/>
            <w:webHidden/>
          </w:rPr>
          <w:fldChar w:fldCharType="separate"/>
        </w:r>
        <w:r w:rsidR="007B256C">
          <w:rPr>
            <w:noProof/>
            <w:webHidden/>
          </w:rPr>
          <w:t>13</w:t>
        </w:r>
        <w:r>
          <w:rPr>
            <w:noProof/>
            <w:webHidden/>
          </w:rPr>
          <w:fldChar w:fldCharType="end"/>
        </w:r>
      </w:hyperlink>
    </w:p>
    <w:p w14:paraId="3FDCCE8B" w14:textId="7B625EAD"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24" w:history="1">
        <w:r w:rsidRPr="00F50E0E">
          <w:rPr>
            <w:rStyle w:val="Hipervnculo"/>
            <w:noProof/>
          </w:rPr>
          <w:t>1.2.2</w:t>
        </w:r>
        <w:r>
          <w:rPr>
            <w:rFonts w:eastAsiaTheme="minorEastAsia" w:cstheme="minorBidi"/>
            <w:noProof/>
            <w:kern w:val="2"/>
            <w:sz w:val="24"/>
            <w:szCs w:val="24"/>
            <w14:ligatures w14:val="standardContextual"/>
          </w:rPr>
          <w:tab/>
        </w:r>
        <w:r w:rsidRPr="00F50E0E">
          <w:rPr>
            <w:rStyle w:val="Hipervnculo"/>
            <w:noProof/>
          </w:rPr>
          <w:t>Objetivos específicos</w:t>
        </w:r>
        <w:r>
          <w:rPr>
            <w:noProof/>
            <w:webHidden/>
          </w:rPr>
          <w:tab/>
        </w:r>
        <w:r>
          <w:rPr>
            <w:noProof/>
            <w:webHidden/>
          </w:rPr>
          <w:fldChar w:fldCharType="begin"/>
        </w:r>
        <w:r>
          <w:rPr>
            <w:noProof/>
            <w:webHidden/>
          </w:rPr>
          <w:instrText xml:space="preserve"> PAGEREF _Toc214066924 \h </w:instrText>
        </w:r>
        <w:r>
          <w:rPr>
            <w:noProof/>
            <w:webHidden/>
          </w:rPr>
        </w:r>
        <w:r>
          <w:rPr>
            <w:noProof/>
            <w:webHidden/>
          </w:rPr>
          <w:fldChar w:fldCharType="separate"/>
        </w:r>
        <w:r w:rsidR="007B256C">
          <w:rPr>
            <w:noProof/>
            <w:webHidden/>
          </w:rPr>
          <w:t>13</w:t>
        </w:r>
        <w:r>
          <w:rPr>
            <w:noProof/>
            <w:webHidden/>
          </w:rPr>
          <w:fldChar w:fldCharType="end"/>
        </w:r>
      </w:hyperlink>
    </w:p>
    <w:p w14:paraId="14EC87A3" w14:textId="612529EA"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25" w:history="1">
        <w:r w:rsidRPr="00F50E0E">
          <w:rPr>
            <w:rStyle w:val="Hipervnculo"/>
            <w:noProof/>
          </w:rPr>
          <w:t>1.2.3</w:t>
        </w:r>
        <w:r>
          <w:rPr>
            <w:rFonts w:eastAsiaTheme="minorEastAsia" w:cstheme="minorBidi"/>
            <w:noProof/>
            <w:kern w:val="2"/>
            <w:sz w:val="24"/>
            <w:szCs w:val="24"/>
            <w14:ligatures w14:val="standardContextual"/>
          </w:rPr>
          <w:tab/>
        </w:r>
        <w:r w:rsidRPr="00F50E0E">
          <w:rPr>
            <w:rStyle w:val="Hipervnculo"/>
            <w:noProof/>
          </w:rPr>
          <w:t>Resultados esperados</w:t>
        </w:r>
        <w:r>
          <w:rPr>
            <w:noProof/>
            <w:webHidden/>
          </w:rPr>
          <w:tab/>
        </w:r>
        <w:r>
          <w:rPr>
            <w:noProof/>
            <w:webHidden/>
          </w:rPr>
          <w:fldChar w:fldCharType="begin"/>
        </w:r>
        <w:r>
          <w:rPr>
            <w:noProof/>
            <w:webHidden/>
          </w:rPr>
          <w:instrText xml:space="preserve"> PAGEREF _Toc214066925 \h </w:instrText>
        </w:r>
        <w:r>
          <w:rPr>
            <w:noProof/>
            <w:webHidden/>
          </w:rPr>
        </w:r>
        <w:r>
          <w:rPr>
            <w:noProof/>
            <w:webHidden/>
          </w:rPr>
          <w:fldChar w:fldCharType="separate"/>
        </w:r>
        <w:r w:rsidR="007B256C">
          <w:rPr>
            <w:noProof/>
            <w:webHidden/>
          </w:rPr>
          <w:t>14</w:t>
        </w:r>
        <w:r>
          <w:rPr>
            <w:noProof/>
            <w:webHidden/>
          </w:rPr>
          <w:fldChar w:fldCharType="end"/>
        </w:r>
      </w:hyperlink>
    </w:p>
    <w:p w14:paraId="511C2339" w14:textId="69D3EF2D"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26" w:history="1">
        <w:r w:rsidRPr="00F50E0E">
          <w:rPr>
            <w:rStyle w:val="Hipervnculo"/>
            <w:noProof/>
          </w:rPr>
          <w:t>1.2.4</w:t>
        </w:r>
        <w:r>
          <w:rPr>
            <w:rFonts w:eastAsiaTheme="minorEastAsia" w:cstheme="minorBidi"/>
            <w:noProof/>
            <w:kern w:val="2"/>
            <w:sz w:val="24"/>
            <w:szCs w:val="24"/>
            <w14:ligatures w14:val="standardContextual"/>
          </w:rPr>
          <w:tab/>
        </w:r>
        <w:r w:rsidRPr="00F50E0E">
          <w:rPr>
            <w:rStyle w:val="Hipervnculo"/>
            <w:noProof/>
          </w:rPr>
          <w:t>Mapeo de objetivos, resultados y verificación</w:t>
        </w:r>
        <w:r>
          <w:rPr>
            <w:noProof/>
            <w:webHidden/>
          </w:rPr>
          <w:tab/>
        </w:r>
        <w:r>
          <w:rPr>
            <w:noProof/>
            <w:webHidden/>
          </w:rPr>
          <w:fldChar w:fldCharType="begin"/>
        </w:r>
        <w:r>
          <w:rPr>
            <w:noProof/>
            <w:webHidden/>
          </w:rPr>
          <w:instrText xml:space="preserve"> PAGEREF _Toc214066926 \h </w:instrText>
        </w:r>
        <w:r>
          <w:rPr>
            <w:noProof/>
            <w:webHidden/>
          </w:rPr>
        </w:r>
        <w:r>
          <w:rPr>
            <w:noProof/>
            <w:webHidden/>
          </w:rPr>
          <w:fldChar w:fldCharType="separate"/>
        </w:r>
        <w:r w:rsidR="007B256C">
          <w:rPr>
            <w:noProof/>
            <w:webHidden/>
          </w:rPr>
          <w:t>15</w:t>
        </w:r>
        <w:r>
          <w:rPr>
            <w:noProof/>
            <w:webHidden/>
          </w:rPr>
          <w:fldChar w:fldCharType="end"/>
        </w:r>
      </w:hyperlink>
    </w:p>
    <w:p w14:paraId="3F802596" w14:textId="3CB81E49"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27" w:history="1">
        <w:r w:rsidRPr="00F50E0E">
          <w:rPr>
            <w:rStyle w:val="Hipervnculo"/>
            <w:noProof/>
          </w:rPr>
          <w:t>1.3</w:t>
        </w:r>
        <w:r>
          <w:rPr>
            <w:rFonts w:eastAsiaTheme="minorEastAsia" w:cstheme="minorBidi"/>
            <w:i w:val="0"/>
            <w:iCs w:val="0"/>
            <w:noProof/>
            <w:kern w:val="2"/>
            <w:sz w:val="24"/>
            <w:szCs w:val="24"/>
            <w14:ligatures w14:val="standardContextual"/>
          </w:rPr>
          <w:tab/>
        </w:r>
        <w:r w:rsidRPr="00F50E0E">
          <w:rPr>
            <w:rStyle w:val="Hipervnculo"/>
            <w:noProof/>
          </w:rPr>
          <w:t>Métodos y Procedimientos</w:t>
        </w:r>
        <w:r>
          <w:rPr>
            <w:noProof/>
            <w:webHidden/>
          </w:rPr>
          <w:tab/>
        </w:r>
        <w:r>
          <w:rPr>
            <w:noProof/>
            <w:webHidden/>
          </w:rPr>
          <w:fldChar w:fldCharType="begin"/>
        </w:r>
        <w:r>
          <w:rPr>
            <w:noProof/>
            <w:webHidden/>
          </w:rPr>
          <w:instrText xml:space="preserve"> PAGEREF _Toc214066927 \h </w:instrText>
        </w:r>
        <w:r>
          <w:rPr>
            <w:noProof/>
            <w:webHidden/>
          </w:rPr>
        </w:r>
        <w:r>
          <w:rPr>
            <w:noProof/>
            <w:webHidden/>
          </w:rPr>
          <w:fldChar w:fldCharType="separate"/>
        </w:r>
        <w:r w:rsidR="007B256C">
          <w:rPr>
            <w:noProof/>
            <w:webHidden/>
          </w:rPr>
          <w:t>16</w:t>
        </w:r>
        <w:r>
          <w:rPr>
            <w:noProof/>
            <w:webHidden/>
          </w:rPr>
          <w:fldChar w:fldCharType="end"/>
        </w:r>
      </w:hyperlink>
    </w:p>
    <w:p w14:paraId="322ECA34" w14:textId="78C6B2B4"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28" w:history="1">
        <w:r w:rsidRPr="00F50E0E">
          <w:rPr>
            <w:rStyle w:val="Hipervnculo"/>
            <w:noProof/>
          </w:rPr>
          <w:t>1.3.1</w:t>
        </w:r>
        <w:r>
          <w:rPr>
            <w:rFonts w:eastAsiaTheme="minorEastAsia" w:cstheme="minorBidi"/>
            <w:noProof/>
            <w:kern w:val="2"/>
            <w:sz w:val="24"/>
            <w:szCs w:val="24"/>
            <w14:ligatures w14:val="standardContextual"/>
          </w:rPr>
          <w:tab/>
        </w:r>
        <w:r w:rsidRPr="00F50E0E">
          <w:rPr>
            <w:rStyle w:val="Hipervnculo"/>
            <w:noProof/>
          </w:rPr>
          <w:t>Herramientas:</w:t>
        </w:r>
        <w:r>
          <w:rPr>
            <w:noProof/>
            <w:webHidden/>
          </w:rPr>
          <w:tab/>
        </w:r>
        <w:r>
          <w:rPr>
            <w:noProof/>
            <w:webHidden/>
          </w:rPr>
          <w:fldChar w:fldCharType="begin"/>
        </w:r>
        <w:r>
          <w:rPr>
            <w:noProof/>
            <w:webHidden/>
          </w:rPr>
          <w:instrText xml:space="preserve"> PAGEREF _Toc214066928 \h </w:instrText>
        </w:r>
        <w:r>
          <w:rPr>
            <w:noProof/>
            <w:webHidden/>
          </w:rPr>
        </w:r>
        <w:r>
          <w:rPr>
            <w:noProof/>
            <w:webHidden/>
          </w:rPr>
          <w:fldChar w:fldCharType="separate"/>
        </w:r>
        <w:r w:rsidR="007B256C">
          <w:rPr>
            <w:noProof/>
            <w:webHidden/>
          </w:rPr>
          <w:t>17</w:t>
        </w:r>
        <w:r>
          <w:rPr>
            <w:noProof/>
            <w:webHidden/>
          </w:rPr>
          <w:fldChar w:fldCharType="end"/>
        </w:r>
      </w:hyperlink>
    </w:p>
    <w:p w14:paraId="480FF725" w14:textId="3ADCD209" w:rsidR="00516AC9" w:rsidRDefault="00516AC9">
      <w:pPr>
        <w:pStyle w:val="TDC3"/>
        <w:tabs>
          <w:tab w:val="left" w:pos="1440"/>
          <w:tab w:val="right" w:leader="dot" w:pos="9016"/>
        </w:tabs>
        <w:rPr>
          <w:rFonts w:eastAsiaTheme="minorEastAsia" w:cstheme="minorBidi"/>
          <w:noProof/>
          <w:kern w:val="2"/>
          <w:sz w:val="24"/>
          <w:szCs w:val="24"/>
          <w14:ligatures w14:val="standardContextual"/>
        </w:rPr>
      </w:pPr>
      <w:hyperlink w:anchor="_Toc214066929" w:history="1">
        <w:r w:rsidRPr="00F50E0E">
          <w:rPr>
            <w:rStyle w:val="Hipervnculo"/>
            <w:noProof/>
          </w:rPr>
          <w:t>1.3.1.1</w:t>
        </w:r>
        <w:r>
          <w:rPr>
            <w:rFonts w:eastAsiaTheme="minorEastAsia" w:cstheme="minorBidi"/>
            <w:noProof/>
            <w:kern w:val="2"/>
            <w:sz w:val="24"/>
            <w:szCs w:val="24"/>
            <w14:ligatures w14:val="standardContextual"/>
          </w:rPr>
          <w:tab/>
        </w:r>
        <w:r w:rsidRPr="00F50E0E">
          <w:rPr>
            <w:rStyle w:val="Hipervnculo"/>
            <w:noProof/>
          </w:rPr>
          <w:t>Justificación</w:t>
        </w:r>
        <w:r>
          <w:rPr>
            <w:noProof/>
            <w:webHidden/>
          </w:rPr>
          <w:tab/>
        </w:r>
        <w:r>
          <w:rPr>
            <w:noProof/>
            <w:webHidden/>
          </w:rPr>
          <w:fldChar w:fldCharType="begin"/>
        </w:r>
        <w:r>
          <w:rPr>
            <w:noProof/>
            <w:webHidden/>
          </w:rPr>
          <w:instrText xml:space="preserve"> PAGEREF _Toc214066929 \h </w:instrText>
        </w:r>
        <w:r>
          <w:rPr>
            <w:noProof/>
            <w:webHidden/>
          </w:rPr>
        </w:r>
        <w:r>
          <w:rPr>
            <w:noProof/>
            <w:webHidden/>
          </w:rPr>
          <w:fldChar w:fldCharType="separate"/>
        </w:r>
        <w:r w:rsidR="007B256C">
          <w:rPr>
            <w:noProof/>
            <w:webHidden/>
          </w:rPr>
          <w:t>17</w:t>
        </w:r>
        <w:r>
          <w:rPr>
            <w:noProof/>
            <w:webHidden/>
          </w:rPr>
          <w:fldChar w:fldCharType="end"/>
        </w:r>
      </w:hyperlink>
    </w:p>
    <w:p w14:paraId="27892082" w14:textId="76957415" w:rsidR="00516AC9" w:rsidRDefault="00516AC9">
      <w:pPr>
        <w:pStyle w:val="TDC3"/>
        <w:tabs>
          <w:tab w:val="left" w:pos="1440"/>
          <w:tab w:val="right" w:leader="dot" w:pos="9016"/>
        </w:tabs>
        <w:rPr>
          <w:rFonts w:eastAsiaTheme="minorEastAsia" w:cstheme="minorBidi"/>
          <w:noProof/>
          <w:kern w:val="2"/>
          <w:sz w:val="24"/>
          <w:szCs w:val="24"/>
          <w14:ligatures w14:val="standardContextual"/>
        </w:rPr>
      </w:pPr>
      <w:hyperlink w:anchor="_Toc214066930" w:history="1">
        <w:r w:rsidRPr="00F50E0E">
          <w:rPr>
            <w:rStyle w:val="Hipervnculo"/>
            <w:noProof/>
          </w:rPr>
          <w:t>1.3.1.2</w:t>
        </w:r>
        <w:r>
          <w:rPr>
            <w:rFonts w:eastAsiaTheme="minorEastAsia" w:cstheme="minorBidi"/>
            <w:noProof/>
            <w:kern w:val="2"/>
            <w:sz w:val="24"/>
            <w:szCs w:val="24"/>
            <w14:ligatures w14:val="standardContextual"/>
          </w:rPr>
          <w:tab/>
        </w:r>
        <w:r w:rsidRPr="00F50E0E">
          <w:rPr>
            <w:rStyle w:val="Hipervnculo"/>
            <w:noProof/>
          </w:rPr>
          <w:t>Detalle</w:t>
        </w:r>
        <w:r>
          <w:rPr>
            <w:noProof/>
            <w:webHidden/>
          </w:rPr>
          <w:tab/>
        </w:r>
        <w:r>
          <w:rPr>
            <w:noProof/>
            <w:webHidden/>
          </w:rPr>
          <w:fldChar w:fldCharType="begin"/>
        </w:r>
        <w:r>
          <w:rPr>
            <w:noProof/>
            <w:webHidden/>
          </w:rPr>
          <w:instrText xml:space="preserve"> PAGEREF _Toc214066930 \h </w:instrText>
        </w:r>
        <w:r>
          <w:rPr>
            <w:noProof/>
            <w:webHidden/>
          </w:rPr>
        </w:r>
        <w:r>
          <w:rPr>
            <w:noProof/>
            <w:webHidden/>
          </w:rPr>
          <w:fldChar w:fldCharType="separate"/>
        </w:r>
        <w:r w:rsidR="007B256C">
          <w:rPr>
            <w:noProof/>
            <w:webHidden/>
          </w:rPr>
          <w:t>18</w:t>
        </w:r>
        <w:r>
          <w:rPr>
            <w:noProof/>
            <w:webHidden/>
          </w:rPr>
          <w:fldChar w:fldCharType="end"/>
        </w:r>
      </w:hyperlink>
    </w:p>
    <w:p w14:paraId="52B0DB70" w14:textId="538A01DE"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31" w:history="1">
        <w:r w:rsidRPr="00F50E0E">
          <w:rPr>
            <w:rStyle w:val="Hipervnculo"/>
            <w:noProof/>
          </w:rPr>
          <w:t>1.3.2</w:t>
        </w:r>
        <w:r>
          <w:rPr>
            <w:rFonts w:eastAsiaTheme="minorEastAsia" w:cstheme="minorBidi"/>
            <w:noProof/>
            <w:kern w:val="2"/>
            <w:sz w:val="24"/>
            <w:szCs w:val="24"/>
            <w14:ligatures w14:val="standardContextual"/>
          </w:rPr>
          <w:tab/>
        </w:r>
        <w:r w:rsidRPr="00F50E0E">
          <w:rPr>
            <w:rStyle w:val="Hipervnculo"/>
            <w:noProof/>
          </w:rPr>
          <w:t>Métodos</w:t>
        </w:r>
        <w:r>
          <w:rPr>
            <w:noProof/>
            <w:webHidden/>
          </w:rPr>
          <w:tab/>
        </w:r>
        <w:r>
          <w:rPr>
            <w:noProof/>
            <w:webHidden/>
          </w:rPr>
          <w:fldChar w:fldCharType="begin"/>
        </w:r>
        <w:r>
          <w:rPr>
            <w:noProof/>
            <w:webHidden/>
          </w:rPr>
          <w:instrText xml:space="preserve"> PAGEREF _Toc214066931 \h </w:instrText>
        </w:r>
        <w:r>
          <w:rPr>
            <w:noProof/>
            <w:webHidden/>
          </w:rPr>
        </w:r>
        <w:r>
          <w:rPr>
            <w:noProof/>
            <w:webHidden/>
          </w:rPr>
          <w:fldChar w:fldCharType="separate"/>
        </w:r>
        <w:r w:rsidR="007B256C">
          <w:rPr>
            <w:noProof/>
            <w:webHidden/>
          </w:rPr>
          <w:t>19</w:t>
        </w:r>
        <w:r>
          <w:rPr>
            <w:noProof/>
            <w:webHidden/>
          </w:rPr>
          <w:fldChar w:fldCharType="end"/>
        </w:r>
      </w:hyperlink>
    </w:p>
    <w:p w14:paraId="65DF4B13" w14:textId="0C2A1F0F"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32" w:history="1">
        <w:r w:rsidRPr="00F50E0E">
          <w:rPr>
            <w:rStyle w:val="Hipervnculo"/>
            <w:noProof/>
          </w:rPr>
          <w:t>1.3.3</w:t>
        </w:r>
        <w:r>
          <w:rPr>
            <w:rFonts w:eastAsiaTheme="minorEastAsia" w:cstheme="minorBidi"/>
            <w:noProof/>
            <w:kern w:val="2"/>
            <w:sz w:val="24"/>
            <w:szCs w:val="24"/>
            <w14:ligatures w14:val="standardContextual"/>
          </w:rPr>
          <w:tab/>
        </w:r>
        <w:r w:rsidRPr="00F50E0E">
          <w:rPr>
            <w:rStyle w:val="Hipervnculo"/>
            <w:noProof/>
          </w:rPr>
          <w:t>Procedimientos</w:t>
        </w:r>
        <w:r>
          <w:rPr>
            <w:noProof/>
            <w:webHidden/>
          </w:rPr>
          <w:tab/>
        </w:r>
        <w:r>
          <w:rPr>
            <w:noProof/>
            <w:webHidden/>
          </w:rPr>
          <w:fldChar w:fldCharType="begin"/>
        </w:r>
        <w:r>
          <w:rPr>
            <w:noProof/>
            <w:webHidden/>
          </w:rPr>
          <w:instrText xml:space="preserve"> PAGEREF _Toc214066932 \h </w:instrText>
        </w:r>
        <w:r>
          <w:rPr>
            <w:noProof/>
            <w:webHidden/>
          </w:rPr>
        </w:r>
        <w:r>
          <w:rPr>
            <w:noProof/>
            <w:webHidden/>
          </w:rPr>
          <w:fldChar w:fldCharType="separate"/>
        </w:r>
        <w:r w:rsidR="007B256C">
          <w:rPr>
            <w:noProof/>
            <w:webHidden/>
          </w:rPr>
          <w:t>20</w:t>
        </w:r>
        <w:r>
          <w:rPr>
            <w:noProof/>
            <w:webHidden/>
          </w:rPr>
          <w:fldChar w:fldCharType="end"/>
        </w:r>
      </w:hyperlink>
    </w:p>
    <w:p w14:paraId="42500D9D" w14:textId="7125F83F" w:rsidR="00516AC9" w:rsidRDefault="00516AC9">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214066933" w:history="1">
        <w:r w:rsidRPr="00F50E0E">
          <w:rPr>
            <w:rStyle w:val="Hipervnculo"/>
            <w:noProof/>
          </w:rPr>
          <w:t>Capítulo 2.</w:t>
        </w:r>
        <w:r>
          <w:rPr>
            <w:rFonts w:eastAsiaTheme="minorEastAsia" w:cstheme="minorBidi"/>
            <w:b w:val="0"/>
            <w:bCs w:val="0"/>
            <w:noProof/>
            <w:kern w:val="2"/>
            <w:sz w:val="24"/>
            <w:szCs w:val="24"/>
            <w14:ligatures w14:val="standardContextual"/>
          </w:rPr>
          <w:tab/>
        </w:r>
        <w:r w:rsidRPr="00F50E0E">
          <w:rPr>
            <w:rStyle w:val="Hipervnculo"/>
            <w:noProof/>
          </w:rPr>
          <w:t>Marco Conceptual</w:t>
        </w:r>
        <w:r>
          <w:rPr>
            <w:noProof/>
            <w:webHidden/>
          </w:rPr>
          <w:tab/>
        </w:r>
        <w:r>
          <w:rPr>
            <w:noProof/>
            <w:webHidden/>
          </w:rPr>
          <w:fldChar w:fldCharType="begin"/>
        </w:r>
        <w:r>
          <w:rPr>
            <w:noProof/>
            <w:webHidden/>
          </w:rPr>
          <w:instrText xml:space="preserve"> PAGEREF _Toc214066933 \h </w:instrText>
        </w:r>
        <w:r>
          <w:rPr>
            <w:noProof/>
            <w:webHidden/>
          </w:rPr>
        </w:r>
        <w:r>
          <w:rPr>
            <w:noProof/>
            <w:webHidden/>
          </w:rPr>
          <w:fldChar w:fldCharType="separate"/>
        </w:r>
        <w:r w:rsidR="007B256C">
          <w:rPr>
            <w:noProof/>
            <w:webHidden/>
          </w:rPr>
          <w:t>21</w:t>
        </w:r>
        <w:r>
          <w:rPr>
            <w:noProof/>
            <w:webHidden/>
          </w:rPr>
          <w:fldChar w:fldCharType="end"/>
        </w:r>
      </w:hyperlink>
    </w:p>
    <w:p w14:paraId="14272797" w14:textId="2BCE6129"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34" w:history="1">
        <w:r w:rsidRPr="00F50E0E">
          <w:rPr>
            <w:rStyle w:val="Hipervnculo"/>
            <w:noProof/>
          </w:rPr>
          <w:t>2.1</w:t>
        </w:r>
        <w:r>
          <w:rPr>
            <w:rFonts w:eastAsiaTheme="minorEastAsia" w:cstheme="minorBidi"/>
            <w:i w:val="0"/>
            <w:iCs w:val="0"/>
            <w:noProof/>
            <w:kern w:val="2"/>
            <w:sz w:val="24"/>
            <w:szCs w:val="24"/>
            <w14:ligatures w14:val="standardContextual"/>
          </w:rPr>
          <w:tab/>
        </w:r>
        <w:r w:rsidRPr="00F50E0E">
          <w:rPr>
            <w:rStyle w:val="Hipervnculo"/>
            <w:noProof/>
          </w:rPr>
          <w:t>Introducción</w:t>
        </w:r>
        <w:r>
          <w:rPr>
            <w:noProof/>
            <w:webHidden/>
          </w:rPr>
          <w:tab/>
        </w:r>
        <w:r>
          <w:rPr>
            <w:noProof/>
            <w:webHidden/>
          </w:rPr>
          <w:fldChar w:fldCharType="begin"/>
        </w:r>
        <w:r>
          <w:rPr>
            <w:noProof/>
            <w:webHidden/>
          </w:rPr>
          <w:instrText xml:space="preserve"> PAGEREF _Toc214066934 \h </w:instrText>
        </w:r>
        <w:r>
          <w:rPr>
            <w:noProof/>
            <w:webHidden/>
          </w:rPr>
        </w:r>
        <w:r>
          <w:rPr>
            <w:noProof/>
            <w:webHidden/>
          </w:rPr>
          <w:fldChar w:fldCharType="separate"/>
        </w:r>
        <w:r w:rsidR="007B256C">
          <w:rPr>
            <w:noProof/>
            <w:webHidden/>
          </w:rPr>
          <w:t>21</w:t>
        </w:r>
        <w:r>
          <w:rPr>
            <w:noProof/>
            <w:webHidden/>
          </w:rPr>
          <w:fldChar w:fldCharType="end"/>
        </w:r>
      </w:hyperlink>
    </w:p>
    <w:p w14:paraId="3D268061" w14:textId="5F880539"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35" w:history="1">
        <w:r w:rsidRPr="00F50E0E">
          <w:rPr>
            <w:rStyle w:val="Hipervnculo"/>
            <w:noProof/>
          </w:rPr>
          <w:t>2.2</w:t>
        </w:r>
        <w:r>
          <w:rPr>
            <w:rFonts w:eastAsiaTheme="minorEastAsia" w:cstheme="minorBidi"/>
            <w:i w:val="0"/>
            <w:iCs w:val="0"/>
            <w:noProof/>
            <w:kern w:val="2"/>
            <w:sz w:val="24"/>
            <w:szCs w:val="24"/>
            <w14:ligatures w14:val="standardContextual"/>
          </w:rPr>
          <w:tab/>
        </w:r>
        <w:r w:rsidRPr="00F50E0E">
          <w:rPr>
            <w:rStyle w:val="Hipervnculo"/>
            <w:noProof/>
          </w:rPr>
          <w:t>Desarrollo del marco</w:t>
        </w:r>
        <w:r>
          <w:rPr>
            <w:noProof/>
            <w:webHidden/>
          </w:rPr>
          <w:tab/>
        </w:r>
        <w:r>
          <w:rPr>
            <w:noProof/>
            <w:webHidden/>
          </w:rPr>
          <w:fldChar w:fldCharType="begin"/>
        </w:r>
        <w:r>
          <w:rPr>
            <w:noProof/>
            <w:webHidden/>
          </w:rPr>
          <w:instrText xml:space="preserve"> PAGEREF _Toc214066935 \h </w:instrText>
        </w:r>
        <w:r>
          <w:rPr>
            <w:noProof/>
            <w:webHidden/>
          </w:rPr>
        </w:r>
        <w:r>
          <w:rPr>
            <w:noProof/>
            <w:webHidden/>
          </w:rPr>
          <w:fldChar w:fldCharType="separate"/>
        </w:r>
        <w:r w:rsidR="007B256C">
          <w:rPr>
            <w:noProof/>
            <w:webHidden/>
          </w:rPr>
          <w:t>21</w:t>
        </w:r>
        <w:r>
          <w:rPr>
            <w:noProof/>
            <w:webHidden/>
          </w:rPr>
          <w:fldChar w:fldCharType="end"/>
        </w:r>
      </w:hyperlink>
    </w:p>
    <w:p w14:paraId="0917EFBE" w14:textId="4B5AFE11"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36" w:history="1">
        <w:r w:rsidRPr="00F50E0E">
          <w:rPr>
            <w:rStyle w:val="Hipervnculo"/>
            <w:noProof/>
          </w:rPr>
          <w:t>2.2.1</w:t>
        </w:r>
        <w:r>
          <w:rPr>
            <w:rFonts w:eastAsiaTheme="minorEastAsia" w:cstheme="minorBidi"/>
            <w:noProof/>
            <w:kern w:val="2"/>
            <w:sz w:val="24"/>
            <w:szCs w:val="24"/>
            <w14:ligatures w14:val="standardContextual"/>
          </w:rPr>
          <w:tab/>
        </w:r>
        <w:r w:rsidRPr="00F50E0E">
          <w:rPr>
            <w:rStyle w:val="Hipervnculo"/>
            <w:noProof/>
          </w:rPr>
          <w:t>Procesamiento de Lenguaje Natural (NLP)</w:t>
        </w:r>
        <w:r>
          <w:rPr>
            <w:noProof/>
            <w:webHidden/>
          </w:rPr>
          <w:tab/>
        </w:r>
        <w:r>
          <w:rPr>
            <w:noProof/>
            <w:webHidden/>
          </w:rPr>
          <w:fldChar w:fldCharType="begin"/>
        </w:r>
        <w:r>
          <w:rPr>
            <w:noProof/>
            <w:webHidden/>
          </w:rPr>
          <w:instrText xml:space="preserve"> PAGEREF _Toc214066936 \h </w:instrText>
        </w:r>
        <w:r>
          <w:rPr>
            <w:noProof/>
            <w:webHidden/>
          </w:rPr>
        </w:r>
        <w:r>
          <w:rPr>
            <w:noProof/>
            <w:webHidden/>
          </w:rPr>
          <w:fldChar w:fldCharType="separate"/>
        </w:r>
        <w:r w:rsidR="007B256C">
          <w:rPr>
            <w:noProof/>
            <w:webHidden/>
          </w:rPr>
          <w:t>21</w:t>
        </w:r>
        <w:r>
          <w:rPr>
            <w:noProof/>
            <w:webHidden/>
          </w:rPr>
          <w:fldChar w:fldCharType="end"/>
        </w:r>
      </w:hyperlink>
    </w:p>
    <w:p w14:paraId="76551214" w14:textId="15FFB024"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37" w:history="1">
        <w:r w:rsidRPr="00F50E0E">
          <w:rPr>
            <w:rStyle w:val="Hipervnculo"/>
            <w:noProof/>
          </w:rPr>
          <w:t>2.2.2</w:t>
        </w:r>
        <w:r>
          <w:rPr>
            <w:rFonts w:eastAsiaTheme="minorEastAsia" w:cstheme="minorBidi"/>
            <w:noProof/>
            <w:kern w:val="2"/>
            <w:sz w:val="24"/>
            <w:szCs w:val="24"/>
            <w14:ligatures w14:val="standardContextual"/>
          </w:rPr>
          <w:tab/>
        </w:r>
        <w:r w:rsidRPr="00F50E0E">
          <w:rPr>
            <w:rStyle w:val="Hipervnculo"/>
            <w:noProof/>
          </w:rPr>
          <w:t>Lenguas de bajo recursos (LRL)</w:t>
        </w:r>
        <w:r>
          <w:rPr>
            <w:noProof/>
            <w:webHidden/>
          </w:rPr>
          <w:tab/>
        </w:r>
        <w:r>
          <w:rPr>
            <w:noProof/>
            <w:webHidden/>
          </w:rPr>
          <w:fldChar w:fldCharType="begin"/>
        </w:r>
        <w:r>
          <w:rPr>
            <w:noProof/>
            <w:webHidden/>
          </w:rPr>
          <w:instrText xml:space="preserve"> PAGEREF _Toc214066937 \h </w:instrText>
        </w:r>
        <w:r>
          <w:rPr>
            <w:noProof/>
            <w:webHidden/>
          </w:rPr>
        </w:r>
        <w:r>
          <w:rPr>
            <w:noProof/>
            <w:webHidden/>
          </w:rPr>
          <w:fldChar w:fldCharType="separate"/>
        </w:r>
        <w:r w:rsidR="007B256C">
          <w:rPr>
            <w:noProof/>
            <w:webHidden/>
          </w:rPr>
          <w:t>22</w:t>
        </w:r>
        <w:r>
          <w:rPr>
            <w:noProof/>
            <w:webHidden/>
          </w:rPr>
          <w:fldChar w:fldCharType="end"/>
        </w:r>
      </w:hyperlink>
    </w:p>
    <w:p w14:paraId="38A3831A" w14:textId="79ED8D27"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38" w:history="1">
        <w:r w:rsidRPr="00F50E0E">
          <w:rPr>
            <w:rStyle w:val="Hipervnculo"/>
            <w:noProof/>
          </w:rPr>
          <w:t>2.2.3</w:t>
        </w:r>
        <w:r>
          <w:rPr>
            <w:rFonts w:eastAsiaTheme="minorEastAsia" w:cstheme="minorBidi"/>
            <w:noProof/>
            <w:kern w:val="2"/>
            <w:sz w:val="24"/>
            <w:szCs w:val="24"/>
            <w14:ligatures w14:val="standardContextual"/>
          </w:rPr>
          <w:tab/>
        </w:r>
        <w:r w:rsidRPr="00F50E0E">
          <w:rPr>
            <w:rStyle w:val="Hipervnculo"/>
            <w:noProof/>
          </w:rPr>
          <w:t>Alineación oración a oración</w:t>
        </w:r>
        <w:r>
          <w:rPr>
            <w:noProof/>
            <w:webHidden/>
          </w:rPr>
          <w:tab/>
        </w:r>
        <w:r>
          <w:rPr>
            <w:noProof/>
            <w:webHidden/>
          </w:rPr>
          <w:fldChar w:fldCharType="begin"/>
        </w:r>
        <w:r>
          <w:rPr>
            <w:noProof/>
            <w:webHidden/>
          </w:rPr>
          <w:instrText xml:space="preserve"> PAGEREF _Toc214066938 \h </w:instrText>
        </w:r>
        <w:r>
          <w:rPr>
            <w:noProof/>
            <w:webHidden/>
          </w:rPr>
        </w:r>
        <w:r>
          <w:rPr>
            <w:noProof/>
            <w:webHidden/>
          </w:rPr>
          <w:fldChar w:fldCharType="separate"/>
        </w:r>
        <w:r w:rsidR="007B256C">
          <w:rPr>
            <w:noProof/>
            <w:webHidden/>
          </w:rPr>
          <w:t>22</w:t>
        </w:r>
        <w:r>
          <w:rPr>
            <w:noProof/>
            <w:webHidden/>
          </w:rPr>
          <w:fldChar w:fldCharType="end"/>
        </w:r>
      </w:hyperlink>
    </w:p>
    <w:p w14:paraId="73E93D68" w14:textId="0BE283CC"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39" w:history="1">
        <w:r w:rsidRPr="00F50E0E">
          <w:rPr>
            <w:rStyle w:val="Hipervnculo"/>
            <w:noProof/>
          </w:rPr>
          <w:t>2.2.4</w:t>
        </w:r>
        <w:r>
          <w:rPr>
            <w:rFonts w:eastAsiaTheme="minorEastAsia" w:cstheme="minorBidi"/>
            <w:noProof/>
            <w:kern w:val="2"/>
            <w:sz w:val="24"/>
            <w:szCs w:val="24"/>
            <w14:ligatures w14:val="standardContextual"/>
          </w:rPr>
          <w:tab/>
        </w:r>
        <w:r w:rsidRPr="00F50E0E">
          <w:rPr>
            <w:rStyle w:val="Hipervnculo"/>
            <w:noProof/>
          </w:rPr>
          <w:t>Preprocesamiento y tokenización sub-palabra</w:t>
        </w:r>
        <w:r>
          <w:rPr>
            <w:noProof/>
            <w:webHidden/>
          </w:rPr>
          <w:tab/>
        </w:r>
        <w:r>
          <w:rPr>
            <w:noProof/>
            <w:webHidden/>
          </w:rPr>
          <w:fldChar w:fldCharType="begin"/>
        </w:r>
        <w:r>
          <w:rPr>
            <w:noProof/>
            <w:webHidden/>
          </w:rPr>
          <w:instrText xml:space="preserve"> PAGEREF _Toc214066939 \h </w:instrText>
        </w:r>
        <w:r>
          <w:rPr>
            <w:noProof/>
            <w:webHidden/>
          </w:rPr>
        </w:r>
        <w:r>
          <w:rPr>
            <w:noProof/>
            <w:webHidden/>
          </w:rPr>
          <w:fldChar w:fldCharType="separate"/>
        </w:r>
        <w:r w:rsidR="007B256C">
          <w:rPr>
            <w:noProof/>
            <w:webHidden/>
          </w:rPr>
          <w:t>23</w:t>
        </w:r>
        <w:r>
          <w:rPr>
            <w:noProof/>
            <w:webHidden/>
          </w:rPr>
          <w:fldChar w:fldCharType="end"/>
        </w:r>
      </w:hyperlink>
    </w:p>
    <w:p w14:paraId="55E5AB20" w14:textId="342786F7"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40" w:history="1">
        <w:r w:rsidRPr="00F50E0E">
          <w:rPr>
            <w:rStyle w:val="Hipervnculo"/>
            <w:noProof/>
          </w:rPr>
          <w:t>2.2.5</w:t>
        </w:r>
        <w:r>
          <w:rPr>
            <w:rFonts w:eastAsiaTheme="minorEastAsia" w:cstheme="minorBidi"/>
            <w:noProof/>
            <w:kern w:val="2"/>
            <w:sz w:val="24"/>
            <w:szCs w:val="24"/>
            <w14:ligatures w14:val="standardContextual"/>
          </w:rPr>
          <w:tab/>
        </w:r>
        <w:r w:rsidRPr="00F50E0E">
          <w:rPr>
            <w:rStyle w:val="Hipervnculo"/>
            <w:noProof/>
          </w:rPr>
          <w:t>Aumento de datos (</w:t>
        </w:r>
        <w:r w:rsidRPr="00F50E0E">
          <w:rPr>
            <w:rStyle w:val="Hipervnculo"/>
            <w:i/>
            <w:iCs/>
            <w:noProof/>
          </w:rPr>
          <w:t>data augmentation</w:t>
        </w:r>
        <w:r w:rsidRPr="00F50E0E">
          <w:rPr>
            <w:rStyle w:val="Hipervnculo"/>
            <w:noProof/>
          </w:rPr>
          <w:t>)</w:t>
        </w:r>
        <w:r>
          <w:rPr>
            <w:noProof/>
            <w:webHidden/>
          </w:rPr>
          <w:tab/>
        </w:r>
        <w:r>
          <w:rPr>
            <w:noProof/>
            <w:webHidden/>
          </w:rPr>
          <w:fldChar w:fldCharType="begin"/>
        </w:r>
        <w:r>
          <w:rPr>
            <w:noProof/>
            <w:webHidden/>
          </w:rPr>
          <w:instrText xml:space="preserve"> PAGEREF _Toc214066940 \h </w:instrText>
        </w:r>
        <w:r>
          <w:rPr>
            <w:noProof/>
            <w:webHidden/>
          </w:rPr>
        </w:r>
        <w:r>
          <w:rPr>
            <w:noProof/>
            <w:webHidden/>
          </w:rPr>
          <w:fldChar w:fldCharType="separate"/>
        </w:r>
        <w:r w:rsidR="007B256C">
          <w:rPr>
            <w:noProof/>
            <w:webHidden/>
          </w:rPr>
          <w:t>24</w:t>
        </w:r>
        <w:r>
          <w:rPr>
            <w:noProof/>
            <w:webHidden/>
          </w:rPr>
          <w:fldChar w:fldCharType="end"/>
        </w:r>
      </w:hyperlink>
    </w:p>
    <w:p w14:paraId="66E2DDA3" w14:textId="7C4C657F"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41" w:history="1">
        <w:r w:rsidRPr="00F50E0E">
          <w:rPr>
            <w:rStyle w:val="Hipervnculo"/>
            <w:noProof/>
          </w:rPr>
          <w:t>2.2.6</w:t>
        </w:r>
        <w:r>
          <w:rPr>
            <w:rFonts w:eastAsiaTheme="minorEastAsia" w:cstheme="minorBidi"/>
            <w:noProof/>
            <w:kern w:val="2"/>
            <w:sz w:val="24"/>
            <w:szCs w:val="24"/>
            <w14:ligatures w14:val="standardContextual"/>
          </w:rPr>
          <w:tab/>
        </w:r>
        <w:r w:rsidRPr="00F50E0E">
          <w:rPr>
            <w:rStyle w:val="Hipervnculo"/>
            <w:noProof/>
          </w:rPr>
          <w:t>Transfer learning y modelos multilingües</w:t>
        </w:r>
        <w:r>
          <w:rPr>
            <w:noProof/>
            <w:webHidden/>
          </w:rPr>
          <w:tab/>
        </w:r>
        <w:r>
          <w:rPr>
            <w:noProof/>
            <w:webHidden/>
          </w:rPr>
          <w:fldChar w:fldCharType="begin"/>
        </w:r>
        <w:r>
          <w:rPr>
            <w:noProof/>
            <w:webHidden/>
          </w:rPr>
          <w:instrText xml:space="preserve"> PAGEREF _Toc214066941 \h </w:instrText>
        </w:r>
        <w:r>
          <w:rPr>
            <w:noProof/>
            <w:webHidden/>
          </w:rPr>
        </w:r>
        <w:r>
          <w:rPr>
            <w:noProof/>
            <w:webHidden/>
          </w:rPr>
          <w:fldChar w:fldCharType="separate"/>
        </w:r>
        <w:r w:rsidR="007B256C">
          <w:rPr>
            <w:noProof/>
            <w:webHidden/>
          </w:rPr>
          <w:t>25</w:t>
        </w:r>
        <w:r>
          <w:rPr>
            <w:noProof/>
            <w:webHidden/>
          </w:rPr>
          <w:fldChar w:fldCharType="end"/>
        </w:r>
      </w:hyperlink>
    </w:p>
    <w:p w14:paraId="285DAF73" w14:textId="0D2BF661"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42" w:history="1">
        <w:r w:rsidRPr="00F50E0E">
          <w:rPr>
            <w:rStyle w:val="Hipervnculo"/>
            <w:noProof/>
          </w:rPr>
          <w:t>2.2.7</w:t>
        </w:r>
        <w:r>
          <w:rPr>
            <w:rFonts w:eastAsiaTheme="minorEastAsia" w:cstheme="minorBidi"/>
            <w:noProof/>
            <w:kern w:val="2"/>
            <w:sz w:val="24"/>
            <w:szCs w:val="24"/>
            <w14:ligatures w14:val="standardContextual"/>
          </w:rPr>
          <w:tab/>
        </w:r>
        <w:r w:rsidRPr="00F50E0E">
          <w:rPr>
            <w:rStyle w:val="Hipervnculo"/>
            <w:noProof/>
          </w:rPr>
          <w:t>Adaptación eficiente (adapters</w:t>
        </w:r>
        <w:r w:rsidRPr="00F50E0E">
          <w:rPr>
            <w:rStyle w:val="Hipervnculo"/>
            <w:noProof/>
            <w:lang w:val="en-US"/>
          </w:rPr>
          <w:t>/LoRA)</w:t>
        </w:r>
        <w:r>
          <w:rPr>
            <w:noProof/>
            <w:webHidden/>
          </w:rPr>
          <w:tab/>
        </w:r>
        <w:r>
          <w:rPr>
            <w:noProof/>
            <w:webHidden/>
          </w:rPr>
          <w:fldChar w:fldCharType="begin"/>
        </w:r>
        <w:r>
          <w:rPr>
            <w:noProof/>
            <w:webHidden/>
          </w:rPr>
          <w:instrText xml:space="preserve"> PAGEREF _Toc214066942 \h </w:instrText>
        </w:r>
        <w:r>
          <w:rPr>
            <w:noProof/>
            <w:webHidden/>
          </w:rPr>
        </w:r>
        <w:r>
          <w:rPr>
            <w:noProof/>
            <w:webHidden/>
          </w:rPr>
          <w:fldChar w:fldCharType="separate"/>
        </w:r>
        <w:r w:rsidR="007B256C">
          <w:rPr>
            <w:noProof/>
            <w:webHidden/>
          </w:rPr>
          <w:t>26</w:t>
        </w:r>
        <w:r>
          <w:rPr>
            <w:noProof/>
            <w:webHidden/>
          </w:rPr>
          <w:fldChar w:fldCharType="end"/>
        </w:r>
      </w:hyperlink>
    </w:p>
    <w:p w14:paraId="2D20A492" w14:textId="53AA2093"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43" w:history="1">
        <w:r w:rsidRPr="00F50E0E">
          <w:rPr>
            <w:rStyle w:val="Hipervnculo"/>
            <w:noProof/>
          </w:rPr>
          <w:t>2.2.8</w:t>
        </w:r>
        <w:r>
          <w:rPr>
            <w:rFonts w:eastAsiaTheme="minorEastAsia" w:cstheme="minorBidi"/>
            <w:noProof/>
            <w:kern w:val="2"/>
            <w:sz w:val="24"/>
            <w:szCs w:val="24"/>
            <w14:ligatures w14:val="standardContextual"/>
          </w:rPr>
          <w:tab/>
        </w:r>
        <w:r w:rsidRPr="00F50E0E">
          <w:rPr>
            <w:rStyle w:val="Hipervnculo"/>
            <w:noProof/>
          </w:rPr>
          <w:t>Representaciones vectoriales (embeddings) y minería/filtrado</w:t>
        </w:r>
        <w:r>
          <w:rPr>
            <w:noProof/>
            <w:webHidden/>
          </w:rPr>
          <w:tab/>
        </w:r>
        <w:r>
          <w:rPr>
            <w:noProof/>
            <w:webHidden/>
          </w:rPr>
          <w:fldChar w:fldCharType="begin"/>
        </w:r>
        <w:r>
          <w:rPr>
            <w:noProof/>
            <w:webHidden/>
          </w:rPr>
          <w:instrText xml:space="preserve"> PAGEREF _Toc214066943 \h </w:instrText>
        </w:r>
        <w:r>
          <w:rPr>
            <w:noProof/>
            <w:webHidden/>
          </w:rPr>
        </w:r>
        <w:r>
          <w:rPr>
            <w:noProof/>
            <w:webHidden/>
          </w:rPr>
          <w:fldChar w:fldCharType="separate"/>
        </w:r>
        <w:r w:rsidR="007B256C">
          <w:rPr>
            <w:noProof/>
            <w:webHidden/>
          </w:rPr>
          <w:t>27</w:t>
        </w:r>
        <w:r>
          <w:rPr>
            <w:noProof/>
            <w:webHidden/>
          </w:rPr>
          <w:fldChar w:fldCharType="end"/>
        </w:r>
      </w:hyperlink>
    </w:p>
    <w:p w14:paraId="58564E0D" w14:textId="51FB6F6C"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44" w:history="1">
        <w:r w:rsidRPr="00F50E0E">
          <w:rPr>
            <w:rStyle w:val="Hipervnculo"/>
            <w:noProof/>
          </w:rPr>
          <w:t>2.2.9</w:t>
        </w:r>
        <w:r>
          <w:rPr>
            <w:rFonts w:eastAsiaTheme="minorEastAsia" w:cstheme="minorBidi"/>
            <w:noProof/>
            <w:kern w:val="2"/>
            <w:sz w:val="24"/>
            <w:szCs w:val="24"/>
            <w14:ligatures w14:val="standardContextual"/>
          </w:rPr>
          <w:tab/>
        </w:r>
        <w:r w:rsidRPr="00F50E0E">
          <w:rPr>
            <w:rStyle w:val="Hipervnculo"/>
            <w:noProof/>
          </w:rPr>
          <w:t>BLEU (Bilingual Evaluation Understudy)</w:t>
        </w:r>
        <w:r>
          <w:rPr>
            <w:noProof/>
            <w:webHidden/>
          </w:rPr>
          <w:tab/>
        </w:r>
        <w:r>
          <w:rPr>
            <w:noProof/>
            <w:webHidden/>
          </w:rPr>
          <w:fldChar w:fldCharType="begin"/>
        </w:r>
        <w:r>
          <w:rPr>
            <w:noProof/>
            <w:webHidden/>
          </w:rPr>
          <w:instrText xml:space="preserve"> PAGEREF _Toc214066944 \h </w:instrText>
        </w:r>
        <w:r>
          <w:rPr>
            <w:noProof/>
            <w:webHidden/>
          </w:rPr>
        </w:r>
        <w:r>
          <w:rPr>
            <w:noProof/>
            <w:webHidden/>
          </w:rPr>
          <w:fldChar w:fldCharType="separate"/>
        </w:r>
        <w:r w:rsidR="007B256C">
          <w:rPr>
            <w:noProof/>
            <w:webHidden/>
          </w:rPr>
          <w:t>27</w:t>
        </w:r>
        <w:r>
          <w:rPr>
            <w:noProof/>
            <w:webHidden/>
          </w:rPr>
          <w:fldChar w:fldCharType="end"/>
        </w:r>
      </w:hyperlink>
    </w:p>
    <w:p w14:paraId="01FD40D6" w14:textId="15FB634F" w:rsidR="00516AC9" w:rsidRDefault="00516AC9">
      <w:pPr>
        <w:pStyle w:val="TDC3"/>
        <w:tabs>
          <w:tab w:val="left" w:pos="1440"/>
          <w:tab w:val="right" w:leader="dot" w:pos="9016"/>
        </w:tabs>
        <w:rPr>
          <w:rFonts w:eastAsiaTheme="minorEastAsia" w:cstheme="minorBidi"/>
          <w:noProof/>
          <w:kern w:val="2"/>
          <w:sz w:val="24"/>
          <w:szCs w:val="24"/>
          <w14:ligatures w14:val="standardContextual"/>
        </w:rPr>
      </w:pPr>
      <w:hyperlink w:anchor="_Toc214066945" w:history="1">
        <w:r w:rsidRPr="00F50E0E">
          <w:rPr>
            <w:rStyle w:val="Hipervnculo"/>
            <w:noProof/>
            <w:lang w:val="en-US"/>
          </w:rPr>
          <w:t>2.2.10</w:t>
        </w:r>
        <w:r>
          <w:rPr>
            <w:rFonts w:eastAsiaTheme="minorEastAsia" w:cstheme="minorBidi"/>
            <w:noProof/>
            <w:kern w:val="2"/>
            <w:sz w:val="24"/>
            <w:szCs w:val="24"/>
            <w14:ligatures w14:val="standardContextual"/>
          </w:rPr>
          <w:tab/>
        </w:r>
        <w:r w:rsidRPr="00F50E0E">
          <w:rPr>
            <w:rStyle w:val="Hipervnculo"/>
            <w:noProof/>
            <w:lang w:val="en-US"/>
          </w:rPr>
          <w:t>chrF (carácter n-gram F-score)</w:t>
        </w:r>
        <w:r>
          <w:rPr>
            <w:noProof/>
            <w:webHidden/>
          </w:rPr>
          <w:tab/>
        </w:r>
        <w:r>
          <w:rPr>
            <w:noProof/>
            <w:webHidden/>
          </w:rPr>
          <w:fldChar w:fldCharType="begin"/>
        </w:r>
        <w:r>
          <w:rPr>
            <w:noProof/>
            <w:webHidden/>
          </w:rPr>
          <w:instrText xml:space="preserve"> PAGEREF _Toc214066945 \h </w:instrText>
        </w:r>
        <w:r>
          <w:rPr>
            <w:noProof/>
            <w:webHidden/>
          </w:rPr>
        </w:r>
        <w:r>
          <w:rPr>
            <w:noProof/>
            <w:webHidden/>
          </w:rPr>
          <w:fldChar w:fldCharType="separate"/>
        </w:r>
        <w:r w:rsidR="007B256C">
          <w:rPr>
            <w:noProof/>
            <w:webHidden/>
          </w:rPr>
          <w:t>28</w:t>
        </w:r>
        <w:r>
          <w:rPr>
            <w:noProof/>
            <w:webHidden/>
          </w:rPr>
          <w:fldChar w:fldCharType="end"/>
        </w:r>
      </w:hyperlink>
    </w:p>
    <w:p w14:paraId="6BAD0BBC" w14:textId="4ED78E2F" w:rsidR="00516AC9" w:rsidRDefault="00516AC9">
      <w:pPr>
        <w:pStyle w:val="TDC3"/>
        <w:tabs>
          <w:tab w:val="left" w:pos="1440"/>
          <w:tab w:val="right" w:leader="dot" w:pos="9016"/>
        </w:tabs>
        <w:rPr>
          <w:rFonts w:eastAsiaTheme="minorEastAsia" w:cstheme="minorBidi"/>
          <w:noProof/>
          <w:kern w:val="2"/>
          <w:sz w:val="24"/>
          <w:szCs w:val="24"/>
          <w14:ligatures w14:val="standardContextual"/>
        </w:rPr>
      </w:pPr>
      <w:hyperlink w:anchor="_Toc214066946" w:history="1">
        <w:r w:rsidRPr="00F50E0E">
          <w:rPr>
            <w:rStyle w:val="Hipervnculo"/>
            <w:noProof/>
            <w:lang w:val="en-US"/>
          </w:rPr>
          <w:t>2.2.11</w:t>
        </w:r>
        <w:r>
          <w:rPr>
            <w:rFonts w:eastAsiaTheme="minorEastAsia" w:cstheme="minorBidi"/>
            <w:noProof/>
            <w:kern w:val="2"/>
            <w:sz w:val="24"/>
            <w:szCs w:val="24"/>
            <w14:ligatures w14:val="standardContextual"/>
          </w:rPr>
          <w:tab/>
        </w:r>
        <w:r w:rsidRPr="00F50E0E">
          <w:rPr>
            <w:rStyle w:val="Hipervnculo"/>
            <w:noProof/>
            <w:lang w:val="en-US"/>
          </w:rPr>
          <w:t>BERTScore y COMET</w:t>
        </w:r>
        <w:r>
          <w:rPr>
            <w:noProof/>
            <w:webHidden/>
          </w:rPr>
          <w:tab/>
        </w:r>
        <w:r>
          <w:rPr>
            <w:noProof/>
            <w:webHidden/>
          </w:rPr>
          <w:fldChar w:fldCharType="begin"/>
        </w:r>
        <w:r>
          <w:rPr>
            <w:noProof/>
            <w:webHidden/>
          </w:rPr>
          <w:instrText xml:space="preserve"> PAGEREF _Toc214066946 \h </w:instrText>
        </w:r>
        <w:r>
          <w:rPr>
            <w:noProof/>
            <w:webHidden/>
          </w:rPr>
        </w:r>
        <w:r>
          <w:rPr>
            <w:noProof/>
            <w:webHidden/>
          </w:rPr>
          <w:fldChar w:fldCharType="separate"/>
        </w:r>
        <w:r w:rsidR="007B256C">
          <w:rPr>
            <w:noProof/>
            <w:webHidden/>
          </w:rPr>
          <w:t>28</w:t>
        </w:r>
        <w:r>
          <w:rPr>
            <w:noProof/>
            <w:webHidden/>
          </w:rPr>
          <w:fldChar w:fldCharType="end"/>
        </w:r>
      </w:hyperlink>
    </w:p>
    <w:p w14:paraId="68A81BC4" w14:textId="621417A7" w:rsidR="00516AC9" w:rsidRDefault="00516AC9">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214066947" w:history="1">
        <w:r w:rsidRPr="00F50E0E">
          <w:rPr>
            <w:rStyle w:val="Hipervnculo"/>
            <w:noProof/>
          </w:rPr>
          <w:t>Capítulo 3.</w:t>
        </w:r>
        <w:r>
          <w:rPr>
            <w:rFonts w:eastAsiaTheme="minorEastAsia" w:cstheme="minorBidi"/>
            <w:b w:val="0"/>
            <w:bCs w:val="0"/>
            <w:noProof/>
            <w:kern w:val="2"/>
            <w:sz w:val="24"/>
            <w:szCs w:val="24"/>
            <w14:ligatures w14:val="standardContextual"/>
          </w:rPr>
          <w:tab/>
        </w:r>
        <w:r w:rsidRPr="00F50E0E">
          <w:rPr>
            <w:rStyle w:val="Hipervnculo"/>
            <w:noProof/>
          </w:rPr>
          <w:t>Estado del Arte</w:t>
        </w:r>
        <w:r>
          <w:rPr>
            <w:noProof/>
            <w:webHidden/>
          </w:rPr>
          <w:tab/>
        </w:r>
        <w:r>
          <w:rPr>
            <w:noProof/>
            <w:webHidden/>
          </w:rPr>
          <w:fldChar w:fldCharType="begin"/>
        </w:r>
        <w:r>
          <w:rPr>
            <w:noProof/>
            <w:webHidden/>
          </w:rPr>
          <w:instrText xml:space="preserve"> PAGEREF _Toc214066947 \h </w:instrText>
        </w:r>
        <w:r>
          <w:rPr>
            <w:noProof/>
            <w:webHidden/>
          </w:rPr>
        </w:r>
        <w:r>
          <w:rPr>
            <w:noProof/>
            <w:webHidden/>
          </w:rPr>
          <w:fldChar w:fldCharType="separate"/>
        </w:r>
        <w:r w:rsidR="007B256C">
          <w:rPr>
            <w:noProof/>
            <w:webHidden/>
          </w:rPr>
          <w:t>29</w:t>
        </w:r>
        <w:r>
          <w:rPr>
            <w:noProof/>
            <w:webHidden/>
          </w:rPr>
          <w:fldChar w:fldCharType="end"/>
        </w:r>
      </w:hyperlink>
    </w:p>
    <w:p w14:paraId="143E1156" w14:textId="19873D82"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48" w:history="1">
        <w:r w:rsidRPr="00F50E0E">
          <w:rPr>
            <w:rStyle w:val="Hipervnculo"/>
            <w:noProof/>
          </w:rPr>
          <w:t>3.1</w:t>
        </w:r>
        <w:r>
          <w:rPr>
            <w:rFonts w:eastAsiaTheme="minorEastAsia" w:cstheme="minorBidi"/>
            <w:i w:val="0"/>
            <w:iCs w:val="0"/>
            <w:noProof/>
            <w:kern w:val="2"/>
            <w:sz w:val="24"/>
            <w:szCs w:val="24"/>
            <w14:ligatures w14:val="standardContextual"/>
          </w:rPr>
          <w:tab/>
        </w:r>
        <w:r w:rsidRPr="00F50E0E">
          <w:rPr>
            <w:rStyle w:val="Hipervnculo"/>
            <w:noProof/>
          </w:rPr>
          <w:t>Introducción</w:t>
        </w:r>
        <w:r>
          <w:rPr>
            <w:noProof/>
            <w:webHidden/>
          </w:rPr>
          <w:tab/>
        </w:r>
        <w:r>
          <w:rPr>
            <w:noProof/>
            <w:webHidden/>
          </w:rPr>
          <w:fldChar w:fldCharType="begin"/>
        </w:r>
        <w:r>
          <w:rPr>
            <w:noProof/>
            <w:webHidden/>
          </w:rPr>
          <w:instrText xml:space="preserve"> PAGEREF _Toc214066948 \h </w:instrText>
        </w:r>
        <w:r>
          <w:rPr>
            <w:noProof/>
            <w:webHidden/>
          </w:rPr>
        </w:r>
        <w:r>
          <w:rPr>
            <w:noProof/>
            <w:webHidden/>
          </w:rPr>
          <w:fldChar w:fldCharType="separate"/>
        </w:r>
        <w:r w:rsidR="007B256C">
          <w:rPr>
            <w:noProof/>
            <w:webHidden/>
          </w:rPr>
          <w:t>29</w:t>
        </w:r>
        <w:r>
          <w:rPr>
            <w:noProof/>
            <w:webHidden/>
          </w:rPr>
          <w:fldChar w:fldCharType="end"/>
        </w:r>
      </w:hyperlink>
    </w:p>
    <w:p w14:paraId="2C2BCFA2" w14:textId="272B94CB"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49" w:history="1">
        <w:r w:rsidRPr="00F50E0E">
          <w:rPr>
            <w:rStyle w:val="Hipervnculo"/>
            <w:noProof/>
          </w:rPr>
          <w:t>3.2</w:t>
        </w:r>
        <w:r>
          <w:rPr>
            <w:rFonts w:eastAsiaTheme="minorEastAsia" w:cstheme="minorBidi"/>
            <w:i w:val="0"/>
            <w:iCs w:val="0"/>
            <w:noProof/>
            <w:kern w:val="2"/>
            <w:sz w:val="24"/>
            <w:szCs w:val="24"/>
            <w14:ligatures w14:val="standardContextual"/>
          </w:rPr>
          <w:tab/>
        </w:r>
        <w:r w:rsidRPr="00F50E0E">
          <w:rPr>
            <w:rStyle w:val="Hipervnculo"/>
            <w:noProof/>
          </w:rPr>
          <w:t>Objetivos de revisión</w:t>
        </w:r>
        <w:r>
          <w:rPr>
            <w:noProof/>
            <w:webHidden/>
          </w:rPr>
          <w:tab/>
        </w:r>
        <w:r>
          <w:rPr>
            <w:noProof/>
            <w:webHidden/>
          </w:rPr>
          <w:fldChar w:fldCharType="begin"/>
        </w:r>
        <w:r>
          <w:rPr>
            <w:noProof/>
            <w:webHidden/>
          </w:rPr>
          <w:instrText xml:space="preserve"> PAGEREF _Toc214066949 \h </w:instrText>
        </w:r>
        <w:r>
          <w:rPr>
            <w:noProof/>
            <w:webHidden/>
          </w:rPr>
        </w:r>
        <w:r>
          <w:rPr>
            <w:noProof/>
            <w:webHidden/>
          </w:rPr>
          <w:fldChar w:fldCharType="separate"/>
        </w:r>
        <w:r w:rsidR="007B256C">
          <w:rPr>
            <w:noProof/>
            <w:webHidden/>
          </w:rPr>
          <w:t>29</w:t>
        </w:r>
        <w:r>
          <w:rPr>
            <w:noProof/>
            <w:webHidden/>
          </w:rPr>
          <w:fldChar w:fldCharType="end"/>
        </w:r>
      </w:hyperlink>
    </w:p>
    <w:p w14:paraId="27C946F4" w14:textId="3A30CF3E"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50" w:history="1">
        <w:r w:rsidRPr="00F50E0E">
          <w:rPr>
            <w:rStyle w:val="Hipervnculo"/>
            <w:noProof/>
          </w:rPr>
          <w:t>3.3</w:t>
        </w:r>
        <w:r>
          <w:rPr>
            <w:rFonts w:eastAsiaTheme="minorEastAsia" w:cstheme="minorBidi"/>
            <w:i w:val="0"/>
            <w:iCs w:val="0"/>
            <w:noProof/>
            <w:kern w:val="2"/>
            <w:sz w:val="24"/>
            <w:szCs w:val="24"/>
            <w14:ligatures w14:val="standardContextual"/>
          </w:rPr>
          <w:tab/>
        </w:r>
        <w:r w:rsidRPr="00F50E0E">
          <w:rPr>
            <w:rStyle w:val="Hipervnculo"/>
            <w:noProof/>
          </w:rPr>
          <w:t>Preguntas de revisión</w:t>
        </w:r>
        <w:r>
          <w:rPr>
            <w:noProof/>
            <w:webHidden/>
          </w:rPr>
          <w:tab/>
        </w:r>
        <w:r>
          <w:rPr>
            <w:noProof/>
            <w:webHidden/>
          </w:rPr>
          <w:fldChar w:fldCharType="begin"/>
        </w:r>
        <w:r>
          <w:rPr>
            <w:noProof/>
            <w:webHidden/>
          </w:rPr>
          <w:instrText xml:space="preserve"> PAGEREF _Toc214066950 \h </w:instrText>
        </w:r>
        <w:r>
          <w:rPr>
            <w:noProof/>
            <w:webHidden/>
          </w:rPr>
        </w:r>
        <w:r>
          <w:rPr>
            <w:noProof/>
            <w:webHidden/>
          </w:rPr>
          <w:fldChar w:fldCharType="separate"/>
        </w:r>
        <w:r w:rsidR="007B256C">
          <w:rPr>
            <w:noProof/>
            <w:webHidden/>
          </w:rPr>
          <w:t>29</w:t>
        </w:r>
        <w:r>
          <w:rPr>
            <w:noProof/>
            <w:webHidden/>
          </w:rPr>
          <w:fldChar w:fldCharType="end"/>
        </w:r>
      </w:hyperlink>
    </w:p>
    <w:p w14:paraId="6FB3D4F5" w14:textId="630E3A33"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51" w:history="1">
        <w:r w:rsidRPr="00F50E0E">
          <w:rPr>
            <w:rStyle w:val="Hipervnculo"/>
            <w:noProof/>
          </w:rPr>
          <w:t>3.4</w:t>
        </w:r>
        <w:r>
          <w:rPr>
            <w:rFonts w:eastAsiaTheme="minorEastAsia" w:cstheme="minorBidi"/>
            <w:i w:val="0"/>
            <w:iCs w:val="0"/>
            <w:noProof/>
            <w:kern w:val="2"/>
            <w:sz w:val="24"/>
            <w:szCs w:val="24"/>
            <w14:ligatures w14:val="standardContextual"/>
          </w:rPr>
          <w:tab/>
        </w:r>
        <w:r w:rsidRPr="00F50E0E">
          <w:rPr>
            <w:rStyle w:val="Hipervnculo"/>
            <w:noProof/>
          </w:rPr>
          <w:t>Estrategia de búsqueda</w:t>
        </w:r>
        <w:r>
          <w:rPr>
            <w:noProof/>
            <w:webHidden/>
          </w:rPr>
          <w:tab/>
        </w:r>
        <w:r>
          <w:rPr>
            <w:noProof/>
            <w:webHidden/>
          </w:rPr>
          <w:fldChar w:fldCharType="begin"/>
        </w:r>
        <w:r>
          <w:rPr>
            <w:noProof/>
            <w:webHidden/>
          </w:rPr>
          <w:instrText xml:space="preserve"> PAGEREF _Toc214066951 \h </w:instrText>
        </w:r>
        <w:r>
          <w:rPr>
            <w:noProof/>
            <w:webHidden/>
          </w:rPr>
        </w:r>
        <w:r>
          <w:rPr>
            <w:noProof/>
            <w:webHidden/>
          </w:rPr>
          <w:fldChar w:fldCharType="separate"/>
        </w:r>
        <w:r w:rsidR="007B256C">
          <w:rPr>
            <w:noProof/>
            <w:webHidden/>
          </w:rPr>
          <w:t>30</w:t>
        </w:r>
        <w:r>
          <w:rPr>
            <w:noProof/>
            <w:webHidden/>
          </w:rPr>
          <w:fldChar w:fldCharType="end"/>
        </w:r>
      </w:hyperlink>
    </w:p>
    <w:p w14:paraId="60FD9E6F" w14:textId="0D3D89C9"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52" w:history="1">
        <w:r w:rsidRPr="00F50E0E">
          <w:rPr>
            <w:rStyle w:val="Hipervnculo"/>
            <w:noProof/>
          </w:rPr>
          <w:t>3.4.1</w:t>
        </w:r>
        <w:r>
          <w:rPr>
            <w:rFonts w:eastAsiaTheme="minorEastAsia" w:cstheme="minorBidi"/>
            <w:noProof/>
            <w:kern w:val="2"/>
            <w:sz w:val="24"/>
            <w:szCs w:val="24"/>
            <w14:ligatures w14:val="standardContextual"/>
          </w:rPr>
          <w:tab/>
        </w:r>
        <w:r w:rsidRPr="00F50E0E">
          <w:rPr>
            <w:rStyle w:val="Hipervnculo"/>
            <w:noProof/>
          </w:rPr>
          <w:t>Motores de búsqueda a usar</w:t>
        </w:r>
        <w:r>
          <w:rPr>
            <w:noProof/>
            <w:webHidden/>
          </w:rPr>
          <w:tab/>
        </w:r>
        <w:r>
          <w:rPr>
            <w:noProof/>
            <w:webHidden/>
          </w:rPr>
          <w:fldChar w:fldCharType="begin"/>
        </w:r>
        <w:r>
          <w:rPr>
            <w:noProof/>
            <w:webHidden/>
          </w:rPr>
          <w:instrText xml:space="preserve"> PAGEREF _Toc214066952 \h </w:instrText>
        </w:r>
        <w:r>
          <w:rPr>
            <w:noProof/>
            <w:webHidden/>
          </w:rPr>
        </w:r>
        <w:r>
          <w:rPr>
            <w:noProof/>
            <w:webHidden/>
          </w:rPr>
          <w:fldChar w:fldCharType="separate"/>
        </w:r>
        <w:r w:rsidR="007B256C">
          <w:rPr>
            <w:noProof/>
            <w:webHidden/>
          </w:rPr>
          <w:t>30</w:t>
        </w:r>
        <w:r>
          <w:rPr>
            <w:noProof/>
            <w:webHidden/>
          </w:rPr>
          <w:fldChar w:fldCharType="end"/>
        </w:r>
      </w:hyperlink>
    </w:p>
    <w:p w14:paraId="7CB3E3A9" w14:textId="5DDA059F"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53" w:history="1">
        <w:r w:rsidRPr="00F50E0E">
          <w:rPr>
            <w:rStyle w:val="Hipervnculo"/>
            <w:noProof/>
          </w:rPr>
          <w:t>3.4.2</w:t>
        </w:r>
        <w:r>
          <w:rPr>
            <w:rFonts w:eastAsiaTheme="minorEastAsia" w:cstheme="minorBidi"/>
            <w:noProof/>
            <w:kern w:val="2"/>
            <w:sz w:val="24"/>
            <w:szCs w:val="24"/>
            <w14:ligatures w14:val="standardContextual"/>
          </w:rPr>
          <w:tab/>
        </w:r>
        <w:r w:rsidRPr="00F50E0E">
          <w:rPr>
            <w:rStyle w:val="Hipervnculo"/>
            <w:noProof/>
          </w:rPr>
          <w:t>Cadenas de búsqueda a usar</w:t>
        </w:r>
        <w:r>
          <w:rPr>
            <w:noProof/>
            <w:webHidden/>
          </w:rPr>
          <w:tab/>
        </w:r>
        <w:r>
          <w:rPr>
            <w:noProof/>
            <w:webHidden/>
          </w:rPr>
          <w:fldChar w:fldCharType="begin"/>
        </w:r>
        <w:r>
          <w:rPr>
            <w:noProof/>
            <w:webHidden/>
          </w:rPr>
          <w:instrText xml:space="preserve"> PAGEREF _Toc214066953 \h </w:instrText>
        </w:r>
        <w:r>
          <w:rPr>
            <w:noProof/>
            <w:webHidden/>
          </w:rPr>
        </w:r>
        <w:r>
          <w:rPr>
            <w:noProof/>
            <w:webHidden/>
          </w:rPr>
          <w:fldChar w:fldCharType="separate"/>
        </w:r>
        <w:r w:rsidR="007B256C">
          <w:rPr>
            <w:noProof/>
            <w:webHidden/>
          </w:rPr>
          <w:t>31</w:t>
        </w:r>
        <w:r>
          <w:rPr>
            <w:noProof/>
            <w:webHidden/>
          </w:rPr>
          <w:fldChar w:fldCharType="end"/>
        </w:r>
      </w:hyperlink>
    </w:p>
    <w:p w14:paraId="1C31B458" w14:textId="49BEAEB9"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54" w:history="1">
        <w:r w:rsidRPr="00F50E0E">
          <w:rPr>
            <w:rStyle w:val="Hipervnculo"/>
            <w:noProof/>
          </w:rPr>
          <w:t>3.4.3</w:t>
        </w:r>
        <w:r>
          <w:rPr>
            <w:rFonts w:eastAsiaTheme="minorEastAsia" w:cstheme="minorBidi"/>
            <w:noProof/>
            <w:kern w:val="2"/>
            <w:sz w:val="24"/>
            <w:szCs w:val="24"/>
            <w14:ligatures w14:val="standardContextual"/>
          </w:rPr>
          <w:tab/>
        </w:r>
        <w:r w:rsidRPr="00F50E0E">
          <w:rPr>
            <w:rStyle w:val="Hipervnculo"/>
            <w:noProof/>
          </w:rPr>
          <w:t>Documentos encontrados</w:t>
        </w:r>
        <w:r>
          <w:rPr>
            <w:noProof/>
            <w:webHidden/>
          </w:rPr>
          <w:tab/>
        </w:r>
        <w:r>
          <w:rPr>
            <w:noProof/>
            <w:webHidden/>
          </w:rPr>
          <w:fldChar w:fldCharType="begin"/>
        </w:r>
        <w:r>
          <w:rPr>
            <w:noProof/>
            <w:webHidden/>
          </w:rPr>
          <w:instrText xml:space="preserve"> PAGEREF _Toc214066954 \h </w:instrText>
        </w:r>
        <w:r>
          <w:rPr>
            <w:noProof/>
            <w:webHidden/>
          </w:rPr>
        </w:r>
        <w:r>
          <w:rPr>
            <w:noProof/>
            <w:webHidden/>
          </w:rPr>
          <w:fldChar w:fldCharType="separate"/>
        </w:r>
        <w:r w:rsidR="007B256C">
          <w:rPr>
            <w:noProof/>
            <w:webHidden/>
          </w:rPr>
          <w:t>34</w:t>
        </w:r>
        <w:r>
          <w:rPr>
            <w:noProof/>
            <w:webHidden/>
          </w:rPr>
          <w:fldChar w:fldCharType="end"/>
        </w:r>
      </w:hyperlink>
    </w:p>
    <w:p w14:paraId="39E067D0" w14:textId="7B4C7FBD"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55" w:history="1">
        <w:r w:rsidRPr="00F50E0E">
          <w:rPr>
            <w:rStyle w:val="Hipervnculo"/>
            <w:noProof/>
          </w:rPr>
          <w:t>3.4.4</w:t>
        </w:r>
        <w:r>
          <w:rPr>
            <w:rFonts w:eastAsiaTheme="minorEastAsia" w:cstheme="minorBidi"/>
            <w:noProof/>
            <w:kern w:val="2"/>
            <w:sz w:val="24"/>
            <w:szCs w:val="24"/>
            <w14:ligatures w14:val="standardContextual"/>
          </w:rPr>
          <w:tab/>
        </w:r>
        <w:r w:rsidRPr="00F50E0E">
          <w:rPr>
            <w:rStyle w:val="Hipervnculo"/>
            <w:noProof/>
          </w:rPr>
          <w:t>Criterios de inclusión/exclusión</w:t>
        </w:r>
        <w:r>
          <w:rPr>
            <w:noProof/>
            <w:webHidden/>
          </w:rPr>
          <w:tab/>
        </w:r>
        <w:r>
          <w:rPr>
            <w:noProof/>
            <w:webHidden/>
          </w:rPr>
          <w:fldChar w:fldCharType="begin"/>
        </w:r>
        <w:r>
          <w:rPr>
            <w:noProof/>
            <w:webHidden/>
          </w:rPr>
          <w:instrText xml:space="preserve"> PAGEREF _Toc214066955 \h </w:instrText>
        </w:r>
        <w:r>
          <w:rPr>
            <w:noProof/>
            <w:webHidden/>
          </w:rPr>
        </w:r>
        <w:r>
          <w:rPr>
            <w:noProof/>
            <w:webHidden/>
          </w:rPr>
          <w:fldChar w:fldCharType="separate"/>
        </w:r>
        <w:r w:rsidR="007B256C">
          <w:rPr>
            <w:noProof/>
            <w:webHidden/>
          </w:rPr>
          <w:t>34</w:t>
        </w:r>
        <w:r>
          <w:rPr>
            <w:noProof/>
            <w:webHidden/>
          </w:rPr>
          <w:fldChar w:fldCharType="end"/>
        </w:r>
      </w:hyperlink>
    </w:p>
    <w:p w14:paraId="70FB7A37" w14:textId="243DFBE6"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56" w:history="1">
        <w:r w:rsidRPr="00F50E0E">
          <w:rPr>
            <w:rStyle w:val="Hipervnculo"/>
            <w:noProof/>
          </w:rPr>
          <w:t>3.5</w:t>
        </w:r>
        <w:r>
          <w:rPr>
            <w:rFonts w:eastAsiaTheme="minorEastAsia" w:cstheme="minorBidi"/>
            <w:i w:val="0"/>
            <w:iCs w:val="0"/>
            <w:noProof/>
            <w:kern w:val="2"/>
            <w:sz w:val="24"/>
            <w:szCs w:val="24"/>
            <w14:ligatures w14:val="standardContextual"/>
          </w:rPr>
          <w:tab/>
        </w:r>
        <w:r w:rsidRPr="00F50E0E">
          <w:rPr>
            <w:rStyle w:val="Hipervnculo"/>
            <w:noProof/>
          </w:rPr>
          <w:t>Formulario de extracción de datos</w:t>
        </w:r>
        <w:r>
          <w:rPr>
            <w:noProof/>
            <w:webHidden/>
          </w:rPr>
          <w:tab/>
        </w:r>
        <w:r>
          <w:rPr>
            <w:noProof/>
            <w:webHidden/>
          </w:rPr>
          <w:fldChar w:fldCharType="begin"/>
        </w:r>
        <w:r>
          <w:rPr>
            <w:noProof/>
            <w:webHidden/>
          </w:rPr>
          <w:instrText xml:space="preserve"> PAGEREF _Toc214066956 \h </w:instrText>
        </w:r>
        <w:r>
          <w:rPr>
            <w:noProof/>
            <w:webHidden/>
          </w:rPr>
        </w:r>
        <w:r>
          <w:rPr>
            <w:noProof/>
            <w:webHidden/>
          </w:rPr>
          <w:fldChar w:fldCharType="separate"/>
        </w:r>
        <w:r w:rsidR="007B256C">
          <w:rPr>
            <w:noProof/>
            <w:webHidden/>
          </w:rPr>
          <w:t>35</w:t>
        </w:r>
        <w:r>
          <w:rPr>
            <w:noProof/>
            <w:webHidden/>
          </w:rPr>
          <w:fldChar w:fldCharType="end"/>
        </w:r>
      </w:hyperlink>
    </w:p>
    <w:p w14:paraId="7A8C8025" w14:textId="78A849C6"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57" w:history="1">
        <w:r w:rsidRPr="00F50E0E">
          <w:rPr>
            <w:rStyle w:val="Hipervnculo"/>
            <w:noProof/>
          </w:rPr>
          <w:t>3.6</w:t>
        </w:r>
        <w:r>
          <w:rPr>
            <w:rFonts w:eastAsiaTheme="minorEastAsia" w:cstheme="minorBidi"/>
            <w:i w:val="0"/>
            <w:iCs w:val="0"/>
            <w:noProof/>
            <w:kern w:val="2"/>
            <w:sz w:val="24"/>
            <w:szCs w:val="24"/>
            <w14:ligatures w14:val="standardContextual"/>
          </w:rPr>
          <w:tab/>
        </w:r>
        <w:r w:rsidRPr="00F50E0E">
          <w:rPr>
            <w:rStyle w:val="Hipervnculo"/>
            <w:noProof/>
          </w:rPr>
          <w:t>Resultados de la revisión</w:t>
        </w:r>
        <w:r>
          <w:rPr>
            <w:noProof/>
            <w:webHidden/>
          </w:rPr>
          <w:tab/>
        </w:r>
        <w:r>
          <w:rPr>
            <w:noProof/>
            <w:webHidden/>
          </w:rPr>
          <w:fldChar w:fldCharType="begin"/>
        </w:r>
        <w:r>
          <w:rPr>
            <w:noProof/>
            <w:webHidden/>
          </w:rPr>
          <w:instrText xml:space="preserve"> PAGEREF _Toc214066957 \h </w:instrText>
        </w:r>
        <w:r>
          <w:rPr>
            <w:noProof/>
            <w:webHidden/>
          </w:rPr>
        </w:r>
        <w:r>
          <w:rPr>
            <w:noProof/>
            <w:webHidden/>
          </w:rPr>
          <w:fldChar w:fldCharType="separate"/>
        </w:r>
        <w:r w:rsidR="007B256C">
          <w:rPr>
            <w:noProof/>
            <w:webHidden/>
          </w:rPr>
          <w:t>36</w:t>
        </w:r>
        <w:r>
          <w:rPr>
            <w:noProof/>
            <w:webHidden/>
          </w:rPr>
          <w:fldChar w:fldCharType="end"/>
        </w:r>
      </w:hyperlink>
    </w:p>
    <w:p w14:paraId="7B1D087E" w14:textId="3C6C21C7"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58" w:history="1">
        <w:r w:rsidRPr="00F50E0E">
          <w:rPr>
            <w:rStyle w:val="Hipervnculo"/>
            <w:noProof/>
          </w:rPr>
          <w:t>3.6.1</w:t>
        </w:r>
        <w:r>
          <w:rPr>
            <w:rFonts w:eastAsiaTheme="minorEastAsia" w:cstheme="minorBidi"/>
            <w:noProof/>
            <w:kern w:val="2"/>
            <w:sz w:val="24"/>
            <w:szCs w:val="24"/>
            <w14:ligatures w14:val="standardContextual"/>
          </w:rPr>
          <w:tab/>
        </w:r>
        <w:r w:rsidRPr="00F50E0E">
          <w:rPr>
            <w:rStyle w:val="Hipervnculo"/>
            <w:noProof/>
          </w:rPr>
          <w:t>¿Qué técnicas de generación y ampliación de datos (back-translation, mutación semántica, paraphrasing, pivoting, filtrado por embeddings, etc.) producen mejoras reproducibles en NMT para pares de muy bajos recursos?</w:t>
        </w:r>
        <w:r>
          <w:rPr>
            <w:noProof/>
            <w:webHidden/>
          </w:rPr>
          <w:tab/>
        </w:r>
        <w:r>
          <w:rPr>
            <w:noProof/>
            <w:webHidden/>
          </w:rPr>
          <w:fldChar w:fldCharType="begin"/>
        </w:r>
        <w:r>
          <w:rPr>
            <w:noProof/>
            <w:webHidden/>
          </w:rPr>
          <w:instrText xml:space="preserve"> PAGEREF _Toc214066958 \h </w:instrText>
        </w:r>
        <w:r>
          <w:rPr>
            <w:noProof/>
            <w:webHidden/>
          </w:rPr>
        </w:r>
        <w:r>
          <w:rPr>
            <w:noProof/>
            <w:webHidden/>
          </w:rPr>
          <w:fldChar w:fldCharType="separate"/>
        </w:r>
        <w:r w:rsidR="007B256C">
          <w:rPr>
            <w:noProof/>
            <w:webHidden/>
          </w:rPr>
          <w:t>36</w:t>
        </w:r>
        <w:r>
          <w:rPr>
            <w:noProof/>
            <w:webHidden/>
          </w:rPr>
          <w:fldChar w:fldCharType="end"/>
        </w:r>
      </w:hyperlink>
    </w:p>
    <w:p w14:paraId="23DBD01F" w14:textId="312FA81D"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59" w:history="1">
        <w:r w:rsidRPr="00F50E0E">
          <w:rPr>
            <w:rStyle w:val="Hipervnculo"/>
            <w:noProof/>
          </w:rPr>
          <w:t>3.6.2</w:t>
        </w:r>
        <w:r>
          <w:rPr>
            <w:rFonts w:eastAsiaTheme="minorEastAsia" w:cstheme="minorBidi"/>
            <w:noProof/>
            <w:kern w:val="2"/>
            <w:sz w:val="24"/>
            <w:szCs w:val="24"/>
            <w14:ligatures w14:val="standardContextual"/>
          </w:rPr>
          <w:tab/>
        </w:r>
        <w:r w:rsidRPr="00F50E0E">
          <w:rPr>
            <w:rStyle w:val="Hipervnculo"/>
            <w:noProof/>
          </w:rPr>
          <w:t>¿Qué arquitecturas y estrategias de entrenamiento (multilingüe, transfer learning, fine-tuning bidireccional, adapters, few/zero-shot) ofrecen el mejor balance entre rendimiento y coste computacional para un modelo shiwilu↔castellano, y qué baselines son apropiados para la comparación?</w:t>
        </w:r>
        <w:r>
          <w:rPr>
            <w:noProof/>
            <w:webHidden/>
          </w:rPr>
          <w:tab/>
        </w:r>
        <w:r>
          <w:rPr>
            <w:noProof/>
            <w:webHidden/>
          </w:rPr>
          <w:fldChar w:fldCharType="begin"/>
        </w:r>
        <w:r>
          <w:rPr>
            <w:noProof/>
            <w:webHidden/>
          </w:rPr>
          <w:instrText xml:space="preserve"> PAGEREF _Toc214066959 \h </w:instrText>
        </w:r>
        <w:r>
          <w:rPr>
            <w:noProof/>
            <w:webHidden/>
          </w:rPr>
        </w:r>
        <w:r>
          <w:rPr>
            <w:noProof/>
            <w:webHidden/>
          </w:rPr>
          <w:fldChar w:fldCharType="separate"/>
        </w:r>
        <w:r w:rsidR="007B256C">
          <w:rPr>
            <w:noProof/>
            <w:webHidden/>
          </w:rPr>
          <w:t>39</w:t>
        </w:r>
        <w:r>
          <w:rPr>
            <w:noProof/>
            <w:webHidden/>
          </w:rPr>
          <w:fldChar w:fldCharType="end"/>
        </w:r>
      </w:hyperlink>
    </w:p>
    <w:p w14:paraId="42CC02F6" w14:textId="223C51EE" w:rsidR="00516AC9" w:rsidRDefault="00516AC9">
      <w:pPr>
        <w:pStyle w:val="TDC3"/>
        <w:tabs>
          <w:tab w:val="left" w:pos="1200"/>
          <w:tab w:val="right" w:leader="dot" w:pos="9016"/>
        </w:tabs>
        <w:rPr>
          <w:rFonts w:eastAsiaTheme="minorEastAsia" w:cstheme="minorBidi"/>
          <w:noProof/>
          <w:kern w:val="2"/>
          <w:sz w:val="24"/>
          <w:szCs w:val="24"/>
          <w14:ligatures w14:val="standardContextual"/>
        </w:rPr>
      </w:pPr>
      <w:hyperlink w:anchor="_Toc214066960" w:history="1">
        <w:r w:rsidRPr="00F50E0E">
          <w:rPr>
            <w:rStyle w:val="Hipervnculo"/>
            <w:noProof/>
          </w:rPr>
          <w:t>3.6.3</w:t>
        </w:r>
        <w:r>
          <w:rPr>
            <w:rFonts w:eastAsiaTheme="minorEastAsia" w:cstheme="minorBidi"/>
            <w:noProof/>
            <w:kern w:val="2"/>
            <w:sz w:val="24"/>
            <w:szCs w:val="24"/>
            <w14:ligatures w14:val="standardContextual"/>
          </w:rPr>
          <w:tab/>
        </w:r>
        <w:r w:rsidRPr="00F50E0E">
          <w:rPr>
            <w:rStyle w:val="Hipervnculo"/>
            <w:noProof/>
          </w:rPr>
          <w:t xml:space="preserve">¿Qué métricas automáticas (BLEU, ChrF++, TER, ¿etc.) y procedimientos de validación combinada (evaluación automática + pruebas participativas con hablantes) son más adecuados y </w:t>
        </w:r>
        <w:r w:rsidRPr="00F50E0E">
          <w:rPr>
            <w:rStyle w:val="Hipervnculo"/>
            <w:noProof/>
          </w:rPr>
          <w:lastRenderedPageBreak/>
          <w:t>fiables para medir adecuación lingüística y pertinencia cultural en traducciones de lenguas originarias con corpus escaso?</w:t>
        </w:r>
        <w:r>
          <w:rPr>
            <w:noProof/>
            <w:webHidden/>
          </w:rPr>
          <w:tab/>
        </w:r>
        <w:r>
          <w:rPr>
            <w:noProof/>
            <w:webHidden/>
          </w:rPr>
          <w:fldChar w:fldCharType="begin"/>
        </w:r>
        <w:r>
          <w:rPr>
            <w:noProof/>
            <w:webHidden/>
          </w:rPr>
          <w:instrText xml:space="preserve"> PAGEREF _Toc214066960 \h </w:instrText>
        </w:r>
        <w:r>
          <w:rPr>
            <w:noProof/>
            <w:webHidden/>
          </w:rPr>
        </w:r>
        <w:r>
          <w:rPr>
            <w:noProof/>
            <w:webHidden/>
          </w:rPr>
          <w:fldChar w:fldCharType="separate"/>
        </w:r>
        <w:r w:rsidR="007B256C">
          <w:rPr>
            <w:noProof/>
            <w:webHidden/>
          </w:rPr>
          <w:t>42</w:t>
        </w:r>
        <w:r>
          <w:rPr>
            <w:noProof/>
            <w:webHidden/>
          </w:rPr>
          <w:fldChar w:fldCharType="end"/>
        </w:r>
      </w:hyperlink>
    </w:p>
    <w:p w14:paraId="279A7F12" w14:textId="0442CDA3"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61" w:history="1">
        <w:r w:rsidRPr="00F50E0E">
          <w:rPr>
            <w:rStyle w:val="Hipervnculo"/>
            <w:noProof/>
          </w:rPr>
          <w:t>3.7</w:t>
        </w:r>
        <w:r>
          <w:rPr>
            <w:rFonts w:eastAsiaTheme="minorEastAsia" w:cstheme="minorBidi"/>
            <w:i w:val="0"/>
            <w:iCs w:val="0"/>
            <w:noProof/>
            <w:kern w:val="2"/>
            <w:sz w:val="24"/>
            <w:szCs w:val="24"/>
            <w14:ligatures w14:val="standardContextual"/>
          </w:rPr>
          <w:tab/>
        </w:r>
        <w:r w:rsidRPr="00F50E0E">
          <w:rPr>
            <w:rStyle w:val="Hipervnculo"/>
            <w:noProof/>
          </w:rPr>
          <w:t>Conclusiones</w:t>
        </w:r>
        <w:r>
          <w:rPr>
            <w:noProof/>
            <w:webHidden/>
          </w:rPr>
          <w:tab/>
        </w:r>
        <w:r>
          <w:rPr>
            <w:noProof/>
            <w:webHidden/>
          </w:rPr>
          <w:fldChar w:fldCharType="begin"/>
        </w:r>
        <w:r>
          <w:rPr>
            <w:noProof/>
            <w:webHidden/>
          </w:rPr>
          <w:instrText xml:space="preserve"> PAGEREF _Toc214066961 \h </w:instrText>
        </w:r>
        <w:r>
          <w:rPr>
            <w:noProof/>
            <w:webHidden/>
          </w:rPr>
        </w:r>
        <w:r>
          <w:rPr>
            <w:noProof/>
            <w:webHidden/>
          </w:rPr>
          <w:fldChar w:fldCharType="separate"/>
        </w:r>
        <w:r w:rsidR="007B256C">
          <w:rPr>
            <w:noProof/>
            <w:webHidden/>
          </w:rPr>
          <w:t>45</w:t>
        </w:r>
        <w:r>
          <w:rPr>
            <w:noProof/>
            <w:webHidden/>
          </w:rPr>
          <w:fldChar w:fldCharType="end"/>
        </w:r>
      </w:hyperlink>
    </w:p>
    <w:p w14:paraId="6D0997FF" w14:textId="1586801E" w:rsidR="00516AC9" w:rsidRDefault="00516AC9">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214066962" w:history="1">
        <w:r w:rsidRPr="00F50E0E">
          <w:rPr>
            <w:rStyle w:val="Hipervnculo"/>
            <w:noProof/>
          </w:rPr>
          <w:t>Capítulo 4.</w:t>
        </w:r>
        <w:r>
          <w:rPr>
            <w:rFonts w:eastAsiaTheme="minorEastAsia" w:cstheme="minorBidi"/>
            <w:b w:val="0"/>
            <w:bCs w:val="0"/>
            <w:noProof/>
            <w:kern w:val="2"/>
            <w:sz w:val="24"/>
            <w:szCs w:val="24"/>
            <w14:ligatures w14:val="standardContextual"/>
          </w:rPr>
          <w:tab/>
        </w:r>
        <w:r w:rsidRPr="00F50E0E">
          <w:rPr>
            <w:rStyle w:val="Hipervnculo"/>
            <w:noProof/>
          </w:rPr>
          <w:t>Recopilación y preparación inicial del corpus bilingüe</w:t>
        </w:r>
        <w:r>
          <w:rPr>
            <w:noProof/>
            <w:webHidden/>
          </w:rPr>
          <w:tab/>
        </w:r>
        <w:r>
          <w:rPr>
            <w:noProof/>
            <w:webHidden/>
          </w:rPr>
          <w:fldChar w:fldCharType="begin"/>
        </w:r>
        <w:r>
          <w:rPr>
            <w:noProof/>
            <w:webHidden/>
          </w:rPr>
          <w:instrText xml:space="preserve"> PAGEREF _Toc214066962 \h </w:instrText>
        </w:r>
        <w:r>
          <w:rPr>
            <w:noProof/>
            <w:webHidden/>
          </w:rPr>
        </w:r>
        <w:r>
          <w:rPr>
            <w:noProof/>
            <w:webHidden/>
          </w:rPr>
          <w:fldChar w:fldCharType="separate"/>
        </w:r>
        <w:r w:rsidR="007B256C">
          <w:rPr>
            <w:noProof/>
            <w:webHidden/>
          </w:rPr>
          <w:t>46</w:t>
        </w:r>
        <w:r>
          <w:rPr>
            <w:noProof/>
            <w:webHidden/>
          </w:rPr>
          <w:fldChar w:fldCharType="end"/>
        </w:r>
      </w:hyperlink>
    </w:p>
    <w:p w14:paraId="24191643" w14:textId="303A260D"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63" w:history="1">
        <w:r w:rsidRPr="00F50E0E">
          <w:rPr>
            <w:rStyle w:val="Hipervnculo"/>
            <w:noProof/>
          </w:rPr>
          <w:t>4.1</w:t>
        </w:r>
        <w:r>
          <w:rPr>
            <w:rFonts w:eastAsiaTheme="minorEastAsia" w:cstheme="minorBidi"/>
            <w:i w:val="0"/>
            <w:iCs w:val="0"/>
            <w:noProof/>
            <w:kern w:val="2"/>
            <w:sz w:val="24"/>
            <w:szCs w:val="24"/>
            <w14:ligatures w14:val="standardContextual"/>
          </w:rPr>
          <w:tab/>
        </w:r>
        <w:r w:rsidRPr="00F50E0E">
          <w:rPr>
            <w:rStyle w:val="Hipervnculo"/>
            <w:noProof/>
          </w:rPr>
          <w:t>Introducción</w:t>
        </w:r>
        <w:r>
          <w:rPr>
            <w:noProof/>
            <w:webHidden/>
          </w:rPr>
          <w:tab/>
        </w:r>
        <w:r>
          <w:rPr>
            <w:noProof/>
            <w:webHidden/>
          </w:rPr>
          <w:fldChar w:fldCharType="begin"/>
        </w:r>
        <w:r>
          <w:rPr>
            <w:noProof/>
            <w:webHidden/>
          </w:rPr>
          <w:instrText xml:space="preserve"> PAGEREF _Toc214066963 \h </w:instrText>
        </w:r>
        <w:r>
          <w:rPr>
            <w:noProof/>
            <w:webHidden/>
          </w:rPr>
        </w:r>
        <w:r>
          <w:rPr>
            <w:noProof/>
            <w:webHidden/>
          </w:rPr>
          <w:fldChar w:fldCharType="separate"/>
        </w:r>
        <w:r w:rsidR="007B256C">
          <w:rPr>
            <w:noProof/>
            <w:webHidden/>
          </w:rPr>
          <w:t>46</w:t>
        </w:r>
        <w:r>
          <w:rPr>
            <w:noProof/>
            <w:webHidden/>
          </w:rPr>
          <w:fldChar w:fldCharType="end"/>
        </w:r>
      </w:hyperlink>
    </w:p>
    <w:p w14:paraId="7177CF4B" w14:textId="43028BB7"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64" w:history="1">
        <w:r w:rsidRPr="00F50E0E">
          <w:rPr>
            <w:rStyle w:val="Hipervnculo"/>
            <w:noProof/>
          </w:rPr>
          <w:t>4.2</w:t>
        </w:r>
        <w:r>
          <w:rPr>
            <w:rFonts w:eastAsiaTheme="minorEastAsia" w:cstheme="minorBidi"/>
            <w:i w:val="0"/>
            <w:iCs w:val="0"/>
            <w:noProof/>
            <w:kern w:val="2"/>
            <w:sz w:val="24"/>
            <w:szCs w:val="24"/>
            <w14:ligatures w14:val="standardContextual"/>
          </w:rPr>
          <w:tab/>
        </w:r>
        <w:r w:rsidRPr="00F50E0E">
          <w:rPr>
            <w:rStyle w:val="Hipervnculo"/>
            <w:noProof/>
          </w:rPr>
          <w:t>Materiales textuales bilingüe recopilados</w:t>
        </w:r>
        <w:r>
          <w:rPr>
            <w:noProof/>
            <w:webHidden/>
          </w:rPr>
          <w:tab/>
        </w:r>
        <w:r>
          <w:rPr>
            <w:noProof/>
            <w:webHidden/>
          </w:rPr>
          <w:fldChar w:fldCharType="begin"/>
        </w:r>
        <w:r>
          <w:rPr>
            <w:noProof/>
            <w:webHidden/>
          </w:rPr>
          <w:instrText xml:space="preserve"> PAGEREF _Toc214066964 \h </w:instrText>
        </w:r>
        <w:r>
          <w:rPr>
            <w:noProof/>
            <w:webHidden/>
          </w:rPr>
        </w:r>
        <w:r>
          <w:rPr>
            <w:noProof/>
            <w:webHidden/>
          </w:rPr>
          <w:fldChar w:fldCharType="separate"/>
        </w:r>
        <w:r w:rsidR="007B256C">
          <w:rPr>
            <w:noProof/>
            <w:webHidden/>
          </w:rPr>
          <w:t>46</w:t>
        </w:r>
        <w:r>
          <w:rPr>
            <w:noProof/>
            <w:webHidden/>
          </w:rPr>
          <w:fldChar w:fldCharType="end"/>
        </w:r>
      </w:hyperlink>
    </w:p>
    <w:p w14:paraId="1C5870FA" w14:textId="257D6F4F"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65" w:history="1">
        <w:r w:rsidRPr="00F50E0E">
          <w:rPr>
            <w:rStyle w:val="Hipervnculo"/>
            <w:noProof/>
          </w:rPr>
          <w:t>4.3</w:t>
        </w:r>
        <w:r>
          <w:rPr>
            <w:rFonts w:eastAsiaTheme="minorEastAsia" w:cstheme="minorBidi"/>
            <w:i w:val="0"/>
            <w:iCs w:val="0"/>
            <w:noProof/>
            <w:kern w:val="2"/>
            <w:sz w:val="24"/>
            <w:szCs w:val="24"/>
            <w14:ligatures w14:val="standardContextual"/>
          </w:rPr>
          <w:tab/>
        </w:r>
        <w:r w:rsidRPr="00F50E0E">
          <w:rPr>
            <w:rStyle w:val="Hipervnculo"/>
            <w:noProof/>
          </w:rPr>
          <w:t>Elaboración del corpus de flashcards shiwilu – castellano</w:t>
        </w:r>
        <w:r>
          <w:rPr>
            <w:noProof/>
            <w:webHidden/>
          </w:rPr>
          <w:tab/>
        </w:r>
        <w:r>
          <w:rPr>
            <w:noProof/>
            <w:webHidden/>
          </w:rPr>
          <w:fldChar w:fldCharType="begin"/>
        </w:r>
        <w:r>
          <w:rPr>
            <w:noProof/>
            <w:webHidden/>
          </w:rPr>
          <w:instrText xml:space="preserve"> PAGEREF _Toc214066965 \h </w:instrText>
        </w:r>
        <w:r>
          <w:rPr>
            <w:noProof/>
            <w:webHidden/>
          </w:rPr>
        </w:r>
        <w:r>
          <w:rPr>
            <w:noProof/>
            <w:webHidden/>
          </w:rPr>
          <w:fldChar w:fldCharType="separate"/>
        </w:r>
        <w:r w:rsidR="007B256C">
          <w:rPr>
            <w:noProof/>
            <w:webHidden/>
          </w:rPr>
          <w:t>47</w:t>
        </w:r>
        <w:r>
          <w:rPr>
            <w:noProof/>
            <w:webHidden/>
          </w:rPr>
          <w:fldChar w:fldCharType="end"/>
        </w:r>
      </w:hyperlink>
    </w:p>
    <w:p w14:paraId="07F2DCB3" w14:textId="74EE41BD"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66" w:history="1">
        <w:r w:rsidRPr="00F50E0E">
          <w:rPr>
            <w:rStyle w:val="Hipervnculo"/>
            <w:noProof/>
          </w:rPr>
          <w:t>4.4</w:t>
        </w:r>
        <w:r>
          <w:rPr>
            <w:rFonts w:eastAsiaTheme="minorEastAsia" w:cstheme="minorBidi"/>
            <w:i w:val="0"/>
            <w:iCs w:val="0"/>
            <w:noProof/>
            <w:kern w:val="2"/>
            <w:sz w:val="24"/>
            <w:szCs w:val="24"/>
            <w14:ligatures w14:val="standardContextual"/>
          </w:rPr>
          <w:tab/>
        </w:r>
        <w:r w:rsidRPr="00F50E0E">
          <w:rPr>
            <w:rStyle w:val="Hipervnculo"/>
            <w:noProof/>
          </w:rPr>
          <w:t>Distribución temática del corpus generado</w:t>
        </w:r>
        <w:r>
          <w:rPr>
            <w:noProof/>
            <w:webHidden/>
          </w:rPr>
          <w:tab/>
        </w:r>
        <w:r>
          <w:rPr>
            <w:noProof/>
            <w:webHidden/>
          </w:rPr>
          <w:fldChar w:fldCharType="begin"/>
        </w:r>
        <w:r>
          <w:rPr>
            <w:noProof/>
            <w:webHidden/>
          </w:rPr>
          <w:instrText xml:space="preserve"> PAGEREF _Toc214066966 \h </w:instrText>
        </w:r>
        <w:r>
          <w:rPr>
            <w:noProof/>
            <w:webHidden/>
          </w:rPr>
        </w:r>
        <w:r>
          <w:rPr>
            <w:noProof/>
            <w:webHidden/>
          </w:rPr>
          <w:fldChar w:fldCharType="separate"/>
        </w:r>
        <w:r w:rsidR="007B256C">
          <w:rPr>
            <w:noProof/>
            <w:webHidden/>
          </w:rPr>
          <w:t>48</w:t>
        </w:r>
        <w:r>
          <w:rPr>
            <w:noProof/>
            <w:webHidden/>
          </w:rPr>
          <w:fldChar w:fldCharType="end"/>
        </w:r>
      </w:hyperlink>
    </w:p>
    <w:p w14:paraId="0B096325" w14:textId="4D6B1A0D" w:rsidR="00516AC9" w:rsidRDefault="00516AC9">
      <w:pPr>
        <w:pStyle w:val="TDC1"/>
        <w:tabs>
          <w:tab w:val="left" w:pos="1440"/>
          <w:tab w:val="right" w:leader="dot" w:pos="9016"/>
        </w:tabs>
        <w:rPr>
          <w:rFonts w:eastAsiaTheme="minorEastAsia" w:cstheme="minorBidi"/>
          <w:b w:val="0"/>
          <w:bCs w:val="0"/>
          <w:noProof/>
          <w:kern w:val="2"/>
          <w:sz w:val="24"/>
          <w:szCs w:val="24"/>
          <w14:ligatures w14:val="standardContextual"/>
        </w:rPr>
      </w:pPr>
      <w:hyperlink w:anchor="_Toc214066967" w:history="1">
        <w:r w:rsidRPr="00F50E0E">
          <w:rPr>
            <w:rStyle w:val="Hipervnculo"/>
            <w:noProof/>
          </w:rPr>
          <w:t>Capítulo 5.</w:t>
        </w:r>
        <w:r>
          <w:rPr>
            <w:rFonts w:eastAsiaTheme="minorEastAsia" w:cstheme="minorBidi"/>
            <w:b w:val="0"/>
            <w:bCs w:val="0"/>
            <w:noProof/>
            <w:kern w:val="2"/>
            <w:sz w:val="24"/>
            <w:szCs w:val="24"/>
            <w14:ligatures w14:val="standardContextual"/>
          </w:rPr>
          <w:tab/>
        </w:r>
        <w:r w:rsidRPr="00F50E0E">
          <w:rPr>
            <w:rStyle w:val="Hipervnculo"/>
            <w:noProof/>
          </w:rPr>
          <w:t>Conclusiones y trabajos futuros</w:t>
        </w:r>
        <w:r>
          <w:rPr>
            <w:noProof/>
            <w:webHidden/>
          </w:rPr>
          <w:tab/>
        </w:r>
        <w:r>
          <w:rPr>
            <w:noProof/>
            <w:webHidden/>
          </w:rPr>
          <w:fldChar w:fldCharType="begin"/>
        </w:r>
        <w:r>
          <w:rPr>
            <w:noProof/>
            <w:webHidden/>
          </w:rPr>
          <w:instrText xml:space="preserve"> PAGEREF _Toc214066967 \h </w:instrText>
        </w:r>
        <w:r>
          <w:rPr>
            <w:noProof/>
            <w:webHidden/>
          </w:rPr>
        </w:r>
        <w:r>
          <w:rPr>
            <w:noProof/>
            <w:webHidden/>
          </w:rPr>
          <w:fldChar w:fldCharType="separate"/>
        </w:r>
        <w:r w:rsidR="007B256C">
          <w:rPr>
            <w:noProof/>
            <w:webHidden/>
          </w:rPr>
          <w:t>52</w:t>
        </w:r>
        <w:r>
          <w:rPr>
            <w:noProof/>
            <w:webHidden/>
          </w:rPr>
          <w:fldChar w:fldCharType="end"/>
        </w:r>
      </w:hyperlink>
    </w:p>
    <w:p w14:paraId="022D4B0D" w14:textId="64C31895"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68" w:history="1">
        <w:r w:rsidRPr="00F50E0E">
          <w:rPr>
            <w:rStyle w:val="Hipervnculo"/>
            <w:noProof/>
          </w:rPr>
          <w:t>5.1</w:t>
        </w:r>
        <w:r>
          <w:rPr>
            <w:rFonts w:eastAsiaTheme="minorEastAsia" w:cstheme="minorBidi"/>
            <w:i w:val="0"/>
            <w:iCs w:val="0"/>
            <w:noProof/>
            <w:kern w:val="2"/>
            <w:sz w:val="24"/>
            <w:szCs w:val="24"/>
            <w14:ligatures w14:val="standardContextual"/>
          </w:rPr>
          <w:tab/>
        </w:r>
        <w:r w:rsidRPr="00F50E0E">
          <w:rPr>
            <w:rStyle w:val="Hipervnculo"/>
            <w:noProof/>
          </w:rPr>
          <w:t>Conclusiones</w:t>
        </w:r>
        <w:r>
          <w:rPr>
            <w:noProof/>
            <w:webHidden/>
          </w:rPr>
          <w:tab/>
        </w:r>
        <w:r>
          <w:rPr>
            <w:noProof/>
            <w:webHidden/>
          </w:rPr>
          <w:fldChar w:fldCharType="begin"/>
        </w:r>
        <w:r>
          <w:rPr>
            <w:noProof/>
            <w:webHidden/>
          </w:rPr>
          <w:instrText xml:space="preserve"> PAGEREF _Toc214066968 \h </w:instrText>
        </w:r>
        <w:r>
          <w:rPr>
            <w:noProof/>
            <w:webHidden/>
          </w:rPr>
        </w:r>
        <w:r>
          <w:rPr>
            <w:noProof/>
            <w:webHidden/>
          </w:rPr>
          <w:fldChar w:fldCharType="separate"/>
        </w:r>
        <w:r w:rsidR="007B256C">
          <w:rPr>
            <w:noProof/>
            <w:webHidden/>
          </w:rPr>
          <w:t>52</w:t>
        </w:r>
        <w:r>
          <w:rPr>
            <w:noProof/>
            <w:webHidden/>
          </w:rPr>
          <w:fldChar w:fldCharType="end"/>
        </w:r>
      </w:hyperlink>
    </w:p>
    <w:p w14:paraId="1EA4E593" w14:textId="4294F2D4" w:rsidR="00516AC9" w:rsidRDefault="00516AC9">
      <w:pPr>
        <w:pStyle w:val="TDC2"/>
        <w:tabs>
          <w:tab w:val="left" w:pos="960"/>
          <w:tab w:val="right" w:leader="dot" w:pos="9016"/>
        </w:tabs>
        <w:rPr>
          <w:rFonts w:eastAsiaTheme="minorEastAsia" w:cstheme="minorBidi"/>
          <w:i w:val="0"/>
          <w:iCs w:val="0"/>
          <w:noProof/>
          <w:kern w:val="2"/>
          <w:sz w:val="24"/>
          <w:szCs w:val="24"/>
          <w14:ligatures w14:val="standardContextual"/>
        </w:rPr>
      </w:pPr>
      <w:hyperlink w:anchor="_Toc214066969" w:history="1">
        <w:r w:rsidRPr="00F50E0E">
          <w:rPr>
            <w:rStyle w:val="Hipervnculo"/>
            <w:noProof/>
          </w:rPr>
          <w:t>5.2</w:t>
        </w:r>
        <w:r>
          <w:rPr>
            <w:rFonts w:eastAsiaTheme="minorEastAsia" w:cstheme="minorBidi"/>
            <w:i w:val="0"/>
            <w:iCs w:val="0"/>
            <w:noProof/>
            <w:kern w:val="2"/>
            <w:sz w:val="24"/>
            <w:szCs w:val="24"/>
            <w14:ligatures w14:val="standardContextual"/>
          </w:rPr>
          <w:tab/>
        </w:r>
        <w:r w:rsidRPr="00F50E0E">
          <w:rPr>
            <w:rStyle w:val="Hipervnculo"/>
            <w:noProof/>
          </w:rPr>
          <w:t>Trabajos futuros</w:t>
        </w:r>
        <w:r>
          <w:rPr>
            <w:noProof/>
            <w:webHidden/>
          </w:rPr>
          <w:tab/>
        </w:r>
        <w:r>
          <w:rPr>
            <w:noProof/>
            <w:webHidden/>
          </w:rPr>
          <w:fldChar w:fldCharType="begin"/>
        </w:r>
        <w:r>
          <w:rPr>
            <w:noProof/>
            <w:webHidden/>
          </w:rPr>
          <w:instrText xml:space="preserve"> PAGEREF _Toc214066969 \h </w:instrText>
        </w:r>
        <w:r>
          <w:rPr>
            <w:noProof/>
            <w:webHidden/>
          </w:rPr>
        </w:r>
        <w:r>
          <w:rPr>
            <w:noProof/>
            <w:webHidden/>
          </w:rPr>
          <w:fldChar w:fldCharType="separate"/>
        </w:r>
        <w:r w:rsidR="007B256C">
          <w:rPr>
            <w:noProof/>
            <w:webHidden/>
          </w:rPr>
          <w:t>52</w:t>
        </w:r>
        <w:r>
          <w:rPr>
            <w:noProof/>
            <w:webHidden/>
          </w:rPr>
          <w:fldChar w:fldCharType="end"/>
        </w:r>
      </w:hyperlink>
    </w:p>
    <w:p w14:paraId="37FB91A7" w14:textId="3708068E" w:rsidR="007837D0" w:rsidRDefault="009B09EB" w:rsidP="00AF7BCC">
      <w:pPr>
        <w:rPr>
          <w:rFonts w:cs="Times New Roman"/>
        </w:rPr>
      </w:pPr>
      <w:r w:rsidRPr="00A671E0">
        <w:rPr>
          <w:rFonts w:cs="Times New Roman"/>
        </w:rPr>
        <w:fldChar w:fldCharType="end"/>
      </w:r>
    </w:p>
    <w:p w14:paraId="7D34949B" w14:textId="55BB65F3" w:rsidR="00F86F33" w:rsidRDefault="00F86F33" w:rsidP="00AF7BCC">
      <w:pPr>
        <w:rPr>
          <w:rFonts w:cs="Times New Roman"/>
        </w:rPr>
      </w:pPr>
    </w:p>
    <w:p w14:paraId="1142F139" w14:textId="40352AA4" w:rsidR="00F86F33" w:rsidRDefault="00F86F33" w:rsidP="00AF7BCC">
      <w:pPr>
        <w:rPr>
          <w:rFonts w:cs="Times New Roman"/>
        </w:rPr>
      </w:pPr>
    </w:p>
    <w:p w14:paraId="52B1BF00" w14:textId="0BE36ADE" w:rsidR="00F86F33" w:rsidRDefault="00F86F33" w:rsidP="00AF7BCC">
      <w:pPr>
        <w:rPr>
          <w:rFonts w:cs="Times New Roman"/>
        </w:rPr>
      </w:pPr>
    </w:p>
    <w:p w14:paraId="2E878ECF" w14:textId="7D8AA15E" w:rsidR="00F86F33" w:rsidRDefault="00F86F33" w:rsidP="00AF7BCC">
      <w:pPr>
        <w:rPr>
          <w:rFonts w:cs="Times New Roman"/>
        </w:rPr>
      </w:pPr>
    </w:p>
    <w:p w14:paraId="4A5D8620" w14:textId="2F99BF68" w:rsidR="00F86F33" w:rsidRDefault="00F86F33" w:rsidP="00AF7BCC">
      <w:pPr>
        <w:rPr>
          <w:rFonts w:cs="Times New Roman"/>
        </w:rPr>
      </w:pPr>
    </w:p>
    <w:p w14:paraId="3850D877" w14:textId="77777777" w:rsidR="00F86F33" w:rsidRDefault="00F86F33" w:rsidP="00AF7BCC"/>
    <w:p w14:paraId="724E8ED2" w14:textId="77777777" w:rsidR="00516AC9" w:rsidRDefault="00516AC9" w:rsidP="00AF7BCC"/>
    <w:p w14:paraId="07357683" w14:textId="77777777" w:rsidR="00516AC9" w:rsidRDefault="00516AC9" w:rsidP="00AF7BCC"/>
    <w:p w14:paraId="63231318" w14:textId="77777777" w:rsidR="00B5100F" w:rsidRPr="00B5100F" w:rsidRDefault="00B5100F" w:rsidP="00AF7BCC">
      <w:pPr>
        <w:pStyle w:val="Ttulo11"/>
      </w:pPr>
      <w:bookmarkStart w:id="5" w:name="_Toc181975748"/>
      <w:bookmarkStart w:id="6" w:name="_Toc195014760"/>
      <w:bookmarkStart w:id="7" w:name="_Toc195014838"/>
      <w:bookmarkStart w:id="8" w:name="_Toc214066915"/>
      <w:r w:rsidRPr="00B5100F">
        <w:lastRenderedPageBreak/>
        <w:t>Generalidades</w:t>
      </w:r>
      <w:bookmarkEnd w:id="5"/>
      <w:bookmarkEnd w:id="6"/>
      <w:bookmarkEnd w:id="7"/>
      <w:bookmarkEnd w:id="8"/>
    </w:p>
    <w:p w14:paraId="53A05D27" w14:textId="77777777" w:rsidR="00B5100F" w:rsidRDefault="00B5100F" w:rsidP="00AF7BCC">
      <w:pPr>
        <w:pStyle w:val="Ttulo21"/>
      </w:pPr>
      <w:bookmarkStart w:id="9" w:name="_Toc181975749"/>
      <w:bookmarkStart w:id="10" w:name="_Toc195014761"/>
      <w:bookmarkStart w:id="11" w:name="_Toc195014839"/>
      <w:bookmarkStart w:id="12" w:name="_Toc214066916"/>
      <w:r>
        <w:t>Problemática</w:t>
      </w:r>
      <w:bookmarkEnd w:id="9"/>
      <w:bookmarkEnd w:id="10"/>
      <w:bookmarkEnd w:id="11"/>
      <w:bookmarkEnd w:id="12"/>
    </w:p>
    <w:p w14:paraId="714D286C" w14:textId="27237C43" w:rsidR="00AF7BCC" w:rsidRDefault="00B5100F" w:rsidP="00AF7BCC">
      <w:r w:rsidRPr="005D2E5C">
        <w:t xml:space="preserve"> </w:t>
      </w:r>
      <w:r w:rsidR="00AF7BCC">
        <w:t xml:space="preserve">El shiwilu, también llamado jebero, es una lengua amazónica peruana de la familia </w:t>
      </w:r>
      <w:proofErr w:type="spellStart"/>
      <w:r w:rsidR="00AF7BCC">
        <w:t>cahuapana</w:t>
      </w:r>
      <w:proofErr w:type="spellEnd"/>
      <w:r w:rsidR="00AF7BCC">
        <w:t xml:space="preserve"> que atraviesa un estado crítico de amenaza. El número de hablantes es muy reducido, en su mayoría personas adultas mayores, y la transmisión intergeneracional se encuentra quebrada (Valenzuela, 2018). Aunque en 2016 fue declarada Patrimonio Cultural de la Nación, su presencia en el ecosistema digital sigue siendo mínima, lo que incrementa el riesgo de desplazamiento. Cuando una lengua no encuentra espacios de uso en entornos digitales, su marginación se acelera y disminuye la posibilidad de su aprendizaje y uso cotidiano (Ministerio de Cultura, 2016; UNESCO, 2023).</w:t>
      </w:r>
    </w:p>
    <w:p w14:paraId="38149E90" w14:textId="77777777" w:rsidR="00AF7BCC" w:rsidRDefault="00AF7BCC" w:rsidP="00AF7BCC">
      <w:r>
        <w:t xml:space="preserve">En este escenario, un sistema de traducción automática neuronal entre shiwilu y castellano podría convertirse en una herramienta estratégica para documentar, acceder y circular conocimiento bilingüe. No obstante, el desarrollo de un traductor de este tipo enfrenta un cuello de botella inmediato: no existe un corpus paralelo shiwilu–castellano con volumen y diversidad suficientes para entrenar y evaluar modelos con criterios reproducibles. La traducción automática, tanto en su vertiente estadística como neuronal, depende de colecciones amplias de oraciones alineadas; cuando el paralelo es mínimo, la calidad de los modelos cae y los resultados no son comparables entre estudios (Mager &amp; Meza, 2018). En shiwilu, más allá de aportes de documentación, como el diccionario bilingüe con ejemplos de uso, los datos disponibles siguen siendo escasos y dispersos, de modo que no hay baselines ni conjuntos de prueba estables contra los cuales contrastar avances (Valenzuela, 2018). Esta situación contrasta con pares mejor documentados en la región, como quechua–español o shipibo–español, donde ya existen corpus iniciales y evaluaciones básicas que permiten organizar la investigación (Galarreta, 2017; </w:t>
      </w:r>
      <w:proofErr w:type="spellStart"/>
      <w:r>
        <w:t>Chuquimamani</w:t>
      </w:r>
      <w:proofErr w:type="spellEnd"/>
      <w:r>
        <w:t>, 2021).</w:t>
      </w:r>
    </w:p>
    <w:p w14:paraId="0A13C060" w14:textId="77777777" w:rsidR="00AF7BCC" w:rsidRDefault="00AF7BCC" w:rsidP="00AF7BCC">
      <w:r>
        <w:lastRenderedPageBreak/>
        <w:t xml:space="preserve">El problema abarca también la calidad y la representatividad de los datos. En ausencia de textos variados, el material disponible tiende a concentrarse en narrativas tradicionales o léxico especializado, lo que sesga el dominio temático y deja fuera construcciones frecuentes del uso cotidiano. Con pocos ejemplos, los modelos neuronales </w:t>
      </w:r>
      <w:proofErr w:type="spellStart"/>
      <w:r>
        <w:t>sobreajustan</w:t>
      </w:r>
      <w:proofErr w:type="spellEnd"/>
      <w:r>
        <w:t xml:space="preserve"> y generalizan mal, fenómeno documentado en lenguas indígenas con corpus de apenas miles de oraciones (Mager &amp; Meza, 2018). A ello se suma la distancia tipológica entre shiwilu y castellano: la morfología aglutinante, ciertos patrones estructurales y los alineamientos semánticos no uno a uno complica la alineación y la traducción literal de términos culturalmente marcados; en varios casos no hay equivalencias directas, lo que exige una curación cuidadosa y verificación contextual de las parejas de oración (Ministerio de Cultura, 2016). Incluso si se reúne un primer conjunto paralelo, la calidad del dato y su adecuación semántica y cultural se vuelven el desafío central.</w:t>
      </w:r>
    </w:p>
    <w:p w14:paraId="32C7CFFC" w14:textId="77777777" w:rsidR="00AF7BCC" w:rsidRDefault="00AF7BCC" w:rsidP="00AF7BCC">
      <w:r>
        <w:t xml:space="preserve">La dimensión sociolingüística es igualmente ineludible, ya que la construcción de recursos depende del trabajo con hablantes. Dada la escala de la comunidad y la edad de sus miembros, la obtención y validación de paralelos requiere colaboración cercana. En este proyecto, el Grupo Chana ha articulado la recolección de materiales con apoyo del señor Fidel Lomas Chota, hablante competente y autor de relatos en shiwilu, quien ha contribuido con traducciones y validaciones. Su participación garantiza datos de primera mano y criterio cultural para juzgar la aceptabilidad de equivalencias, un aspecto que las métricas automáticas no capturan por sí solas (UNESCO, 2023). La experiencia comparada en náhuatl y guaraní sugiere, además, que sin esta mediación humana los modelos tienden a aprender artefactos del corpus y fallan en variedades o géneros no cubiertos por los datos de entrenamiento (Ríos, 2019; </w:t>
      </w:r>
      <w:proofErr w:type="spellStart"/>
      <w:r>
        <w:t>Baladón</w:t>
      </w:r>
      <w:proofErr w:type="spellEnd"/>
      <w:r>
        <w:t xml:space="preserve">, Lucas &amp; </w:t>
      </w:r>
      <w:proofErr w:type="spellStart"/>
      <w:r>
        <w:t>Pardiñas</w:t>
      </w:r>
      <w:proofErr w:type="spellEnd"/>
      <w:r>
        <w:t>, 2024).</w:t>
      </w:r>
    </w:p>
    <w:p w14:paraId="3682B75C" w14:textId="77777777" w:rsidR="00AF7BCC" w:rsidRDefault="00AF7BCC" w:rsidP="00AF7BCC">
      <w:r>
        <w:t xml:space="preserve">El panorama regional confirma que la base del problema en lenguas de muy bajos recursos es doble: escasez de corpus y ausencia de referencias evaluativas. En quechua sureño, la creación </w:t>
      </w:r>
      <w:r>
        <w:lastRenderedPageBreak/>
        <w:t>de nuevos conjuntos bilingües a partir de fuentes dispersas fue condición previa para evaluar con métricas estándar y establecer comparaciones significativas; sin ese piso de datos, no era posible justificar avances ni orientar mejoras (</w:t>
      </w:r>
      <w:proofErr w:type="spellStart"/>
      <w:r>
        <w:t>Chuquimamani</w:t>
      </w:r>
      <w:proofErr w:type="spellEnd"/>
      <w:r>
        <w:t xml:space="preserve">, 2021). En shipibo–español, un esfuerzo temprano desde el enfoque estadístico mostró el mismo patrón: antes de buscar la mejor arquitectura, era imprescindible contar con un corpus alineado utilizable y un procedimiento reproducible para entrenar y medir (Galarreta, 2017). Estas lecciones sugieren que, en shiwilu, no hay atajos de ingeniería: sin un primer corpus paralelo confiable y criterios de evaluación claros, cualquier intento de traducción neuronal carecerá de base metodológica y relevancia práctica (Meque, </w:t>
      </w:r>
      <w:proofErr w:type="spellStart"/>
      <w:r>
        <w:t>Angel</w:t>
      </w:r>
      <w:proofErr w:type="spellEnd"/>
      <w:r>
        <w:t xml:space="preserve">, Sidorov &amp; </w:t>
      </w:r>
      <w:proofErr w:type="spellStart"/>
      <w:r>
        <w:t>Gelbukh</w:t>
      </w:r>
      <w:proofErr w:type="spellEnd"/>
      <w:r>
        <w:t>, 2023).</w:t>
      </w:r>
    </w:p>
    <w:p w14:paraId="4FC122D5" w14:textId="77777777" w:rsidR="00AF7BCC" w:rsidRDefault="00AF7BCC" w:rsidP="00AF7BCC">
      <w:r>
        <w:t>En síntesis, la problemática que aborda esta tesis es multidimensional. En el plano técnico, falta el insumo esencial, el cual es un corpus paralelo validado y por arrastre, faltan líneas de base y protocolos de evaluación adaptados al par shiwilu–castellano. En el plano lingüístico, la asimetría tipológica y la carga cultural de numerosos términos exigen datos cuidadosamente curados y verificación contextual. En el plano social, la escala pequeña y envejecida de la comunidad obliga a que la construcción de recursos sea participativa, pues solo así se asegura que las traducciones sean útiles y respetuosas (UNESCO, 2023). Mantener este conjunto de factores sin atender mantiene al shiwilu fuera del ecosistema digital y limita su aprendizaje, su circulación escrita y su presencia simbólica en la esfera pública.</w:t>
      </w:r>
    </w:p>
    <w:p w14:paraId="1A312365" w14:textId="3F621A20" w:rsidR="00AF7BCC" w:rsidRDefault="00AF7BCC" w:rsidP="00AF7BCC">
      <w:r>
        <w:t xml:space="preserve">Este diagnóstico delimita con precisión el núcleo del problema: sin corpus paralelo validado, sin líneas de base y sin un esquema de verificación que combine métricas automáticas con revisión por hablantes, no es posible avanzar con rigor hacia un traductor neuronal shiwilu↔castellano. Por ello, esta investigación asume como punto de partida la construcción y depuración de datos bilingües con apoyo comunitario, junto con la definición de criterios evaluativos reproducibles que permitan situar cualquier resultado en una línea </w:t>
      </w:r>
      <w:proofErr w:type="gramStart"/>
      <w:r>
        <w:t>cero clara</w:t>
      </w:r>
      <w:proofErr w:type="gramEnd"/>
      <w:r>
        <w:t xml:space="preserve">. Solo sobre ese cimiento será razonable explorar y comparar arquitecturas, estrategias de </w:t>
      </w:r>
      <w:r>
        <w:lastRenderedPageBreak/>
        <w:t>transferencia y futuros incrementos de datos. Atender esta problemática no solo llena un vacío científico en la traducción automática de lenguas peruanas de muy bajo recurso; también supone un paso concreto para que el shiwilu tenga presencia en la esfera tecnológica contemporánea (Valenzuela, 2018; UNESCO, 2023).</w:t>
      </w:r>
    </w:p>
    <w:p w14:paraId="607A3044" w14:textId="77777777" w:rsidR="00B5100F" w:rsidRDefault="00B5100F" w:rsidP="00AF7BCC">
      <w:pPr>
        <w:pStyle w:val="Ttulo31"/>
      </w:pPr>
      <w:bookmarkStart w:id="13" w:name="_Toc181975750"/>
      <w:bookmarkStart w:id="14" w:name="_Toc195014762"/>
      <w:bookmarkStart w:id="15" w:name="_Toc195014840"/>
      <w:bookmarkStart w:id="16" w:name="_Toc214066917"/>
      <w:r w:rsidRPr="005D2E5C">
        <w:t>Árbol de Problemas</w:t>
      </w:r>
      <w:bookmarkEnd w:id="13"/>
      <w:bookmarkEnd w:id="14"/>
      <w:bookmarkEnd w:id="15"/>
      <w:bookmarkEnd w:id="16"/>
    </w:p>
    <w:p w14:paraId="44A2E010" w14:textId="6B2A29D0" w:rsidR="00AF7BCC" w:rsidRDefault="00AF7BCC" w:rsidP="00AF7BCC">
      <w:r w:rsidRPr="00AF7BCC">
        <w:t xml:space="preserve">En la figura </w:t>
      </w:r>
      <w:r w:rsidR="00243110">
        <w:t xml:space="preserve">1 </w:t>
      </w:r>
      <w:r w:rsidRPr="00AF7BCC">
        <w:t>se muestra un panorama claro para observar la problemática central, las causas consideradas y consecuencias que generan estas mismas.</w:t>
      </w:r>
    </w:p>
    <w:p w14:paraId="2987DB3C" w14:textId="0C1D1837" w:rsidR="00AF7BCC" w:rsidRDefault="00AF7BCC" w:rsidP="00AF7BCC">
      <w:r>
        <w:rPr>
          <w:noProof/>
        </w:rPr>
        <w:drawing>
          <wp:inline distT="0" distB="0" distL="0" distR="0" wp14:anchorId="5336BF09" wp14:editId="12AFB8A0">
            <wp:extent cx="5731510" cy="3873771"/>
            <wp:effectExtent l="0" t="0" r="254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510" cy="3873771"/>
                    </a:xfrm>
                    <a:prstGeom prst="rect">
                      <a:avLst/>
                    </a:prstGeom>
                    <a:ln/>
                  </pic:spPr>
                </pic:pic>
              </a:graphicData>
            </a:graphic>
          </wp:inline>
        </w:drawing>
      </w:r>
    </w:p>
    <w:p w14:paraId="183794DA" w14:textId="032ED83D" w:rsidR="00243110" w:rsidRPr="00243110" w:rsidRDefault="00243110" w:rsidP="00243110">
      <w:pPr>
        <w:jc w:val="center"/>
        <w:rPr>
          <w:b/>
          <w:bCs/>
          <w:sz w:val="20"/>
          <w:szCs w:val="18"/>
        </w:rPr>
      </w:pPr>
      <w:r w:rsidRPr="00243110">
        <w:rPr>
          <w:b/>
          <w:bCs/>
          <w:sz w:val="20"/>
          <w:szCs w:val="18"/>
        </w:rPr>
        <w:t>Figura 1: Árbol de Problemas</w:t>
      </w:r>
    </w:p>
    <w:p w14:paraId="4A9A9D29" w14:textId="77777777" w:rsidR="00B5100F" w:rsidRDefault="00B5100F" w:rsidP="00AF7BCC">
      <w:pPr>
        <w:pStyle w:val="Ttulo31"/>
      </w:pPr>
      <w:bookmarkStart w:id="17" w:name="_Toc181975751"/>
      <w:bookmarkStart w:id="18" w:name="_Toc195014763"/>
      <w:bookmarkStart w:id="19" w:name="_Toc195014841"/>
      <w:bookmarkStart w:id="20" w:name="_Toc214066918"/>
      <w:r w:rsidRPr="005D2E5C">
        <w:t>Descripción</w:t>
      </w:r>
      <w:bookmarkEnd w:id="17"/>
      <w:bookmarkEnd w:id="18"/>
      <w:bookmarkEnd w:id="19"/>
      <w:bookmarkEnd w:id="20"/>
    </w:p>
    <w:p w14:paraId="1B2491E4" w14:textId="0FFF8C1C" w:rsidR="00AF7BCC" w:rsidRDefault="00AF7BCC" w:rsidP="00AF7BCC">
      <w:pPr>
        <w:pStyle w:val="Ttulo31"/>
        <w:numPr>
          <w:ilvl w:val="3"/>
          <w:numId w:val="5"/>
        </w:numPr>
      </w:pPr>
      <w:bookmarkStart w:id="21" w:name="_Toc214066919"/>
      <w:r>
        <w:t>Causas</w:t>
      </w:r>
      <w:bookmarkEnd w:id="21"/>
    </w:p>
    <w:p w14:paraId="76B4755B" w14:textId="77777777" w:rsidR="00AF7BCC" w:rsidRPr="00AF7BCC" w:rsidRDefault="00AF7BCC" w:rsidP="00AF7BCC">
      <w:pPr>
        <w:pStyle w:val="Prrafodelista"/>
        <w:numPr>
          <w:ilvl w:val="0"/>
          <w:numId w:val="1"/>
        </w:numPr>
      </w:pPr>
      <w:r w:rsidRPr="00AF7BCC">
        <w:t>Inexistencia de un corpus paralelo shiwilu–castellano adecuado.</w:t>
      </w:r>
    </w:p>
    <w:p w14:paraId="1F748232" w14:textId="3F10F271" w:rsidR="00AF7BCC" w:rsidRDefault="00AF7BCC" w:rsidP="00AF7BCC">
      <w:pPr>
        <w:pStyle w:val="Prrafodelista"/>
      </w:pPr>
      <w:r>
        <w:lastRenderedPageBreak/>
        <w:t>Los textos disponibles son escasos, dispersos y con variaciones ortográficas y de dominio que dificultan su aprovechamiento. Falta alineación fiable a nivel de oración, hay ruido (traducciones parciales, glosas, duplicados) y metadatos incompletos. Además, no existen particiones estandarizadas de entrenamiento/validación/prueba que permitan comparaciones justas y reproducibles.</w:t>
      </w:r>
    </w:p>
    <w:p w14:paraId="53B373A8" w14:textId="77777777" w:rsidR="00AF7BCC" w:rsidRPr="00AF7BCC" w:rsidRDefault="00AF7BCC" w:rsidP="00AF7BCC">
      <w:pPr>
        <w:pStyle w:val="Prrafodelista"/>
        <w:numPr>
          <w:ilvl w:val="0"/>
          <w:numId w:val="1"/>
        </w:numPr>
      </w:pPr>
      <w:r w:rsidRPr="00AF7BCC">
        <w:t>Investigación limitada y falta de baselines adaptados al par shiwilu–castellano.</w:t>
      </w:r>
    </w:p>
    <w:p w14:paraId="2668D66A" w14:textId="77777777" w:rsidR="00AF7BCC" w:rsidRDefault="00AF7BCC" w:rsidP="00AF7BCC">
      <w:pPr>
        <w:pStyle w:val="Prrafodelista"/>
      </w:pPr>
      <w:r>
        <w:t>Hay pocos estudios específicos y no se cuenta con líneas base consensuadas (configuraciones mínimas, tokenización/segmentación apropiada o variantes multilingües razonables). Esta carencia impide medir avances con rigor, aislar el impacto de cada técnica y evitar conclusiones sesgadas por configuraciones ad-hoc.</w:t>
      </w:r>
    </w:p>
    <w:p w14:paraId="1EF666F1" w14:textId="77777777" w:rsidR="00AF7BCC" w:rsidRPr="00AF7BCC" w:rsidRDefault="00AF7BCC" w:rsidP="00AF7BCC">
      <w:pPr>
        <w:pStyle w:val="Prrafodelista"/>
        <w:numPr>
          <w:ilvl w:val="0"/>
          <w:numId w:val="1"/>
        </w:numPr>
      </w:pPr>
      <w:r w:rsidRPr="00AF7BCC">
        <w:t>Falta de métodos comparativos en línea para probar y contrastar modelos NMT.</w:t>
      </w:r>
    </w:p>
    <w:p w14:paraId="11D83013" w14:textId="39AFC577" w:rsidR="00AF7BCC" w:rsidRDefault="00AF7BCC" w:rsidP="00AF7BCC">
      <w:pPr>
        <w:pStyle w:val="Prrafodelista"/>
      </w:pPr>
      <w:r>
        <w:t>No existe una interfaz accesible que permita evaluar modelos lado a lado, registrar métricas y recopilar ejemplos de uso real de forma ágil. Sin pruebas comparativas en un entorno web, se ralentiza el ciclo de retroalimentación, se dificulta la trazabilidad de cambios y se limita la participación de docentes e integrantes de la comunidad.</w:t>
      </w:r>
    </w:p>
    <w:p w14:paraId="2DB902F9" w14:textId="77777777" w:rsidR="00AF7BCC" w:rsidRPr="00AF7BCC" w:rsidRDefault="00AF7BCC" w:rsidP="00AF7BCC">
      <w:pPr>
        <w:pStyle w:val="Prrafodelista"/>
        <w:numPr>
          <w:ilvl w:val="0"/>
          <w:numId w:val="1"/>
        </w:numPr>
      </w:pPr>
      <w:r w:rsidRPr="00AF7BCC">
        <w:t>Protocolos combinados de validación automatizada y participativa insuficientes.</w:t>
      </w:r>
    </w:p>
    <w:p w14:paraId="1D284708" w14:textId="738F064E" w:rsidR="00AF7BCC" w:rsidRDefault="00AF7BCC" w:rsidP="00AF7BCC">
      <w:pPr>
        <w:pStyle w:val="Prrafodelista"/>
      </w:pPr>
      <w:r>
        <w:t>Predomina el uso de métricas automáticas generales que no capturan adecuación, naturalidad ni pertinencia cultural. Faltan guías, instrumentos y criterios para integrar la revisión de hablantes (escalas, rúbricas, taxonomías de error, control de acuerdo inter-anotador), lo que genera evaluaciones incompletas y poco accionables.</w:t>
      </w:r>
    </w:p>
    <w:p w14:paraId="1EDABF67" w14:textId="2F3FEA98" w:rsidR="00AF7BCC" w:rsidRDefault="00AF7BCC" w:rsidP="00AF7BCC">
      <w:pPr>
        <w:pStyle w:val="Ttulo31"/>
        <w:numPr>
          <w:ilvl w:val="3"/>
          <w:numId w:val="5"/>
        </w:numPr>
      </w:pPr>
      <w:bookmarkStart w:id="22" w:name="_Toc214066920"/>
      <w:r>
        <w:t>Consecuencias</w:t>
      </w:r>
      <w:bookmarkEnd w:id="22"/>
    </w:p>
    <w:p w14:paraId="16465104" w14:textId="77777777" w:rsidR="00AF7BCC" w:rsidRPr="00AF7BCC" w:rsidRDefault="00AF7BCC" w:rsidP="00AF7BCC">
      <w:pPr>
        <w:pStyle w:val="Prrafodelista"/>
        <w:numPr>
          <w:ilvl w:val="0"/>
          <w:numId w:val="18"/>
        </w:numPr>
      </w:pPr>
      <w:r w:rsidRPr="00AF7BCC">
        <w:t>Modelos con precisión insuficiente en usos reales.</w:t>
      </w:r>
    </w:p>
    <w:p w14:paraId="41B6A9F2" w14:textId="44BAD974" w:rsidR="00AF7BCC" w:rsidRDefault="00AF7BCC" w:rsidP="00AF7BCC">
      <w:pPr>
        <w:pStyle w:val="Prrafodelista"/>
      </w:pPr>
      <w:r>
        <w:t xml:space="preserve">Las salidas presentan errores léxicos y morfosintácticos, inestabilidad ante variantes ortográficas y pérdida de sentido en dominios no vistos. Esto reduce la confianza de usuarios y docentes, eleva el costo de posedición y limita la adopción del traductor en </w:t>
      </w:r>
      <w:r>
        <w:lastRenderedPageBreak/>
        <w:t>tareas cotidianas (material educativo, comunicaciones comunitarias, trámites), dejando el sistema como un prototipo poco útil fuera del laboratorio.</w:t>
      </w:r>
    </w:p>
    <w:p w14:paraId="17A2939D" w14:textId="77777777" w:rsidR="00AF7BCC" w:rsidRPr="00AF7BCC" w:rsidRDefault="00AF7BCC" w:rsidP="00AF7BCC">
      <w:pPr>
        <w:pStyle w:val="Prrafodelista"/>
        <w:numPr>
          <w:ilvl w:val="0"/>
          <w:numId w:val="18"/>
        </w:numPr>
      </w:pPr>
      <w:r w:rsidRPr="00AF7BCC">
        <w:t>Escasez de materiales bilingües para enseñanza y uso práctico.</w:t>
      </w:r>
    </w:p>
    <w:p w14:paraId="79A60EFD" w14:textId="1329D303" w:rsidR="00AF7BCC" w:rsidRDefault="00AF7BCC" w:rsidP="00AF7BCC">
      <w:pPr>
        <w:pStyle w:val="Prrafodelista"/>
      </w:pPr>
      <w:r>
        <w:t>La falta de recursos paralelos limpios y actualizados impide generar textos, ejercicios y guías bilingües con progresión pedagógica. Se restringen las oportunidades de lectura y escritura en shiwilu con apoyo del castellano, y se dificulta producir contenidos para contextos reales (salud, servicios públicos, señalética), perpetuando la dependencia de materiales aislados o desactualizados.</w:t>
      </w:r>
    </w:p>
    <w:p w14:paraId="7299FF49" w14:textId="77777777" w:rsidR="00AF7BCC" w:rsidRPr="00AF7BCC" w:rsidRDefault="00AF7BCC" w:rsidP="00AF7BCC">
      <w:pPr>
        <w:pStyle w:val="Prrafodelista"/>
        <w:numPr>
          <w:ilvl w:val="0"/>
          <w:numId w:val="18"/>
        </w:numPr>
      </w:pPr>
      <w:r w:rsidRPr="00AF7BCC">
        <w:t>Menor visibilidad digital y dificultad en la revitalización.</w:t>
      </w:r>
    </w:p>
    <w:p w14:paraId="6C707FEB" w14:textId="692A6139" w:rsidR="00AF7BCC" w:rsidRDefault="00AF7BCC" w:rsidP="00AF7BCC">
      <w:pPr>
        <w:pStyle w:val="Prrafodelista"/>
      </w:pPr>
      <w:r>
        <w:t>La baja disponibilidad de herramientas y contenidos en línea reduce la presencia del shiwilu en buscadores, plataformas y aplicaciones, desincentivando la participación de jóvenes y hablantes potenciales. Esto crea un círculo vicioso: menor uso genera menos datos y menos innovación, lo que a su vez limita el apoyo institucional y la colaboración con otras comunidades y actores tecnológicos.</w:t>
      </w:r>
    </w:p>
    <w:p w14:paraId="32E851CF" w14:textId="77777777" w:rsidR="00AF7BCC" w:rsidRPr="00AF7BCC" w:rsidRDefault="00AF7BCC" w:rsidP="00AF7BCC">
      <w:pPr>
        <w:pStyle w:val="Prrafodelista"/>
        <w:numPr>
          <w:ilvl w:val="0"/>
          <w:numId w:val="18"/>
        </w:numPr>
      </w:pPr>
      <w:r w:rsidRPr="00AF7BCC">
        <w:t>Problema seleccionado – Problema central</w:t>
      </w:r>
    </w:p>
    <w:p w14:paraId="6A24039B" w14:textId="15973A5C" w:rsidR="00AF7BCC" w:rsidRPr="005D2E5C" w:rsidRDefault="00AF7BCC" w:rsidP="00AF7BCC">
      <w:pPr>
        <w:pStyle w:val="Prrafodelista"/>
      </w:pPr>
      <w:r>
        <w:t>Dificultad para que nuevos hablantes aprendan, interioricen y usen cotidianamente la lengua shiwilu, por la limitada disponibilidad de recursos bilingües, herramientas y evaluaciones pertinentes.</w:t>
      </w:r>
    </w:p>
    <w:p w14:paraId="288BFC6C" w14:textId="77777777" w:rsidR="00B5100F" w:rsidRDefault="00B5100F" w:rsidP="00AF7BCC">
      <w:pPr>
        <w:pStyle w:val="Ttulo31"/>
      </w:pPr>
      <w:bookmarkStart w:id="23" w:name="_Toc181975752"/>
      <w:bookmarkStart w:id="24" w:name="_Toc195014764"/>
      <w:bookmarkStart w:id="25" w:name="_Toc195014842"/>
      <w:bookmarkStart w:id="26" w:name="_Toc214066921"/>
      <w:r w:rsidRPr="005D2E5C">
        <w:t>Problema seleccionado</w:t>
      </w:r>
      <w:bookmarkEnd w:id="23"/>
      <w:bookmarkEnd w:id="24"/>
      <w:bookmarkEnd w:id="25"/>
      <w:bookmarkEnd w:id="26"/>
    </w:p>
    <w:p w14:paraId="57C021CE" w14:textId="7ADA5520" w:rsidR="00AF7BCC" w:rsidRPr="00AF7BCC" w:rsidRDefault="00AF7BCC" w:rsidP="00AF7BCC">
      <w:r w:rsidRPr="00AF7BCC">
        <w:t>Dificultad para que nuevos hablantes aprendan, interioricen y usen cotidianamente la lengua shiwilu, por la limitada disponibilidad de recursos bilingües, herramientas y evaluaciones pertinentes.</w:t>
      </w:r>
    </w:p>
    <w:p w14:paraId="1D5F7C80" w14:textId="77777777" w:rsidR="00B5100F" w:rsidRDefault="00B5100F" w:rsidP="00AF7BCC">
      <w:pPr>
        <w:pStyle w:val="Ttulo21"/>
      </w:pPr>
      <w:bookmarkStart w:id="27" w:name="_Toc181975753"/>
      <w:bookmarkStart w:id="28" w:name="_Toc195014765"/>
      <w:bookmarkStart w:id="29" w:name="_Toc195014843"/>
      <w:bookmarkStart w:id="30" w:name="_Toc214066922"/>
      <w:r>
        <w:lastRenderedPageBreak/>
        <w:t>Objetivos</w:t>
      </w:r>
      <w:bookmarkEnd w:id="27"/>
      <w:bookmarkEnd w:id="28"/>
      <w:bookmarkEnd w:id="29"/>
      <w:bookmarkEnd w:id="30"/>
    </w:p>
    <w:p w14:paraId="7337F5FE" w14:textId="77777777" w:rsidR="00B5100F" w:rsidRDefault="00B5100F" w:rsidP="00AF7BCC">
      <w:pPr>
        <w:pStyle w:val="Ttulo31"/>
      </w:pPr>
      <w:bookmarkStart w:id="31" w:name="_Toc181975754"/>
      <w:bookmarkStart w:id="32" w:name="_Toc195014766"/>
      <w:bookmarkStart w:id="33" w:name="_Toc195014844"/>
      <w:bookmarkStart w:id="34" w:name="_Toc214066923"/>
      <w:r>
        <w:t>Objetivo general</w:t>
      </w:r>
      <w:bookmarkEnd w:id="31"/>
      <w:bookmarkEnd w:id="32"/>
      <w:bookmarkEnd w:id="33"/>
      <w:bookmarkEnd w:id="34"/>
    </w:p>
    <w:p w14:paraId="5834EBD6" w14:textId="3DC10610" w:rsidR="00F36D92" w:rsidRDefault="00F36D92" w:rsidP="00F36D92">
      <w:r w:rsidRPr="00F36D92">
        <w:t>Mejorar la capacidad de nuevos hablantes para aprender e interiorizar la lengua shiwilu mediante el desarrollo de un sistema de traducción automática neuronal shiwilu↔castellano, sustentado en un corpus paralelo, protocolos de evaluación automática-participativa y un prototipo funcional para su uso en contextos reales.</w:t>
      </w:r>
    </w:p>
    <w:p w14:paraId="44E4F3A8" w14:textId="77777777" w:rsidR="00B5100F" w:rsidRDefault="00B5100F" w:rsidP="00AF7BCC">
      <w:pPr>
        <w:pStyle w:val="Ttulo31"/>
      </w:pPr>
      <w:bookmarkStart w:id="35" w:name="_Toc181975755"/>
      <w:bookmarkStart w:id="36" w:name="_Toc195014767"/>
      <w:bookmarkStart w:id="37" w:name="_Toc195014845"/>
      <w:bookmarkStart w:id="38" w:name="_Toc214066924"/>
      <w:r>
        <w:t>Objetivos específicos</w:t>
      </w:r>
      <w:bookmarkEnd w:id="35"/>
      <w:bookmarkEnd w:id="36"/>
      <w:bookmarkEnd w:id="37"/>
      <w:bookmarkEnd w:id="38"/>
      <w:r>
        <w:t xml:space="preserve"> </w:t>
      </w:r>
    </w:p>
    <w:p w14:paraId="3EDB04D8" w14:textId="77777777" w:rsidR="00F36D92" w:rsidRPr="00F36D92" w:rsidRDefault="00F36D92" w:rsidP="00F36D92">
      <w:pPr>
        <w:pStyle w:val="Prrafodelista"/>
        <w:numPr>
          <w:ilvl w:val="0"/>
          <w:numId w:val="6"/>
        </w:numPr>
        <w:rPr>
          <w:b/>
          <w:bCs/>
        </w:rPr>
      </w:pPr>
      <w:r w:rsidRPr="00F36D92">
        <w:rPr>
          <w:b/>
          <w:bCs/>
        </w:rPr>
        <w:t>Recopilar y alinear un corpus paralelo shiwilu–castellano y producir particiones reproducibles para entrenamiento, validación y prueba.</w:t>
      </w:r>
    </w:p>
    <w:p w14:paraId="0841F756" w14:textId="77777777" w:rsidR="00F36D92" w:rsidRDefault="00F36D92" w:rsidP="00F36D92">
      <w:pPr>
        <w:pStyle w:val="Prrafodelista"/>
        <w:numPr>
          <w:ilvl w:val="0"/>
          <w:numId w:val="20"/>
        </w:numPr>
      </w:pPr>
      <w:r w:rsidRPr="00F36D92">
        <w:rPr>
          <w:b/>
          <w:bCs/>
        </w:rPr>
        <w:t>Alcance de fuentes</w:t>
      </w:r>
      <w:r>
        <w:t>: delimitar criterios de inclusión y priorizar materiales comunitarios, educativos y documentales.</w:t>
      </w:r>
    </w:p>
    <w:p w14:paraId="2FAFDA79" w14:textId="77777777" w:rsidR="00F36D92" w:rsidRDefault="00F36D92" w:rsidP="00F36D92">
      <w:pPr>
        <w:pStyle w:val="Prrafodelista"/>
        <w:numPr>
          <w:ilvl w:val="0"/>
          <w:numId w:val="20"/>
        </w:numPr>
      </w:pPr>
      <w:r w:rsidRPr="00F36D92">
        <w:rPr>
          <w:b/>
          <w:bCs/>
        </w:rPr>
        <w:t>Alineación a nivel de oración</w:t>
      </w:r>
      <w:r>
        <w:t>: segmentar, normalizar variantes ortográficas y sincronizar pares con apoyo de herramientas.</w:t>
      </w:r>
    </w:p>
    <w:p w14:paraId="1C4C44D9" w14:textId="7F5D0C5A" w:rsidR="00F36D92" w:rsidRDefault="00F36D92" w:rsidP="00F36D92">
      <w:pPr>
        <w:pStyle w:val="Prrafodelista"/>
        <w:numPr>
          <w:ilvl w:val="0"/>
          <w:numId w:val="20"/>
        </w:numPr>
      </w:pPr>
      <w:r w:rsidRPr="00F36D92">
        <w:rPr>
          <w:b/>
          <w:bCs/>
        </w:rPr>
        <w:t>Reproducibilidad</w:t>
      </w:r>
      <w:r>
        <w:t xml:space="preserve">: definir reglas para </w:t>
      </w:r>
      <w:proofErr w:type="spellStart"/>
      <w:r>
        <w:t>train</w:t>
      </w:r>
      <w:proofErr w:type="spellEnd"/>
      <w:r>
        <w:t>/</w:t>
      </w:r>
      <w:proofErr w:type="spellStart"/>
      <w:r>
        <w:t>valid</w:t>
      </w:r>
      <w:proofErr w:type="spellEnd"/>
      <w:r>
        <w:t>/test, con bitácora del preprocesamiento.</w:t>
      </w:r>
    </w:p>
    <w:p w14:paraId="0626970E" w14:textId="1DAEC41A" w:rsidR="00B5100F" w:rsidRDefault="00F36D92" w:rsidP="00AF7BCC">
      <w:pPr>
        <w:pStyle w:val="Prrafodelista"/>
        <w:numPr>
          <w:ilvl w:val="0"/>
          <w:numId w:val="6"/>
        </w:numPr>
        <w:rPr>
          <w:b/>
          <w:bCs/>
        </w:rPr>
      </w:pPr>
      <w:r w:rsidRPr="00F36D92">
        <w:rPr>
          <w:b/>
          <w:bCs/>
        </w:rPr>
        <w:t>Implementar y validar un modelo de traducción automática neuronal bidireccional (shiwilu↔castellano</w:t>
      </w:r>
      <w:r>
        <w:rPr>
          <w:b/>
          <w:bCs/>
        </w:rPr>
        <w:t>)</w:t>
      </w:r>
      <w:r w:rsidRPr="00F36D92">
        <w:rPr>
          <w:b/>
          <w:bCs/>
        </w:rPr>
        <w:t>.</w:t>
      </w:r>
    </w:p>
    <w:p w14:paraId="0C76152B" w14:textId="25FAE095" w:rsidR="00F36D92" w:rsidRPr="00F36D92" w:rsidRDefault="00F36D92" w:rsidP="00F36D92">
      <w:pPr>
        <w:pStyle w:val="Prrafodelista"/>
        <w:numPr>
          <w:ilvl w:val="0"/>
          <w:numId w:val="21"/>
        </w:numPr>
      </w:pPr>
      <w:r w:rsidRPr="00F36D92">
        <w:rPr>
          <w:b/>
          <w:bCs/>
        </w:rPr>
        <w:t>Arquitectura y tokenización:</w:t>
      </w:r>
      <w:r w:rsidRPr="00F36D92">
        <w:t xml:space="preserve"> seleccionar un esquema adecuado a bajo recurso y fijar parámetros de segmentación.</w:t>
      </w:r>
    </w:p>
    <w:p w14:paraId="79EF51AB" w14:textId="248686F7" w:rsidR="00F36D92" w:rsidRPr="00F36D92" w:rsidRDefault="00F36D92" w:rsidP="00F36D92">
      <w:pPr>
        <w:pStyle w:val="Prrafodelista"/>
        <w:numPr>
          <w:ilvl w:val="0"/>
          <w:numId w:val="21"/>
        </w:numPr>
      </w:pPr>
      <w:r w:rsidRPr="00F36D92">
        <w:rPr>
          <w:b/>
          <w:bCs/>
        </w:rPr>
        <w:t>Control experimental</w:t>
      </w:r>
      <w:r w:rsidRPr="00F36D92">
        <w:t>: documentar configuraciones e hiperparámetros para asegurar replicabilidad.</w:t>
      </w:r>
    </w:p>
    <w:p w14:paraId="2F75C953" w14:textId="77777777" w:rsidR="00F36D92" w:rsidRPr="00F36D92" w:rsidRDefault="00F36D92" w:rsidP="00AF7BCC">
      <w:pPr>
        <w:pStyle w:val="Prrafodelista"/>
        <w:numPr>
          <w:ilvl w:val="0"/>
          <w:numId w:val="6"/>
        </w:numPr>
      </w:pPr>
      <w:r>
        <w:rPr>
          <w:rFonts w:eastAsia="Times New Roman" w:cs="Times New Roman"/>
          <w:b/>
          <w:color w:val="000000"/>
          <w:szCs w:val="24"/>
        </w:rPr>
        <w:t>Definir un protocolo de validación que combine evaluación automática y validación participativa con hablantes para medir adecuación lingüística y pertinencia cultural.</w:t>
      </w:r>
    </w:p>
    <w:p w14:paraId="1619B213" w14:textId="5CBB5C14" w:rsidR="00F36D92" w:rsidRDefault="00F36D92" w:rsidP="00F36D92">
      <w:pPr>
        <w:pStyle w:val="Prrafodelista"/>
        <w:numPr>
          <w:ilvl w:val="0"/>
          <w:numId w:val="23"/>
        </w:numPr>
      </w:pPr>
      <w:r w:rsidRPr="00F36D92">
        <w:rPr>
          <w:b/>
          <w:bCs/>
        </w:rPr>
        <w:lastRenderedPageBreak/>
        <w:t>Métricas automáticas</w:t>
      </w:r>
      <w:r>
        <w:t>: seleccionar indicadores (p. ej., BLEU/chrF/COMET) y su procedimiento de cálculo.</w:t>
      </w:r>
    </w:p>
    <w:p w14:paraId="72D14643" w14:textId="153078FC" w:rsidR="00F36D92" w:rsidRDefault="00F36D92" w:rsidP="00F36D92">
      <w:pPr>
        <w:pStyle w:val="Prrafodelista"/>
        <w:numPr>
          <w:ilvl w:val="0"/>
          <w:numId w:val="23"/>
        </w:numPr>
      </w:pPr>
      <w:r w:rsidRPr="00F36D92">
        <w:rPr>
          <w:b/>
          <w:bCs/>
        </w:rPr>
        <w:t>Evaluación con hablantes:</w:t>
      </w:r>
      <w:r>
        <w:t xml:space="preserve"> diseñar instrumentos con rúbricas de adecuación, fluidez y pertinencia cultural.</w:t>
      </w:r>
    </w:p>
    <w:p w14:paraId="63AAFCDC" w14:textId="3096B703" w:rsidR="00F36D92" w:rsidRPr="00F36D92" w:rsidRDefault="00F36D92" w:rsidP="00F36D92">
      <w:pPr>
        <w:pStyle w:val="Prrafodelista"/>
        <w:numPr>
          <w:ilvl w:val="0"/>
          <w:numId w:val="23"/>
        </w:numPr>
      </w:pPr>
      <w:r w:rsidRPr="00F36D92">
        <w:rPr>
          <w:b/>
          <w:bCs/>
        </w:rPr>
        <w:t>Confiabilidad:</w:t>
      </w:r>
      <w:r>
        <w:t xml:space="preserve"> establecer muestreo, instrucciones de anotación y medición de consistencia entre evaluadores.</w:t>
      </w:r>
    </w:p>
    <w:p w14:paraId="51828DF8" w14:textId="24B917F6" w:rsidR="00F36D92" w:rsidRPr="00F36D92" w:rsidRDefault="00F36D92" w:rsidP="00F36D92">
      <w:pPr>
        <w:pStyle w:val="Prrafodelista"/>
        <w:numPr>
          <w:ilvl w:val="0"/>
          <w:numId w:val="6"/>
        </w:numPr>
        <w:rPr>
          <w:b/>
          <w:bCs/>
        </w:rPr>
      </w:pPr>
      <w:r w:rsidRPr="00F36D92">
        <w:rPr>
          <w:b/>
          <w:bCs/>
        </w:rPr>
        <w:t>Diseñar e implementar un prototipo funcional de traductor automático neuronal que integre el modelo entrenado y facilite su uso y prueba.</w:t>
      </w:r>
    </w:p>
    <w:p w14:paraId="401CBC7D" w14:textId="46202928" w:rsidR="00F36D92" w:rsidRDefault="00F36D92" w:rsidP="00F36D92">
      <w:pPr>
        <w:pStyle w:val="Prrafodelista"/>
        <w:numPr>
          <w:ilvl w:val="0"/>
          <w:numId w:val="24"/>
        </w:numPr>
      </w:pPr>
      <w:r w:rsidRPr="00F36D92">
        <w:rPr>
          <w:b/>
          <w:bCs/>
        </w:rPr>
        <w:t>Funcionalidad mínima:</w:t>
      </w:r>
      <w:r>
        <w:t xml:space="preserve"> ingreso de texto y visualización de resultados de forma simple y accesible.</w:t>
      </w:r>
    </w:p>
    <w:p w14:paraId="2977CD05" w14:textId="4B0AA7E6" w:rsidR="00F36D92" w:rsidRDefault="00F36D92" w:rsidP="00F36D92">
      <w:pPr>
        <w:pStyle w:val="Prrafodelista"/>
        <w:numPr>
          <w:ilvl w:val="0"/>
          <w:numId w:val="24"/>
        </w:numPr>
      </w:pPr>
      <w:r w:rsidRPr="00F36D92">
        <w:rPr>
          <w:b/>
          <w:bCs/>
        </w:rPr>
        <w:t>Pruebas y registro:</w:t>
      </w:r>
      <w:r>
        <w:t xml:space="preserve"> habilitar pruebas básicas y registro estructurado de entradas/salidas para análisis.</w:t>
      </w:r>
    </w:p>
    <w:p w14:paraId="40BA23AC" w14:textId="716441B7" w:rsidR="00B5100F" w:rsidRDefault="00F36D92" w:rsidP="00AF7BCC">
      <w:pPr>
        <w:pStyle w:val="Prrafodelista"/>
        <w:numPr>
          <w:ilvl w:val="0"/>
          <w:numId w:val="24"/>
        </w:numPr>
      </w:pPr>
      <w:r w:rsidRPr="00F36D92">
        <w:rPr>
          <w:b/>
          <w:bCs/>
        </w:rPr>
        <w:t>Integración y despliegue:</w:t>
      </w:r>
      <w:r>
        <w:t xml:space="preserve"> empaquetar el modelo y la interfaz en un entorno ejecutable</w:t>
      </w:r>
    </w:p>
    <w:p w14:paraId="3FF74DE2" w14:textId="77777777" w:rsidR="00B5100F" w:rsidRDefault="00B5100F" w:rsidP="00AF7BCC">
      <w:pPr>
        <w:pStyle w:val="Ttulo31"/>
      </w:pPr>
      <w:bookmarkStart w:id="39" w:name="_Toc181975756"/>
      <w:bookmarkStart w:id="40" w:name="_Toc195014768"/>
      <w:bookmarkStart w:id="41" w:name="_Toc195014846"/>
      <w:bookmarkStart w:id="42" w:name="_Toc214066925"/>
      <w:r>
        <w:t>Resultados esperados</w:t>
      </w:r>
      <w:bookmarkEnd w:id="39"/>
      <w:bookmarkEnd w:id="40"/>
      <w:bookmarkEnd w:id="41"/>
      <w:bookmarkEnd w:id="42"/>
    </w:p>
    <w:p w14:paraId="3BE6B564" w14:textId="77777777" w:rsidR="00F36D92" w:rsidRDefault="00F36D92" w:rsidP="00F36D92">
      <w:pPr>
        <w:pStyle w:val="Prrafodelista"/>
        <w:numPr>
          <w:ilvl w:val="0"/>
          <w:numId w:val="25"/>
        </w:numPr>
      </w:pPr>
      <w:r>
        <w:t>O1:</w:t>
      </w:r>
    </w:p>
    <w:p w14:paraId="262EC96F" w14:textId="6965C70D" w:rsidR="00F36D92" w:rsidRDefault="00F36D92" w:rsidP="00F36D92">
      <w:pPr>
        <w:pStyle w:val="Prrafodelista"/>
        <w:numPr>
          <w:ilvl w:val="1"/>
          <w:numId w:val="25"/>
        </w:numPr>
      </w:pPr>
      <w:r>
        <w:t>R1: Corpus paralelo shiwilu–</w:t>
      </w:r>
      <w:proofErr w:type="spellStart"/>
      <w:r>
        <w:t>castell</w:t>
      </w:r>
      <w:r w:rsidR="001E7435">
        <w:t>o</w:t>
      </w:r>
      <w:proofErr w:type="spellEnd"/>
      <w:r w:rsidR="001E7435">
        <w:t xml:space="preserve"> ambos correctamente preprocesado y con las características </w:t>
      </w:r>
      <w:r w:rsidR="00E27A87">
        <w:t>relevantes</w:t>
      </w:r>
      <w:r w:rsidR="001E7435">
        <w:t xml:space="preserve"> cantidad de palabras, de sustantivos, etc. </w:t>
      </w:r>
    </w:p>
    <w:p w14:paraId="21C8B846" w14:textId="036D3526" w:rsidR="00F36D92" w:rsidRDefault="00F36D92" w:rsidP="00F36D92">
      <w:pPr>
        <w:pStyle w:val="Prrafodelista"/>
        <w:numPr>
          <w:ilvl w:val="1"/>
          <w:numId w:val="25"/>
        </w:numPr>
      </w:pPr>
      <w:r>
        <w:t xml:space="preserve">R2: </w:t>
      </w:r>
      <w:r w:rsidR="00040ACD">
        <w:t xml:space="preserve">Modelo de </w:t>
      </w:r>
      <w:r w:rsidR="00040ACD">
        <w:rPr>
          <w:i/>
          <w:iCs/>
        </w:rPr>
        <w:t xml:space="preserve">embeddings </w:t>
      </w:r>
      <w:r w:rsidR="00040ACD">
        <w:t>preparado.</w:t>
      </w:r>
    </w:p>
    <w:p w14:paraId="11F61A82" w14:textId="77777777" w:rsidR="00F36D92" w:rsidRDefault="00F36D92" w:rsidP="00F36D92">
      <w:pPr>
        <w:pStyle w:val="Prrafodelista"/>
        <w:numPr>
          <w:ilvl w:val="0"/>
          <w:numId w:val="25"/>
        </w:numPr>
      </w:pPr>
      <w:r>
        <w:t>O2:</w:t>
      </w:r>
    </w:p>
    <w:p w14:paraId="69A98190" w14:textId="6547A769" w:rsidR="00F36D92" w:rsidRDefault="00F36D92" w:rsidP="00F36D92">
      <w:pPr>
        <w:pStyle w:val="Prrafodelista"/>
        <w:numPr>
          <w:ilvl w:val="1"/>
          <w:numId w:val="25"/>
        </w:numPr>
      </w:pPr>
      <w:r>
        <w:t>R3: Modelo de traducción automático shiwilu-</w:t>
      </w:r>
      <w:r w:rsidR="001E7435">
        <w:t>&gt;</w:t>
      </w:r>
      <w:r>
        <w:t>castellano</w:t>
      </w:r>
      <w:r w:rsidR="00040ACD">
        <w:t xml:space="preserve"> entrenado</w:t>
      </w:r>
      <w:r>
        <w:t xml:space="preserve">. </w:t>
      </w:r>
    </w:p>
    <w:p w14:paraId="638D2EA0" w14:textId="29103F47" w:rsidR="001E7435" w:rsidRDefault="001E7435" w:rsidP="00F36D92">
      <w:pPr>
        <w:pStyle w:val="Prrafodelista"/>
        <w:numPr>
          <w:ilvl w:val="1"/>
          <w:numId w:val="25"/>
        </w:numPr>
      </w:pPr>
      <w:r>
        <w:t>R4: Modelo de traducción automático castellano-</w:t>
      </w:r>
      <w:r w:rsidRPr="001E7435">
        <w:t>&gt;</w:t>
      </w:r>
      <w:r>
        <w:t>shiwilu</w:t>
      </w:r>
      <w:r w:rsidR="00040ACD">
        <w:t xml:space="preserve"> entrenado.</w:t>
      </w:r>
    </w:p>
    <w:p w14:paraId="2B25F736" w14:textId="77777777" w:rsidR="00F36D92" w:rsidRDefault="00F36D92" w:rsidP="00F36D92">
      <w:pPr>
        <w:pStyle w:val="Prrafodelista"/>
        <w:numPr>
          <w:ilvl w:val="0"/>
          <w:numId w:val="26"/>
        </w:numPr>
      </w:pPr>
      <w:r>
        <w:t>O3:</w:t>
      </w:r>
    </w:p>
    <w:p w14:paraId="6D4CFC8D" w14:textId="0EBD3F70" w:rsidR="00F36D92" w:rsidRDefault="00F36D92" w:rsidP="00F36D92">
      <w:pPr>
        <w:pStyle w:val="Prrafodelista"/>
        <w:numPr>
          <w:ilvl w:val="1"/>
          <w:numId w:val="26"/>
        </w:numPr>
      </w:pPr>
      <w:r>
        <w:t>R</w:t>
      </w:r>
      <w:r w:rsidR="001E7435">
        <w:t>5</w:t>
      </w:r>
      <w:r>
        <w:t xml:space="preserve">: Protocolo de </w:t>
      </w:r>
      <w:r w:rsidR="00E27A87">
        <w:t>validación documentado</w:t>
      </w:r>
      <w:r>
        <w:t xml:space="preserve"> (métricas automáticas, instrumentos y rúbricas para hablantes).</w:t>
      </w:r>
    </w:p>
    <w:p w14:paraId="312920B3" w14:textId="77777777" w:rsidR="00F36D92" w:rsidRDefault="00F36D92" w:rsidP="00F36D92">
      <w:pPr>
        <w:pStyle w:val="Prrafodelista"/>
        <w:numPr>
          <w:ilvl w:val="0"/>
          <w:numId w:val="26"/>
        </w:numPr>
      </w:pPr>
      <w:r>
        <w:lastRenderedPageBreak/>
        <w:t>O4:</w:t>
      </w:r>
    </w:p>
    <w:p w14:paraId="6FF5D7E7" w14:textId="2B5AC5B7" w:rsidR="00B5100F" w:rsidRDefault="00F36D92" w:rsidP="00F36D92">
      <w:pPr>
        <w:pStyle w:val="Prrafodelista"/>
        <w:numPr>
          <w:ilvl w:val="1"/>
          <w:numId w:val="26"/>
        </w:numPr>
      </w:pPr>
      <w:r>
        <w:t>R</w:t>
      </w:r>
      <w:r w:rsidR="00040ACD">
        <w:t>6</w:t>
      </w:r>
      <w:r>
        <w:t>: Prototipo funcional ejecutable localmente que integre el modelo NMT y permita pruebas básicas.</w:t>
      </w:r>
    </w:p>
    <w:p w14:paraId="16A7BE56" w14:textId="3AC4026A" w:rsidR="001E7435" w:rsidRDefault="001E7435" w:rsidP="00F36D92">
      <w:pPr>
        <w:pStyle w:val="Prrafodelista"/>
        <w:numPr>
          <w:ilvl w:val="1"/>
          <w:numId w:val="26"/>
        </w:numPr>
      </w:pPr>
      <w:r>
        <w:t>R</w:t>
      </w:r>
      <w:r w:rsidR="00040ACD">
        <w:t>7</w:t>
      </w:r>
      <w:r>
        <w:t xml:space="preserve">: </w:t>
      </w:r>
      <w:r w:rsidR="00040ACD">
        <w:t>Documento</w:t>
      </w:r>
      <w:r>
        <w:t xml:space="preserve"> de proceso para la validación con pruebas de experto</w:t>
      </w:r>
      <w:r w:rsidR="00040ACD">
        <w:t>.</w:t>
      </w:r>
    </w:p>
    <w:p w14:paraId="380DCFFF" w14:textId="5DD440E8" w:rsidR="001E7435" w:rsidRDefault="001E7435" w:rsidP="00F36D92">
      <w:pPr>
        <w:pStyle w:val="Prrafodelista"/>
        <w:numPr>
          <w:ilvl w:val="1"/>
          <w:numId w:val="26"/>
        </w:numPr>
      </w:pPr>
      <w:r>
        <w:t>R</w:t>
      </w:r>
      <w:r w:rsidR="00040ACD">
        <w:t>8</w:t>
      </w:r>
      <w:r>
        <w:t>:</w:t>
      </w:r>
      <w:r w:rsidR="00040ACD">
        <w:t xml:space="preserve"> Ejecución del proceso</w:t>
      </w:r>
      <w:r>
        <w:t xml:space="preserve"> de validación con expertos.</w:t>
      </w:r>
    </w:p>
    <w:bookmarkStart w:id="43" w:name="_Toc181975757"/>
    <w:bookmarkStart w:id="44" w:name="_Toc195014769"/>
    <w:bookmarkStart w:id="45" w:name="_Toc195014847"/>
    <w:bookmarkStart w:id="46" w:name="_Toc214066926"/>
    <w:p w14:paraId="45689D19" w14:textId="195418DE" w:rsidR="00B5100F" w:rsidRDefault="00000000" w:rsidP="00AF7BCC">
      <w:pPr>
        <w:pStyle w:val="Ttulo31"/>
      </w:pPr>
      <w:sdt>
        <w:sdtPr>
          <w:tag w:val="goog_rdk_7"/>
          <w:id w:val="-1484620142"/>
        </w:sdtPr>
        <w:sdtContent/>
      </w:sdt>
      <w:r w:rsidR="00B5100F">
        <w:t>Mapeo de objetivos, resultados y verificación</w:t>
      </w:r>
      <w:bookmarkEnd w:id="43"/>
      <w:bookmarkEnd w:id="44"/>
      <w:bookmarkEnd w:id="45"/>
      <w:bookmarkEnd w:id="46"/>
    </w:p>
    <w:p w14:paraId="4A4ACC26" w14:textId="63686DC9" w:rsidR="00EA258A" w:rsidRPr="00EA258A" w:rsidRDefault="00EA258A" w:rsidP="00F86F33">
      <w:pPr>
        <w:rPr>
          <w:b/>
        </w:rPr>
      </w:pPr>
      <w:r>
        <w:t>Para cada uno de los objetivos planteados, se plantearon los siguientes resultados esperados en esta Tabla 1.</w:t>
      </w:r>
    </w:p>
    <w:tbl>
      <w:tblPr>
        <w:tblStyle w:val="Tablaconcuadrcula"/>
        <w:tblW w:w="9587" w:type="dxa"/>
        <w:tblInd w:w="-113" w:type="dxa"/>
        <w:tblLook w:val="04A0" w:firstRow="1" w:lastRow="0" w:firstColumn="1" w:lastColumn="0" w:noHBand="0" w:noVBand="1"/>
      </w:tblPr>
      <w:tblGrid>
        <w:gridCol w:w="2486"/>
        <w:gridCol w:w="2367"/>
        <w:gridCol w:w="2367"/>
        <w:gridCol w:w="2367"/>
      </w:tblGrid>
      <w:tr w:rsidR="00F36D92" w14:paraId="01C2D020" w14:textId="77777777" w:rsidTr="00EE1F50">
        <w:trPr>
          <w:trHeight w:val="641"/>
        </w:trPr>
        <w:tc>
          <w:tcPr>
            <w:tcW w:w="2486" w:type="dxa"/>
            <w:shd w:val="clear" w:color="auto" w:fill="002060"/>
          </w:tcPr>
          <w:p w14:paraId="7C159D38" w14:textId="77777777" w:rsidR="00F36D92" w:rsidRPr="00F36D92" w:rsidRDefault="00F36D92" w:rsidP="00F36D92">
            <w:pPr>
              <w:spacing w:line="276" w:lineRule="auto"/>
              <w:jc w:val="center"/>
              <w:rPr>
                <w:rFonts w:cs="Times New Roman"/>
                <w:sz w:val="24"/>
                <w:szCs w:val="24"/>
              </w:rPr>
            </w:pPr>
            <w:r w:rsidRPr="00F36D92">
              <w:rPr>
                <w:rFonts w:cs="Times New Roman"/>
                <w:b/>
                <w:sz w:val="24"/>
                <w:szCs w:val="24"/>
              </w:rPr>
              <w:t>Objetivo</w:t>
            </w:r>
          </w:p>
        </w:tc>
        <w:tc>
          <w:tcPr>
            <w:tcW w:w="2367" w:type="dxa"/>
            <w:shd w:val="clear" w:color="auto" w:fill="002060"/>
          </w:tcPr>
          <w:p w14:paraId="643D7017" w14:textId="77777777" w:rsidR="00F36D92" w:rsidRPr="00F36D92" w:rsidRDefault="00F36D92" w:rsidP="00F36D92">
            <w:pPr>
              <w:spacing w:line="276" w:lineRule="auto"/>
              <w:jc w:val="center"/>
              <w:rPr>
                <w:rFonts w:cs="Times New Roman"/>
                <w:sz w:val="24"/>
                <w:szCs w:val="24"/>
              </w:rPr>
            </w:pPr>
            <w:r w:rsidRPr="00F36D92">
              <w:rPr>
                <w:rFonts w:cs="Times New Roman"/>
                <w:b/>
                <w:sz w:val="24"/>
                <w:szCs w:val="24"/>
              </w:rPr>
              <w:t>Resultados asociados</w:t>
            </w:r>
          </w:p>
        </w:tc>
        <w:tc>
          <w:tcPr>
            <w:tcW w:w="2367" w:type="dxa"/>
            <w:shd w:val="clear" w:color="auto" w:fill="002060"/>
          </w:tcPr>
          <w:p w14:paraId="24022136" w14:textId="77777777" w:rsidR="00F36D92" w:rsidRPr="00F36D92" w:rsidRDefault="00F36D92" w:rsidP="00F36D92">
            <w:pPr>
              <w:spacing w:line="276" w:lineRule="auto"/>
              <w:jc w:val="center"/>
              <w:rPr>
                <w:rFonts w:cs="Times New Roman"/>
                <w:sz w:val="24"/>
                <w:szCs w:val="24"/>
              </w:rPr>
            </w:pPr>
            <w:r w:rsidRPr="00F36D92">
              <w:rPr>
                <w:rFonts w:cs="Times New Roman"/>
                <w:b/>
                <w:sz w:val="24"/>
                <w:szCs w:val="24"/>
              </w:rPr>
              <w:t>Medio de verificación (MV)</w:t>
            </w:r>
          </w:p>
        </w:tc>
        <w:tc>
          <w:tcPr>
            <w:tcW w:w="2367" w:type="dxa"/>
            <w:shd w:val="clear" w:color="auto" w:fill="002060"/>
          </w:tcPr>
          <w:p w14:paraId="00C0DBF4" w14:textId="77777777" w:rsidR="00F36D92" w:rsidRPr="00F36D92" w:rsidRDefault="00F36D92" w:rsidP="00F36D92">
            <w:pPr>
              <w:spacing w:line="276" w:lineRule="auto"/>
              <w:jc w:val="center"/>
              <w:rPr>
                <w:rFonts w:cs="Times New Roman"/>
                <w:sz w:val="24"/>
                <w:szCs w:val="24"/>
              </w:rPr>
            </w:pPr>
            <w:r w:rsidRPr="00F36D92">
              <w:rPr>
                <w:rFonts w:cs="Times New Roman"/>
                <w:b/>
                <w:sz w:val="24"/>
                <w:szCs w:val="24"/>
              </w:rPr>
              <w:t>Indicador objetivamente verificable (IOV)</w:t>
            </w:r>
          </w:p>
        </w:tc>
      </w:tr>
      <w:tr w:rsidR="00F36D92" w:rsidRPr="00473FDD" w14:paraId="48A8419C" w14:textId="77777777" w:rsidTr="00EE1F50">
        <w:trPr>
          <w:trHeight w:val="2598"/>
        </w:trPr>
        <w:tc>
          <w:tcPr>
            <w:tcW w:w="2486" w:type="dxa"/>
          </w:tcPr>
          <w:p w14:paraId="29B6FCBF" w14:textId="77777777" w:rsidR="00F36D92" w:rsidRPr="00F36D92" w:rsidRDefault="00F36D92" w:rsidP="00F36D92">
            <w:pPr>
              <w:spacing w:line="276" w:lineRule="auto"/>
              <w:rPr>
                <w:rFonts w:cs="Times New Roman"/>
                <w:sz w:val="24"/>
                <w:szCs w:val="24"/>
              </w:rPr>
            </w:pPr>
            <w:r w:rsidRPr="00F36D92">
              <w:rPr>
                <w:rFonts w:cs="Times New Roman"/>
                <w:sz w:val="24"/>
                <w:szCs w:val="24"/>
              </w:rPr>
              <w:t>O1: Recopilar y alinear un corpus paralelo shiwilu–castellano y producir particiones reproducibles.</w:t>
            </w:r>
          </w:p>
        </w:tc>
        <w:tc>
          <w:tcPr>
            <w:tcW w:w="2367" w:type="dxa"/>
          </w:tcPr>
          <w:p w14:paraId="6C0AF54C" w14:textId="77777777" w:rsidR="00F36D92" w:rsidRPr="00F36D92" w:rsidRDefault="00F36D92" w:rsidP="00F36D92">
            <w:pPr>
              <w:spacing w:line="276" w:lineRule="auto"/>
              <w:rPr>
                <w:rFonts w:cs="Times New Roman"/>
                <w:sz w:val="24"/>
                <w:szCs w:val="24"/>
              </w:rPr>
            </w:pPr>
            <w:r w:rsidRPr="00F36D92">
              <w:rPr>
                <w:rFonts w:cs="Times New Roman"/>
                <w:sz w:val="24"/>
                <w:szCs w:val="24"/>
              </w:rPr>
              <w:t>R1: Corpus depurado y alineado.</w:t>
            </w:r>
          </w:p>
          <w:p w14:paraId="7B716838" w14:textId="7AD9DE56" w:rsidR="00F36D92" w:rsidRPr="00F36D92" w:rsidRDefault="00F36D92" w:rsidP="00F36D92">
            <w:pPr>
              <w:spacing w:line="276" w:lineRule="auto"/>
              <w:rPr>
                <w:rFonts w:cs="Times New Roman"/>
                <w:sz w:val="24"/>
                <w:szCs w:val="24"/>
              </w:rPr>
            </w:pPr>
            <w:r w:rsidRPr="00F36D92">
              <w:rPr>
                <w:rFonts w:cs="Times New Roman"/>
                <w:sz w:val="24"/>
                <w:szCs w:val="24"/>
              </w:rPr>
              <w:br/>
              <w:t xml:space="preserve">R2: </w:t>
            </w:r>
            <w:r w:rsidR="00040ACD">
              <w:t xml:space="preserve">Modelo de </w:t>
            </w:r>
            <w:r w:rsidR="00040ACD" w:rsidRPr="00040ACD">
              <w:rPr>
                <w:i/>
                <w:iCs/>
              </w:rPr>
              <w:t>embeddings</w:t>
            </w:r>
            <w:r w:rsidR="00040ACD">
              <w:t xml:space="preserve"> preparado.</w:t>
            </w:r>
          </w:p>
        </w:tc>
        <w:tc>
          <w:tcPr>
            <w:tcW w:w="2367" w:type="dxa"/>
          </w:tcPr>
          <w:p w14:paraId="48B81B76"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MV1: Informe breve de criterios de selección, normalización y alineación aplicadas.</w:t>
            </w:r>
          </w:p>
          <w:p w14:paraId="5A026617"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p>
          <w:p w14:paraId="29137399" w14:textId="7AD7562C"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 xml:space="preserve">MV2: </w:t>
            </w:r>
            <w:r w:rsidR="00040ACD">
              <w:rPr>
                <w:rFonts w:ascii="Times New Roman" w:hAnsi="Times New Roman" w:cs="Times New Roman"/>
                <w:sz w:val="24"/>
                <w:szCs w:val="24"/>
                <w:lang w:val="es-PE"/>
              </w:rPr>
              <w:t>Entregable del modelo de embeddings</w:t>
            </w:r>
          </w:p>
        </w:tc>
        <w:tc>
          <w:tcPr>
            <w:tcW w:w="2367" w:type="dxa"/>
          </w:tcPr>
          <w:p w14:paraId="6A4675FE"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IOV1: Procedimiento descrito y aplicado.</w:t>
            </w:r>
          </w:p>
          <w:p w14:paraId="2C298111"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p>
          <w:p w14:paraId="4F494350" w14:textId="7173EFD6" w:rsidR="00F36D92" w:rsidRPr="00040ACD" w:rsidRDefault="00F36D92" w:rsidP="00F36D92">
            <w:pPr>
              <w:pStyle w:val="Listaconvietas"/>
              <w:numPr>
                <w:ilvl w:val="0"/>
                <w:numId w:val="0"/>
              </w:numPr>
              <w:spacing w:after="0"/>
              <w:jc w:val="both"/>
              <w:rPr>
                <w:rFonts w:ascii="Times New Roman" w:hAnsi="Times New Roman" w:cs="Times New Roman"/>
                <w:i/>
                <w:iCs/>
                <w:sz w:val="24"/>
                <w:szCs w:val="24"/>
                <w:lang w:val="es-PE"/>
              </w:rPr>
            </w:pPr>
            <w:r w:rsidRPr="00F36D92">
              <w:rPr>
                <w:rFonts w:ascii="Times New Roman" w:hAnsi="Times New Roman" w:cs="Times New Roman"/>
                <w:sz w:val="24"/>
                <w:szCs w:val="24"/>
                <w:lang w:val="es-PE"/>
              </w:rPr>
              <w:t xml:space="preserve">IOV2: </w:t>
            </w:r>
            <w:r w:rsidR="00040ACD">
              <w:rPr>
                <w:rFonts w:ascii="Times New Roman" w:hAnsi="Times New Roman" w:cs="Times New Roman"/>
                <w:sz w:val="24"/>
                <w:szCs w:val="24"/>
                <w:lang w:val="es-PE"/>
              </w:rPr>
              <w:t xml:space="preserve">Datos obtenidos del modelo de </w:t>
            </w:r>
            <w:r w:rsidR="00040ACD">
              <w:rPr>
                <w:rFonts w:ascii="Times New Roman" w:hAnsi="Times New Roman" w:cs="Times New Roman"/>
                <w:i/>
                <w:iCs/>
                <w:sz w:val="24"/>
                <w:szCs w:val="24"/>
                <w:lang w:val="es-PE"/>
              </w:rPr>
              <w:t>embeddings</w:t>
            </w:r>
          </w:p>
        </w:tc>
      </w:tr>
      <w:tr w:rsidR="00F36D92" w:rsidRPr="00473FDD" w14:paraId="2F79F781" w14:textId="77777777" w:rsidTr="00EE1F50">
        <w:trPr>
          <w:trHeight w:val="2060"/>
        </w:trPr>
        <w:tc>
          <w:tcPr>
            <w:tcW w:w="2486" w:type="dxa"/>
          </w:tcPr>
          <w:p w14:paraId="79E9C693" w14:textId="77777777" w:rsidR="00F36D92" w:rsidRPr="00F36D92" w:rsidRDefault="00F36D92" w:rsidP="00F36D92">
            <w:pPr>
              <w:spacing w:line="276" w:lineRule="auto"/>
              <w:rPr>
                <w:rFonts w:cs="Times New Roman"/>
                <w:sz w:val="24"/>
                <w:szCs w:val="24"/>
              </w:rPr>
            </w:pPr>
            <w:r w:rsidRPr="00F36D92">
              <w:rPr>
                <w:rFonts w:cs="Times New Roman"/>
                <w:sz w:val="24"/>
                <w:szCs w:val="24"/>
              </w:rPr>
              <w:t>O2: Implementar y validar un modelo NMT bidireccional (shiwilu↔castellano).</w:t>
            </w:r>
          </w:p>
        </w:tc>
        <w:tc>
          <w:tcPr>
            <w:tcW w:w="2367" w:type="dxa"/>
          </w:tcPr>
          <w:p w14:paraId="259040AF" w14:textId="7CC7DD18" w:rsidR="00F36D92" w:rsidRDefault="00F36D92" w:rsidP="00F36D92">
            <w:pPr>
              <w:spacing w:line="276" w:lineRule="auto"/>
              <w:rPr>
                <w:rFonts w:cs="Times New Roman"/>
                <w:sz w:val="24"/>
                <w:szCs w:val="24"/>
              </w:rPr>
            </w:pPr>
            <w:r w:rsidRPr="00F36D92">
              <w:rPr>
                <w:rFonts w:cs="Times New Roman"/>
                <w:sz w:val="24"/>
                <w:szCs w:val="24"/>
              </w:rPr>
              <w:t xml:space="preserve">R3: </w:t>
            </w:r>
            <w:r w:rsidR="00040ACD">
              <w:t>Modelo shiwilu→castellano</w:t>
            </w:r>
          </w:p>
          <w:p w14:paraId="1873EB7E" w14:textId="11B6D485" w:rsidR="00040ACD" w:rsidRPr="00F36D92" w:rsidRDefault="00040ACD" w:rsidP="00F36D92">
            <w:pPr>
              <w:spacing w:line="276" w:lineRule="auto"/>
              <w:rPr>
                <w:rFonts w:cs="Times New Roman"/>
                <w:sz w:val="24"/>
                <w:szCs w:val="24"/>
              </w:rPr>
            </w:pPr>
            <w:r>
              <w:rPr>
                <w:rFonts w:cs="Times New Roman"/>
                <w:sz w:val="24"/>
                <w:szCs w:val="24"/>
              </w:rPr>
              <w:t xml:space="preserve">R4: </w:t>
            </w:r>
            <w:r>
              <w:t>Modelo castellano→shiwilu.</w:t>
            </w:r>
          </w:p>
        </w:tc>
        <w:tc>
          <w:tcPr>
            <w:tcW w:w="2367" w:type="dxa"/>
          </w:tcPr>
          <w:p w14:paraId="321DFE71"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MV3: Descripción del pipeline de entrenamiento y configuraciones probadas.</w:t>
            </w:r>
          </w:p>
          <w:p w14:paraId="43B6FB55"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p>
          <w:p w14:paraId="5DD4D441"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MV4: Reporte de evaluación automática en valid/test.</w:t>
            </w:r>
          </w:p>
        </w:tc>
        <w:tc>
          <w:tcPr>
            <w:tcW w:w="2367" w:type="dxa"/>
          </w:tcPr>
          <w:p w14:paraId="48DF9C6D"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IOV3: Entrenamientos completados en ambas direcciones.</w:t>
            </w:r>
          </w:p>
          <w:p w14:paraId="4580E122"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p>
          <w:p w14:paraId="7C499F87"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IOV4: Métricas BLEU/chrF presentadas.</w:t>
            </w:r>
          </w:p>
        </w:tc>
      </w:tr>
      <w:tr w:rsidR="00F36D92" w:rsidRPr="00473FDD" w14:paraId="4881EB1E" w14:textId="77777777" w:rsidTr="00EE1F50">
        <w:trPr>
          <w:trHeight w:val="1340"/>
        </w:trPr>
        <w:tc>
          <w:tcPr>
            <w:tcW w:w="2486" w:type="dxa"/>
          </w:tcPr>
          <w:p w14:paraId="7518D445" w14:textId="77777777" w:rsidR="00F36D92" w:rsidRPr="00F36D92" w:rsidRDefault="00F36D92" w:rsidP="00F36D92">
            <w:pPr>
              <w:spacing w:line="276" w:lineRule="auto"/>
              <w:rPr>
                <w:rFonts w:cs="Times New Roman"/>
                <w:sz w:val="24"/>
                <w:szCs w:val="24"/>
              </w:rPr>
            </w:pPr>
            <w:r w:rsidRPr="00F36D92">
              <w:rPr>
                <w:rFonts w:cs="Times New Roman"/>
                <w:sz w:val="24"/>
                <w:szCs w:val="24"/>
              </w:rPr>
              <w:t>O3: Definir un protocolo de validación que combine evaluación automática y participativa.</w:t>
            </w:r>
          </w:p>
        </w:tc>
        <w:tc>
          <w:tcPr>
            <w:tcW w:w="2367" w:type="dxa"/>
          </w:tcPr>
          <w:p w14:paraId="5494550C" w14:textId="77777777" w:rsidR="00F36D92" w:rsidRPr="00F36D92" w:rsidRDefault="00F36D92" w:rsidP="00F36D92">
            <w:pPr>
              <w:spacing w:line="276" w:lineRule="auto"/>
              <w:rPr>
                <w:rFonts w:cs="Times New Roman"/>
                <w:sz w:val="24"/>
                <w:szCs w:val="24"/>
              </w:rPr>
            </w:pPr>
            <w:r w:rsidRPr="00F36D92">
              <w:rPr>
                <w:rFonts w:cs="Times New Roman"/>
                <w:sz w:val="24"/>
                <w:szCs w:val="24"/>
              </w:rPr>
              <w:t>R4: Protocolo de validación documentado (métricas, instrumentos y rúbricas).</w:t>
            </w:r>
          </w:p>
        </w:tc>
        <w:tc>
          <w:tcPr>
            <w:tcW w:w="2367" w:type="dxa"/>
          </w:tcPr>
          <w:p w14:paraId="598FA279"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MV5: Protocolo que prioriza la evaluación automática (métricas) e incluye una sesión acotada con hablantes.</w:t>
            </w:r>
          </w:p>
        </w:tc>
        <w:tc>
          <w:tcPr>
            <w:tcW w:w="2367" w:type="dxa"/>
          </w:tcPr>
          <w:p w14:paraId="7658D21F" w14:textId="77777777" w:rsidR="00F36D92" w:rsidRP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IOV5: Métricas automáticas reportadas y muestra acotada con hablantes registrada.</w:t>
            </w:r>
          </w:p>
        </w:tc>
      </w:tr>
      <w:tr w:rsidR="00F36D92" w:rsidRPr="00473FDD" w14:paraId="02D9B8F9" w14:textId="77777777" w:rsidTr="00EE1F50">
        <w:trPr>
          <w:trHeight w:val="1160"/>
        </w:trPr>
        <w:tc>
          <w:tcPr>
            <w:tcW w:w="2486" w:type="dxa"/>
          </w:tcPr>
          <w:p w14:paraId="3B25C17B" w14:textId="77777777" w:rsidR="00F36D92" w:rsidRPr="00F36D92" w:rsidRDefault="00F36D92" w:rsidP="00F36D92">
            <w:pPr>
              <w:spacing w:line="276" w:lineRule="auto"/>
              <w:rPr>
                <w:rFonts w:cs="Times New Roman"/>
                <w:sz w:val="24"/>
                <w:szCs w:val="24"/>
              </w:rPr>
            </w:pPr>
            <w:r w:rsidRPr="00F36D92">
              <w:rPr>
                <w:rFonts w:cs="Times New Roman"/>
                <w:sz w:val="24"/>
                <w:szCs w:val="24"/>
              </w:rPr>
              <w:lastRenderedPageBreak/>
              <w:t>O4: Diseñar e implementar un prototipo funcional de traductor NMT que facilite su uso y prueba.</w:t>
            </w:r>
          </w:p>
        </w:tc>
        <w:tc>
          <w:tcPr>
            <w:tcW w:w="2367" w:type="dxa"/>
          </w:tcPr>
          <w:p w14:paraId="6649FA3A" w14:textId="77777777" w:rsidR="00F36D92" w:rsidRDefault="00F36D92" w:rsidP="00F36D92">
            <w:pPr>
              <w:spacing w:line="276" w:lineRule="auto"/>
              <w:rPr>
                <w:rFonts w:cs="Times New Roman"/>
                <w:sz w:val="24"/>
                <w:szCs w:val="24"/>
              </w:rPr>
            </w:pPr>
            <w:r w:rsidRPr="00F36D92">
              <w:rPr>
                <w:rFonts w:cs="Times New Roman"/>
                <w:sz w:val="24"/>
                <w:szCs w:val="24"/>
              </w:rPr>
              <w:t>R5: Prototipo funcional ejecutable localmente que integre el modelo NMT y permita pruebas básicas.</w:t>
            </w:r>
          </w:p>
          <w:p w14:paraId="69D3CC2A" w14:textId="77777777" w:rsidR="00040ACD" w:rsidRDefault="00040ACD" w:rsidP="00F36D92">
            <w:pPr>
              <w:spacing w:line="276" w:lineRule="auto"/>
            </w:pPr>
            <w:r>
              <w:rPr>
                <w:rFonts w:cs="Times New Roman"/>
                <w:sz w:val="24"/>
                <w:szCs w:val="24"/>
              </w:rPr>
              <w:t xml:space="preserve">R7: </w:t>
            </w:r>
            <w:r>
              <w:t>Documento de proceso para pruebas de experto</w:t>
            </w:r>
          </w:p>
          <w:p w14:paraId="327C4E85" w14:textId="00D87A24" w:rsidR="00040ACD" w:rsidRPr="00F36D92" w:rsidRDefault="00040ACD" w:rsidP="00F36D92">
            <w:pPr>
              <w:spacing w:line="276" w:lineRule="auto"/>
              <w:rPr>
                <w:rFonts w:cs="Times New Roman"/>
                <w:sz w:val="24"/>
                <w:szCs w:val="24"/>
              </w:rPr>
            </w:pPr>
            <w:r>
              <w:t>R8: Proceso de validación con expertos ejecutado.</w:t>
            </w:r>
          </w:p>
        </w:tc>
        <w:tc>
          <w:tcPr>
            <w:tcW w:w="2367" w:type="dxa"/>
          </w:tcPr>
          <w:p w14:paraId="7DB421C4" w14:textId="77777777" w:rsidR="00F36D92" w:rsidRDefault="00F36D92" w:rsidP="00F36D92">
            <w:pPr>
              <w:pStyle w:val="Listaconvietas"/>
              <w:numPr>
                <w:ilvl w:val="0"/>
                <w:numId w:val="0"/>
              </w:numPr>
              <w:spacing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MV6: Prototipo operativo con guía breve de uso y video corto de demostración.</w:t>
            </w:r>
          </w:p>
          <w:p w14:paraId="1093FD0C" w14:textId="77777777" w:rsidR="00040ACD" w:rsidRDefault="00040ACD" w:rsidP="00F36D92">
            <w:pPr>
              <w:pStyle w:val="Listaconvietas"/>
              <w:numPr>
                <w:ilvl w:val="0"/>
                <w:numId w:val="0"/>
              </w:numPr>
              <w:spacing w:after="0"/>
              <w:jc w:val="both"/>
              <w:rPr>
                <w:rFonts w:ascii="Times New Roman" w:hAnsi="Times New Roman" w:cs="Times New Roman"/>
                <w:sz w:val="24"/>
                <w:szCs w:val="24"/>
                <w:lang w:val="es-PE"/>
              </w:rPr>
            </w:pPr>
          </w:p>
          <w:p w14:paraId="65DD1F0D" w14:textId="028056F1" w:rsidR="00040ACD" w:rsidRPr="00F36D92" w:rsidRDefault="00040ACD" w:rsidP="00F36D92">
            <w:pPr>
              <w:pStyle w:val="Listaconvietas"/>
              <w:numPr>
                <w:ilvl w:val="0"/>
                <w:numId w:val="0"/>
              </w:numPr>
              <w:spacing w:after="0"/>
              <w:jc w:val="both"/>
              <w:rPr>
                <w:rFonts w:ascii="Times New Roman" w:hAnsi="Times New Roman" w:cs="Times New Roman"/>
                <w:sz w:val="24"/>
                <w:szCs w:val="24"/>
                <w:lang w:val="es-PE"/>
              </w:rPr>
            </w:pPr>
          </w:p>
        </w:tc>
        <w:tc>
          <w:tcPr>
            <w:tcW w:w="2367" w:type="dxa"/>
          </w:tcPr>
          <w:p w14:paraId="6EFD34A6" w14:textId="001F36A9" w:rsidR="00F36D92" w:rsidRPr="00F36D92" w:rsidRDefault="00F36D92" w:rsidP="00040ACD">
            <w:pPr>
              <w:pStyle w:val="Listaconvietas"/>
              <w:numPr>
                <w:ilvl w:val="0"/>
                <w:numId w:val="0"/>
              </w:numPr>
              <w:spacing w:before="240" w:after="0"/>
              <w:jc w:val="both"/>
              <w:rPr>
                <w:rFonts w:ascii="Times New Roman" w:hAnsi="Times New Roman" w:cs="Times New Roman"/>
                <w:sz w:val="24"/>
                <w:szCs w:val="24"/>
                <w:lang w:val="es-PE"/>
              </w:rPr>
            </w:pPr>
            <w:r w:rsidRPr="00F36D92">
              <w:rPr>
                <w:rFonts w:ascii="Times New Roman" w:hAnsi="Times New Roman" w:cs="Times New Roman"/>
                <w:sz w:val="24"/>
                <w:szCs w:val="24"/>
                <w:lang w:val="es-PE"/>
              </w:rPr>
              <w:t>IOV6: Demostración de traducción de ejemplos y registro de casos de prueba</w:t>
            </w:r>
            <w:r w:rsidR="00040ACD">
              <w:rPr>
                <w:rFonts w:ascii="Times New Roman" w:hAnsi="Times New Roman" w:cs="Times New Roman"/>
                <w:sz w:val="24"/>
                <w:szCs w:val="24"/>
                <w:lang w:val="es-PE"/>
              </w:rPr>
              <w:t xml:space="preserve"> ejecutada (expertos)</w:t>
            </w:r>
            <w:r w:rsidRPr="00F36D92">
              <w:rPr>
                <w:rFonts w:ascii="Times New Roman" w:hAnsi="Times New Roman" w:cs="Times New Roman"/>
                <w:sz w:val="24"/>
                <w:szCs w:val="24"/>
                <w:lang w:val="es-PE"/>
              </w:rPr>
              <w:t>.</w:t>
            </w:r>
          </w:p>
        </w:tc>
      </w:tr>
    </w:tbl>
    <w:p w14:paraId="568851FD" w14:textId="35EA4331" w:rsidR="00B5100F" w:rsidRDefault="00EA258A" w:rsidP="00EA258A">
      <w:pPr>
        <w:jc w:val="center"/>
      </w:pPr>
      <w:r>
        <w:rPr>
          <w:rFonts w:eastAsia="Times New Roman" w:cs="Times New Roman"/>
          <w:b/>
          <w:sz w:val="18"/>
          <w:szCs w:val="18"/>
        </w:rPr>
        <w:t>Tabla 1: Resultados Esperados</w:t>
      </w:r>
    </w:p>
    <w:p w14:paraId="46BE3A6A" w14:textId="77777777" w:rsidR="00B5100F" w:rsidRDefault="00B5100F" w:rsidP="00AF7BCC">
      <w:pPr>
        <w:pStyle w:val="Ttulo21"/>
      </w:pPr>
      <w:bookmarkStart w:id="47" w:name="_Toc181975758"/>
      <w:bookmarkStart w:id="48" w:name="_Toc195014848"/>
      <w:bookmarkStart w:id="49" w:name="_Toc214066927"/>
      <w:r>
        <w:t>Métodos y Procedimientos</w:t>
      </w:r>
      <w:bookmarkEnd w:id="47"/>
      <w:bookmarkEnd w:id="48"/>
      <w:bookmarkEnd w:id="49"/>
    </w:p>
    <w:p w14:paraId="5EA984C7" w14:textId="77777777" w:rsidR="00873482" w:rsidRDefault="00873482" w:rsidP="00AF7BCC">
      <w:r>
        <w:t>Se describirán las herramientas, métodos, enfoques y procedimientos para lograr los resultados previstos</w:t>
      </w:r>
      <w:r w:rsidR="00B5100F">
        <w:t>.</w:t>
      </w:r>
      <w:r>
        <w:t xml:space="preserve"> Todo ello se plantea en la tabla 2. </w:t>
      </w:r>
    </w:p>
    <w:tbl>
      <w:tblPr>
        <w:tblStyle w:val="Tablaconcuadrcula"/>
        <w:tblW w:w="0" w:type="auto"/>
        <w:jc w:val="center"/>
        <w:tblLook w:val="04A0" w:firstRow="1" w:lastRow="0" w:firstColumn="1" w:lastColumn="0" w:noHBand="0" w:noVBand="1"/>
      </w:tblPr>
      <w:tblGrid>
        <w:gridCol w:w="3208"/>
        <w:gridCol w:w="5808"/>
      </w:tblGrid>
      <w:tr w:rsidR="00EA258A" w:rsidRPr="00A97044" w14:paraId="497BA373" w14:textId="77777777" w:rsidTr="00634A9F">
        <w:trPr>
          <w:jc w:val="center"/>
        </w:trPr>
        <w:tc>
          <w:tcPr>
            <w:tcW w:w="3208" w:type="dxa"/>
            <w:shd w:val="clear" w:color="auto" w:fill="002060"/>
          </w:tcPr>
          <w:p w14:paraId="338B59FE" w14:textId="77777777" w:rsidR="00EA258A" w:rsidRPr="00A97044" w:rsidRDefault="00EA258A" w:rsidP="00EE1F50">
            <w:pPr>
              <w:rPr>
                <w:rFonts w:cs="Times New Roman"/>
                <w:sz w:val="24"/>
                <w:szCs w:val="24"/>
              </w:rPr>
            </w:pPr>
            <w:r w:rsidRPr="00A97044">
              <w:rPr>
                <w:rFonts w:cs="Times New Roman"/>
                <w:b/>
                <w:sz w:val="24"/>
                <w:szCs w:val="24"/>
              </w:rPr>
              <w:t>Resultados Esperados</w:t>
            </w:r>
          </w:p>
        </w:tc>
        <w:tc>
          <w:tcPr>
            <w:tcW w:w="5808" w:type="dxa"/>
            <w:shd w:val="clear" w:color="auto" w:fill="002060"/>
          </w:tcPr>
          <w:p w14:paraId="0408323B" w14:textId="77777777" w:rsidR="00EA258A" w:rsidRPr="00A97044" w:rsidRDefault="00EA258A" w:rsidP="00EE1F50">
            <w:pPr>
              <w:rPr>
                <w:rFonts w:cs="Times New Roman"/>
                <w:sz w:val="24"/>
                <w:szCs w:val="24"/>
              </w:rPr>
            </w:pPr>
            <w:r w:rsidRPr="00A97044">
              <w:rPr>
                <w:rFonts w:cs="Times New Roman"/>
                <w:b/>
                <w:sz w:val="24"/>
                <w:szCs w:val="24"/>
              </w:rPr>
              <w:t>Herramientas (H), Métodos (M) y Procedimientos (P)</w:t>
            </w:r>
          </w:p>
        </w:tc>
      </w:tr>
      <w:tr w:rsidR="00EA258A" w:rsidRPr="00A97044" w14:paraId="7F14DEC0" w14:textId="77777777" w:rsidTr="00634A9F">
        <w:trPr>
          <w:jc w:val="center"/>
        </w:trPr>
        <w:tc>
          <w:tcPr>
            <w:tcW w:w="3208" w:type="dxa"/>
          </w:tcPr>
          <w:p w14:paraId="273A5E73" w14:textId="77777777" w:rsidR="00EA258A" w:rsidRPr="00A97044" w:rsidRDefault="00EA258A" w:rsidP="00112ABA">
            <w:pPr>
              <w:spacing w:before="0"/>
              <w:rPr>
                <w:rFonts w:cs="Times New Roman"/>
                <w:sz w:val="24"/>
                <w:szCs w:val="24"/>
              </w:rPr>
            </w:pPr>
            <w:r w:rsidRPr="00A97044">
              <w:rPr>
                <w:rFonts w:cs="Times New Roman"/>
                <w:b/>
                <w:sz w:val="24"/>
                <w:szCs w:val="24"/>
              </w:rPr>
              <w:t xml:space="preserve">R1: </w:t>
            </w:r>
            <w:r w:rsidRPr="00A97044">
              <w:rPr>
                <w:rFonts w:cs="Times New Roman"/>
                <w:sz w:val="24"/>
                <w:szCs w:val="24"/>
              </w:rPr>
              <w:t>Corpus shiwilu–castellano preprocesado y alineado.</w:t>
            </w:r>
          </w:p>
        </w:tc>
        <w:tc>
          <w:tcPr>
            <w:tcW w:w="5808" w:type="dxa"/>
          </w:tcPr>
          <w:p w14:paraId="7283CCE7" w14:textId="77777777" w:rsidR="00EA258A" w:rsidRPr="00112ABA"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112ABA">
              <w:rPr>
                <w:rFonts w:ascii="Times New Roman" w:hAnsi="Times New Roman" w:cs="Times New Roman"/>
                <w:b/>
                <w:sz w:val="24"/>
                <w:szCs w:val="24"/>
                <w:lang w:val="es-PE"/>
              </w:rPr>
              <w:t xml:space="preserve">H: </w:t>
            </w:r>
            <w:r w:rsidRPr="00112ABA">
              <w:rPr>
                <w:rFonts w:ascii="Times New Roman" w:hAnsi="Times New Roman" w:cs="Times New Roman"/>
                <w:sz w:val="24"/>
                <w:szCs w:val="24"/>
                <w:lang w:val="es-PE"/>
              </w:rPr>
              <w:t>Python, regex, tokenizador.</w:t>
            </w:r>
          </w:p>
          <w:p w14:paraId="4558BAF2" w14:textId="77777777" w:rsidR="00EA258A" w:rsidRPr="00112ABA"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112ABA">
              <w:rPr>
                <w:rFonts w:ascii="Times New Roman" w:hAnsi="Times New Roman" w:cs="Times New Roman"/>
                <w:b/>
                <w:sz w:val="24"/>
                <w:szCs w:val="24"/>
                <w:lang w:val="es-PE"/>
              </w:rPr>
              <w:t xml:space="preserve">M: </w:t>
            </w:r>
            <w:r w:rsidRPr="00112ABA">
              <w:rPr>
                <w:rFonts w:ascii="Times New Roman" w:hAnsi="Times New Roman" w:cs="Times New Roman"/>
                <w:sz w:val="24"/>
                <w:szCs w:val="24"/>
                <w:lang w:val="es-PE"/>
              </w:rPr>
              <w:t xml:space="preserve">Limpieza, segmentación, </w:t>
            </w:r>
            <w:r w:rsidRPr="006F00B5">
              <w:rPr>
                <w:rFonts w:ascii="Times New Roman" w:hAnsi="Times New Roman" w:cs="Times New Roman"/>
                <w:sz w:val="24"/>
                <w:szCs w:val="24"/>
                <w:lang w:val="es-PE"/>
              </w:rPr>
              <w:t>alineación</w:t>
            </w:r>
            <w:r w:rsidRPr="00112ABA">
              <w:rPr>
                <w:rFonts w:ascii="Times New Roman" w:hAnsi="Times New Roman" w:cs="Times New Roman"/>
                <w:sz w:val="24"/>
                <w:szCs w:val="24"/>
                <w:lang w:val="es-PE"/>
              </w:rPr>
              <w:t>.</w:t>
            </w:r>
          </w:p>
          <w:p w14:paraId="7808A7A8" w14:textId="09A461B9"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P:</w:t>
            </w:r>
            <w:r w:rsidR="00112ABA">
              <w:rPr>
                <w:rFonts w:ascii="Times New Roman" w:hAnsi="Times New Roman" w:cs="Times New Roman"/>
                <w:b/>
                <w:sz w:val="24"/>
                <w:szCs w:val="24"/>
                <w:lang w:val="es-PE"/>
              </w:rPr>
              <w:t xml:space="preserve"> </w:t>
            </w:r>
            <w:r w:rsidRPr="00A97044">
              <w:rPr>
                <w:rFonts w:ascii="Times New Roman" w:hAnsi="Times New Roman" w:cs="Times New Roman"/>
                <w:sz w:val="24"/>
                <w:szCs w:val="24"/>
                <w:lang w:val="es-PE"/>
              </w:rPr>
              <w:t>Criterios→limpieza/segmentación→alineación→bitácora.</w:t>
            </w:r>
          </w:p>
        </w:tc>
      </w:tr>
      <w:tr w:rsidR="00EA258A" w:rsidRPr="00A97044" w14:paraId="3290B018" w14:textId="77777777" w:rsidTr="00634A9F">
        <w:trPr>
          <w:jc w:val="center"/>
        </w:trPr>
        <w:tc>
          <w:tcPr>
            <w:tcW w:w="3208" w:type="dxa"/>
          </w:tcPr>
          <w:p w14:paraId="5EB25C5E" w14:textId="77777777" w:rsidR="00EA258A" w:rsidRPr="00A97044" w:rsidRDefault="00EA258A" w:rsidP="00112ABA">
            <w:pPr>
              <w:spacing w:before="0"/>
              <w:rPr>
                <w:rFonts w:cs="Times New Roman"/>
                <w:sz w:val="24"/>
                <w:szCs w:val="24"/>
              </w:rPr>
            </w:pPr>
            <w:r w:rsidRPr="00A97044">
              <w:rPr>
                <w:rFonts w:cs="Times New Roman"/>
                <w:b/>
                <w:sz w:val="24"/>
                <w:szCs w:val="24"/>
              </w:rPr>
              <w:t xml:space="preserve">R2: </w:t>
            </w:r>
            <w:r w:rsidRPr="00A97044">
              <w:rPr>
                <w:rFonts w:cs="Times New Roman"/>
                <w:sz w:val="24"/>
                <w:szCs w:val="24"/>
              </w:rPr>
              <w:t>Modelo de embeddings preparado.</w:t>
            </w:r>
          </w:p>
        </w:tc>
        <w:tc>
          <w:tcPr>
            <w:tcW w:w="5808" w:type="dxa"/>
          </w:tcPr>
          <w:p w14:paraId="1F774A11"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H: </w:t>
            </w:r>
            <w:r w:rsidRPr="00A97044">
              <w:rPr>
                <w:rFonts w:ascii="Times New Roman" w:hAnsi="Times New Roman" w:cs="Times New Roman"/>
                <w:sz w:val="24"/>
                <w:szCs w:val="24"/>
                <w:lang w:val="es-PE"/>
              </w:rPr>
              <w:t>Python, E5/Sentence-Transformers (o LASER), FAISS/índice vectorial.</w:t>
            </w:r>
          </w:p>
          <w:p w14:paraId="3E61373B"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M: </w:t>
            </w:r>
            <w:r w:rsidRPr="00A97044">
              <w:rPr>
                <w:rFonts w:ascii="Times New Roman" w:hAnsi="Times New Roman" w:cs="Times New Roman"/>
                <w:sz w:val="24"/>
                <w:szCs w:val="24"/>
                <w:lang w:val="es-PE"/>
              </w:rPr>
              <w:t>Embeddings oracionales; similitud y umbral.</w:t>
            </w:r>
          </w:p>
        </w:tc>
      </w:tr>
      <w:tr w:rsidR="00EA258A" w:rsidRPr="00A97044" w14:paraId="756D02F5" w14:textId="77777777" w:rsidTr="00634A9F">
        <w:trPr>
          <w:jc w:val="center"/>
        </w:trPr>
        <w:tc>
          <w:tcPr>
            <w:tcW w:w="3208" w:type="dxa"/>
          </w:tcPr>
          <w:p w14:paraId="73C06481" w14:textId="77777777" w:rsidR="00EA258A" w:rsidRPr="00A97044" w:rsidRDefault="00EA258A" w:rsidP="00112ABA">
            <w:pPr>
              <w:spacing w:before="0"/>
              <w:rPr>
                <w:rFonts w:cs="Times New Roman"/>
                <w:sz w:val="24"/>
                <w:szCs w:val="24"/>
              </w:rPr>
            </w:pPr>
            <w:r w:rsidRPr="00A97044">
              <w:rPr>
                <w:rFonts w:cs="Times New Roman"/>
                <w:b/>
                <w:sz w:val="24"/>
                <w:szCs w:val="24"/>
              </w:rPr>
              <w:t xml:space="preserve">R3: </w:t>
            </w:r>
            <w:r w:rsidRPr="00A97044">
              <w:rPr>
                <w:rFonts w:cs="Times New Roman"/>
                <w:sz w:val="24"/>
                <w:szCs w:val="24"/>
              </w:rPr>
              <w:t>NMT shiwilu→castellano entrenado.</w:t>
            </w:r>
          </w:p>
        </w:tc>
        <w:tc>
          <w:tcPr>
            <w:tcW w:w="5808" w:type="dxa"/>
          </w:tcPr>
          <w:p w14:paraId="477D434F"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rPr>
            </w:pPr>
            <w:r w:rsidRPr="00A97044">
              <w:rPr>
                <w:rFonts w:ascii="Times New Roman" w:hAnsi="Times New Roman" w:cs="Times New Roman"/>
                <w:b/>
                <w:sz w:val="24"/>
                <w:szCs w:val="24"/>
              </w:rPr>
              <w:t xml:space="preserve">H: </w:t>
            </w:r>
            <w:r w:rsidRPr="00A97044">
              <w:rPr>
                <w:rFonts w:ascii="Times New Roman" w:hAnsi="Times New Roman" w:cs="Times New Roman"/>
                <w:sz w:val="24"/>
                <w:szCs w:val="24"/>
              </w:rPr>
              <w:t>Python, PyTorch (Transformers) o TensorFlow; SentencePiece.</w:t>
            </w:r>
          </w:p>
          <w:p w14:paraId="2B8C05AB"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M: </w:t>
            </w:r>
            <w:r w:rsidRPr="00A97044">
              <w:rPr>
                <w:rFonts w:ascii="Times New Roman" w:hAnsi="Times New Roman" w:cs="Times New Roman"/>
                <w:sz w:val="24"/>
                <w:szCs w:val="24"/>
                <w:lang w:val="es-PE"/>
              </w:rPr>
              <w:t>Entrenamiento supervisado NMT; subword; evaluación BLEU/chrF.</w:t>
            </w:r>
          </w:p>
          <w:p w14:paraId="35C22E0A"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P: </w:t>
            </w:r>
            <w:r w:rsidRPr="00A97044">
              <w:rPr>
                <w:rFonts w:ascii="Times New Roman" w:hAnsi="Times New Roman" w:cs="Times New Roman"/>
                <w:sz w:val="24"/>
                <w:szCs w:val="24"/>
                <w:lang w:val="es-PE"/>
              </w:rPr>
              <w:t>Particionar→entrenar→validar→métricas.</w:t>
            </w:r>
          </w:p>
        </w:tc>
      </w:tr>
      <w:tr w:rsidR="00EA258A" w:rsidRPr="00A97044" w14:paraId="754CA8E9" w14:textId="77777777" w:rsidTr="00634A9F">
        <w:trPr>
          <w:jc w:val="center"/>
        </w:trPr>
        <w:tc>
          <w:tcPr>
            <w:tcW w:w="3208" w:type="dxa"/>
          </w:tcPr>
          <w:p w14:paraId="72175C39" w14:textId="77777777" w:rsidR="00EA258A" w:rsidRPr="00A97044" w:rsidRDefault="00EA258A" w:rsidP="00112ABA">
            <w:pPr>
              <w:spacing w:before="0"/>
              <w:rPr>
                <w:rFonts w:cs="Times New Roman"/>
                <w:sz w:val="24"/>
                <w:szCs w:val="24"/>
              </w:rPr>
            </w:pPr>
            <w:r w:rsidRPr="00A97044">
              <w:rPr>
                <w:rFonts w:cs="Times New Roman"/>
                <w:b/>
                <w:sz w:val="24"/>
                <w:szCs w:val="24"/>
              </w:rPr>
              <w:lastRenderedPageBreak/>
              <w:t xml:space="preserve">R4: </w:t>
            </w:r>
            <w:r w:rsidRPr="00A97044">
              <w:rPr>
                <w:rFonts w:cs="Times New Roman"/>
                <w:sz w:val="24"/>
                <w:szCs w:val="24"/>
              </w:rPr>
              <w:t>NMT castellano→shiwilu entrenado.</w:t>
            </w:r>
          </w:p>
        </w:tc>
        <w:tc>
          <w:tcPr>
            <w:tcW w:w="5808" w:type="dxa"/>
          </w:tcPr>
          <w:p w14:paraId="1B5A9F0D"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rPr>
            </w:pPr>
            <w:r w:rsidRPr="00A97044">
              <w:rPr>
                <w:rFonts w:ascii="Times New Roman" w:hAnsi="Times New Roman" w:cs="Times New Roman"/>
                <w:b/>
                <w:sz w:val="24"/>
                <w:szCs w:val="24"/>
              </w:rPr>
              <w:t xml:space="preserve">H: </w:t>
            </w:r>
            <w:r w:rsidRPr="00A97044">
              <w:rPr>
                <w:rFonts w:ascii="Times New Roman" w:hAnsi="Times New Roman" w:cs="Times New Roman"/>
                <w:sz w:val="24"/>
                <w:szCs w:val="24"/>
              </w:rPr>
              <w:t>Python, PyTorch (Transformers) o TensorFlow; SentencePiece.</w:t>
            </w:r>
          </w:p>
          <w:p w14:paraId="7E946A9E"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M: </w:t>
            </w:r>
            <w:r w:rsidRPr="00A97044">
              <w:rPr>
                <w:rFonts w:ascii="Times New Roman" w:hAnsi="Times New Roman" w:cs="Times New Roman"/>
                <w:sz w:val="24"/>
                <w:szCs w:val="24"/>
                <w:lang w:val="es-PE"/>
              </w:rPr>
              <w:t>Mismo esquema que R3 en dirección inversa.</w:t>
            </w:r>
          </w:p>
          <w:p w14:paraId="1ECB38BF"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P: </w:t>
            </w:r>
            <w:r w:rsidRPr="00A97044">
              <w:rPr>
                <w:rFonts w:ascii="Times New Roman" w:hAnsi="Times New Roman" w:cs="Times New Roman"/>
                <w:sz w:val="24"/>
                <w:szCs w:val="24"/>
                <w:lang w:val="es-PE"/>
              </w:rPr>
              <w:t>Repetir pipeline→consolidar métricas.</w:t>
            </w:r>
          </w:p>
        </w:tc>
      </w:tr>
      <w:tr w:rsidR="00EA258A" w:rsidRPr="00A97044" w14:paraId="27A3A409" w14:textId="77777777" w:rsidTr="00634A9F">
        <w:trPr>
          <w:jc w:val="center"/>
        </w:trPr>
        <w:tc>
          <w:tcPr>
            <w:tcW w:w="3208" w:type="dxa"/>
          </w:tcPr>
          <w:p w14:paraId="18F8F552" w14:textId="77777777" w:rsidR="00EA258A" w:rsidRPr="00A97044" w:rsidRDefault="00EA258A" w:rsidP="00112ABA">
            <w:pPr>
              <w:spacing w:before="0"/>
              <w:rPr>
                <w:rFonts w:cs="Times New Roman"/>
                <w:sz w:val="24"/>
                <w:szCs w:val="24"/>
              </w:rPr>
            </w:pPr>
            <w:r w:rsidRPr="00A97044">
              <w:rPr>
                <w:rFonts w:cs="Times New Roman"/>
                <w:b/>
                <w:sz w:val="24"/>
                <w:szCs w:val="24"/>
              </w:rPr>
              <w:t xml:space="preserve">R5: </w:t>
            </w:r>
            <w:r w:rsidRPr="00A97044">
              <w:rPr>
                <w:rFonts w:cs="Times New Roman"/>
                <w:sz w:val="24"/>
                <w:szCs w:val="24"/>
              </w:rPr>
              <w:t>Protocolo de validación documentado.</w:t>
            </w:r>
          </w:p>
        </w:tc>
        <w:tc>
          <w:tcPr>
            <w:tcW w:w="5808" w:type="dxa"/>
          </w:tcPr>
          <w:p w14:paraId="609014A5"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H: </w:t>
            </w:r>
            <w:r w:rsidRPr="00A97044">
              <w:rPr>
                <w:rFonts w:ascii="Times New Roman" w:hAnsi="Times New Roman" w:cs="Times New Roman"/>
                <w:sz w:val="24"/>
                <w:szCs w:val="24"/>
                <w:lang w:val="es-PE"/>
              </w:rPr>
              <w:t>Procesador de texto; formularios/hojas.</w:t>
            </w:r>
          </w:p>
          <w:p w14:paraId="1274D888"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M: </w:t>
            </w:r>
            <w:r w:rsidRPr="00A97044">
              <w:rPr>
                <w:rFonts w:ascii="Times New Roman" w:hAnsi="Times New Roman" w:cs="Times New Roman"/>
                <w:sz w:val="24"/>
                <w:szCs w:val="24"/>
                <w:lang w:val="es-PE"/>
              </w:rPr>
              <w:t>Rúbricas (adecuación, fluidez, pertinencia); muestreo.</w:t>
            </w:r>
          </w:p>
        </w:tc>
      </w:tr>
      <w:tr w:rsidR="00EA258A" w:rsidRPr="00A97044" w14:paraId="32461C53" w14:textId="77777777" w:rsidTr="00634A9F">
        <w:trPr>
          <w:trHeight w:val="70"/>
          <w:jc w:val="center"/>
        </w:trPr>
        <w:tc>
          <w:tcPr>
            <w:tcW w:w="3208" w:type="dxa"/>
          </w:tcPr>
          <w:p w14:paraId="4BD8C3D0" w14:textId="77777777" w:rsidR="00EA258A" w:rsidRPr="00A97044" w:rsidRDefault="00EA258A" w:rsidP="00112ABA">
            <w:pPr>
              <w:spacing w:before="0"/>
              <w:rPr>
                <w:rFonts w:cs="Times New Roman"/>
                <w:sz w:val="24"/>
                <w:szCs w:val="24"/>
              </w:rPr>
            </w:pPr>
            <w:r w:rsidRPr="00A97044">
              <w:rPr>
                <w:rFonts w:cs="Times New Roman"/>
                <w:b/>
                <w:sz w:val="24"/>
                <w:szCs w:val="24"/>
              </w:rPr>
              <w:t xml:space="preserve">R6: </w:t>
            </w:r>
            <w:r w:rsidRPr="00A97044">
              <w:rPr>
                <w:rFonts w:cs="Times New Roman"/>
                <w:sz w:val="24"/>
                <w:szCs w:val="24"/>
              </w:rPr>
              <w:t>Prototipo local funcional (UI simple).</w:t>
            </w:r>
          </w:p>
        </w:tc>
        <w:tc>
          <w:tcPr>
            <w:tcW w:w="5808" w:type="dxa"/>
          </w:tcPr>
          <w:p w14:paraId="13D25AAC"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rPr>
            </w:pPr>
            <w:r w:rsidRPr="00A97044">
              <w:rPr>
                <w:rFonts w:ascii="Times New Roman" w:hAnsi="Times New Roman" w:cs="Times New Roman"/>
                <w:b/>
                <w:sz w:val="24"/>
                <w:szCs w:val="24"/>
              </w:rPr>
              <w:t xml:space="preserve">H: </w:t>
            </w:r>
            <w:r w:rsidRPr="00A97044">
              <w:rPr>
                <w:rFonts w:ascii="Times New Roman" w:hAnsi="Times New Roman" w:cs="Times New Roman"/>
                <w:sz w:val="24"/>
                <w:szCs w:val="24"/>
              </w:rPr>
              <w:t>Python, PyTorch/TensorFlow; Gradio/Streamlit; logs.</w:t>
            </w:r>
          </w:p>
          <w:p w14:paraId="07ED363B"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P: </w:t>
            </w:r>
            <w:r w:rsidRPr="00A97044">
              <w:rPr>
                <w:rFonts w:ascii="Times New Roman" w:hAnsi="Times New Roman" w:cs="Times New Roman"/>
                <w:sz w:val="24"/>
                <w:szCs w:val="24"/>
                <w:lang w:val="es-PE"/>
              </w:rPr>
              <w:t>UI→cargar checkpoint→traducir→registrar.</w:t>
            </w:r>
          </w:p>
        </w:tc>
      </w:tr>
      <w:tr w:rsidR="00EA258A" w:rsidRPr="00A97044" w14:paraId="629D086E" w14:textId="77777777" w:rsidTr="00634A9F">
        <w:trPr>
          <w:jc w:val="center"/>
        </w:trPr>
        <w:tc>
          <w:tcPr>
            <w:tcW w:w="3208" w:type="dxa"/>
          </w:tcPr>
          <w:p w14:paraId="46B95A0B" w14:textId="77777777" w:rsidR="00EA258A" w:rsidRPr="00A97044" w:rsidRDefault="00EA258A" w:rsidP="00112ABA">
            <w:pPr>
              <w:spacing w:before="0"/>
              <w:rPr>
                <w:rFonts w:cs="Times New Roman"/>
                <w:sz w:val="24"/>
                <w:szCs w:val="24"/>
              </w:rPr>
            </w:pPr>
            <w:r w:rsidRPr="00A97044">
              <w:rPr>
                <w:rFonts w:cs="Times New Roman"/>
                <w:b/>
                <w:sz w:val="24"/>
                <w:szCs w:val="24"/>
              </w:rPr>
              <w:t xml:space="preserve">R7: </w:t>
            </w:r>
            <w:r w:rsidRPr="00A97044">
              <w:rPr>
                <w:rFonts w:cs="Times New Roman"/>
                <w:sz w:val="24"/>
                <w:szCs w:val="24"/>
              </w:rPr>
              <w:t>Documento de proceso para pruebas de experto.</w:t>
            </w:r>
          </w:p>
        </w:tc>
        <w:tc>
          <w:tcPr>
            <w:tcW w:w="5808" w:type="dxa"/>
          </w:tcPr>
          <w:p w14:paraId="1B786E17"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M: </w:t>
            </w:r>
            <w:r w:rsidRPr="00A97044">
              <w:rPr>
                <w:rFonts w:ascii="Times New Roman" w:hAnsi="Times New Roman" w:cs="Times New Roman"/>
                <w:sz w:val="24"/>
                <w:szCs w:val="24"/>
                <w:lang w:val="es-PE"/>
              </w:rPr>
              <w:t>Plantilla de acta y checklist; versionado.</w:t>
            </w:r>
          </w:p>
          <w:p w14:paraId="76241DED"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rPr>
            </w:pPr>
            <w:r w:rsidRPr="00A97044">
              <w:rPr>
                <w:rFonts w:ascii="Times New Roman" w:hAnsi="Times New Roman" w:cs="Times New Roman"/>
                <w:b/>
                <w:sz w:val="24"/>
                <w:szCs w:val="24"/>
              </w:rPr>
              <w:t xml:space="preserve">P: </w:t>
            </w:r>
            <w:r w:rsidRPr="00A97044">
              <w:rPr>
                <w:rFonts w:ascii="Times New Roman" w:hAnsi="Times New Roman" w:cs="Times New Roman"/>
                <w:sz w:val="24"/>
                <w:szCs w:val="24"/>
              </w:rPr>
              <w:t>Formato→checklist→evidencias→archivo.</w:t>
            </w:r>
          </w:p>
        </w:tc>
      </w:tr>
      <w:tr w:rsidR="00EA258A" w:rsidRPr="00A97044" w14:paraId="4126831C" w14:textId="77777777" w:rsidTr="00634A9F">
        <w:trPr>
          <w:jc w:val="center"/>
        </w:trPr>
        <w:tc>
          <w:tcPr>
            <w:tcW w:w="3208" w:type="dxa"/>
          </w:tcPr>
          <w:p w14:paraId="3D593D33" w14:textId="77777777" w:rsidR="00EA258A" w:rsidRPr="00A97044" w:rsidRDefault="00EA258A" w:rsidP="00EE1F50">
            <w:pPr>
              <w:rPr>
                <w:rFonts w:cs="Times New Roman"/>
                <w:sz w:val="24"/>
                <w:szCs w:val="24"/>
              </w:rPr>
            </w:pPr>
            <w:r w:rsidRPr="00A97044">
              <w:rPr>
                <w:rFonts w:cs="Times New Roman"/>
                <w:b/>
                <w:sz w:val="24"/>
                <w:szCs w:val="24"/>
              </w:rPr>
              <w:t xml:space="preserve">R8: </w:t>
            </w:r>
            <w:r w:rsidRPr="00A97044">
              <w:rPr>
                <w:rFonts w:cs="Times New Roman"/>
                <w:sz w:val="24"/>
                <w:szCs w:val="24"/>
              </w:rPr>
              <w:t>Validación con expertos ejecutada (actas).</w:t>
            </w:r>
          </w:p>
        </w:tc>
        <w:tc>
          <w:tcPr>
            <w:tcW w:w="5808" w:type="dxa"/>
          </w:tcPr>
          <w:p w14:paraId="0E461CB5"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M: </w:t>
            </w:r>
            <w:r w:rsidRPr="00A97044">
              <w:rPr>
                <w:rFonts w:ascii="Times New Roman" w:hAnsi="Times New Roman" w:cs="Times New Roman"/>
                <w:sz w:val="24"/>
                <w:szCs w:val="24"/>
                <w:lang w:val="es-PE"/>
              </w:rPr>
              <w:t>Aplicación del protocolo; consolidación.</w:t>
            </w:r>
          </w:p>
          <w:p w14:paraId="32C816FC" w14:textId="77777777" w:rsidR="00EA258A" w:rsidRPr="00A97044" w:rsidRDefault="00EA258A" w:rsidP="00112ABA">
            <w:pPr>
              <w:pStyle w:val="Listaconvietas"/>
              <w:numPr>
                <w:ilvl w:val="0"/>
                <w:numId w:val="0"/>
              </w:numPr>
              <w:spacing w:line="360" w:lineRule="auto"/>
              <w:jc w:val="both"/>
              <w:rPr>
                <w:rFonts w:ascii="Times New Roman" w:hAnsi="Times New Roman" w:cs="Times New Roman"/>
                <w:sz w:val="24"/>
                <w:szCs w:val="24"/>
                <w:lang w:val="es-PE"/>
              </w:rPr>
            </w:pPr>
            <w:r w:rsidRPr="00A97044">
              <w:rPr>
                <w:rFonts w:ascii="Times New Roman" w:hAnsi="Times New Roman" w:cs="Times New Roman"/>
                <w:b/>
                <w:sz w:val="24"/>
                <w:szCs w:val="24"/>
                <w:lang w:val="es-PE"/>
              </w:rPr>
              <w:t xml:space="preserve">P: </w:t>
            </w:r>
            <w:r w:rsidRPr="00A97044">
              <w:rPr>
                <w:rFonts w:ascii="Times New Roman" w:hAnsi="Times New Roman" w:cs="Times New Roman"/>
                <w:sz w:val="24"/>
                <w:szCs w:val="24"/>
                <w:lang w:val="es-PE"/>
              </w:rPr>
              <w:t>Sesiones→consolidado→síntesis→mejoras.</w:t>
            </w:r>
          </w:p>
        </w:tc>
      </w:tr>
    </w:tbl>
    <w:p w14:paraId="448D1C7A" w14:textId="77777777" w:rsidR="00634A9F" w:rsidRDefault="00634A9F" w:rsidP="00634A9F">
      <w:pPr>
        <w:spacing w:before="240" w:after="240" w:line="360" w:lineRule="auto"/>
        <w:jc w:val="center"/>
        <w:rPr>
          <w:rFonts w:eastAsia="Times New Roman" w:cs="Times New Roman"/>
        </w:rPr>
      </w:pPr>
      <w:r>
        <w:rPr>
          <w:rFonts w:eastAsia="Times New Roman" w:cs="Times New Roman"/>
          <w:b/>
          <w:sz w:val="18"/>
          <w:szCs w:val="18"/>
        </w:rPr>
        <w:t>Tabla 2: Herramientas, métodos y procedimientos a utilizar</w:t>
      </w:r>
    </w:p>
    <w:p w14:paraId="7BE1EF84" w14:textId="70BAEB92" w:rsidR="00B5100F" w:rsidRDefault="00634A9F" w:rsidP="0048078B">
      <w:pPr>
        <w:pStyle w:val="Ttulo31"/>
        <w:spacing w:line="360" w:lineRule="auto"/>
      </w:pPr>
      <w:bookmarkStart w:id="50" w:name="_Toc214066928"/>
      <w:r>
        <w:t>Herramientas:</w:t>
      </w:r>
      <w:bookmarkEnd w:id="50"/>
    </w:p>
    <w:p w14:paraId="59827FF4" w14:textId="7594572D" w:rsidR="00785DFA" w:rsidRDefault="00785DFA" w:rsidP="0048078B">
      <w:pPr>
        <w:pStyle w:val="Ttulo31"/>
        <w:numPr>
          <w:ilvl w:val="3"/>
          <w:numId w:val="15"/>
        </w:numPr>
        <w:spacing w:line="360" w:lineRule="auto"/>
      </w:pPr>
      <w:bookmarkStart w:id="51" w:name="_Toc214066929"/>
      <w:r>
        <w:t>Justificación</w:t>
      </w:r>
      <w:bookmarkEnd w:id="51"/>
    </w:p>
    <w:p w14:paraId="3794D004" w14:textId="7D51DCD2" w:rsidR="00785DFA" w:rsidRPr="00785DFA" w:rsidRDefault="00785DFA" w:rsidP="0048078B">
      <w:pPr>
        <w:pStyle w:val="NormalWeb"/>
        <w:spacing w:line="360" w:lineRule="auto"/>
        <w:rPr>
          <w:rFonts w:eastAsia="Times New Roman"/>
        </w:rPr>
      </w:pPr>
      <w:r w:rsidRPr="00785DFA">
        <w:rPr>
          <w:rFonts w:eastAsia="Times New Roman"/>
        </w:rPr>
        <w:t>La selección de herramientas responde a la necesidad de implementar un pipeline compacto y reproducible para traducción automática shiwilu↔castellano en un contexto de bajo recurso. Python se adopta como lenguaje de orquestación por su ecosistema maduro y la facilidad para controlar versiones, semillas y configuraciones a lo largo de todo el proceso.</w:t>
      </w:r>
    </w:p>
    <w:p w14:paraId="62FCF7E7" w14:textId="77777777" w:rsidR="00785DFA" w:rsidRPr="00785DFA" w:rsidRDefault="00785DFA" w:rsidP="0048078B">
      <w:pPr>
        <w:spacing w:before="100" w:beforeAutospacing="1" w:after="100" w:afterAutospacing="1" w:line="360" w:lineRule="auto"/>
        <w:rPr>
          <w:rFonts w:eastAsia="Times New Roman" w:cs="Times New Roman"/>
          <w:szCs w:val="24"/>
        </w:rPr>
      </w:pPr>
      <w:r w:rsidRPr="00785DFA">
        <w:rPr>
          <w:rFonts w:eastAsia="Times New Roman" w:cs="Times New Roman"/>
          <w:szCs w:val="24"/>
        </w:rPr>
        <w:t xml:space="preserve">En la preparación del corpus (R1) se emplean expresiones regulares y un tokenizador básico para limpieza, segmentación y alineación con reglas simples de longitud y puntuación, manteniendo una bitácora que documenta criterios y transformaciones. Para la representación semántica y el filtrado (R2) se utilizan embeddings oracionales generados con E5/Sentence-Transformers (o LASER) y un índice vectorial FAISS, lo que permite estimar similitudes, fijar umbrales operativos, detectar </w:t>
      </w:r>
      <w:r w:rsidRPr="00785DFA">
        <w:rPr>
          <w:rFonts w:eastAsia="Times New Roman" w:cs="Times New Roman"/>
          <w:i/>
          <w:iCs/>
          <w:szCs w:val="24"/>
        </w:rPr>
        <w:t>outliers</w:t>
      </w:r>
      <w:r w:rsidRPr="00785DFA">
        <w:rPr>
          <w:rFonts w:eastAsia="Times New Roman" w:cs="Times New Roman"/>
          <w:szCs w:val="24"/>
        </w:rPr>
        <w:t xml:space="preserve"> y priorizar pares útiles antes del modelado.</w:t>
      </w:r>
    </w:p>
    <w:p w14:paraId="1DBF3994" w14:textId="77777777" w:rsidR="00785DFA" w:rsidRPr="00785DFA" w:rsidRDefault="00785DFA" w:rsidP="0048078B">
      <w:pPr>
        <w:spacing w:before="100" w:beforeAutospacing="1" w:after="100" w:afterAutospacing="1" w:line="360" w:lineRule="auto"/>
        <w:rPr>
          <w:rFonts w:eastAsia="Times New Roman" w:cs="Times New Roman"/>
          <w:szCs w:val="24"/>
        </w:rPr>
      </w:pPr>
      <w:r w:rsidRPr="00785DFA">
        <w:rPr>
          <w:rFonts w:eastAsia="Times New Roman" w:cs="Times New Roman"/>
          <w:szCs w:val="24"/>
        </w:rPr>
        <w:lastRenderedPageBreak/>
        <w:t xml:space="preserve">El modelado NMT bidireccional (R3–R4) se realiza con PyTorch o TensorFlow (familia Transformers) y segmentación en subpalabras mediante SentencePiece, a fin de reducir OOV y estabilizar el vocabulario en ambas direcciones. El entrenamiento se conduce bajo control experimental (semillas, </w:t>
      </w:r>
      <w:r w:rsidRPr="00785DFA">
        <w:rPr>
          <w:rFonts w:eastAsia="Times New Roman" w:cs="Times New Roman"/>
          <w:i/>
          <w:iCs/>
          <w:szCs w:val="24"/>
        </w:rPr>
        <w:t>checkpoints</w:t>
      </w:r>
      <w:r w:rsidRPr="00785DFA">
        <w:rPr>
          <w:rFonts w:eastAsia="Times New Roman" w:cs="Times New Roman"/>
          <w:szCs w:val="24"/>
        </w:rPr>
        <w:t xml:space="preserve"> y configuraciones registradas) y se evalúa con métricas reproducibles (BLEU y chrF++), garantizando comparabilidad entre modelos y corridas.</w:t>
      </w:r>
    </w:p>
    <w:p w14:paraId="4C10A261" w14:textId="77777777" w:rsidR="00785DFA" w:rsidRPr="00785DFA" w:rsidRDefault="00785DFA" w:rsidP="0048078B">
      <w:pPr>
        <w:spacing w:before="100" w:beforeAutospacing="1" w:after="100" w:afterAutospacing="1" w:line="360" w:lineRule="auto"/>
        <w:rPr>
          <w:rFonts w:eastAsia="Times New Roman" w:cs="Times New Roman"/>
          <w:szCs w:val="24"/>
        </w:rPr>
      </w:pPr>
      <w:r w:rsidRPr="00785DFA">
        <w:rPr>
          <w:rFonts w:eastAsia="Times New Roman" w:cs="Times New Roman"/>
          <w:szCs w:val="24"/>
        </w:rPr>
        <w:t>Para la verificación práctica (R6) se implementa un prototipo local con Gradio o Streamlit, con interfaz mínima de entrada, traducción y salida, y registro estructurado de entradas y salidas para análisis posterior. La validación participativa (R5, R7–R8) se instrumenta con formularios y hojas de cálculo, apoyada en rúbricas de adecuación, fluidez y pertinencia cultural, y consolidada mediante actas y resúmenes que facilitan la trazabilidad de hallazgos y acciones de mejora.</w:t>
      </w:r>
    </w:p>
    <w:p w14:paraId="3532453F" w14:textId="273386CB" w:rsidR="00785DFA" w:rsidRPr="00785DFA" w:rsidRDefault="00785DFA" w:rsidP="0048078B">
      <w:pPr>
        <w:spacing w:before="100" w:beforeAutospacing="1" w:after="100" w:afterAutospacing="1" w:line="360" w:lineRule="auto"/>
        <w:rPr>
          <w:rFonts w:eastAsia="Times New Roman" w:cs="Times New Roman"/>
          <w:szCs w:val="24"/>
        </w:rPr>
      </w:pPr>
      <w:r w:rsidRPr="00785DFA">
        <w:rPr>
          <w:rFonts w:eastAsia="Times New Roman" w:cs="Times New Roman"/>
          <w:szCs w:val="24"/>
        </w:rPr>
        <w:t>En conjunto, estas herramientas sostienen cuatro principios operativos: calidad de datos (regex, tokenizador, embeddings e índice), robustez del modelo (SentencePiece y marcos de Deep learning), evaluación reproducible (BLEU/chrF++) y transferencia a la práctica (prototipo local y validación experta).</w:t>
      </w:r>
    </w:p>
    <w:p w14:paraId="56E14911" w14:textId="64974BD7" w:rsidR="00785DFA" w:rsidRDefault="00785DFA" w:rsidP="0048078B">
      <w:pPr>
        <w:spacing w:line="360" w:lineRule="auto"/>
      </w:pPr>
    </w:p>
    <w:p w14:paraId="3DDDB9E0" w14:textId="2C1A981F" w:rsidR="00785DFA" w:rsidRDefault="00785DFA" w:rsidP="0048078B">
      <w:pPr>
        <w:pStyle w:val="Ttulo31"/>
        <w:numPr>
          <w:ilvl w:val="3"/>
          <w:numId w:val="15"/>
        </w:numPr>
        <w:spacing w:line="360" w:lineRule="auto"/>
      </w:pPr>
      <w:bookmarkStart w:id="52" w:name="_Toc214066930"/>
      <w:r>
        <w:t>Detalle</w:t>
      </w:r>
      <w:bookmarkEnd w:id="52"/>
    </w:p>
    <w:p w14:paraId="55F9D1AA" w14:textId="607DD2D2" w:rsidR="00785DFA" w:rsidRPr="00916AFF" w:rsidRDefault="00785DFA" w:rsidP="0048078B">
      <w:pPr>
        <w:spacing w:line="360" w:lineRule="auto"/>
      </w:pPr>
      <w:r w:rsidRPr="00916AFF">
        <w:rPr>
          <w:b/>
        </w:rPr>
        <w:t xml:space="preserve">– Python: </w:t>
      </w:r>
      <w:r w:rsidRPr="00916AFF">
        <w:t>Orquestación del pipeline de preprocesamiento, entrenamiento, evaluación y prototipado; control de semillas, versiones y configuraciones.</w:t>
      </w:r>
    </w:p>
    <w:p w14:paraId="6BED5127" w14:textId="77777777" w:rsidR="00785DFA" w:rsidRPr="00916AFF" w:rsidRDefault="00785DFA" w:rsidP="0048078B">
      <w:pPr>
        <w:spacing w:line="360" w:lineRule="auto"/>
      </w:pPr>
      <w:r w:rsidRPr="00916AFF">
        <w:rPr>
          <w:b/>
        </w:rPr>
        <w:t xml:space="preserve">– Expresiones regulares (regex): </w:t>
      </w:r>
      <w:r w:rsidRPr="00916AFF">
        <w:t>Limpieza y normalización de texto (tildes, signos, espacios, duplicados) previas a la segmentación y alineación; soporte a la bitácora de decisiones.</w:t>
      </w:r>
    </w:p>
    <w:p w14:paraId="0A4F42AD" w14:textId="35525521" w:rsidR="00785DFA" w:rsidRPr="00916AFF" w:rsidRDefault="00785DFA" w:rsidP="0048078B">
      <w:pPr>
        <w:spacing w:line="360" w:lineRule="auto"/>
      </w:pPr>
      <w:r w:rsidRPr="00916AFF">
        <w:rPr>
          <w:b/>
        </w:rPr>
        <w:t xml:space="preserve">– Tokenizador: </w:t>
      </w:r>
      <w:r w:rsidRPr="00916AFF">
        <w:t>Segmentación inicial de oraciones y palabras; generación de conteos (tokens, tipos, OOV) para trazabilidad del corpus paralelo.</w:t>
      </w:r>
    </w:p>
    <w:p w14:paraId="1DBDA3EB" w14:textId="77777777" w:rsidR="00785DFA" w:rsidRPr="00916AFF" w:rsidRDefault="00785DFA" w:rsidP="0048078B">
      <w:pPr>
        <w:spacing w:line="360" w:lineRule="auto"/>
      </w:pPr>
      <w:r w:rsidRPr="00916AFF">
        <w:rPr>
          <w:b/>
        </w:rPr>
        <w:t xml:space="preserve">– E5 / Sentence-Transformers (o LASER): </w:t>
      </w:r>
      <w:r w:rsidRPr="00916AFF">
        <w:t>Embeddings oracionales para medir similitud semántica, detectar outliers y priorizar material útil en bajo recurso.</w:t>
      </w:r>
    </w:p>
    <w:p w14:paraId="0F462346" w14:textId="77777777" w:rsidR="00785DFA" w:rsidRPr="00916AFF" w:rsidRDefault="00785DFA" w:rsidP="0048078B">
      <w:pPr>
        <w:spacing w:line="360" w:lineRule="auto"/>
      </w:pPr>
      <w:r w:rsidRPr="00916AFF">
        <w:rPr>
          <w:b/>
        </w:rPr>
        <w:t xml:space="preserve">– FAISS / índice vectorial: </w:t>
      </w:r>
      <w:r w:rsidRPr="00916AFF">
        <w:t>Búsqueda eficiente en el espacio de embeddings y aplicación de umbrales para filtrado y control de calidad.</w:t>
      </w:r>
    </w:p>
    <w:p w14:paraId="10C3F10D" w14:textId="77777777" w:rsidR="00785DFA" w:rsidRPr="00916AFF" w:rsidRDefault="00785DFA" w:rsidP="0048078B">
      <w:pPr>
        <w:spacing w:line="360" w:lineRule="auto"/>
      </w:pPr>
      <w:r w:rsidRPr="00916AFF">
        <w:rPr>
          <w:b/>
        </w:rPr>
        <w:t xml:space="preserve">– SentencePiece: </w:t>
      </w:r>
      <w:r w:rsidRPr="00916AFF">
        <w:t>Segmentación en subpalabras (BPE/unigram) para reducir OOV y estabilizar el vocabulario en shiwilu↔castellano.</w:t>
      </w:r>
    </w:p>
    <w:p w14:paraId="4803312D" w14:textId="77777777" w:rsidR="00785DFA" w:rsidRPr="00916AFF" w:rsidRDefault="00785DFA" w:rsidP="0048078B">
      <w:pPr>
        <w:spacing w:line="360" w:lineRule="auto"/>
      </w:pPr>
      <w:r w:rsidRPr="00916AFF">
        <w:rPr>
          <w:b/>
        </w:rPr>
        <w:lastRenderedPageBreak/>
        <w:t xml:space="preserve">– PyTorch / TensorFlow (Transformers): </w:t>
      </w:r>
      <w:r w:rsidRPr="00916AFF">
        <w:t>Entrenamiento NMT bidireccional con registro de hiperparámetros, checkpoints y configuraciones reproducibles.</w:t>
      </w:r>
    </w:p>
    <w:p w14:paraId="3D8260B1" w14:textId="77777777" w:rsidR="00785DFA" w:rsidRPr="00916AFF" w:rsidRDefault="00785DFA" w:rsidP="0048078B">
      <w:pPr>
        <w:spacing w:line="360" w:lineRule="auto"/>
      </w:pPr>
      <w:r w:rsidRPr="00916AFF">
        <w:rPr>
          <w:b/>
        </w:rPr>
        <w:t xml:space="preserve">– sacreBLEU: </w:t>
      </w:r>
      <w:r w:rsidRPr="00916AFF">
        <w:t>Cálculo estandarizado de BLEU en validación y prueba con parámetros fijados para asegurar comparabilidad.</w:t>
      </w:r>
    </w:p>
    <w:p w14:paraId="4DC43BDE" w14:textId="77777777" w:rsidR="00785DFA" w:rsidRPr="00916AFF" w:rsidRDefault="00785DFA" w:rsidP="0048078B">
      <w:pPr>
        <w:spacing w:line="360" w:lineRule="auto"/>
      </w:pPr>
      <w:r w:rsidRPr="00916AFF">
        <w:rPr>
          <w:b/>
        </w:rPr>
        <w:t xml:space="preserve">– chrF++: </w:t>
      </w:r>
      <w:r w:rsidRPr="00916AFF">
        <w:t>Métrica complementaria basada en caracteres y palabras, adecuada para morfología rica en escenarios de bajo recurso.</w:t>
      </w:r>
    </w:p>
    <w:p w14:paraId="7C399E1E" w14:textId="77777777" w:rsidR="00785DFA" w:rsidRPr="00916AFF" w:rsidRDefault="00785DFA" w:rsidP="0048078B">
      <w:pPr>
        <w:spacing w:line="360" w:lineRule="auto"/>
      </w:pPr>
      <w:r w:rsidRPr="00916AFF">
        <w:rPr>
          <w:b/>
        </w:rPr>
        <w:t xml:space="preserve">– Gradio / Streamlit: </w:t>
      </w:r>
      <w:r w:rsidRPr="00916AFF">
        <w:t>Prototipo local con interfaz mínima (entrada → traducción → salida) y registro estructurado de casos para análisis posterior.</w:t>
      </w:r>
    </w:p>
    <w:p w14:paraId="4973E95F" w14:textId="77777777" w:rsidR="00785DFA" w:rsidRPr="00916AFF" w:rsidRDefault="00785DFA" w:rsidP="0048078B">
      <w:pPr>
        <w:spacing w:line="360" w:lineRule="auto"/>
      </w:pPr>
      <w:r w:rsidRPr="00916AFF">
        <w:rPr>
          <w:b/>
        </w:rPr>
        <w:t xml:space="preserve">– Formularios y hojas de cálculo: </w:t>
      </w:r>
      <w:r w:rsidRPr="00916AFF">
        <w:t>Instrumentos para rúbricas, actas y consolidación de resultados en la validación con expertos (componentes cuantitativos y cualitativos).</w:t>
      </w:r>
    </w:p>
    <w:p w14:paraId="134A9F6D" w14:textId="7ECCC0BE" w:rsidR="00785DFA" w:rsidRDefault="00785DFA" w:rsidP="0048078B">
      <w:pPr>
        <w:spacing w:line="360" w:lineRule="auto"/>
      </w:pPr>
    </w:p>
    <w:p w14:paraId="248420C0" w14:textId="2B9DA618" w:rsidR="00785DFA" w:rsidRDefault="00785DFA" w:rsidP="0048078B">
      <w:pPr>
        <w:pStyle w:val="Ttulo31"/>
        <w:spacing w:line="360" w:lineRule="auto"/>
      </w:pPr>
      <w:bookmarkStart w:id="53" w:name="_Toc214066931"/>
      <w:r>
        <w:t>Métodos</w:t>
      </w:r>
      <w:bookmarkEnd w:id="53"/>
    </w:p>
    <w:p w14:paraId="53531034" w14:textId="77777777" w:rsidR="0048078B" w:rsidRDefault="0048078B" w:rsidP="0048078B">
      <w:pPr>
        <w:spacing w:line="360" w:lineRule="auto"/>
        <w:rPr>
          <w:b/>
        </w:rPr>
      </w:pPr>
      <w:r>
        <w:rPr>
          <w:b/>
        </w:rPr>
        <w:t>• Data augmentation</w:t>
      </w:r>
    </w:p>
    <w:p w14:paraId="2B56CAAB" w14:textId="22B1894B" w:rsidR="0048078B" w:rsidRDefault="0048078B" w:rsidP="0048078B">
      <w:pPr>
        <w:spacing w:line="360" w:lineRule="auto"/>
      </w:pPr>
      <w:r>
        <w:t>Generación de datos sintéticos (p. ej., sinónimos controlados, back-translation, interpolación en el espacio latente) para robustecer el entrenamiento, mejorar la cobertura y mitigar el sobreajuste en bajo recurso.</w:t>
      </w:r>
    </w:p>
    <w:p w14:paraId="32B44856" w14:textId="77777777" w:rsidR="0048078B" w:rsidRDefault="0048078B" w:rsidP="0048078B">
      <w:pPr>
        <w:spacing w:line="360" w:lineRule="auto"/>
        <w:rPr>
          <w:b/>
        </w:rPr>
      </w:pPr>
      <w:r>
        <w:rPr>
          <w:b/>
        </w:rPr>
        <w:t>• Proceso KDD</w:t>
      </w:r>
    </w:p>
    <w:p w14:paraId="3BA9DB23" w14:textId="0A31C749" w:rsidR="0048078B" w:rsidRDefault="0048078B" w:rsidP="0048078B">
      <w:pPr>
        <w:spacing w:line="360" w:lineRule="auto"/>
      </w:pPr>
      <w:r>
        <w:t>Marco de descubrimiento de conocimiento que estructura el pipeline en selección, preprocesamiento, transformación y análisis exploratorio, asegurando orden, trazabilidad y criterios reproducibles.</w:t>
      </w:r>
    </w:p>
    <w:p w14:paraId="66124976" w14:textId="77777777" w:rsidR="0048078B" w:rsidRDefault="0048078B" w:rsidP="0048078B">
      <w:pPr>
        <w:spacing w:line="360" w:lineRule="auto"/>
        <w:rPr>
          <w:b/>
        </w:rPr>
      </w:pPr>
      <w:r>
        <w:rPr>
          <w:b/>
        </w:rPr>
        <w:t>• Tokenización subword (BPE/unigram)</w:t>
      </w:r>
    </w:p>
    <w:p w14:paraId="7E489F75" w14:textId="2C9CF999" w:rsidR="0048078B" w:rsidRDefault="0048078B" w:rsidP="0048078B">
      <w:pPr>
        <w:spacing w:line="360" w:lineRule="auto"/>
      </w:pPr>
      <w:r>
        <w:t>Segmentación en subpalabras con SentencePiece para estabilizar el vocabulario y reducir OOV en lenguas de bajo recurso, manteniendo compatibilidad en ambas direcciones de traducción.</w:t>
      </w:r>
    </w:p>
    <w:p w14:paraId="1E2D4B30" w14:textId="77777777" w:rsidR="0048078B" w:rsidRDefault="0048078B" w:rsidP="0048078B">
      <w:pPr>
        <w:spacing w:line="360" w:lineRule="auto"/>
        <w:rPr>
          <w:b/>
        </w:rPr>
      </w:pPr>
      <w:r>
        <w:rPr>
          <w:b/>
        </w:rPr>
        <w:t>• Alineación paralela</w:t>
      </w:r>
    </w:p>
    <w:p w14:paraId="431A523A" w14:textId="76BE03CB" w:rsidR="0048078B" w:rsidRDefault="0048078B" w:rsidP="0048078B">
      <w:pPr>
        <w:spacing w:line="360" w:lineRule="auto"/>
      </w:pPr>
      <w:r>
        <w:t xml:space="preserve">Uso combinado de herramientas automáticas (p. ej., </w:t>
      </w:r>
      <w:r w:rsidRPr="0048078B">
        <w:rPr>
          <w:i/>
          <w:iCs/>
        </w:rPr>
        <w:t>awesome-align</w:t>
      </w:r>
      <w:r>
        <w:t>) y reglas lingüísticas simples (longitud, puntuación) para obtener alineaciones consistentes entre textos fuente y destino.</w:t>
      </w:r>
    </w:p>
    <w:p w14:paraId="7ED41B49" w14:textId="77777777" w:rsidR="0048078B" w:rsidRDefault="0048078B" w:rsidP="0048078B">
      <w:pPr>
        <w:spacing w:line="360" w:lineRule="auto"/>
        <w:rPr>
          <w:b/>
        </w:rPr>
      </w:pPr>
      <w:r>
        <w:rPr>
          <w:b/>
        </w:rPr>
        <w:t>• Evaluación A/B con bootstrapping</w:t>
      </w:r>
    </w:p>
    <w:p w14:paraId="63D14553" w14:textId="2A27B5E8" w:rsidR="0048078B" w:rsidRDefault="0048078B" w:rsidP="0048078B">
      <w:pPr>
        <w:spacing w:line="360" w:lineRule="auto"/>
      </w:pPr>
      <w:r>
        <w:rPr>
          <w:b/>
        </w:rPr>
        <w:lastRenderedPageBreak/>
        <w:t xml:space="preserve"> </w:t>
      </w:r>
      <w:r>
        <w:t>Contraste de métricas automáticas (p. ej., BLEU, chrF++) mediante re-muestreo para estimar variabilidad y significancia de diferencias entre configuraciones o modelos.</w:t>
      </w:r>
    </w:p>
    <w:p w14:paraId="01947A74" w14:textId="77777777" w:rsidR="0048078B" w:rsidRDefault="0048078B" w:rsidP="0048078B">
      <w:pPr>
        <w:spacing w:line="360" w:lineRule="auto"/>
        <w:rPr>
          <w:b/>
        </w:rPr>
      </w:pPr>
      <w:r>
        <w:rPr>
          <w:b/>
        </w:rPr>
        <w:t>• Automatización de pipelines</w:t>
      </w:r>
    </w:p>
    <w:p w14:paraId="6E5D5B37" w14:textId="6B5C034A" w:rsidR="0048078B" w:rsidRDefault="0048078B" w:rsidP="0048078B">
      <w:pPr>
        <w:spacing w:line="360" w:lineRule="auto"/>
      </w:pPr>
      <w:r>
        <w:t>Orquestación de entrenamientos, evaluaciones y registros con scripts o DAG ligeros, fijando semillas y configuraciones para garantizar reproducibilidad y auditoría de experimentos.</w:t>
      </w:r>
    </w:p>
    <w:p w14:paraId="43F7252B" w14:textId="6F163300" w:rsidR="0048078B" w:rsidRDefault="0048078B" w:rsidP="0048078B">
      <w:pPr>
        <w:pStyle w:val="Ttulo31"/>
        <w:spacing w:line="360" w:lineRule="auto"/>
      </w:pPr>
      <w:bookmarkStart w:id="54" w:name="_Toc214066932"/>
      <w:r>
        <w:t>Procedimientos</w:t>
      </w:r>
      <w:bookmarkEnd w:id="54"/>
    </w:p>
    <w:p w14:paraId="7A0326E5" w14:textId="77777777" w:rsidR="0048078B" w:rsidRDefault="0048078B" w:rsidP="0048078B">
      <w:pPr>
        <w:spacing w:line="360" w:lineRule="auto"/>
        <w:rPr>
          <w:rFonts w:cs="Times New Roman"/>
          <w:b/>
          <w:szCs w:val="24"/>
        </w:rPr>
      </w:pPr>
      <w:r w:rsidRPr="00F76FAB">
        <w:rPr>
          <w:rFonts w:cs="Times New Roman"/>
          <w:b/>
          <w:szCs w:val="24"/>
        </w:rPr>
        <w:t>• Revisión humana y refinamiento</w:t>
      </w:r>
    </w:p>
    <w:p w14:paraId="7AAD4CD6" w14:textId="0044301A" w:rsidR="0048078B" w:rsidRPr="0048078B" w:rsidRDefault="0048078B" w:rsidP="0048078B">
      <w:pPr>
        <w:spacing w:line="360" w:lineRule="auto"/>
        <w:rPr>
          <w:rFonts w:cs="Times New Roman"/>
          <w:b/>
          <w:szCs w:val="24"/>
        </w:rPr>
      </w:pPr>
      <w:r w:rsidRPr="00F76FAB">
        <w:rPr>
          <w:rFonts w:cs="Times New Roman"/>
          <w:szCs w:val="24"/>
        </w:rPr>
        <w:t>Evaluación muestral por hablantes nativos en coherencia, fluidez y fidelidad; consolidación de medidas descriptivas y ajuste iterativo de reglas de limpieza, alineación y generación sintética.</w:t>
      </w:r>
    </w:p>
    <w:p w14:paraId="2ADE5B0B" w14:textId="77777777" w:rsidR="0048078B" w:rsidRDefault="0048078B" w:rsidP="0048078B">
      <w:pPr>
        <w:spacing w:line="360" w:lineRule="auto"/>
        <w:rPr>
          <w:rFonts w:cs="Times New Roman"/>
          <w:b/>
          <w:szCs w:val="24"/>
        </w:rPr>
      </w:pPr>
      <w:r w:rsidRPr="00F76FAB">
        <w:rPr>
          <w:rFonts w:cs="Times New Roman"/>
          <w:b/>
          <w:szCs w:val="24"/>
        </w:rPr>
        <w:t>• Verificación de calidad léxica (OOV)</w:t>
      </w:r>
    </w:p>
    <w:p w14:paraId="6569B37D" w14:textId="7738C122" w:rsidR="0048078B" w:rsidRPr="00F76FAB" w:rsidRDefault="0048078B" w:rsidP="0048078B">
      <w:pPr>
        <w:spacing w:line="360" w:lineRule="auto"/>
        <w:rPr>
          <w:rFonts w:cs="Times New Roman"/>
          <w:szCs w:val="24"/>
        </w:rPr>
      </w:pPr>
      <w:r w:rsidRPr="00F76FAB">
        <w:rPr>
          <w:rFonts w:cs="Times New Roman"/>
          <w:szCs w:val="24"/>
        </w:rPr>
        <w:t>Comparación de vocabularios del corpus original y del sintético para estimar la proporción de tokens fuera de vocabulario; si se supera el umbral definido, se reajustan tokenización, filtrado y estrategias de expansión de datos.</w:t>
      </w:r>
    </w:p>
    <w:p w14:paraId="4A241B0A" w14:textId="77777777" w:rsidR="0048078B" w:rsidRDefault="0048078B" w:rsidP="0048078B">
      <w:pPr>
        <w:spacing w:line="360" w:lineRule="auto"/>
        <w:rPr>
          <w:rFonts w:cs="Times New Roman"/>
          <w:b/>
          <w:szCs w:val="24"/>
        </w:rPr>
      </w:pPr>
      <w:r w:rsidRPr="00F76FAB">
        <w:rPr>
          <w:rFonts w:cs="Times New Roman"/>
          <w:b/>
          <w:szCs w:val="24"/>
        </w:rPr>
        <w:t>• Selección de checkpoint y control experimental</w:t>
      </w:r>
    </w:p>
    <w:p w14:paraId="2317A518" w14:textId="1F828F3B" w:rsidR="0048078B" w:rsidRPr="00F76FAB" w:rsidRDefault="0048078B" w:rsidP="0048078B">
      <w:pPr>
        <w:spacing w:line="360" w:lineRule="auto"/>
        <w:rPr>
          <w:rFonts w:cs="Times New Roman"/>
          <w:szCs w:val="24"/>
        </w:rPr>
      </w:pPr>
      <w:r w:rsidRPr="00F76FAB">
        <w:rPr>
          <w:rFonts w:cs="Times New Roman"/>
          <w:szCs w:val="24"/>
        </w:rPr>
        <w:t>Registro de configuraciones e hiperparámetros; elección del mejor checkpoint según validación; almacenamiento de bitácoras y métricas para comparación entre corridas.</w:t>
      </w:r>
    </w:p>
    <w:p w14:paraId="135AC110" w14:textId="77777777" w:rsidR="0048078B" w:rsidRDefault="0048078B" w:rsidP="0048078B">
      <w:pPr>
        <w:spacing w:line="360" w:lineRule="auto"/>
        <w:rPr>
          <w:rFonts w:cs="Times New Roman"/>
          <w:b/>
          <w:szCs w:val="24"/>
        </w:rPr>
      </w:pPr>
      <w:r w:rsidRPr="00F76FAB">
        <w:rPr>
          <w:rFonts w:cs="Times New Roman"/>
          <w:b/>
          <w:szCs w:val="24"/>
        </w:rPr>
        <w:t>• Registro estructurado y trazabilidad</w:t>
      </w:r>
    </w:p>
    <w:p w14:paraId="5D2545A9" w14:textId="7A4B9A82" w:rsidR="0048078B" w:rsidRPr="00F76FAB" w:rsidRDefault="0048078B" w:rsidP="0048078B">
      <w:pPr>
        <w:spacing w:line="360" w:lineRule="auto"/>
        <w:rPr>
          <w:rFonts w:cs="Times New Roman"/>
          <w:szCs w:val="24"/>
        </w:rPr>
      </w:pPr>
      <w:r w:rsidRPr="00F76FAB">
        <w:rPr>
          <w:rFonts w:cs="Times New Roman"/>
          <w:szCs w:val="24"/>
        </w:rPr>
        <w:t>Conservación de entradas y salidas, versiones de datos, semillas y resultados en repositorio organizado, facilitando replicación, auditoría y análisis posterior.</w:t>
      </w:r>
    </w:p>
    <w:p w14:paraId="41AF8C26" w14:textId="79EE4A38" w:rsidR="0048078B" w:rsidRDefault="0048078B" w:rsidP="0048078B"/>
    <w:p w14:paraId="3FDBFA12" w14:textId="0E813390" w:rsidR="002C3A7F" w:rsidRDefault="002C3A7F" w:rsidP="002C3A7F"/>
    <w:p w14:paraId="25AE9982" w14:textId="77777777" w:rsidR="00B5100F" w:rsidRDefault="00B5100F" w:rsidP="00AF7BCC">
      <w:pPr>
        <w:rPr>
          <w:szCs w:val="24"/>
        </w:rPr>
      </w:pPr>
      <w:r>
        <w:br w:type="page"/>
      </w:r>
    </w:p>
    <w:p w14:paraId="3643E220" w14:textId="4DAD7AF6" w:rsidR="00B5100F" w:rsidRDefault="00B5100F" w:rsidP="00AF7BCC">
      <w:pPr>
        <w:pStyle w:val="Ttulo11"/>
      </w:pPr>
      <w:bookmarkStart w:id="55" w:name="_Toc181975759"/>
      <w:bookmarkStart w:id="56" w:name="_Toc195014770"/>
      <w:bookmarkStart w:id="57" w:name="_Toc195014849"/>
      <w:bookmarkStart w:id="58" w:name="_Toc214066933"/>
      <w:r>
        <w:lastRenderedPageBreak/>
        <w:t xml:space="preserve">Marco </w:t>
      </w:r>
      <w:bookmarkEnd w:id="55"/>
      <w:bookmarkEnd w:id="56"/>
      <w:bookmarkEnd w:id="57"/>
      <w:r w:rsidR="00F86F33">
        <w:t>Conceptual</w:t>
      </w:r>
      <w:bookmarkEnd w:id="58"/>
    </w:p>
    <w:p w14:paraId="1352FCD9" w14:textId="2BE7C7EB" w:rsidR="00297C20" w:rsidRDefault="00297C20" w:rsidP="00297C20">
      <w:pPr>
        <w:pStyle w:val="Ttulo21"/>
      </w:pPr>
      <w:bookmarkStart w:id="59" w:name="_Toc214066934"/>
      <w:r>
        <w:t>Introducción</w:t>
      </w:r>
      <w:bookmarkEnd w:id="59"/>
    </w:p>
    <w:p w14:paraId="78D1E120" w14:textId="6B567E91" w:rsidR="00297C20" w:rsidRDefault="00297C20" w:rsidP="00297C20">
      <w:r>
        <w:t xml:space="preserve">A </w:t>
      </w:r>
      <w:proofErr w:type="gramStart"/>
      <w:r>
        <w:t>continuación</w:t>
      </w:r>
      <w:proofErr w:type="gramEnd"/>
      <w:r>
        <w:t xml:space="preserve"> se presenta una síntesis de los fundamentos teóricos necesarios para clarificar los distintos aspectos de la problemática. En este capítulo se incluyen definiciones (por ejemplo, procesamiento de lenguaje natural), los algoritmos principales del aprendizaje automático y las técnicas concretas que se emplearán en la investigación (por ejemplo, back-translation), además de otros conceptos clave que sustentan el estudio. El propósito es ofrecer al lector un marco conceptual claro y coherente que facilite la comprensión de las decisiones metodológicas y la interpretación de los resultados.</w:t>
      </w:r>
    </w:p>
    <w:p w14:paraId="70426D65" w14:textId="30C0DFEB" w:rsidR="00297C20" w:rsidRDefault="00297C20" w:rsidP="00297C20">
      <w:pPr>
        <w:pStyle w:val="Ttulo21"/>
      </w:pPr>
      <w:bookmarkStart w:id="60" w:name="_Toc214066935"/>
      <w:r>
        <w:t>Desarrollo del marco</w:t>
      </w:r>
      <w:bookmarkEnd w:id="60"/>
    </w:p>
    <w:p w14:paraId="200F939C" w14:textId="1F692AE9" w:rsidR="00297C20" w:rsidRPr="00297C20" w:rsidRDefault="00297C20" w:rsidP="00297C20">
      <w:pPr>
        <w:rPr>
          <w:lang w:val="es-ES"/>
        </w:rPr>
      </w:pPr>
      <w:r>
        <w:t xml:space="preserve"> El objetivo principal del marco conceptual es reunir y definir de forma precisa los conceptos, técnicas y herramientas que se utilizarán en la tesis, de modo que quede explícito el conocimiento necesario para comprender el problema y las soluciones propuestas. Este bloque conceptual proporciona el vocabulario técnico común para el trabajo, articula las nociones que sustentan los procedimientos experimentales y sirve de referencia para la interpretación de los resultados.</w:t>
      </w:r>
    </w:p>
    <w:p w14:paraId="7E4B6C83" w14:textId="7CDDC8F9" w:rsidR="005B535E" w:rsidRDefault="005B535E" w:rsidP="005B535E">
      <w:pPr>
        <w:pStyle w:val="Ttulo31"/>
      </w:pPr>
      <w:bookmarkStart w:id="61" w:name="_Toc214066936"/>
      <w:r>
        <w:t>Procesamiento de Lenguaje Natural (NLP)</w:t>
      </w:r>
      <w:bookmarkEnd w:id="61"/>
    </w:p>
    <w:p w14:paraId="6373F86F" w14:textId="3E624E2F" w:rsidR="005B535E" w:rsidRDefault="005B535E" w:rsidP="00F86F33">
      <w:r w:rsidRPr="005B535E">
        <w:t>El Procesamiento de Lenguaje Natural (PLN) es la disciplina interdisciplinaria que combina informática, inteligencia artificial y lingüística para permitir que las máquinas analicen, interpreten y generen lenguaje humano de forma automática; abarca tareas que van desde la segmentación y el etiquetado morfosintáctico hasta la representación semántica y la generación de texto (Chowdhury, 2005).</w:t>
      </w:r>
    </w:p>
    <w:p w14:paraId="5C5E31C5" w14:textId="2B60CFFC" w:rsidR="005B535E" w:rsidRPr="005B535E" w:rsidRDefault="005B535E" w:rsidP="00F86F33">
      <w:r w:rsidRPr="005B535E">
        <w:t xml:space="preserve">A nivel conceptual, el PLN transforma texto bruto en representaciones manipulables (tokens, </w:t>
      </w:r>
      <w:proofErr w:type="spellStart"/>
      <w:r w:rsidRPr="005B535E">
        <w:t>sub-palabras</w:t>
      </w:r>
      <w:proofErr w:type="spellEnd"/>
      <w:r w:rsidRPr="005B535E">
        <w:t>, vectores/</w:t>
      </w:r>
      <w:proofErr w:type="spellStart"/>
      <w:r w:rsidRPr="005B535E">
        <w:t>embeddings</w:t>
      </w:r>
      <w:proofErr w:type="spellEnd"/>
      <w:r w:rsidRPr="005B535E">
        <w:t xml:space="preserve">) y aplica modelos estadísticos o neuronales para aprender </w:t>
      </w:r>
      <w:r w:rsidRPr="005B535E">
        <w:lastRenderedPageBreak/>
        <w:t>patrones lingüísticos: las etapas típicas son preprocesamiento → representación → modelado → evaluación. En la última década, los enfoques basados en aprendizaje profundo (p. ej. redes neuronales profundas y arquitecturas de atención) han pasado a ser el centro del PLN por su capacidad para aprender jerarquías de representaciones directamente de los datos (Socher &amp; Manning, 2013).</w:t>
      </w:r>
    </w:p>
    <w:p w14:paraId="1186D674" w14:textId="2AD78F65" w:rsidR="005B535E" w:rsidRDefault="000E5DBB" w:rsidP="005B535E">
      <w:pPr>
        <w:pStyle w:val="Ttulo31"/>
      </w:pPr>
      <w:bookmarkStart w:id="62" w:name="_Toc214066937"/>
      <w:r>
        <w:t>Lenguas de bajo recursos</w:t>
      </w:r>
      <w:r w:rsidR="00F86F33">
        <w:t xml:space="preserve"> (LRL)</w:t>
      </w:r>
      <w:bookmarkEnd w:id="62"/>
    </w:p>
    <w:p w14:paraId="4CD7D9D5" w14:textId="06DC1DA1" w:rsidR="000E5DBB" w:rsidRPr="00F86F33" w:rsidRDefault="000E5DBB" w:rsidP="00F86F33">
      <w:r w:rsidRPr="00F86F33">
        <w:t xml:space="preserve">Las </w:t>
      </w:r>
      <w:r w:rsidRPr="00F86F33">
        <w:rPr>
          <w:rStyle w:val="nfasis"/>
          <w:i w:val="0"/>
          <w:iCs w:val="0"/>
        </w:rPr>
        <w:t>lenguas de muy bajos recursos</w:t>
      </w:r>
      <w:r w:rsidRPr="00F86F33">
        <w:t xml:space="preserve"> (Low-</w:t>
      </w:r>
      <w:proofErr w:type="spellStart"/>
      <w:r w:rsidRPr="00F86F33">
        <w:t>Resource</w:t>
      </w:r>
      <w:proofErr w:type="spellEnd"/>
      <w:r w:rsidRPr="00F86F33">
        <w:t xml:space="preserve"> </w:t>
      </w:r>
      <w:proofErr w:type="spellStart"/>
      <w:r w:rsidRPr="00F86F33">
        <w:t>Languages</w:t>
      </w:r>
      <w:proofErr w:type="spellEnd"/>
      <w:r w:rsidRPr="00F86F33">
        <w:t>, LRL) son aquellas para las cuales existe una cantidad muy limitada de datos digitales, y en particular de corpus paralelos (fuente–meta) suficientes para entrenar modelos estadísticos o neuronales con buen desempeño. Esta condición incluye no solo la escasez numérica de ejemplos paralelos, sino también problemas asociados como dominio sesgado, variación ortográfica, ausencia de anotaciones lingüísticas y poca disponibilidad de textos monolingües de calidad (</w:t>
      </w:r>
      <w:proofErr w:type="spellStart"/>
      <w:r w:rsidRPr="00F86F33">
        <w:t>Zoph</w:t>
      </w:r>
      <w:proofErr w:type="spellEnd"/>
      <w:r w:rsidRPr="00F86F33">
        <w:t xml:space="preserve"> et al., 2016; Koehn &amp; Knowles, 2017).</w:t>
      </w:r>
    </w:p>
    <w:p w14:paraId="45696CEC" w14:textId="624A162F" w:rsidR="000E5DBB" w:rsidRPr="00F86F33" w:rsidRDefault="000E5DBB" w:rsidP="00F86F33">
      <w:r w:rsidRPr="00F86F33">
        <w:t xml:space="preserve">La escasez de datos reduce la capacidad de aprendizaje y la generalización de modelos NMT, incrementa el riesgo de </w:t>
      </w:r>
      <w:proofErr w:type="spellStart"/>
      <w:r w:rsidRPr="00F86F33">
        <w:rPr>
          <w:rStyle w:val="nfasis"/>
        </w:rPr>
        <w:t>overfitting</w:t>
      </w:r>
      <w:proofErr w:type="spellEnd"/>
      <w:r w:rsidRPr="00F86F33">
        <w:t xml:space="preserve"> y disminuye la cobertura léxica y contextual del sistema. Conceptualmente, las LRL requieren estrategias que compensen la falta de paralelo, por ejemplo, transferencia desde modelos preentrenados, aumento de datos o minería de paralelo comparable y una mayor atención a la normalización y validación lingüística para asegurar que los ejemplos disponibles representen adecuadamente las variantes del habla. (Artetxe &amp; Schwenk, 2019).</w:t>
      </w:r>
    </w:p>
    <w:p w14:paraId="307EB124" w14:textId="10A041EA" w:rsidR="000E5DBB" w:rsidRDefault="005C3D02" w:rsidP="005B535E">
      <w:pPr>
        <w:pStyle w:val="Ttulo31"/>
      </w:pPr>
      <w:bookmarkStart w:id="63" w:name="_Toc214066938"/>
      <w:r>
        <w:t>Alineación oración a oración</w:t>
      </w:r>
      <w:bookmarkEnd w:id="63"/>
    </w:p>
    <w:p w14:paraId="34B12A8C" w14:textId="003C90E0" w:rsidR="00B5100F" w:rsidRDefault="005C3D02" w:rsidP="00F86F33">
      <w:r w:rsidRPr="005C3D02">
        <w:t xml:space="preserve">La alineación oración a oración consiste en emparejar oraciones equivalentes en dos lenguas para convertir colecciones comparables en pares fuente y meta utilizables por sistemas de traducción. En la práctica, este proceso combina heurísticas simples, por </w:t>
      </w:r>
      <w:proofErr w:type="gramStart"/>
      <w:r w:rsidRPr="005C3D02">
        <w:t>ejemplo</w:t>
      </w:r>
      <w:proofErr w:type="gramEnd"/>
      <w:r w:rsidRPr="005C3D02">
        <w:t xml:space="preserve"> reglas </w:t>
      </w:r>
      <w:r w:rsidRPr="005C3D02">
        <w:lastRenderedPageBreak/>
        <w:t>basadas en la longitud relativa de los segmentos, con métodos estadísticos o neuronales que explotan señales léxicas, sintácticas y contextuales; asimismo, es habitual complementar las salidas automáticas con reglas lingüísticas o validación humana para reducir el ruido. Las correspondencias resultantes pueden ser uno a uno, uno a muchos o muchos a uno. La calidad de estas alineaciones puede medirse mediante indicadores como la precisión y la tasa de pares falsos, y condiciona directamente la utilidad del corpus: las alineaciones defectuosas introducen ruido que degrada el aprendizaje del modelo, mientras que las alineaciones limpias incrementan la señal supervisada disponible, lo cual es especialmente crítico en pares de muy bajos recursos. Las herramientas automáticas modernas, como los alineadores neuronales que emplean representaciones contextualizadas, facilitan la extracción de paralelo; aun así, en todos los casos es necesario aplicar criterios de filtrado y verificación para garantizar la coherencia temática y la trazabilidad de los pares.</w:t>
      </w:r>
    </w:p>
    <w:p w14:paraId="2E8EA483" w14:textId="4CC67FE8" w:rsidR="005C3D02" w:rsidRDefault="005C3D02" w:rsidP="005C3D02">
      <w:pPr>
        <w:pStyle w:val="Ttulo31"/>
      </w:pPr>
      <w:bookmarkStart w:id="64" w:name="_Toc214066939"/>
      <w:r>
        <w:t xml:space="preserve">Preprocesamiento y </w:t>
      </w:r>
      <w:proofErr w:type="spellStart"/>
      <w:r>
        <w:t>tokenización</w:t>
      </w:r>
      <w:proofErr w:type="spellEnd"/>
      <w:r>
        <w:t xml:space="preserve"> </w:t>
      </w:r>
      <w:proofErr w:type="spellStart"/>
      <w:r>
        <w:t>sub-palabra</w:t>
      </w:r>
      <w:bookmarkEnd w:id="64"/>
      <w:proofErr w:type="spellEnd"/>
    </w:p>
    <w:p w14:paraId="5BD35C36" w14:textId="764E0C88" w:rsidR="005C3D02" w:rsidRPr="005C3D02" w:rsidRDefault="005C3D02" w:rsidP="00F86F33">
      <w:r w:rsidRPr="005C3D02">
        <w:t>El preprocesamiento agrupa las operaciones de limpieza y normalización del texto que convierten el material bruto en unidades coherentes y comparables para el modelado. Conceptualmente incluye la normalización de codificación (por ejemplo, normalización Unicode), la limpieza de ruido (eliminación o corrección de caracteres inválidos, marcas de formato o duplicados), la segmentación en oraciones y la normalización ortográfica mínima (p. ej., manejo de mayúsculas/minúsculas, tratamiento de signos de puntuación y variantes tipográficas). Estas transformaciones tienen por objeto reducir la varianza superficial del corpus y hacer que las señales lingüísticas que aprenden los modelos sean más estables y comparables entre fuentes heterogéneas.</w:t>
      </w:r>
    </w:p>
    <w:p w14:paraId="5685622D" w14:textId="2B43A1BD" w:rsidR="005C3D02" w:rsidRPr="005C3D02" w:rsidRDefault="005C3D02" w:rsidP="00F86F33">
      <w:r w:rsidRPr="005C3D02">
        <w:t xml:space="preserve">La </w:t>
      </w:r>
      <w:proofErr w:type="spellStart"/>
      <w:r w:rsidRPr="005C3D02">
        <w:t>tokenización</w:t>
      </w:r>
      <w:proofErr w:type="spellEnd"/>
      <w:r w:rsidRPr="005C3D02">
        <w:t xml:space="preserve"> </w:t>
      </w:r>
      <w:proofErr w:type="spellStart"/>
      <w:r w:rsidRPr="005C3D02">
        <w:t>sub-palabra</w:t>
      </w:r>
      <w:proofErr w:type="spellEnd"/>
      <w:r w:rsidRPr="005C3D02">
        <w:t xml:space="preserve"> es una estrategia que divide las unidades léxicas en fragmentos más pequeños aprendidos a partir del propio corpus, con el fin de reducir el problema de palabras fuera de vocabulario y capturar elementos morfológicos productivos. Técnicamente, </w:t>
      </w:r>
      <w:r w:rsidRPr="005C3D02">
        <w:lastRenderedPageBreak/>
        <w:t xml:space="preserve">los métodos más usados son BPE (Byte Pair </w:t>
      </w:r>
      <w:proofErr w:type="spellStart"/>
      <w:r w:rsidRPr="005C3D02">
        <w:t>Encoding</w:t>
      </w:r>
      <w:proofErr w:type="spellEnd"/>
      <w:r w:rsidRPr="005C3D02">
        <w:t xml:space="preserve">) y los modelos de unigram / SentencePiece, que construyen vocabularios de </w:t>
      </w:r>
      <w:proofErr w:type="spellStart"/>
      <w:r w:rsidRPr="005C3D02">
        <w:t>sub-unidades</w:t>
      </w:r>
      <w:proofErr w:type="spellEnd"/>
      <w:r w:rsidRPr="005C3D02">
        <w:t xml:space="preserve"> optimizando una medida de compactación o probabilidad sobre el corpus (Sennrich et al., 2016; Kudo &amp; Richardson, 2018). A nivel conceptual, elegir una </w:t>
      </w:r>
      <w:proofErr w:type="spellStart"/>
      <w:r w:rsidRPr="005C3D02">
        <w:t>tokenización</w:t>
      </w:r>
      <w:proofErr w:type="spellEnd"/>
      <w:r w:rsidRPr="005C3D02">
        <w:t xml:space="preserve"> </w:t>
      </w:r>
      <w:proofErr w:type="spellStart"/>
      <w:r w:rsidRPr="005C3D02">
        <w:t>sub-palabra</w:t>
      </w:r>
      <w:proofErr w:type="spellEnd"/>
      <w:r w:rsidRPr="005C3D02">
        <w:t xml:space="preserve"> implica un compromiso entre tamaño del vocabulario y granularidad de las piezas: vocabularios más grandes reducen la </w:t>
      </w:r>
      <w:proofErr w:type="gramStart"/>
      <w:r w:rsidRPr="005C3D02">
        <w:t>fragmentación</w:t>
      </w:r>
      <w:proofErr w:type="gramEnd"/>
      <w:r w:rsidRPr="005C3D02">
        <w:t xml:space="preserve"> pero aumentan la dimensionalidad; vocabularios más pequeños incrementan la capacidad de representar formas novedosas mediante composiciones de </w:t>
      </w:r>
      <w:proofErr w:type="spellStart"/>
      <w:r w:rsidRPr="005C3D02">
        <w:t>sub-unidades</w:t>
      </w:r>
      <w:proofErr w:type="spellEnd"/>
      <w:r w:rsidRPr="005C3D02">
        <w:t>.</w:t>
      </w:r>
    </w:p>
    <w:p w14:paraId="55A23385" w14:textId="5597AE1C" w:rsidR="005C3D02" w:rsidRDefault="005C3D02" w:rsidP="00F86F33">
      <w:r w:rsidRPr="005C3D02">
        <w:t xml:space="preserve">Para pares con variación ortográfica o riqueza morfológica, como el caso shiwilu–castellano, la </w:t>
      </w:r>
      <w:proofErr w:type="spellStart"/>
      <w:r w:rsidRPr="005C3D02">
        <w:t>tokenización</w:t>
      </w:r>
      <w:proofErr w:type="spellEnd"/>
      <w:r w:rsidRPr="005C3D02">
        <w:t xml:space="preserve"> </w:t>
      </w:r>
      <w:proofErr w:type="spellStart"/>
      <w:r w:rsidRPr="005C3D02">
        <w:t>sub-palabra</w:t>
      </w:r>
      <w:proofErr w:type="spellEnd"/>
      <w:r w:rsidRPr="005C3D02">
        <w:t xml:space="preserve"> facilita que las formas derivadas y las variantes ortográficas compartan representaciones parciales, mejorando la generalización del modelo frente a formas raras. Asimismo, la práctica conceptual aconseja documentar las decisiones de tokenización (tipo de algoritmo y tamaño del vocabulario) porque influyen en la distribución de los tokens y, por ende, en el comportamiento de las métricas de evaluación. (Sennrich et al., 2016; Kudo &amp; Richardson, 2018).</w:t>
      </w:r>
    </w:p>
    <w:p w14:paraId="36FF39FF" w14:textId="070A49CE" w:rsidR="005C3D02" w:rsidRDefault="005C3D02" w:rsidP="005C3D02">
      <w:pPr>
        <w:pStyle w:val="Ttulo31"/>
      </w:pPr>
      <w:bookmarkStart w:id="65" w:name="_Toc214066940"/>
      <w:r>
        <w:t>Aumento de datos (</w:t>
      </w:r>
      <w:r w:rsidRPr="005C3D02">
        <w:rPr>
          <w:i/>
          <w:iCs/>
        </w:rPr>
        <w:t>data augmentation</w:t>
      </w:r>
      <w:r>
        <w:t>)</w:t>
      </w:r>
      <w:bookmarkEnd w:id="65"/>
    </w:p>
    <w:p w14:paraId="2B3AF6DC" w14:textId="7CD6B9B1" w:rsidR="005C3D02" w:rsidRPr="005C3D02" w:rsidRDefault="005C3D02" w:rsidP="00F86F33">
      <w:r w:rsidRPr="005C3D02">
        <w:t>El aumento de datos agrupa técnicas destinadas a generar ejemplos sintéticos a partir del material disponible para ampliar la cobertura léxica y contextual del conjunto de entrenamiento. Conceptualmente, estas técnicas buscan introducir variación útil que actúe como regularizador del modelo y que permita que patrones raros o formas morfológicas poco frecuentes sean vistos durante el aprendizaje. Entre los métodos más usados en traducción automática se encuentran la retrotraducción (back-translation), el parafraseo, y las operaciones de modificación léxica sencillas como la sustitución de sinónimos o la técnica EDA (Easy Data Augmentation). (</w:t>
      </w:r>
      <w:proofErr w:type="spellStart"/>
      <w:r w:rsidRPr="005C3D02">
        <w:t>Sennrich</w:t>
      </w:r>
      <w:proofErr w:type="spellEnd"/>
      <w:r w:rsidRPr="005C3D02">
        <w:t>, Haddow &amp; Birch, 2016; Wei &amp; Zou, 2019).</w:t>
      </w:r>
    </w:p>
    <w:p w14:paraId="101D2054" w14:textId="77777777" w:rsidR="005C3D02" w:rsidRPr="005C3D02" w:rsidRDefault="005C3D02" w:rsidP="00F86F33">
      <w:pPr>
        <w:rPr>
          <w:rFonts w:cs="Times New Roman"/>
          <w:szCs w:val="24"/>
        </w:rPr>
      </w:pPr>
      <w:r w:rsidRPr="005C3D02">
        <w:rPr>
          <w:rFonts w:cs="Times New Roman"/>
          <w:szCs w:val="24"/>
        </w:rPr>
        <w:lastRenderedPageBreak/>
        <w:t xml:space="preserve">La retrotraducción consiste en entrenar un sistema de traducción en la dirección </w:t>
      </w:r>
      <w:proofErr w:type="spellStart"/>
      <w:r w:rsidRPr="005C3D02">
        <w:rPr>
          <w:rFonts w:cs="Times New Roman"/>
          <w:szCs w:val="24"/>
        </w:rPr>
        <w:t>meta→fuente</w:t>
      </w:r>
      <w:proofErr w:type="spellEnd"/>
      <w:r w:rsidRPr="005C3D02">
        <w:rPr>
          <w:rFonts w:cs="Times New Roman"/>
          <w:szCs w:val="24"/>
        </w:rPr>
        <w:t xml:space="preserve"> con datos disponibles y luego traducir grandes cantidades de texto monolingüe en la lengua meta para producir pares sintéticos fuente–meta que se incorporan al entrenamiento. El parafraseo y las operaciones basadas en sinónimos generan alternativas al mismo significado en la lengua fuente o meta, aumentando la diversidad léxica sin requerir nueva anotación humana. Desde un punto de vista teórico, estos procedimientos incrementan la densidad de la señal de entrenamiento y reducen el sobreajuste en escenarios con poco paralelo, aunque su efectividad depende de la calidad del modelo que genera los ejemplos sintéticos y del control del ruido introducido.</w:t>
      </w:r>
    </w:p>
    <w:p w14:paraId="486DF827" w14:textId="395F4A1C" w:rsidR="005C3D02" w:rsidRDefault="005C3D02" w:rsidP="00F86F33">
      <w:pPr>
        <w:rPr>
          <w:rFonts w:cs="Times New Roman"/>
          <w:szCs w:val="24"/>
        </w:rPr>
      </w:pPr>
      <w:r w:rsidRPr="005C3D02">
        <w:rPr>
          <w:rFonts w:cs="Times New Roman"/>
          <w:szCs w:val="24"/>
        </w:rPr>
        <w:t xml:space="preserve">No obstante, el aumento de datos implica riesgos conceptuales importantes: la introducción de pares sintéticos de baja calidad puede sesgar al modelo hacia errores sistemáticos, producir efectos de dominio no deseados o reforzar traducciones incorrectas si el generador es débil. Por ello, conceptualmente es crucial aplicar criterios de filtrado y estimación de confianza sobre los ejemplos sintéticos, por </w:t>
      </w:r>
      <w:proofErr w:type="gramStart"/>
      <w:r w:rsidRPr="005C3D02">
        <w:rPr>
          <w:rFonts w:cs="Times New Roman"/>
          <w:szCs w:val="24"/>
        </w:rPr>
        <w:t>ejemplo</w:t>
      </w:r>
      <w:proofErr w:type="gramEnd"/>
      <w:r w:rsidRPr="005C3D02">
        <w:rPr>
          <w:rFonts w:cs="Times New Roman"/>
          <w:szCs w:val="24"/>
        </w:rPr>
        <w:t xml:space="preserve"> mediante puntuaciones de calidad automáticas o umbrales de similitud semántica, y considerar la composición equilibrada entre datos auténticos y sintéticos para evitar diluir la señal real.</w:t>
      </w:r>
    </w:p>
    <w:p w14:paraId="17AAE88B" w14:textId="26FBAC99" w:rsidR="005C3D02" w:rsidRDefault="005C3D02" w:rsidP="005C3D02">
      <w:pPr>
        <w:pStyle w:val="Ttulo31"/>
      </w:pPr>
      <w:bookmarkStart w:id="66" w:name="_Toc214066941"/>
      <w:r>
        <w:t>Transfer learning y modelos multilingües</w:t>
      </w:r>
      <w:bookmarkEnd w:id="66"/>
      <w:r>
        <w:t xml:space="preserve"> </w:t>
      </w:r>
    </w:p>
    <w:p w14:paraId="2B7198A9" w14:textId="77777777" w:rsidR="005C3D02" w:rsidRPr="005C3D02" w:rsidRDefault="005C3D02" w:rsidP="005C3D02">
      <w:r w:rsidRPr="005C3D02">
        <w:t xml:space="preserve">El </w:t>
      </w:r>
      <w:r w:rsidRPr="005C3D02">
        <w:rPr>
          <w:i/>
          <w:iCs/>
        </w:rPr>
        <w:t>transfer learning</w:t>
      </w:r>
      <w:r w:rsidRPr="005C3D02">
        <w:t xml:space="preserve"> en PLN se refiere al uso de modelos preentrenados o a la transferencia de parámetros aprendidos en una tarea o idioma fuente para mejorar el rendimiento en otra tarea o en un idioma con pocos datos. En el contexto de NMT esto puede materializarse como preentrenamiento en grandes colecciones monolingües o paralelas en idiomas con abundante recurso y posterior ajuste fino (fine-tuning) sobre el par objetivo, o bien como entrenamiento multilingüe conjunto donde un único modelo aprende a traducir múltiples idiomas compartiendo representaciones (</w:t>
      </w:r>
      <w:proofErr w:type="spellStart"/>
      <w:r w:rsidRPr="005C3D02">
        <w:t>Zoph</w:t>
      </w:r>
      <w:proofErr w:type="spellEnd"/>
      <w:r w:rsidRPr="005C3D02">
        <w:t xml:space="preserve"> et al., 2016). Los modelos multilingües preentrenados (p. ej. mBART, NLLB) explotan señales cruzadas entre lenguas para aprender embeddings y </w:t>
      </w:r>
      <w:r w:rsidRPr="005C3D02">
        <w:lastRenderedPageBreak/>
        <w:t>transformaciones transferibles que benefician a los pares de muy bajos recursos al proporcionar una representación inicial más informativa que el entrenamiento desde cero.</w:t>
      </w:r>
    </w:p>
    <w:p w14:paraId="3FFA593F" w14:textId="3584B232" w:rsidR="005C3D02" w:rsidRPr="005C3D02" w:rsidRDefault="005C3D02" w:rsidP="005C3D02">
      <w:r w:rsidRPr="005C3D02">
        <w:t xml:space="preserve">Conceptualmente, las ventajas de estas estrategias son que reducen la dependencia de grandes </w:t>
      </w:r>
      <w:r w:rsidRPr="005C3D02">
        <w:rPr>
          <w:i/>
          <w:iCs/>
        </w:rPr>
        <w:t>corpus</w:t>
      </w:r>
      <w:r w:rsidRPr="005C3D02">
        <w:t xml:space="preserve"> paralelos para el par objetivo y permiten aprovechar patrones tipológicos o léxico</w:t>
      </w:r>
      <w:r>
        <w:t>-</w:t>
      </w:r>
      <w:r w:rsidRPr="005C3D02">
        <w:t xml:space="preserve">semánticos compartidos entre idiomas. Sin embargo, la transferencia puede introducir sesgos si los idiomas de preentrenamiento dominan al par objetivo (efecto de </w:t>
      </w:r>
      <w:r w:rsidRPr="005C3D02">
        <w:rPr>
          <w:i/>
          <w:iCs/>
        </w:rPr>
        <w:t>interferencia</w:t>
      </w:r>
      <w:r w:rsidRPr="005C3D02">
        <w:t>), o si los dominios y estilos difieren notablemente; por ello, a nivel conceptual se distingue entre transferencias beneficiosa</w:t>
      </w:r>
      <w:r>
        <w:t xml:space="preserve">, </w:t>
      </w:r>
      <w:r w:rsidRPr="005C3D02">
        <w:t>cuando hay suficiente semejanza tipológica o forma lingüística compartida</w:t>
      </w:r>
      <w:r>
        <w:t xml:space="preserve"> </w:t>
      </w:r>
      <w:r w:rsidRPr="005C3D02">
        <w:t xml:space="preserve">y transferencias nocivas, que requieren técnicas de mitigación como muestreo balanceado, </w:t>
      </w:r>
      <w:proofErr w:type="spellStart"/>
      <w:r w:rsidRPr="005C3D02">
        <w:t>re-pesado</w:t>
      </w:r>
      <w:proofErr w:type="spellEnd"/>
      <w:r w:rsidRPr="005C3D02">
        <w:t xml:space="preserve"> de idiomas o adaptación focalizada. En resumen, transfer learning y modelos multilingües constituyen una palanca teórica y práctica central para abordar la escasez de datos en shiwilu–castellano, siempre que se consideren cuidadosamente las condiciones de similitud lingüística y las estrategias para evitar la dominancia de idiomas mayoritarios. (</w:t>
      </w:r>
      <w:proofErr w:type="spellStart"/>
      <w:r w:rsidRPr="005C3D02">
        <w:t>Zoph</w:t>
      </w:r>
      <w:proofErr w:type="spellEnd"/>
      <w:r w:rsidRPr="005C3D02">
        <w:t xml:space="preserve"> et al., 2016).</w:t>
      </w:r>
    </w:p>
    <w:p w14:paraId="20192FCB" w14:textId="156C5C90" w:rsidR="005C3D02" w:rsidRPr="00A77873" w:rsidRDefault="005C3D02" w:rsidP="005C3D02">
      <w:pPr>
        <w:pStyle w:val="Ttulo31"/>
      </w:pPr>
      <w:bookmarkStart w:id="67" w:name="_Toc214066942"/>
      <w:r>
        <w:t>Adaptación eficiente (adapters</w:t>
      </w:r>
      <w:r w:rsidR="00A77873">
        <w:rPr>
          <w:lang w:val="en-US"/>
        </w:rPr>
        <w:t>/LoRA)</w:t>
      </w:r>
      <w:bookmarkEnd w:id="67"/>
    </w:p>
    <w:p w14:paraId="7927C8CD" w14:textId="3EEEFEB5" w:rsidR="00A77873" w:rsidRPr="00A77873" w:rsidRDefault="00A77873" w:rsidP="00A77873">
      <w:r>
        <w:t xml:space="preserve">Las técnicas de adaptación eficiente buscan ajustar modelos preentrenados grandes añadiendo o entrenando un número reducido de parámetros en lugar de actualizar la totalidad del modelo. Los </w:t>
      </w:r>
      <w:r>
        <w:rPr>
          <w:rStyle w:val="nfasis"/>
        </w:rPr>
        <w:t>adapters</w:t>
      </w:r>
      <w:r>
        <w:t xml:space="preserve"> incorporan módulos pequeños entre capas del modelo que se entrenan para la tarea objetivo, manteniendo fijos los pesos base; de este modo se conservan las representaciones generales del preentrenamiento y se reduce el costo de almacenamiento y cómputo para cada adaptación específica (Houlsby et al., 2019). LoRA propone una idea afín desde la perspectiva de factorización de parámetros: en lugar de modificar matrices completas, se aprenden componentes de bajo rango que se suman a las matrices originales, lo que permite una adaptación eficaz con un número significativamente menor de parámetros entrenables (Hu et al., 2021). Conceptualmente, estas técnicas permiten experimentar y desplegar adaptaciones </w:t>
      </w:r>
      <w:r>
        <w:lastRenderedPageBreak/>
        <w:t>para pares de muy bajos recursos sin incurrir en el coste de reentrenar o almacenar copias completas de modelos muy grandes.</w:t>
      </w:r>
    </w:p>
    <w:p w14:paraId="298813A0" w14:textId="293EBF1A" w:rsidR="00A77873" w:rsidRDefault="00A77873" w:rsidP="005C3D02">
      <w:pPr>
        <w:pStyle w:val="Ttulo31"/>
      </w:pPr>
      <w:bookmarkStart w:id="68" w:name="_Toc214066943"/>
      <w:r w:rsidRPr="00A77873">
        <w:t>Representaciones vectori</w:t>
      </w:r>
      <w:r>
        <w:t>ales (embeddings) y minería/filtrado</w:t>
      </w:r>
      <w:bookmarkEnd w:id="68"/>
    </w:p>
    <w:p w14:paraId="67360463" w14:textId="7A7670E2" w:rsidR="00A77873" w:rsidRPr="00F86F33" w:rsidRDefault="00A77873" w:rsidP="00F86F33">
      <w:r w:rsidRPr="00F86F33">
        <w:t xml:space="preserve">Los </w:t>
      </w:r>
      <w:r w:rsidRPr="00F86F33">
        <w:rPr>
          <w:rStyle w:val="nfasis"/>
        </w:rPr>
        <w:t>embeddings</w:t>
      </w:r>
      <w:r w:rsidRPr="00F86F33">
        <w:t xml:space="preserve"> son vectores numéricos que codifican propiedades léxicas y contextuales de palabras, subpalabras, oraciones o documentos, y sirven como base para medir similitud semántica en espacios continuos. En la práctica se usan embeddings de oraciones (por </w:t>
      </w:r>
      <w:proofErr w:type="gramStart"/>
      <w:r w:rsidRPr="00F86F33">
        <w:t>ejemplo</w:t>
      </w:r>
      <w:proofErr w:type="gramEnd"/>
      <w:r w:rsidRPr="00F86F33">
        <w:t xml:space="preserve"> SBERT o modelos E5) para representar segmentos lingüísticos y comparar su proximidad mediante similitud coseno u otras métricas; la minería de paralelo comparable consiste en buscar en grandes colecciones aquellos pares de segmentos cuya proximidad vectorial sugiere traducción o equivalencia, y la indexación mediante motores de búsqueda vectorial como FAISS permite escalar esta operación a corpus extensos. El filtrado posterior con umbrales de similitud o clasificadores de calidad reduce el ruido y mejora la precisión del paralelo extraído, de modo que conceptualmente la combinación </w:t>
      </w:r>
      <w:proofErr w:type="spellStart"/>
      <w:r w:rsidRPr="00F86F33">
        <w:t>embedding+índice</w:t>
      </w:r>
      <w:proofErr w:type="spellEnd"/>
      <w:r w:rsidRPr="00F86F33">
        <w:t xml:space="preserve"> vectorial actúa como puente entre textos no alineados y pares útiles para NMT.</w:t>
      </w:r>
    </w:p>
    <w:p w14:paraId="576523B0" w14:textId="167ED0FA" w:rsidR="00A77873" w:rsidRDefault="00A77873" w:rsidP="005C3D02">
      <w:pPr>
        <w:pStyle w:val="Ttulo31"/>
      </w:pPr>
      <w:bookmarkStart w:id="69" w:name="_Toc214066944"/>
      <w:r>
        <w:t>BLEU (</w:t>
      </w:r>
      <w:proofErr w:type="spellStart"/>
      <w:r>
        <w:t>Bilingual</w:t>
      </w:r>
      <w:proofErr w:type="spellEnd"/>
      <w:r>
        <w:t xml:space="preserve"> </w:t>
      </w:r>
      <w:proofErr w:type="spellStart"/>
      <w:r>
        <w:t>Evaluation</w:t>
      </w:r>
      <w:proofErr w:type="spellEnd"/>
      <w:r>
        <w:t xml:space="preserve"> </w:t>
      </w:r>
      <w:proofErr w:type="spellStart"/>
      <w:r>
        <w:t>Understudy</w:t>
      </w:r>
      <w:proofErr w:type="spellEnd"/>
      <w:r>
        <w:t>)</w:t>
      </w:r>
      <w:bookmarkEnd w:id="69"/>
    </w:p>
    <w:p w14:paraId="1A23C756" w14:textId="77148DD8" w:rsidR="00A77873" w:rsidRDefault="00A77873" w:rsidP="00A77873">
      <w:r>
        <w:t>BLEU es una métrica automática de evaluación de traducción basada en la coincidencia de n-gramas entre la hipótesis de traducción y una o más referencias. Calcula precisiones modificadas de n-gramas para varios valores de n y combina esas precisiones mediante la media geométrica, aplicando además una penalidad por brevedad para evitar sobrevaloraciones de hipótesis excesivamente cortas; su fórmula formal resume estas componentes en una puntuación entre 0 y 1 generalmente expresada como porcentaje (Papineni et al., 2002). Conceptualmente, BLEU cuantifica la coincidencia léxica y local del orden de tokens, por lo que es sensible a la elección de referencias y no captura directamente sinonimia ni equivalencias reordenadas que no comparten n-gramas con la referencia.</w:t>
      </w:r>
    </w:p>
    <w:p w14:paraId="282DF11A" w14:textId="6A9286A9" w:rsidR="00A77873" w:rsidRDefault="00A77873" w:rsidP="005C3D02">
      <w:pPr>
        <w:pStyle w:val="Ttulo31"/>
        <w:rPr>
          <w:lang w:val="en-US"/>
        </w:rPr>
      </w:pPr>
      <w:bookmarkStart w:id="70" w:name="_Toc214066945"/>
      <w:proofErr w:type="spellStart"/>
      <w:r w:rsidRPr="00A77873">
        <w:rPr>
          <w:lang w:val="en-US"/>
        </w:rPr>
        <w:lastRenderedPageBreak/>
        <w:t>chrF</w:t>
      </w:r>
      <w:proofErr w:type="spellEnd"/>
      <w:r w:rsidRPr="00A77873">
        <w:rPr>
          <w:lang w:val="en-US"/>
        </w:rPr>
        <w:t xml:space="preserve"> (</w:t>
      </w:r>
      <w:proofErr w:type="spellStart"/>
      <w:r w:rsidRPr="00A77873">
        <w:rPr>
          <w:lang w:val="en-US"/>
        </w:rPr>
        <w:t>carácter</w:t>
      </w:r>
      <w:proofErr w:type="spellEnd"/>
      <w:r w:rsidRPr="00A77873">
        <w:rPr>
          <w:lang w:val="en-US"/>
        </w:rPr>
        <w:t xml:space="preserve"> n-gram F-s</w:t>
      </w:r>
      <w:r>
        <w:rPr>
          <w:lang w:val="en-US"/>
        </w:rPr>
        <w:t>core)</w:t>
      </w:r>
      <w:bookmarkEnd w:id="70"/>
    </w:p>
    <w:p w14:paraId="1244F084" w14:textId="16124835" w:rsidR="00A77873" w:rsidRPr="00A77873" w:rsidRDefault="00A77873" w:rsidP="00A77873">
      <w:r>
        <w:t xml:space="preserve">chrF evalúa la similitud entre hipótesis y referencia a nivel de caracteres mediante n-gramas de caracteres; calcula precisión y </w:t>
      </w:r>
      <w:proofErr w:type="spellStart"/>
      <w:r>
        <w:t>recall</w:t>
      </w:r>
      <w:proofErr w:type="spellEnd"/>
      <w:r>
        <w:t xml:space="preserve"> sobre esos n-gramas y reporta una F-score agregada, pudiendo ponderar </w:t>
      </w:r>
      <w:proofErr w:type="spellStart"/>
      <w:r>
        <w:t>recall</w:t>
      </w:r>
      <w:proofErr w:type="spellEnd"/>
      <w:r>
        <w:t xml:space="preserve"> frente a precisión mediante el parámetro β. Al operar sobre caracteres en lugar de palabras, chrF resulta especialmente sensible a semejanzas morfológicas, variaciones ortográficas y segmentos parciales compartidos entre formas derivadas, aspectos que suelen ser relevantes en lenguas con morfología productiva o en corpus con variación ortográfica; por ello, conceptualmente ofrece ventajas sobre métricas puramente basadas en palabras cuando la coincidencia léxica exacta es una medida limitada (Popović, 2015).</w:t>
      </w:r>
    </w:p>
    <w:p w14:paraId="27217305" w14:textId="07A30E68" w:rsidR="00A77873" w:rsidRDefault="00A77873" w:rsidP="005C3D02">
      <w:pPr>
        <w:pStyle w:val="Ttulo31"/>
        <w:rPr>
          <w:lang w:val="en-US"/>
        </w:rPr>
      </w:pPr>
      <w:bookmarkStart w:id="71" w:name="_Toc214066946"/>
      <w:r>
        <w:rPr>
          <w:lang w:val="en-US"/>
        </w:rPr>
        <w:t>BERTScore y COMET</w:t>
      </w:r>
      <w:bookmarkEnd w:id="71"/>
    </w:p>
    <w:p w14:paraId="09F93FC0" w14:textId="1FE565CF" w:rsidR="00A77873" w:rsidRPr="00A77873" w:rsidRDefault="00A77873" w:rsidP="00A77873">
      <w:r>
        <w:t xml:space="preserve">BERTScore compara tokens de hipótesis y referencia usando embeddings contextuales extraídos de modelos como BERT: para cada token calcula la máxima similitud con tokens de la otra secuencia y a partir de esas similitudes construye medidas de precisión, </w:t>
      </w:r>
      <w:proofErr w:type="spellStart"/>
      <w:r>
        <w:t>recall</w:t>
      </w:r>
      <w:proofErr w:type="spellEnd"/>
      <w:r>
        <w:t xml:space="preserve"> y F1 que reflejan correspondencia semántica token-a-token. COMET, por su parte, es un marco neuronal que entrena un regresor para predecir una puntuación de calidad en correlación con juicios humanos, utilizando como entradas la fuente, la hipótesis y opcionalmente la referencia y aprovechando representaciones contextualizadas; conceptualmente estas métricas representan una transición desde medidas de coincidencia léxica hacia evaluadores que capturan similitud contextual y correlación humana, aunque su fiabilidad depende de los datos con que fueron entrenadas y del dominio al que se aplican (Zhang et al., 2019; Rei et al., 2020).</w:t>
      </w:r>
    </w:p>
    <w:p w14:paraId="30BE25C6" w14:textId="3DD5CE81" w:rsidR="005C3D02" w:rsidRPr="00A77873" w:rsidRDefault="005C3D02" w:rsidP="005C3D02"/>
    <w:p w14:paraId="32F549B0" w14:textId="77777777" w:rsidR="005C3D02" w:rsidRPr="00A77873" w:rsidRDefault="005C3D02" w:rsidP="005C3D02">
      <w:pPr>
        <w:pStyle w:val="Ttulo31"/>
        <w:numPr>
          <w:ilvl w:val="0"/>
          <w:numId w:val="0"/>
        </w:numPr>
        <w:rPr>
          <w:b w:val="0"/>
          <w:bCs/>
        </w:rPr>
      </w:pPr>
    </w:p>
    <w:p w14:paraId="0BBA0CA9" w14:textId="77777777" w:rsidR="00B5100F" w:rsidRPr="00A77873" w:rsidRDefault="00B5100F" w:rsidP="00AF7BCC">
      <w:pPr>
        <w:rPr>
          <w:sz w:val="28"/>
          <w:szCs w:val="28"/>
        </w:rPr>
      </w:pPr>
      <w:r w:rsidRPr="00A77873">
        <w:br w:type="page"/>
      </w:r>
    </w:p>
    <w:p w14:paraId="7B847407" w14:textId="77777777" w:rsidR="00B5100F" w:rsidRDefault="00B5100F" w:rsidP="00AF7BCC">
      <w:pPr>
        <w:pStyle w:val="Ttulo11"/>
      </w:pPr>
      <w:bookmarkStart w:id="72" w:name="_Toc181975762"/>
      <w:bookmarkStart w:id="73" w:name="_Toc195014773"/>
      <w:bookmarkStart w:id="74" w:name="_Toc195014852"/>
      <w:bookmarkStart w:id="75" w:name="_Toc214066947"/>
      <w:r>
        <w:lastRenderedPageBreak/>
        <w:t>Estado del Arte</w:t>
      </w:r>
      <w:bookmarkEnd w:id="72"/>
      <w:bookmarkEnd w:id="73"/>
      <w:bookmarkEnd w:id="74"/>
      <w:bookmarkEnd w:id="75"/>
    </w:p>
    <w:p w14:paraId="23641912" w14:textId="77777777" w:rsidR="00B5100F" w:rsidRDefault="00B5100F" w:rsidP="00AF7BCC">
      <w:pPr>
        <w:pStyle w:val="Ttulo21"/>
      </w:pPr>
      <w:bookmarkStart w:id="76" w:name="_Toc181975763"/>
      <w:bookmarkStart w:id="77" w:name="_Toc195014774"/>
      <w:bookmarkStart w:id="78" w:name="_Toc195014853"/>
      <w:bookmarkStart w:id="79" w:name="_Toc214066948"/>
      <w:r w:rsidRPr="005D2E5C">
        <w:t>Introducción</w:t>
      </w:r>
      <w:bookmarkEnd w:id="76"/>
      <w:bookmarkEnd w:id="77"/>
      <w:bookmarkEnd w:id="78"/>
      <w:bookmarkEnd w:id="79"/>
    </w:p>
    <w:p w14:paraId="7B62B9A8" w14:textId="0727BD51" w:rsidR="00752C9E" w:rsidRPr="005D2E5C" w:rsidRDefault="00752C9E" w:rsidP="00752C9E">
      <w:r w:rsidRPr="00752C9E">
        <w:t>En este capítulo se presenta la revisión sistemática de la literatura relacionada con la traducción automática neuronal (NMT) aplicada a lenguas de bajos recursos. Se abordan enfoques, técnicas y experiencias previas en escenarios similares, con el fin de identificar avances, limitaciones y oportunidades de investigación que sean pertinentes para el caso de estudio de la lengua shiwilu.</w:t>
      </w:r>
    </w:p>
    <w:p w14:paraId="52228A00" w14:textId="77777777" w:rsidR="00B5100F" w:rsidRDefault="00B5100F" w:rsidP="00AF7BCC">
      <w:pPr>
        <w:pStyle w:val="Ttulo21"/>
      </w:pPr>
      <w:bookmarkStart w:id="80" w:name="_Toc181975764"/>
      <w:bookmarkStart w:id="81" w:name="_Toc195014775"/>
      <w:bookmarkStart w:id="82" w:name="_Toc195014854"/>
      <w:bookmarkStart w:id="83" w:name="_Toc214066949"/>
      <w:r w:rsidRPr="005D2E5C">
        <w:t>Objetivos de revisión</w:t>
      </w:r>
      <w:bookmarkEnd w:id="80"/>
      <w:bookmarkEnd w:id="81"/>
      <w:bookmarkEnd w:id="82"/>
      <w:bookmarkEnd w:id="83"/>
    </w:p>
    <w:p w14:paraId="2CF7468D" w14:textId="77777777" w:rsidR="00752C9E" w:rsidRDefault="00752C9E" w:rsidP="00752C9E">
      <w:pPr>
        <w:pStyle w:val="Prrafodelista"/>
        <w:numPr>
          <w:ilvl w:val="2"/>
          <w:numId w:val="25"/>
        </w:numPr>
      </w:pPr>
      <w:r>
        <w:t>Identificación de métodos y estrategias: clasificar y comparar las técnicas más utilizadas en traducción automática neural para lenguas de bajo bajos recursos (back-</w:t>
      </w:r>
      <w:proofErr w:type="spellStart"/>
      <w:r>
        <w:t>transition</w:t>
      </w:r>
      <w:proofErr w:type="spellEnd"/>
      <w:r>
        <w:t xml:space="preserve">, transfer </w:t>
      </w:r>
      <w:proofErr w:type="spellStart"/>
      <w:r>
        <w:t>learning</w:t>
      </w:r>
      <w:proofErr w:type="spellEnd"/>
      <w:r>
        <w:t>, sistemas encoder-decoder, data augmentation, zero-shot, few-shot, etc.</w:t>
      </w:r>
    </w:p>
    <w:p w14:paraId="35D25DAC" w14:textId="77777777" w:rsidR="00752C9E" w:rsidRDefault="00752C9E" w:rsidP="00752C9E">
      <w:pPr>
        <w:pStyle w:val="Prrafodelista"/>
        <w:numPr>
          <w:ilvl w:val="2"/>
          <w:numId w:val="25"/>
        </w:numPr>
      </w:pPr>
      <w:r>
        <w:t>Integración de bases de conocimiento externas: revisar modelos híbridos que incorporan ontologías, WordNets o Knowledge Base (KB) en los flujos de pre‑ y post‑procesamiento de MT/NMT, midiendo mejoras en cobertura léxica, desambiguación y coherencia semántica para lenguas indígenas.</w:t>
      </w:r>
    </w:p>
    <w:p w14:paraId="19A75EC0" w14:textId="634A5601" w:rsidR="00752C9E" w:rsidRPr="005D2E5C" w:rsidRDefault="00752C9E" w:rsidP="00752C9E">
      <w:pPr>
        <w:pStyle w:val="Prrafodelista"/>
        <w:numPr>
          <w:ilvl w:val="2"/>
          <w:numId w:val="25"/>
        </w:numPr>
      </w:pPr>
      <w:r>
        <w:t>Análisis de métricas de evaluación: sintetizar el funcionamiento de BLEU, ChrF++ y evaluar su sensibilidad a la variabilidad introducida por datos sintéticos, así como protocolos de adaptación y comparación con evaluaciones humanas.</w:t>
      </w:r>
    </w:p>
    <w:p w14:paraId="12150043" w14:textId="77777777" w:rsidR="00B5100F" w:rsidRPr="005D2E5C" w:rsidRDefault="00B5100F" w:rsidP="00AF7BCC">
      <w:pPr>
        <w:pStyle w:val="Ttulo21"/>
      </w:pPr>
      <w:bookmarkStart w:id="84" w:name="_Toc181975765"/>
      <w:bookmarkStart w:id="85" w:name="_Toc195014776"/>
      <w:bookmarkStart w:id="86" w:name="_Toc195014855"/>
      <w:bookmarkStart w:id="87" w:name="_Toc214066950"/>
      <w:r w:rsidRPr="005D2E5C">
        <w:t>Preguntas de revisión</w:t>
      </w:r>
      <w:bookmarkEnd w:id="84"/>
      <w:bookmarkEnd w:id="85"/>
      <w:bookmarkEnd w:id="86"/>
      <w:bookmarkEnd w:id="87"/>
    </w:p>
    <w:p w14:paraId="08DF6B3C" w14:textId="51E58EC1" w:rsidR="00B5100F" w:rsidRPr="005D2E5C" w:rsidRDefault="00752C9E" w:rsidP="00752C9E">
      <w:pPr>
        <w:pStyle w:val="Prrafodelista"/>
        <w:numPr>
          <w:ilvl w:val="0"/>
          <w:numId w:val="8"/>
        </w:numPr>
      </w:pPr>
      <w:r w:rsidRPr="00752C9E">
        <w:t>P1. ¿Qué técnicas de generación y ampliación de datos (back-translation, mutación semántica, paraphrasing, pivoting, filtrado por embeddings, etc.) producen mejoras reproducibles en NMT para pares de muy bajos recursos?</w:t>
      </w:r>
    </w:p>
    <w:p w14:paraId="7E219AC2" w14:textId="0C8724B1" w:rsidR="00B5100F" w:rsidRPr="005D2E5C" w:rsidRDefault="00B5100F" w:rsidP="00AF7BCC">
      <w:pPr>
        <w:pStyle w:val="Prrafodelista"/>
        <w:numPr>
          <w:ilvl w:val="0"/>
          <w:numId w:val="8"/>
        </w:numPr>
      </w:pPr>
      <w:r w:rsidRPr="005D2E5C">
        <w:lastRenderedPageBreak/>
        <w:t xml:space="preserve">P2. </w:t>
      </w:r>
      <w:r w:rsidR="00752C9E" w:rsidRPr="00752C9E">
        <w:t>¿Qué arquitecturas y estrategias de entrenamiento (multilingüe, transfer learning, fine-tuning bidireccional, adapters, few/zero-shot) ofrecen el mejor balance entre rendimiento y coste computacional para un modelo shiwilu↔castellano, y qué baselines son apropiados para la comparación?</w:t>
      </w:r>
    </w:p>
    <w:p w14:paraId="766E6AAD" w14:textId="21454F5A" w:rsidR="00B5100F" w:rsidRPr="005D2E5C" w:rsidRDefault="00B5100F" w:rsidP="00752C9E">
      <w:pPr>
        <w:pStyle w:val="Prrafodelista"/>
        <w:numPr>
          <w:ilvl w:val="0"/>
          <w:numId w:val="8"/>
        </w:numPr>
      </w:pPr>
      <w:r w:rsidRPr="005D2E5C">
        <w:t xml:space="preserve">P3. </w:t>
      </w:r>
      <w:r w:rsidR="00752C9E" w:rsidRPr="00752C9E">
        <w:t>¿Qué métricas automáticas (BLEU, ChrF++, TER, ¿etc.) y procedimientos de validación combinada (evaluación automática + pruebas participativas con hablantes) son más adecuados y fiables para medir adecuación lingüística y pertinencia cultural en traducciones de lenguas originarias con corpus escaso?</w:t>
      </w:r>
    </w:p>
    <w:p w14:paraId="04FF591A" w14:textId="59400A99" w:rsidR="00B5100F" w:rsidRPr="005D2E5C" w:rsidRDefault="00B5100F" w:rsidP="00AF7BCC">
      <w:pPr>
        <w:pStyle w:val="Ttulo21"/>
      </w:pPr>
      <w:bookmarkStart w:id="88" w:name="_Toc181975766"/>
      <w:bookmarkStart w:id="89" w:name="_Toc195014777"/>
      <w:bookmarkStart w:id="90" w:name="_Toc195014856"/>
      <w:bookmarkStart w:id="91" w:name="_Toc214066951"/>
      <w:r w:rsidRPr="005D2E5C">
        <w:t>Estrategia de búsqueda</w:t>
      </w:r>
      <w:bookmarkEnd w:id="88"/>
      <w:bookmarkEnd w:id="89"/>
      <w:bookmarkEnd w:id="90"/>
      <w:bookmarkEnd w:id="91"/>
    </w:p>
    <w:p w14:paraId="5309DD70" w14:textId="77777777" w:rsidR="00B5100F" w:rsidRDefault="00B5100F" w:rsidP="00AF7BCC">
      <w:pPr>
        <w:pStyle w:val="Ttulo31"/>
      </w:pPr>
      <w:bookmarkStart w:id="92" w:name="_Toc181975767"/>
      <w:bookmarkStart w:id="93" w:name="_Toc195014778"/>
      <w:bookmarkStart w:id="94" w:name="_Toc195014857"/>
      <w:bookmarkStart w:id="95" w:name="_Toc214066952"/>
      <w:r w:rsidRPr="005D2E5C">
        <w:t>Motores de búsqueda a usar</w:t>
      </w:r>
      <w:bookmarkEnd w:id="92"/>
      <w:bookmarkEnd w:id="93"/>
      <w:bookmarkEnd w:id="94"/>
      <w:bookmarkEnd w:id="95"/>
    </w:p>
    <w:p w14:paraId="4F79654A" w14:textId="77777777" w:rsidR="00C154F9" w:rsidRDefault="00C154F9" w:rsidP="00C154F9">
      <w:r>
        <w:t>Scopus</w:t>
      </w:r>
    </w:p>
    <w:p w14:paraId="65F4F694" w14:textId="77777777" w:rsidR="00C154F9" w:rsidRDefault="00C154F9" w:rsidP="00C154F9">
      <w:pPr>
        <w:pStyle w:val="Prrafodelista"/>
        <w:numPr>
          <w:ilvl w:val="0"/>
          <w:numId w:val="30"/>
        </w:numPr>
      </w:pPr>
      <w:r>
        <w:t>Es una base bibliográfica multidisciplinaria que agrega resúmenes y citas de artículos, actas y capítulos revisados por pares.</w:t>
      </w:r>
    </w:p>
    <w:p w14:paraId="1AA4633F" w14:textId="77777777" w:rsidR="00C154F9" w:rsidRDefault="00C154F9" w:rsidP="00C154F9">
      <w:pPr>
        <w:pStyle w:val="Prrafodelista"/>
        <w:numPr>
          <w:ilvl w:val="0"/>
          <w:numId w:val="30"/>
        </w:numPr>
      </w:pPr>
      <w:r>
        <w:t>Su cobertura y metadatos permiten identificar tendencias, estudios empíricos y comparativas relevantes en NMT y técnicas de aumento de datos.</w:t>
      </w:r>
    </w:p>
    <w:p w14:paraId="2ECB2327" w14:textId="404B0FA7" w:rsidR="00C154F9" w:rsidRDefault="00C154F9" w:rsidP="00C154F9">
      <w:pPr>
        <w:pStyle w:val="Prrafodelista"/>
        <w:numPr>
          <w:ilvl w:val="0"/>
          <w:numId w:val="30"/>
        </w:numPr>
      </w:pPr>
      <w:r>
        <w:t>Proporciona métricas bibliométricas útiles para priorizar lecturas y fundamentar la selección de trabajos clave.</w:t>
      </w:r>
    </w:p>
    <w:p w14:paraId="421068EF" w14:textId="77777777" w:rsidR="00C154F9" w:rsidRDefault="00C154F9" w:rsidP="00C154F9">
      <w:r>
        <w:t>IEEE Xplore</w:t>
      </w:r>
    </w:p>
    <w:p w14:paraId="4C3A8930" w14:textId="77777777" w:rsidR="00C154F9" w:rsidRDefault="00C154F9" w:rsidP="00C154F9">
      <w:pPr>
        <w:pStyle w:val="Prrafodelista"/>
        <w:numPr>
          <w:ilvl w:val="0"/>
          <w:numId w:val="31"/>
        </w:numPr>
      </w:pPr>
      <w:r>
        <w:t>Es una biblioteca digital orientada a la ingeniería y las ciencias de la computación con énfasis en documentación experimental y detalles implementaciones.</w:t>
      </w:r>
    </w:p>
    <w:p w14:paraId="10A3DAD5" w14:textId="77777777" w:rsidR="00C154F9" w:rsidRDefault="00C154F9" w:rsidP="00C154F9">
      <w:pPr>
        <w:pStyle w:val="Prrafodelista"/>
        <w:numPr>
          <w:ilvl w:val="0"/>
          <w:numId w:val="31"/>
        </w:numPr>
      </w:pPr>
      <w:r>
        <w:t>Incluye artículos y actas que describen configuraciones experimentales, métricas de rendimiento y optimizaciones prácticas aplicables a sistemas de traducción.</w:t>
      </w:r>
    </w:p>
    <w:p w14:paraId="13E28870" w14:textId="7339EF72" w:rsidR="00C154F9" w:rsidRDefault="00C154F9" w:rsidP="00C154F9">
      <w:pPr>
        <w:pStyle w:val="Prrafodelista"/>
        <w:numPr>
          <w:ilvl w:val="0"/>
          <w:numId w:val="31"/>
        </w:numPr>
      </w:pPr>
      <w:r>
        <w:t>Ofrece evidencia técnica valiosa para la definición de parámetros experimentales y criterios de evaluación reproducibles.</w:t>
      </w:r>
    </w:p>
    <w:p w14:paraId="7498FFF5" w14:textId="77777777" w:rsidR="00C154F9" w:rsidRDefault="00C154F9" w:rsidP="00C154F9">
      <w:r>
        <w:lastRenderedPageBreak/>
        <w:t>ACL Anthology</w:t>
      </w:r>
    </w:p>
    <w:p w14:paraId="04EC358C" w14:textId="77777777" w:rsidR="00C154F9" w:rsidRDefault="00C154F9" w:rsidP="00C154F9">
      <w:pPr>
        <w:pStyle w:val="Prrafodelista"/>
        <w:numPr>
          <w:ilvl w:val="0"/>
          <w:numId w:val="32"/>
        </w:numPr>
      </w:pPr>
      <w:r>
        <w:t>Es un repositorio especializado en lingüística computacional y procesamiento de lenguaje natural que reúne actas y trabajos de la comunidad NLP (ACL, EMNLP, WMT, LREC, workshops).</w:t>
      </w:r>
    </w:p>
    <w:p w14:paraId="5DBAB036" w14:textId="77777777" w:rsidR="00C154F9" w:rsidRDefault="00C154F9" w:rsidP="00C154F9">
      <w:pPr>
        <w:pStyle w:val="Prrafodelista"/>
        <w:numPr>
          <w:ilvl w:val="0"/>
          <w:numId w:val="32"/>
        </w:numPr>
      </w:pPr>
      <w:r>
        <w:t>Es importante recalcar que en este repositorio no se puede realizar búsqueda en cadena, entonces amerita ajustarse la búsqueda similar. Entonces esta fuente se usará como un respaldo técnico de las principales dos.</w:t>
      </w:r>
    </w:p>
    <w:p w14:paraId="34C8E9C0" w14:textId="4CA12950" w:rsidR="00C154F9" w:rsidRPr="005D2E5C" w:rsidRDefault="00C154F9" w:rsidP="00C154F9">
      <w:pPr>
        <w:pStyle w:val="Prrafodelista"/>
        <w:numPr>
          <w:ilvl w:val="0"/>
          <w:numId w:val="32"/>
        </w:numPr>
      </w:pPr>
      <w:r>
        <w:t>Contiene investigaciones de vanguardia en NMT, evaluación y recursos para lenguas de bajos recursos, con frecuencia acompañadas de código y datos.</w:t>
      </w:r>
    </w:p>
    <w:p w14:paraId="37D8973A" w14:textId="77777777" w:rsidR="00B5100F" w:rsidRPr="005D2E5C" w:rsidRDefault="00B5100F" w:rsidP="00AF7BCC">
      <w:pPr>
        <w:pStyle w:val="Ttulo31"/>
      </w:pPr>
      <w:bookmarkStart w:id="96" w:name="_Toc181975768"/>
      <w:bookmarkStart w:id="97" w:name="_Toc195014779"/>
      <w:bookmarkStart w:id="98" w:name="_Toc195014858"/>
      <w:bookmarkStart w:id="99" w:name="_Toc214066953"/>
      <w:r w:rsidRPr="005D2E5C">
        <w:t>Cadenas de búsqueda a usar</w:t>
      </w:r>
      <w:bookmarkEnd w:id="96"/>
      <w:bookmarkEnd w:id="97"/>
      <w:bookmarkEnd w:id="98"/>
      <w:bookmarkEnd w:id="99"/>
    </w:p>
    <w:p w14:paraId="78FBB2D8" w14:textId="77777777" w:rsidR="00C154F9" w:rsidRPr="00C154F9" w:rsidRDefault="00C154F9" w:rsidP="00C154F9">
      <w:pPr>
        <w:rPr>
          <w:b/>
          <w:bCs/>
        </w:rPr>
      </w:pPr>
      <w:r w:rsidRPr="00C154F9">
        <w:rPr>
          <w:b/>
          <w:bCs/>
        </w:rPr>
        <w:t>Cadena 1 (C1) – Generación y ampliación de datos sintéticos</w:t>
      </w:r>
    </w:p>
    <w:p w14:paraId="6B08FF61" w14:textId="77777777" w:rsidR="00C154F9" w:rsidRDefault="00C154F9" w:rsidP="00C154F9">
      <w:r>
        <w:t>El objetivo de esta cadena es recuperar trabajos sobre técnicas de data augmentation aplicadas a NMT (back-</w:t>
      </w:r>
      <w:proofErr w:type="spellStart"/>
      <w:r>
        <w:t>translation</w:t>
      </w:r>
      <w:proofErr w:type="spellEnd"/>
      <w:r>
        <w:t xml:space="preserve">, </w:t>
      </w:r>
      <w:proofErr w:type="spellStart"/>
      <w:r>
        <w:t>paraphrasing</w:t>
      </w:r>
      <w:proofErr w:type="spellEnd"/>
      <w:r>
        <w:t xml:space="preserve">, </w:t>
      </w:r>
      <w:proofErr w:type="spellStart"/>
      <w:r>
        <w:t>synthetic</w:t>
      </w:r>
      <w:proofErr w:type="spellEnd"/>
      <w:r>
        <w:t xml:space="preserve"> data, </w:t>
      </w:r>
      <w:proofErr w:type="spellStart"/>
      <w:r>
        <w:t>filtering</w:t>
      </w:r>
      <w:proofErr w:type="spellEnd"/>
      <w:r>
        <w:t>) y estudios que midan su efecto en pares de muy bajo recursos.</w:t>
      </w:r>
    </w:p>
    <w:p w14:paraId="533A1044" w14:textId="0E9560C4" w:rsidR="00C154F9" w:rsidRPr="00C154F9" w:rsidRDefault="00C154F9" w:rsidP="00C154F9">
      <w:pPr>
        <w:pStyle w:val="Prrafodelista"/>
        <w:numPr>
          <w:ilvl w:val="0"/>
          <w:numId w:val="33"/>
        </w:numPr>
        <w:rPr>
          <w:lang w:val="en-US"/>
        </w:rPr>
      </w:pPr>
      <w:r w:rsidRPr="00C154F9">
        <w:rPr>
          <w:lang w:val="en-US"/>
        </w:rPr>
        <w:t>Scopus:</w:t>
      </w:r>
    </w:p>
    <w:p w14:paraId="758EED6C" w14:textId="77777777" w:rsidR="00C154F9" w:rsidRPr="00C154F9" w:rsidRDefault="00C154F9" w:rsidP="00C154F9">
      <w:pPr>
        <w:ind w:left="360"/>
        <w:rPr>
          <w:lang w:val="en-US"/>
        </w:rPr>
      </w:pPr>
      <w:r w:rsidRPr="00C154F9">
        <w:rPr>
          <w:lang w:val="en-US"/>
        </w:rPr>
        <w:t>TITLE-ABS-KEY(("data augmentation" OR "synthetic data" OR "back-translation" OR backtranslation OR "paraphrase" OR "paraphrasing" OR "synthetic pivot" OR "data synthesis" OR "data augmentation techniques") AND ("neural machine translation" OR "NMT" OR "machine translation") AND ("low-resource" OR "low resource" OR "under-resourced" OR "minority language" OR "indigenous" OR "endangered language")) AND NOT("image" OR "images" OR "computer vision" OR "audio" OR "speech") AND (PUBYEAR &gt; 2018 AND PUBYEAR &lt; 2026) AND SUBJAREA(COMP)</w:t>
      </w:r>
    </w:p>
    <w:p w14:paraId="07373795" w14:textId="3B6CEAA9" w:rsidR="00C154F9" w:rsidRPr="00C154F9" w:rsidRDefault="00C154F9" w:rsidP="00C154F9">
      <w:pPr>
        <w:pStyle w:val="Prrafodelista"/>
        <w:numPr>
          <w:ilvl w:val="0"/>
          <w:numId w:val="33"/>
        </w:numPr>
        <w:rPr>
          <w:lang w:val="en-US"/>
        </w:rPr>
      </w:pPr>
      <w:r w:rsidRPr="00C154F9">
        <w:rPr>
          <w:lang w:val="en-US"/>
        </w:rPr>
        <w:t>IEEE Xplore:</w:t>
      </w:r>
    </w:p>
    <w:p w14:paraId="0B2E549B" w14:textId="6C5BFF9B" w:rsidR="00B5100F" w:rsidRDefault="00C154F9" w:rsidP="00C154F9">
      <w:pPr>
        <w:ind w:left="360"/>
        <w:rPr>
          <w:lang w:val="en-US"/>
        </w:rPr>
      </w:pPr>
      <w:r w:rsidRPr="00C154F9">
        <w:rPr>
          <w:lang w:val="en-US"/>
        </w:rPr>
        <w:lastRenderedPageBreak/>
        <w:t>("data augmentation" OR "synthetic data" OR "back-translation" OR backtranslation OR "paraphrase" OR "paraphrasing" OR "synthetic pivot" OR "data synthesis") AND ("neural machine translation" OR "NMT" OR "machine translation") AND ("low-resource" OR "low resource" OR "under-resourced" OR "minority language" OR "indigenous" OR "endangered language")</w:t>
      </w:r>
    </w:p>
    <w:p w14:paraId="365FB37D" w14:textId="77777777" w:rsidR="00C154F9" w:rsidRPr="00C154F9" w:rsidRDefault="00C154F9" w:rsidP="00C154F9">
      <w:pPr>
        <w:rPr>
          <w:b/>
          <w:bCs/>
        </w:rPr>
      </w:pPr>
      <w:r w:rsidRPr="00C154F9">
        <w:rPr>
          <w:b/>
          <w:bCs/>
        </w:rPr>
        <w:t>Cadena 2 (C2) – Arquitecturas y estrategias de entrenamiento para pares muy escasos</w:t>
      </w:r>
    </w:p>
    <w:p w14:paraId="10758F97" w14:textId="77777777" w:rsidR="00C154F9" w:rsidRPr="00C154F9" w:rsidRDefault="00C154F9" w:rsidP="00C154F9">
      <w:r w:rsidRPr="00C154F9">
        <w:t>El objetivo de esta cadena es recuperar trabajos sobre arquitecturas y estrategias de entrenamiento adecuadas para pares con datos mínimos (transfer learning, fine-tuning bidireccional, modelos multilingües y preentrenados, adapters, enfoques few/zero-shot y técnicas de ajuste de parámetros).</w:t>
      </w:r>
    </w:p>
    <w:p w14:paraId="09124AC8" w14:textId="2E987A6B" w:rsidR="00C154F9" w:rsidRPr="00C154F9" w:rsidRDefault="00C154F9" w:rsidP="00C154F9">
      <w:pPr>
        <w:pStyle w:val="Prrafodelista"/>
        <w:numPr>
          <w:ilvl w:val="0"/>
          <w:numId w:val="33"/>
        </w:numPr>
        <w:rPr>
          <w:lang w:val="en-US"/>
        </w:rPr>
      </w:pPr>
      <w:r w:rsidRPr="00C154F9">
        <w:rPr>
          <w:lang w:val="en-US"/>
        </w:rPr>
        <w:t>Scopus:</w:t>
      </w:r>
    </w:p>
    <w:p w14:paraId="1DCB939B" w14:textId="77777777" w:rsidR="00C154F9" w:rsidRPr="00C154F9" w:rsidRDefault="00C154F9" w:rsidP="00C154F9">
      <w:pPr>
        <w:ind w:left="360"/>
        <w:rPr>
          <w:lang w:val="en-US"/>
        </w:rPr>
      </w:pPr>
      <w:r w:rsidRPr="00C154F9">
        <w:rPr>
          <w:lang w:val="en-US"/>
        </w:rPr>
        <w:t>TITLE-ABS-KEY(("transfer learning" OR "fine-tuning" OR "fine tuning" OR "adapters" OR "adapter modules" OR "multilingual" OR "multilingual models" OR "few-shot" OR "few shot" OR "zero-shot" OR "zero shot" OR "pre-trained" OR "pretrained" OR "transformer" OR "mBART" OR "mT5") AND ("neural machine translation" OR "NMT" OR "machine translation") AND ("low-resource" OR "low resource" OR "small dataset" OR "under-resourced" OR "minority language")) AND NOT("image" OR "images" OR "computer vision" OR "audio" OR "speech") AND (PUBYEAR &gt; 2018 AND PUBYEAR &lt; 2026) AND SUBJAREA(COMP)</w:t>
      </w:r>
    </w:p>
    <w:p w14:paraId="25EA5696" w14:textId="49C6F103" w:rsidR="00C154F9" w:rsidRPr="00C154F9" w:rsidRDefault="00C154F9" w:rsidP="00C154F9">
      <w:pPr>
        <w:pStyle w:val="Prrafodelista"/>
        <w:numPr>
          <w:ilvl w:val="0"/>
          <w:numId w:val="33"/>
        </w:numPr>
        <w:rPr>
          <w:lang w:val="en-US"/>
        </w:rPr>
      </w:pPr>
      <w:r w:rsidRPr="00C154F9">
        <w:rPr>
          <w:lang w:val="en-US"/>
        </w:rPr>
        <w:t>IEEE Xplore</w:t>
      </w:r>
    </w:p>
    <w:p w14:paraId="66BBEFFF" w14:textId="2A087197" w:rsidR="00C154F9" w:rsidRDefault="00C154F9" w:rsidP="00C154F9">
      <w:pPr>
        <w:ind w:left="360"/>
        <w:rPr>
          <w:lang w:val="en-US"/>
        </w:rPr>
      </w:pPr>
      <w:r w:rsidRPr="00C154F9">
        <w:rPr>
          <w:lang w:val="en-US"/>
        </w:rPr>
        <w:t xml:space="preserve">("transfer learning" OR "fine-tuning" OR "fine tuning" OR "adapters" OR "multilingual" OR "few-shot" OR "few shot" OR "zero-shot" OR "zero shot" OR "pre-trained" OR "pretrained" OR "transformer") AND ("neural machine translation" OR "NMT" OR "machine translation") AND ("low-resource" OR "low resource" OR "small dataset" OR </w:t>
      </w:r>
      <w:r w:rsidRPr="00C154F9">
        <w:rPr>
          <w:lang w:val="en-US"/>
        </w:rPr>
        <w:lastRenderedPageBreak/>
        <w:t>"under-resourced") AND NOT ("image" OR "images" OR "computer vision" OR "audio" OR "speech")</w:t>
      </w:r>
    </w:p>
    <w:p w14:paraId="73E7C5FE" w14:textId="77777777" w:rsidR="00C154F9" w:rsidRPr="00C154F9" w:rsidRDefault="00C154F9" w:rsidP="00C154F9">
      <w:pPr>
        <w:rPr>
          <w:b/>
          <w:bCs/>
        </w:rPr>
      </w:pPr>
      <w:r w:rsidRPr="00C154F9">
        <w:rPr>
          <w:b/>
          <w:bCs/>
        </w:rPr>
        <w:t>Cadena 3 (C3) – Evaluación automática y participativa; métricas y protocolos</w:t>
      </w:r>
    </w:p>
    <w:p w14:paraId="1DA395DD" w14:textId="77777777" w:rsidR="00C154F9" w:rsidRPr="00C154F9" w:rsidRDefault="00C154F9" w:rsidP="00C154F9">
      <w:r w:rsidRPr="00C154F9">
        <w:t>El objetivo de esta cadena es identificar métricas automáticas y protocolos de evaluación, así como estudios sobre evaluación participativa (human evaluation, adequacy, acceptability, community/participatory evaluation), y trabajos que analicen la sensibilidad de métricas a la presencia de datos sintéticos.</w:t>
      </w:r>
    </w:p>
    <w:p w14:paraId="27B90B0A" w14:textId="5E6567D9" w:rsidR="00C154F9" w:rsidRPr="00C154F9" w:rsidRDefault="00C154F9" w:rsidP="00C154F9">
      <w:pPr>
        <w:pStyle w:val="Prrafodelista"/>
        <w:numPr>
          <w:ilvl w:val="0"/>
          <w:numId w:val="33"/>
        </w:numPr>
        <w:rPr>
          <w:lang w:val="en-US"/>
        </w:rPr>
      </w:pPr>
      <w:r w:rsidRPr="00C154F9">
        <w:rPr>
          <w:lang w:val="en-US"/>
        </w:rPr>
        <w:t>Scopus</w:t>
      </w:r>
    </w:p>
    <w:p w14:paraId="00E94A9D" w14:textId="77777777" w:rsidR="00C154F9" w:rsidRPr="00C154F9" w:rsidRDefault="00C154F9" w:rsidP="00C154F9">
      <w:pPr>
        <w:ind w:left="360"/>
        <w:rPr>
          <w:lang w:val="en-US"/>
        </w:rPr>
      </w:pPr>
      <w:r w:rsidRPr="00C154F9">
        <w:rPr>
          <w:lang w:val="en-US"/>
        </w:rPr>
        <w:t>TITLE-ABS-KEY (("BLEU" OR "ChrF" OR "ChrF++" OR "TER" OR "METEOR" OR "automatic evaluation" OR "evaluation metric" OR "evaluation metrics" OR "human evaluation" OR "participatory evaluation" OR "community evaluation" OR "adequacy" OR "acceptability") AND ("machine translation" OR "neural machine translation" OR "NMT") AND ("low-resource" OR "low resource" OR "indigenous" OR "small dataset")) AND NOT ("image" OR "audio" OR "speech") AND (PUBYEAR &gt; 2018 AND PUBYEAR &lt; 2026) AND SUBJAREA(COMP)</w:t>
      </w:r>
    </w:p>
    <w:p w14:paraId="10E0238F" w14:textId="642C739E" w:rsidR="00C154F9" w:rsidRPr="00C154F9" w:rsidRDefault="00C154F9" w:rsidP="00C154F9">
      <w:pPr>
        <w:pStyle w:val="Prrafodelista"/>
        <w:numPr>
          <w:ilvl w:val="0"/>
          <w:numId w:val="33"/>
        </w:numPr>
        <w:rPr>
          <w:lang w:val="en-US"/>
        </w:rPr>
      </w:pPr>
      <w:r w:rsidRPr="00C154F9">
        <w:rPr>
          <w:lang w:val="en-US"/>
        </w:rPr>
        <w:t>IEEE Xplore</w:t>
      </w:r>
    </w:p>
    <w:p w14:paraId="04A686E2" w14:textId="01C0D31C" w:rsidR="00C154F9" w:rsidRPr="00C154F9" w:rsidRDefault="00C154F9" w:rsidP="00C154F9">
      <w:pPr>
        <w:ind w:left="360"/>
        <w:rPr>
          <w:lang w:val="en-US"/>
        </w:rPr>
      </w:pPr>
      <w:r w:rsidRPr="00C154F9">
        <w:rPr>
          <w:lang w:val="en-US"/>
        </w:rPr>
        <w:t>("BLEU" OR "ChrF" OR "ChrF++" OR "TER" OR "METEOR" OR "automatic evaluation" OR "evaluation metric" OR "human evaluation" OR "participatory evaluation" OR "community evaluation" OR "adequacy" OR "acceptability") AND ("machine translation" OR "neural machine translation" OR "NMT") AND ("low-resource" OR "low resource" OR "indigenous" OR "small dataset") AND NOT ("image" OR "audio" OR "speech")</w:t>
      </w:r>
    </w:p>
    <w:p w14:paraId="0B706B32" w14:textId="77777777" w:rsidR="00B5100F" w:rsidRPr="005D2E5C" w:rsidRDefault="00B5100F" w:rsidP="00AF7BCC">
      <w:pPr>
        <w:pStyle w:val="Ttulo31"/>
      </w:pPr>
      <w:bookmarkStart w:id="100" w:name="_Toc181975769"/>
      <w:bookmarkStart w:id="101" w:name="_Toc195014780"/>
      <w:bookmarkStart w:id="102" w:name="_Toc195014859"/>
      <w:bookmarkStart w:id="103" w:name="_Toc214066954"/>
      <w:r w:rsidRPr="005D2E5C">
        <w:lastRenderedPageBreak/>
        <w:t>Documentos encontrados</w:t>
      </w:r>
      <w:bookmarkEnd w:id="100"/>
      <w:bookmarkEnd w:id="101"/>
      <w:bookmarkEnd w:id="102"/>
      <w:bookmarkEnd w:id="103"/>
    </w:p>
    <w:p w14:paraId="72CD0912" w14:textId="6E90A41F" w:rsidR="00B5100F" w:rsidRDefault="00C154F9" w:rsidP="00AF7BCC">
      <w:r w:rsidRPr="00C154F9">
        <w:t>Los resultados encontrados con las cadenas de búsquedas usadas se presentan a continuación</w:t>
      </w:r>
      <w:r w:rsidR="00243110">
        <w:t xml:space="preserve"> en la Tabla 1</w:t>
      </w:r>
      <w:r w:rsidRPr="00C154F9">
        <w:t>. Dado que las cadenas devolvían una gran cantidad de artículos, realizó una revisión preliminar de los títulos y resúmenes para filtrar y reducir la muestra utilizando los criterios de inclusión/exclusión</w:t>
      </w:r>
      <w:r w:rsidR="00243110">
        <w:t>, estos resultados son visibles en la Tabla 2.</w:t>
      </w:r>
    </w:p>
    <w:tbl>
      <w:tblPr>
        <w:tblW w:w="5000" w:type="pct"/>
        <w:tblBorders>
          <w:top w:val="nil"/>
          <w:left w:val="nil"/>
          <w:bottom w:val="nil"/>
          <w:right w:val="nil"/>
          <w:insideH w:val="nil"/>
          <w:insideV w:val="nil"/>
        </w:tblBorders>
        <w:tblLook w:val="0600" w:firstRow="0" w:lastRow="0" w:firstColumn="0" w:lastColumn="0" w:noHBand="1" w:noVBand="1"/>
      </w:tblPr>
      <w:tblGrid>
        <w:gridCol w:w="1491"/>
        <w:gridCol w:w="1491"/>
        <w:gridCol w:w="1491"/>
        <w:gridCol w:w="1628"/>
        <w:gridCol w:w="2913"/>
      </w:tblGrid>
      <w:tr w:rsidR="00C154F9" w:rsidRPr="00C154F9" w14:paraId="53788545" w14:textId="77777777" w:rsidTr="00C154F9">
        <w:trPr>
          <w:trHeight w:val="770"/>
        </w:trPr>
        <w:tc>
          <w:tcPr>
            <w:tcW w:w="827" w:type="pct"/>
            <w:tcBorders>
              <w:top w:val="single" w:sz="5" w:space="0" w:color="000000"/>
              <w:left w:val="single" w:sz="5" w:space="0" w:color="000000"/>
              <w:bottom w:val="single" w:sz="5" w:space="0" w:color="000000"/>
              <w:right w:val="single" w:sz="5" w:space="0" w:color="000000"/>
            </w:tcBorders>
            <w:shd w:val="clear" w:color="auto" w:fill="17365D"/>
            <w:tcMar>
              <w:top w:w="40" w:type="dxa"/>
              <w:left w:w="40" w:type="dxa"/>
              <w:bottom w:w="40" w:type="dxa"/>
              <w:right w:w="40" w:type="dxa"/>
            </w:tcMar>
            <w:vAlign w:val="bottom"/>
          </w:tcPr>
          <w:p w14:paraId="769CEAA1"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b/>
                <w:color w:val="FFFFFF"/>
                <w:szCs w:val="24"/>
              </w:rPr>
              <w:t>Fuente</w:t>
            </w:r>
          </w:p>
        </w:tc>
        <w:tc>
          <w:tcPr>
            <w:tcW w:w="827" w:type="pct"/>
            <w:tcBorders>
              <w:top w:val="single" w:sz="5" w:space="0" w:color="000000"/>
              <w:left w:val="single" w:sz="5" w:space="0" w:color="CCCCCC"/>
              <w:bottom w:val="single" w:sz="5" w:space="0" w:color="000000"/>
              <w:right w:val="single" w:sz="5" w:space="0" w:color="000000"/>
            </w:tcBorders>
            <w:shd w:val="clear" w:color="auto" w:fill="17365D"/>
            <w:tcMar>
              <w:top w:w="40" w:type="dxa"/>
              <w:left w:w="40" w:type="dxa"/>
              <w:bottom w:w="40" w:type="dxa"/>
              <w:right w:w="40" w:type="dxa"/>
            </w:tcMar>
            <w:vAlign w:val="bottom"/>
          </w:tcPr>
          <w:p w14:paraId="7CE2271C"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b/>
                <w:color w:val="FFFFFF"/>
                <w:szCs w:val="24"/>
              </w:rPr>
              <w:t>C1</w:t>
            </w:r>
          </w:p>
        </w:tc>
        <w:tc>
          <w:tcPr>
            <w:tcW w:w="827" w:type="pct"/>
            <w:tcBorders>
              <w:top w:val="single" w:sz="5" w:space="0" w:color="000000"/>
              <w:left w:val="single" w:sz="5" w:space="0" w:color="CCCCCC"/>
              <w:bottom w:val="single" w:sz="5" w:space="0" w:color="000000"/>
              <w:right w:val="single" w:sz="5" w:space="0" w:color="000000"/>
            </w:tcBorders>
            <w:shd w:val="clear" w:color="auto" w:fill="17365D"/>
            <w:tcMar>
              <w:top w:w="40" w:type="dxa"/>
              <w:left w:w="40" w:type="dxa"/>
              <w:bottom w:w="40" w:type="dxa"/>
              <w:right w:w="40" w:type="dxa"/>
            </w:tcMar>
            <w:vAlign w:val="bottom"/>
          </w:tcPr>
          <w:p w14:paraId="0B034A7F"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b/>
                <w:color w:val="FFFFFF"/>
                <w:szCs w:val="24"/>
              </w:rPr>
              <w:t>C2</w:t>
            </w:r>
          </w:p>
        </w:tc>
        <w:tc>
          <w:tcPr>
            <w:tcW w:w="903" w:type="pct"/>
            <w:tcBorders>
              <w:top w:val="single" w:sz="5" w:space="0" w:color="000000"/>
              <w:left w:val="single" w:sz="5" w:space="0" w:color="CCCCCC"/>
              <w:bottom w:val="single" w:sz="5" w:space="0" w:color="000000"/>
              <w:right w:val="single" w:sz="5" w:space="0" w:color="000000"/>
            </w:tcBorders>
            <w:shd w:val="clear" w:color="auto" w:fill="17365D"/>
            <w:tcMar>
              <w:top w:w="40" w:type="dxa"/>
              <w:left w:w="40" w:type="dxa"/>
              <w:bottom w:w="40" w:type="dxa"/>
              <w:right w:w="40" w:type="dxa"/>
            </w:tcMar>
            <w:vAlign w:val="bottom"/>
          </w:tcPr>
          <w:p w14:paraId="184D9E37"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b/>
                <w:color w:val="FFFFFF"/>
                <w:szCs w:val="24"/>
              </w:rPr>
              <w:t>C3</w:t>
            </w:r>
          </w:p>
        </w:tc>
        <w:tc>
          <w:tcPr>
            <w:tcW w:w="1616" w:type="pct"/>
            <w:tcBorders>
              <w:top w:val="single" w:sz="5" w:space="0" w:color="000000"/>
              <w:left w:val="single" w:sz="5" w:space="0" w:color="CCCCCC"/>
              <w:bottom w:val="single" w:sz="5" w:space="0" w:color="000000"/>
              <w:right w:val="single" w:sz="5" w:space="0" w:color="000000"/>
            </w:tcBorders>
            <w:shd w:val="clear" w:color="auto" w:fill="17365D"/>
            <w:tcMar>
              <w:top w:w="40" w:type="dxa"/>
              <w:left w:w="40" w:type="dxa"/>
              <w:bottom w:w="40" w:type="dxa"/>
              <w:right w:w="40" w:type="dxa"/>
            </w:tcMar>
            <w:vAlign w:val="bottom"/>
          </w:tcPr>
          <w:p w14:paraId="74BB60AB"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b/>
                <w:color w:val="FFFFFF"/>
                <w:szCs w:val="24"/>
              </w:rPr>
              <w:t>Cantidad documentos duplicados</w:t>
            </w:r>
          </w:p>
        </w:tc>
      </w:tr>
      <w:tr w:rsidR="00C154F9" w:rsidRPr="00C154F9" w14:paraId="0DB9CD88" w14:textId="77777777" w:rsidTr="00C154F9">
        <w:trPr>
          <w:trHeight w:val="224"/>
        </w:trPr>
        <w:tc>
          <w:tcPr>
            <w:tcW w:w="827" w:type="pc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9D795D"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Scopus</w:t>
            </w:r>
          </w:p>
        </w:tc>
        <w:tc>
          <w:tcPr>
            <w:tcW w:w="827"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45C1B3"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225</w:t>
            </w:r>
          </w:p>
        </w:tc>
        <w:tc>
          <w:tcPr>
            <w:tcW w:w="827"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24AC7F"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617</w:t>
            </w:r>
          </w:p>
        </w:tc>
        <w:tc>
          <w:tcPr>
            <w:tcW w:w="903"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5FA4E03"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425</w:t>
            </w:r>
          </w:p>
        </w:tc>
        <w:tc>
          <w:tcPr>
            <w:tcW w:w="1616" w:type="pct"/>
            <w:vMerge w:val="restar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8FCD0A"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340</w:t>
            </w:r>
          </w:p>
        </w:tc>
      </w:tr>
      <w:tr w:rsidR="00C154F9" w:rsidRPr="00C154F9" w14:paraId="077E5BDF" w14:textId="77777777" w:rsidTr="00C154F9">
        <w:trPr>
          <w:trHeight w:val="224"/>
        </w:trPr>
        <w:tc>
          <w:tcPr>
            <w:tcW w:w="827" w:type="pc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C0E862A"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IEEE Xplore</w:t>
            </w:r>
          </w:p>
        </w:tc>
        <w:tc>
          <w:tcPr>
            <w:tcW w:w="827"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43DD618"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90</w:t>
            </w:r>
          </w:p>
        </w:tc>
        <w:tc>
          <w:tcPr>
            <w:tcW w:w="827"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34B3295"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352</w:t>
            </w:r>
          </w:p>
        </w:tc>
        <w:tc>
          <w:tcPr>
            <w:tcW w:w="903"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6E04C21"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123</w:t>
            </w:r>
          </w:p>
        </w:tc>
        <w:tc>
          <w:tcPr>
            <w:tcW w:w="1616" w:type="pct"/>
            <w:vMerge/>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5D56B33" w14:textId="77777777" w:rsidR="00C154F9" w:rsidRPr="00C154F9" w:rsidRDefault="00C154F9" w:rsidP="00EE1F50">
            <w:pPr>
              <w:widowControl w:val="0"/>
              <w:pBdr>
                <w:top w:val="nil"/>
                <w:left w:val="nil"/>
                <w:bottom w:val="nil"/>
                <w:right w:val="nil"/>
                <w:between w:val="nil"/>
              </w:pBdr>
              <w:rPr>
                <w:rFonts w:eastAsia="Times New Roman" w:cs="Times New Roman"/>
                <w:szCs w:val="24"/>
              </w:rPr>
            </w:pPr>
          </w:p>
        </w:tc>
      </w:tr>
      <w:tr w:rsidR="00C154F9" w:rsidRPr="00C154F9" w14:paraId="5F3D8356" w14:textId="77777777" w:rsidTr="00C154F9">
        <w:tc>
          <w:tcPr>
            <w:tcW w:w="827" w:type="pc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5973369"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Total</w:t>
            </w:r>
          </w:p>
        </w:tc>
        <w:tc>
          <w:tcPr>
            <w:tcW w:w="827"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49BFBDD"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315</w:t>
            </w:r>
          </w:p>
        </w:tc>
        <w:tc>
          <w:tcPr>
            <w:tcW w:w="827"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1A3A61"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969</w:t>
            </w:r>
          </w:p>
        </w:tc>
        <w:tc>
          <w:tcPr>
            <w:tcW w:w="903" w:type="pc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C3E8710" w14:textId="77777777" w:rsidR="00C154F9" w:rsidRPr="00C154F9" w:rsidRDefault="00C154F9" w:rsidP="00C154F9">
            <w:pPr>
              <w:widowControl w:val="0"/>
              <w:spacing w:line="360" w:lineRule="auto"/>
              <w:jc w:val="center"/>
              <w:rPr>
                <w:rFonts w:eastAsia="Times New Roman" w:cs="Times New Roman"/>
                <w:szCs w:val="24"/>
              </w:rPr>
            </w:pPr>
            <w:r w:rsidRPr="00C154F9">
              <w:rPr>
                <w:rFonts w:eastAsia="Times New Roman" w:cs="Times New Roman"/>
                <w:szCs w:val="24"/>
              </w:rPr>
              <w:t>548</w:t>
            </w:r>
          </w:p>
        </w:tc>
        <w:tc>
          <w:tcPr>
            <w:tcW w:w="1616" w:type="pct"/>
            <w:vMerge/>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5D032E6" w14:textId="77777777" w:rsidR="00C154F9" w:rsidRPr="00C154F9" w:rsidRDefault="00C154F9" w:rsidP="00EE1F50">
            <w:pPr>
              <w:widowControl w:val="0"/>
              <w:pBdr>
                <w:top w:val="nil"/>
                <w:left w:val="nil"/>
                <w:bottom w:val="nil"/>
                <w:right w:val="nil"/>
                <w:between w:val="nil"/>
              </w:pBdr>
              <w:rPr>
                <w:rFonts w:eastAsia="Times New Roman" w:cs="Times New Roman"/>
                <w:szCs w:val="24"/>
              </w:rPr>
            </w:pPr>
          </w:p>
        </w:tc>
      </w:tr>
    </w:tbl>
    <w:p w14:paraId="0665241C" w14:textId="77777777" w:rsidR="00C154F9" w:rsidRPr="00243110" w:rsidRDefault="00C154F9" w:rsidP="00C154F9">
      <w:pPr>
        <w:widowControl w:val="0"/>
        <w:spacing w:before="93" w:line="360" w:lineRule="auto"/>
        <w:jc w:val="center"/>
        <w:rPr>
          <w:rFonts w:eastAsia="Times New Roman" w:cs="Times New Roman"/>
          <w:b/>
          <w:sz w:val="20"/>
          <w:szCs w:val="20"/>
        </w:rPr>
      </w:pPr>
      <w:r w:rsidRPr="00243110">
        <w:rPr>
          <w:rFonts w:eastAsia="Times New Roman" w:cs="Times New Roman"/>
          <w:b/>
          <w:sz w:val="20"/>
          <w:szCs w:val="20"/>
        </w:rPr>
        <w:t>Tabla 1 Resultados de búsqueda de las cadenas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12"/>
        <w:gridCol w:w="4504"/>
      </w:tblGrid>
      <w:tr w:rsidR="00C154F9" w:rsidRPr="00C154F9" w14:paraId="5A5C799C" w14:textId="77777777" w:rsidTr="00C154F9">
        <w:tc>
          <w:tcPr>
            <w:tcW w:w="2502" w:type="pct"/>
            <w:shd w:val="clear" w:color="auto" w:fill="17365D"/>
          </w:tcPr>
          <w:p w14:paraId="2A4C1CBC"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b/>
                <w:color w:val="000000"/>
                <w:szCs w:val="24"/>
              </w:rPr>
            </w:pPr>
            <w:r w:rsidRPr="003B3621">
              <w:rPr>
                <w:rFonts w:eastAsia="Times New Roman" w:cs="Times New Roman"/>
                <w:b/>
                <w:color w:val="FFFFFF" w:themeColor="background1"/>
                <w:szCs w:val="24"/>
              </w:rPr>
              <w:t>Preguntas</w:t>
            </w:r>
          </w:p>
        </w:tc>
        <w:tc>
          <w:tcPr>
            <w:tcW w:w="2498" w:type="pct"/>
            <w:shd w:val="clear" w:color="auto" w:fill="17365D"/>
          </w:tcPr>
          <w:p w14:paraId="44F73296"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b/>
                <w:color w:val="000000"/>
                <w:szCs w:val="24"/>
              </w:rPr>
            </w:pPr>
            <w:r w:rsidRPr="003B3621">
              <w:rPr>
                <w:rFonts w:eastAsia="Times New Roman" w:cs="Times New Roman"/>
                <w:b/>
                <w:color w:val="FFFFFF" w:themeColor="background1"/>
                <w:szCs w:val="24"/>
              </w:rPr>
              <w:t>Artículos por pregunta</w:t>
            </w:r>
          </w:p>
        </w:tc>
      </w:tr>
      <w:tr w:rsidR="00C154F9" w:rsidRPr="00C154F9" w14:paraId="28F55E7D" w14:textId="77777777" w:rsidTr="00C154F9">
        <w:tc>
          <w:tcPr>
            <w:tcW w:w="2502" w:type="pct"/>
          </w:tcPr>
          <w:p w14:paraId="28B23CB3"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color w:val="000000"/>
                <w:szCs w:val="24"/>
              </w:rPr>
            </w:pPr>
            <w:r w:rsidRPr="00C154F9">
              <w:rPr>
                <w:rFonts w:eastAsia="Times New Roman" w:cs="Times New Roman"/>
                <w:color w:val="000000"/>
                <w:szCs w:val="24"/>
              </w:rPr>
              <w:t>P1</w:t>
            </w:r>
          </w:p>
        </w:tc>
        <w:tc>
          <w:tcPr>
            <w:tcW w:w="2498" w:type="pct"/>
          </w:tcPr>
          <w:p w14:paraId="58CF6F80"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color w:val="000000"/>
                <w:szCs w:val="24"/>
              </w:rPr>
            </w:pPr>
            <w:r w:rsidRPr="00C154F9">
              <w:rPr>
                <w:rFonts w:eastAsia="Times New Roman" w:cs="Times New Roman"/>
                <w:color w:val="000000"/>
                <w:szCs w:val="24"/>
              </w:rPr>
              <w:t>50</w:t>
            </w:r>
          </w:p>
        </w:tc>
      </w:tr>
      <w:tr w:rsidR="00C154F9" w:rsidRPr="00C154F9" w14:paraId="398E24D1" w14:textId="77777777" w:rsidTr="00C154F9">
        <w:tc>
          <w:tcPr>
            <w:tcW w:w="2502" w:type="pct"/>
          </w:tcPr>
          <w:p w14:paraId="6836A4D8"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color w:val="000000"/>
                <w:szCs w:val="24"/>
              </w:rPr>
            </w:pPr>
            <w:r w:rsidRPr="00C154F9">
              <w:rPr>
                <w:rFonts w:eastAsia="Times New Roman" w:cs="Times New Roman"/>
                <w:color w:val="000000"/>
                <w:szCs w:val="24"/>
              </w:rPr>
              <w:t>P2</w:t>
            </w:r>
          </w:p>
        </w:tc>
        <w:tc>
          <w:tcPr>
            <w:tcW w:w="2498" w:type="pct"/>
          </w:tcPr>
          <w:p w14:paraId="135EDE98"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color w:val="000000"/>
                <w:szCs w:val="24"/>
              </w:rPr>
            </w:pPr>
            <w:r w:rsidRPr="00C154F9">
              <w:rPr>
                <w:rFonts w:eastAsia="Times New Roman" w:cs="Times New Roman"/>
                <w:color w:val="000000"/>
                <w:szCs w:val="24"/>
              </w:rPr>
              <w:t>45</w:t>
            </w:r>
          </w:p>
        </w:tc>
      </w:tr>
      <w:tr w:rsidR="00C154F9" w:rsidRPr="00C154F9" w14:paraId="7F9A2A3A" w14:textId="77777777" w:rsidTr="00C154F9">
        <w:tc>
          <w:tcPr>
            <w:tcW w:w="2502" w:type="pct"/>
          </w:tcPr>
          <w:p w14:paraId="1D27373A"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color w:val="000000"/>
                <w:szCs w:val="24"/>
              </w:rPr>
            </w:pPr>
            <w:r w:rsidRPr="00C154F9">
              <w:rPr>
                <w:rFonts w:eastAsia="Times New Roman" w:cs="Times New Roman"/>
                <w:color w:val="000000"/>
                <w:szCs w:val="24"/>
              </w:rPr>
              <w:t>P3</w:t>
            </w:r>
          </w:p>
        </w:tc>
        <w:tc>
          <w:tcPr>
            <w:tcW w:w="2498" w:type="pct"/>
          </w:tcPr>
          <w:p w14:paraId="047E629F" w14:textId="77777777" w:rsidR="00C154F9" w:rsidRPr="00C154F9" w:rsidRDefault="00C154F9" w:rsidP="00C154F9">
            <w:pPr>
              <w:pBdr>
                <w:top w:val="nil"/>
                <w:left w:val="nil"/>
                <w:bottom w:val="nil"/>
                <w:right w:val="nil"/>
                <w:between w:val="nil"/>
              </w:pBdr>
              <w:spacing w:line="360" w:lineRule="auto"/>
              <w:jc w:val="center"/>
              <w:rPr>
                <w:rFonts w:eastAsia="Times New Roman" w:cs="Times New Roman"/>
                <w:color w:val="000000"/>
                <w:szCs w:val="24"/>
              </w:rPr>
            </w:pPr>
            <w:r w:rsidRPr="00C154F9">
              <w:rPr>
                <w:rFonts w:eastAsia="Times New Roman" w:cs="Times New Roman"/>
                <w:color w:val="000000"/>
                <w:szCs w:val="24"/>
              </w:rPr>
              <w:t>63</w:t>
            </w:r>
          </w:p>
        </w:tc>
      </w:tr>
    </w:tbl>
    <w:p w14:paraId="1C77586C" w14:textId="36C5E9F9" w:rsidR="00C154F9" w:rsidRPr="00243110" w:rsidRDefault="00C154F9" w:rsidP="00C154F9">
      <w:pPr>
        <w:widowControl w:val="0"/>
        <w:spacing w:before="106" w:line="360" w:lineRule="auto"/>
        <w:jc w:val="center"/>
        <w:rPr>
          <w:rFonts w:eastAsia="Times New Roman" w:cs="Times New Roman"/>
          <w:b/>
          <w:szCs w:val="24"/>
        </w:rPr>
      </w:pPr>
      <w:r w:rsidRPr="00243110">
        <w:rPr>
          <w:rFonts w:eastAsia="Times New Roman" w:cs="Times New Roman"/>
          <w:b/>
          <w:sz w:val="18"/>
          <w:szCs w:val="18"/>
        </w:rPr>
        <w:t>Tabla 2: Resultados luego de aplicar criterios de exclusión</w:t>
      </w:r>
    </w:p>
    <w:p w14:paraId="3EE1E250" w14:textId="77777777" w:rsidR="00B5100F" w:rsidRDefault="00B5100F" w:rsidP="00AF7BCC">
      <w:pPr>
        <w:pStyle w:val="Ttulo31"/>
      </w:pPr>
      <w:bookmarkStart w:id="104" w:name="_Toc181975770"/>
      <w:bookmarkStart w:id="105" w:name="_Toc195014781"/>
      <w:bookmarkStart w:id="106" w:name="_Toc195014860"/>
      <w:bookmarkStart w:id="107" w:name="_Toc214066955"/>
      <w:r w:rsidRPr="005D2E5C">
        <w:t>Criterios de inclusión/exclusión</w:t>
      </w:r>
      <w:bookmarkEnd w:id="104"/>
      <w:bookmarkEnd w:id="105"/>
      <w:bookmarkEnd w:id="106"/>
      <w:bookmarkEnd w:id="107"/>
    </w:p>
    <w:p w14:paraId="53321B2C" w14:textId="77777777" w:rsidR="00C154F9" w:rsidRDefault="00C154F9" w:rsidP="00C154F9">
      <w:pPr>
        <w:pStyle w:val="Prrafodelista"/>
        <w:numPr>
          <w:ilvl w:val="0"/>
          <w:numId w:val="33"/>
        </w:numPr>
      </w:pPr>
      <w:r>
        <w:t>Para inclusión:</w:t>
      </w:r>
    </w:p>
    <w:p w14:paraId="624FB15B" w14:textId="77777777" w:rsidR="00C154F9" w:rsidRDefault="00C154F9" w:rsidP="00C154F9">
      <w:pPr>
        <w:pStyle w:val="Prrafodelista"/>
        <w:numPr>
          <w:ilvl w:val="1"/>
          <w:numId w:val="33"/>
        </w:numPr>
      </w:pPr>
      <w:r>
        <w:t>Se revisaron artículos publicados entre 2018 y 2025 para asegurar información vigente y actual</w:t>
      </w:r>
    </w:p>
    <w:p w14:paraId="3B0AC35A" w14:textId="77777777" w:rsidR="00C154F9" w:rsidRDefault="00C154F9" w:rsidP="00C154F9">
      <w:pPr>
        <w:pStyle w:val="Prrafodelista"/>
        <w:numPr>
          <w:ilvl w:val="1"/>
          <w:numId w:val="33"/>
        </w:numPr>
      </w:pPr>
      <w:r>
        <w:t>Investigaciones que detallen el tratamiento de data sintética y otras alternativas para poco corpus de datos</w:t>
      </w:r>
    </w:p>
    <w:p w14:paraId="1D069A63" w14:textId="6134A0D4" w:rsidR="00C154F9" w:rsidRDefault="00C154F9" w:rsidP="00C154F9">
      <w:pPr>
        <w:pStyle w:val="Prrafodelista"/>
        <w:numPr>
          <w:ilvl w:val="1"/>
          <w:numId w:val="33"/>
        </w:numPr>
      </w:pPr>
      <w:r>
        <w:t>Artículos exclusivamente revisados por pares</w:t>
      </w:r>
    </w:p>
    <w:p w14:paraId="5167D91C" w14:textId="77777777" w:rsidR="00C154F9" w:rsidRDefault="00C154F9" w:rsidP="00C154F9">
      <w:pPr>
        <w:pStyle w:val="Prrafodelista"/>
        <w:numPr>
          <w:ilvl w:val="0"/>
          <w:numId w:val="33"/>
        </w:numPr>
      </w:pPr>
      <w:r>
        <w:lastRenderedPageBreak/>
        <w:t>Para la exclusión:</w:t>
      </w:r>
    </w:p>
    <w:p w14:paraId="7013C72D" w14:textId="77777777" w:rsidR="00C154F9" w:rsidRDefault="00C154F9" w:rsidP="00C154F9">
      <w:pPr>
        <w:pStyle w:val="Prrafodelista"/>
        <w:numPr>
          <w:ilvl w:val="1"/>
          <w:numId w:val="33"/>
        </w:numPr>
      </w:pPr>
      <w:r>
        <w:t>Artículos que solo tienen resumen, es decir con acceso restringido</w:t>
      </w:r>
    </w:p>
    <w:p w14:paraId="11E491FD" w14:textId="77777777" w:rsidR="00C154F9" w:rsidRDefault="00C154F9" w:rsidP="00C154F9">
      <w:pPr>
        <w:pStyle w:val="Prrafodelista"/>
        <w:numPr>
          <w:ilvl w:val="1"/>
          <w:numId w:val="33"/>
        </w:numPr>
      </w:pPr>
      <w:r>
        <w:t>Artículos que no se enfoquen en lenguas de bajos recursos o de corpus limitados</w:t>
      </w:r>
    </w:p>
    <w:p w14:paraId="6C33F4A1" w14:textId="77777777" w:rsidR="00C154F9" w:rsidRDefault="00C154F9" w:rsidP="00C154F9">
      <w:pPr>
        <w:pStyle w:val="Prrafodelista"/>
        <w:numPr>
          <w:ilvl w:val="1"/>
          <w:numId w:val="33"/>
        </w:numPr>
      </w:pPr>
      <w:r>
        <w:t>Estudios que hablen de las lenguas de pocos recursos fuera de punto de vista de NMT, sino más enfocado en lingüística</w:t>
      </w:r>
    </w:p>
    <w:p w14:paraId="657796F3" w14:textId="1D0BE3EE" w:rsidR="00C154F9" w:rsidRPr="005D2E5C" w:rsidRDefault="00C154F9" w:rsidP="00C154F9">
      <w:pPr>
        <w:pStyle w:val="Prrafodelista"/>
        <w:numPr>
          <w:ilvl w:val="1"/>
          <w:numId w:val="33"/>
        </w:numPr>
      </w:pPr>
      <w:r>
        <w:t xml:space="preserve">Publicaciones que podrían ser redundantes, reportes cortos o position </w:t>
      </w:r>
      <w:proofErr w:type="spellStart"/>
      <w:r>
        <w:t>papers</w:t>
      </w:r>
      <w:proofErr w:type="spellEnd"/>
      <w:r>
        <w:t>.</w:t>
      </w:r>
    </w:p>
    <w:p w14:paraId="7AB3EAC1" w14:textId="77777777" w:rsidR="00B5100F" w:rsidRPr="005D2E5C" w:rsidRDefault="00B5100F" w:rsidP="00AF7BCC">
      <w:pPr>
        <w:pStyle w:val="Ttulo21"/>
      </w:pPr>
      <w:bookmarkStart w:id="108" w:name="_Toc181975771"/>
      <w:bookmarkStart w:id="109" w:name="_Toc195014782"/>
      <w:bookmarkStart w:id="110" w:name="_Toc195014861"/>
      <w:bookmarkStart w:id="111" w:name="_Toc214066956"/>
      <w:r w:rsidRPr="005D2E5C">
        <w:t>Formulario de extracción de datos</w:t>
      </w:r>
      <w:bookmarkEnd w:id="108"/>
      <w:bookmarkEnd w:id="109"/>
      <w:bookmarkEnd w:id="110"/>
      <w:bookmarkEnd w:id="111"/>
    </w:p>
    <w:p w14:paraId="6341EA31" w14:textId="262FC5D2" w:rsidR="00B5100F" w:rsidRDefault="00C154F9" w:rsidP="00AF7BCC">
      <w:r w:rsidRPr="00C154F9">
        <w:t>Se desarrollo un formulario de extracción de datos con campos a evaluar</w:t>
      </w:r>
      <w:r w:rsidR="00243110">
        <w:t xml:space="preserve"> detallado en la Tabla 3</w:t>
      </w:r>
      <w:r w:rsidRPr="00C154F9">
        <w:t>, en este caso si el articulo analizado cumplía con responder las preguntas de investigación según los criterios de inclusión y exclusión que se detalló previamente. Para esta tarea si el estudio a analizarse contribuía con el desarrollo de la pregunta, se respondía con un “Sí”, caso contrario “No”.</w:t>
      </w:r>
    </w:p>
    <w:tbl>
      <w:tblPr>
        <w:tblW w:w="9042"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1"/>
        <w:gridCol w:w="4521"/>
      </w:tblGrid>
      <w:tr w:rsidR="00C154F9" w14:paraId="0A75708B" w14:textId="77777777" w:rsidTr="00EE1F50">
        <w:tc>
          <w:tcPr>
            <w:tcW w:w="4521" w:type="dxa"/>
            <w:shd w:val="clear" w:color="auto" w:fill="002060"/>
          </w:tcPr>
          <w:p w14:paraId="1621ED9A" w14:textId="77777777" w:rsidR="00C154F9" w:rsidRPr="00C154F9" w:rsidRDefault="00C154F9" w:rsidP="00C154F9">
            <w:pPr>
              <w:pBdr>
                <w:top w:val="nil"/>
                <w:left w:val="nil"/>
                <w:bottom w:val="nil"/>
                <w:right w:val="nil"/>
                <w:between w:val="nil"/>
              </w:pBdr>
              <w:spacing w:line="276" w:lineRule="auto"/>
              <w:jc w:val="center"/>
              <w:rPr>
                <w:rFonts w:eastAsia="Times New Roman" w:cs="Times New Roman"/>
                <w:b/>
                <w:bCs/>
                <w:color w:val="000000"/>
                <w:szCs w:val="24"/>
              </w:rPr>
            </w:pPr>
            <w:r w:rsidRPr="003B3621">
              <w:rPr>
                <w:rFonts w:eastAsia="Times New Roman" w:cs="Times New Roman"/>
                <w:b/>
                <w:bCs/>
                <w:color w:val="FFFFFF" w:themeColor="background1"/>
                <w:szCs w:val="24"/>
              </w:rPr>
              <w:t>Campo</w:t>
            </w:r>
          </w:p>
        </w:tc>
        <w:tc>
          <w:tcPr>
            <w:tcW w:w="4521" w:type="dxa"/>
            <w:shd w:val="clear" w:color="auto" w:fill="002060"/>
          </w:tcPr>
          <w:p w14:paraId="2EA4FC72" w14:textId="77777777" w:rsidR="00C154F9" w:rsidRPr="00C154F9" w:rsidRDefault="00C154F9" w:rsidP="00C154F9">
            <w:pPr>
              <w:pBdr>
                <w:top w:val="nil"/>
                <w:left w:val="nil"/>
                <w:bottom w:val="nil"/>
                <w:right w:val="nil"/>
                <w:between w:val="nil"/>
              </w:pBdr>
              <w:spacing w:line="276" w:lineRule="auto"/>
              <w:jc w:val="center"/>
              <w:rPr>
                <w:rFonts w:eastAsia="Times New Roman" w:cs="Times New Roman"/>
                <w:b/>
                <w:bCs/>
                <w:color w:val="000000"/>
                <w:szCs w:val="24"/>
              </w:rPr>
            </w:pPr>
            <w:r w:rsidRPr="003B3621">
              <w:rPr>
                <w:rFonts w:eastAsia="Times New Roman" w:cs="Times New Roman"/>
                <w:b/>
                <w:bCs/>
                <w:color w:val="FFFFFF" w:themeColor="background1"/>
                <w:szCs w:val="24"/>
              </w:rPr>
              <w:t>Descripción</w:t>
            </w:r>
          </w:p>
        </w:tc>
      </w:tr>
      <w:tr w:rsidR="00C154F9" w14:paraId="1DB59EE0" w14:textId="77777777" w:rsidTr="00EE1F50">
        <w:tc>
          <w:tcPr>
            <w:tcW w:w="4521" w:type="dxa"/>
          </w:tcPr>
          <w:p w14:paraId="566B30C7"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DOI</w:t>
            </w:r>
          </w:p>
        </w:tc>
        <w:tc>
          <w:tcPr>
            <w:tcW w:w="4521" w:type="dxa"/>
          </w:tcPr>
          <w:p w14:paraId="693B298B"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Identificador único del documento</w:t>
            </w:r>
          </w:p>
        </w:tc>
      </w:tr>
      <w:tr w:rsidR="00C154F9" w14:paraId="399E8B82" w14:textId="77777777" w:rsidTr="00EE1F50">
        <w:tc>
          <w:tcPr>
            <w:tcW w:w="4521" w:type="dxa"/>
          </w:tcPr>
          <w:p w14:paraId="5B9CC7FF"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Document Title</w:t>
            </w:r>
          </w:p>
        </w:tc>
        <w:tc>
          <w:tcPr>
            <w:tcW w:w="4521" w:type="dxa"/>
          </w:tcPr>
          <w:p w14:paraId="28B16C90"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Título del estudio</w:t>
            </w:r>
          </w:p>
        </w:tc>
      </w:tr>
      <w:tr w:rsidR="00C154F9" w14:paraId="386DE36E" w14:textId="77777777" w:rsidTr="00EE1F50">
        <w:tc>
          <w:tcPr>
            <w:tcW w:w="4521" w:type="dxa"/>
          </w:tcPr>
          <w:p w14:paraId="125AC0BD"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Publication Year</w:t>
            </w:r>
          </w:p>
        </w:tc>
        <w:tc>
          <w:tcPr>
            <w:tcW w:w="4521" w:type="dxa"/>
          </w:tcPr>
          <w:p w14:paraId="3EA0C337"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Año de publicación</w:t>
            </w:r>
          </w:p>
        </w:tc>
      </w:tr>
      <w:tr w:rsidR="00C154F9" w14:paraId="0CAD56E2" w14:textId="77777777" w:rsidTr="00EE1F50">
        <w:tc>
          <w:tcPr>
            <w:tcW w:w="4521" w:type="dxa"/>
          </w:tcPr>
          <w:p w14:paraId="6ABAD39E"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 xml:space="preserve">Abstract </w:t>
            </w:r>
          </w:p>
        </w:tc>
        <w:tc>
          <w:tcPr>
            <w:tcW w:w="4521" w:type="dxa"/>
          </w:tcPr>
          <w:p w14:paraId="1C553A61"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Abstracción del documento</w:t>
            </w:r>
          </w:p>
        </w:tc>
      </w:tr>
      <w:tr w:rsidR="00C154F9" w14:paraId="5761E36D" w14:textId="77777777" w:rsidTr="00EE1F50">
        <w:tc>
          <w:tcPr>
            <w:tcW w:w="4521" w:type="dxa"/>
          </w:tcPr>
          <w:p w14:paraId="70EAE60E"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Link</w:t>
            </w:r>
          </w:p>
        </w:tc>
        <w:tc>
          <w:tcPr>
            <w:tcW w:w="4521" w:type="dxa"/>
          </w:tcPr>
          <w:p w14:paraId="7E888BA3"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Link referencial del DOI para obtener la fuente</w:t>
            </w:r>
          </w:p>
        </w:tc>
      </w:tr>
      <w:tr w:rsidR="00C154F9" w14:paraId="4E7C4340" w14:textId="77777777" w:rsidTr="00EE1F50">
        <w:tc>
          <w:tcPr>
            <w:tcW w:w="4521" w:type="dxa"/>
          </w:tcPr>
          <w:p w14:paraId="615EA623"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Fuente</w:t>
            </w:r>
          </w:p>
        </w:tc>
        <w:tc>
          <w:tcPr>
            <w:tcW w:w="4521" w:type="dxa"/>
          </w:tcPr>
          <w:p w14:paraId="071868E1"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De qué cadena y de qué motor viene, ej. C1-Scopus, C4-IEEE</w:t>
            </w:r>
          </w:p>
        </w:tc>
      </w:tr>
      <w:tr w:rsidR="00C154F9" w14:paraId="72BD3F10" w14:textId="77777777" w:rsidTr="00EE1F50">
        <w:tc>
          <w:tcPr>
            <w:tcW w:w="4521" w:type="dxa"/>
          </w:tcPr>
          <w:p w14:paraId="102CBAFB"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¿Qué métodos y protocolos han demostrado ser más efectivos para construir y alinear un corpus paralelo cuando solo se dispone de corpus monolingüe muy limitado (p. ej. textos de un solo autor en shiwilu) y recursos en castellano?</w:t>
            </w:r>
          </w:p>
        </w:tc>
        <w:tc>
          <w:tcPr>
            <w:tcW w:w="4521" w:type="dxa"/>
          </w:tcPr>
          <w:p w14:paraId="1F0DE2A9"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¿El artículo responde a esta pregunta? ¿Sí o No?</w:t>
            </w:r>
          </w:p>
        </w:tc>
      </w:tr>
      <w:tr w:rsidR="00C154F9" w14:paraId="127F398B" w14:textId="77777777" w:rsidTr="00EE1F50">
        <w:tc>
          <w:tcPr>
            <w:tcW w:w="4521" w:type="dxa"/>
          </w:tcPr>
          <w:p w14:paraId="61294890"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lastRenderedPageBreak/>
              <w:t>¿Qué arquitecturas</w:t>
            </w:r>
            <w:r w:rsidRPr="00C154F9">
              <w:rPr>
                <w:rFonts w:eastAsia="Times New Roman" w:cs="Times New Roman"/>
                <w:b/>
                <w:color w:val="000000"/>
                <w:szCs w:val="24"/>
              </w:rPr>
              <w:t xml:space="preserve"> </w:t>
            </w:r>
            <w:r w:rsidRPr="00C154F9">
              <w:rPr>
                <w:rFonts w:eastAsia="Times New Roman" w:cs="Times New Roman"/>
                <w:color w:val="000000"/>
                <w:szCs w:val="24"/>
              </w:rPr>
              <w:t>y estrategias de</w:t>
            </w:r>
            <w:r w:rsidRPr="00C154F9">
              <w:rPr>
                <w:rFonts w:eastAsia="Times New Roman" w:cs="Times New Roman"/>
                <w:b/>
                <w:color w:val="000000"/>
                <w:szCs w:val="24"/>
              </w:rPr>
              <w:t xml:space="preserve"> </w:t>
            </w:r>
            <w:sdt>
              <w:sdtPr>
                <w:rPr>
                  <w:rFonts w:cs="Times New Roman"/>
                </w:rPr>
                <w:tag w:val="goog_rdk_4"/>
                <w:id w:val="-642145403"/>
              </w:sdtPr>
              <w:sdtContent>
                <w:r w:rsidRPr="00C154F9">
                  <w:rPr>
                    <w:rFonts w:eastAsia="Cardo" w:cs="Times New Roman"/>
                    <w:color w:val="000000"/>
                    <w:szCs w:val="24"/>
                  </w:rPr>
                  <w:t>entrenamiento (multilingüe, transfer learning, fine-tuning bidireccional, adapters, few/zero-shot) ofrecen el mejor balance entre rendimiento y coste computacional para un modelo shiwilu↔castellano, y qué baselines son apropiados para la comparación?</w:t>
                </w:r>
              </w:sdtContent>
            </w:sdt>
          </w:p>
        </w:tc>
        <w:tc>
          <w:tcPr>
            <w:tcW w:w="4521" w:type="dxa"/>
          </w:tcPr>
          <w:p w14:paraId="07D1B0FB"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¿El artículo responde a esta pregunta? ¿Sí o no?</w:t>
            </w:r>
          </w:p>
        </w:tc>
      </w:tr>
      <w:tr w:rsidR="00C154F9" w14:paraId="1B26C3A4" w14:textId="77777777" w:rsidTr="00EE1F50">
        <w:tc>
          <w:tcPr>
            <w:tcW w:w="4521" w:type="dxa"/>
          </w:tcPr>
          <w:p w14:paraId="35CF515A"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rPr>
              <w:t>¿Qué métricas</w:t>
            </w:r>
            <w:r w:rsidRPr="00C154F9">
              <w:rPr>
                <w:rFonts w:eastAsia="Times New Roman" w:cs="Times New Roman"/>
                <w:b/>
                <w:color w:val="000000"/>
              </w:rPr>
              <w:t xml:space="preserve"> </w:t>
            </w:r>
            <w:r w:rsidRPr="00C154F9">
              <w:rPr>
                <w:rFonts w:eastAsia="Times New Roman" w:cs="Times New Roman"/>
                <w:color w:val="000000"/>
              </w:rPr>
              <w:t>automáticas (BLEU, ChrF++, TER, ¿etc.) y procedimientos de validación combinada (evaluación automática + pruebas participativas con hablantes) son más adecuados y fiables para medir adecuación lingüística y pertinencia cultural en traducciones de lenguas originarias con corpus escaso?</w:t>
            </w:r>
          </w:p>
        </w:tc>
        <w:tc>
          <w:tcPr>
            <w:tcW w:w="4521" w:type="dxa"/>
          </w:tcPr>
          <w:p w14:paraId="6D70CAF3" w14:textId="77777777" w:rsidR="00C154F9" w:rsidRPr="00C154F9" w:rsidRDefault="00C154F9" w:rsidP="00EE1F50">
            <w:pPr>
              <w:pBdr>
                <w:top w:val="nil"/>
                <w:left w:val="nil"/>
                <w:bottom w:val="nil"/>
                <w:right w:val="nil"/>
                <w:between w:val="nil"/>
              </w:pBdr>
              <w:spacing w:line="276" w:lineRule="auto"/>
              <w:rPr>
                <w:rFonts w:eastAsia="Times New Roman" w:cs="Times New Roman"/>
                <w:color w:val="000000"/>
                <w:szCs w:val="24"/>
              </w:rPr>
            </w:pPr>
            <w:r w:rsidRPr="00C154F9">
              <w:rPr>
                <w:rFonts w:eastAsia="Times New Roman" w:cs="Times New Roman"/>
                <w:color w:val="000000"/>
                <w:szCs w:val="24"/>
              </w:rPr>
              <w:t xml:space="preserve">¿El artículo responde a esta pregunta? </w:t>
            </w:r>
            <w:proofErr w:type="gramStart"/>
            <w:r w:rsidRPr="00C154F9">
              <w:rPr>
                <w:rFonts w:eastAsia="Times New Roman" w:cs="Times New Roman"/>
                <w:color w:val="000000"/>
                <w:szCs w:val="24"/>
              </w:rPr>
              <w:t>¿ Sí</w:t>
            </w:r>
            <w:proofErr w:type="gramEnd"/>
            <w:r w:rsidRPr="00C154F9">
              <w:rPr>
                <w:rFonts w:eastAsia="Times New Roman" w:cs="Times New Roman"/>
                <w:color w:val="000000"/>
                <w:szCs w:val="24"/>
              </w:rPr>
              <w:t xml:space="preserve"> o no?</w:t>
            </w:r>
          </w:p>
        </w:tc>
      </w:tr>
    </w:tbl>
    <w:p w14:paraId="5A58B315" w14:textId="7E76E665" w:rsidR="00C154F9" w:rsidRPr="00243110" w:rsidRDefault="00243110" w:rsidP="00AF7BCC">
      <w:pPr>
        <w:rPr>
          <w:b/>
          <w:bCs/>
          <w:sz w:val="20"/>
          <w:szCs w:val="18"/>
        </w:rPr>
      </w:pPr>
      <w:r>
        <w:tab/>
      </w:r>
      <w:r>
        <w:tab/>
      </w:r>
      <w:r>
        <w:tab/>
      </w:r>
      <w:r w:rsidRPr="00243110">
        <w:rPr>
          <w:b/>
          <w:bCs/>
          <w:sz w:val="20"/>
          <w:szCs w:val="18"/>
        </w:rPr>
        <w:t>Tabla 3: Formulario de extracción</w:t>
      </w:r>
    </w:p>
    <w:p w14:paraId="72C25235" w14:textId="77777777" w:rsidR="00B5100F" w:rsidRPr="005D2E5C" w:rsidRDefault="00B5100F" w:rsidP="00AF7BCC">
      <w:pPr>
        <w:pStyle w:val="Ttulo21"/>
      </w:pPr>
      <w:bookmarkStart w:id="112" w:name="_Toc181975772"/>
      <w:bookmarkStart w:id="113" w:name="_Toc195014783"/>
      <w:bookmarkStart w:id="114" w:name="_Toc195014862"/>
      <w:bookmarkStart w:id="115" w:name="_Toc214066957"/>
      <w:r w:rsidRPr="005D2E5C">
        <w:t>Resultados de la revisión</w:t>
      </w:r>
      <w:bookmarkEnd w:id="112"/>
      <w:bookmarkEnd w:id="113"/>
      <w:bookmarkEnd w:id="114"/>
      <w:bookmarkEnd w:id="115"/>
    </w:p>
    <w:p w14:paraId="51D83973" w14:textId="50EE0FEB" w:rsidR="00C154F9" w:rsidRDefault="00C154F9" w:rsidP="00C154F9">
      <w:pPr>
        <w:pStyle w:val="Ttulo31"/>
      </w:pPr>
      <w:bookmarkStart w:id="116" w:name="_Toc214066958"/>
      <w:r w:rsidRPr="00C154F9">
        <w:t>¿Qué técnicas de generación y ampliación de datos (back-translation, mutación semántica, paraphrasing, pivoting, filtrado por embeddings, etc.) producen mejoras reproducibles en NMT para pares de muy bajos recursos?</w:t>
      </w:r>
      <w:bookmarkEnd w:id="116"/>
    </w:p>
    <w:p w14:paraId="7AE3583D" w14:textId="77777777" w:rsidR="00C154F9" w:rsidRDefault="00C154F9" w:rsidP="00C154F9">
      <w:r>
        <w:t xml:space="preserve">El principal desafío de la traducción automática neuronal (NMT) en escenarios de muy bajos recursos es la escasez de datos paralelos. Sin suficientes ejemplos de entrenamiento, la calidad de las traducciones se ve seriamente afectada, al punto de que la NMT pura puede ser superada por métodos estadísticos tradicionales. Para enfrentar esta limitación, la literatura reciente ha propuesto múltiples técnicas de generación y ampliación de datos que han demostrado mejoras reproducibles en lenguas con escasa disponibilidad digital. Entre ellas destacan la retrotraducción, la mutación semántica y el parafraseo, el uso de idiomas pivote y la transferencia multilingüe, el filtrado mediante embeddings, así como la augmentación sintáctica y la obtención activa de nuevos datos. Todas estas aproximaciones buscan enriquecer </w:t>
      </w:r>
      <w:r>
        <w:lastRenderedPageBreak/>
        <w:t>el entrenamiento con datos adicionales tanto reales como sintéticos y han mostrado un impacto consistente en la mejora de la calidad de la traducción.</w:t>
      </w:r>
    </w:p>
    <w:p w14:paraId="7EBD0C8D" w14:textId="77777777" w:rsidR="00C154F9" w:rsidRDefault="00C154F9" w:rsidP="00C154F9">
      <w:r>
        <w:t>Una de las técnicas más efectivas es la retrotraducción (back-translation), introducida por Sennrich et al. (2016). El procedimiento consiste en entrenar un modelo inverso con el corpus paralelo reducido y utilizarlo para traducir datos monolingües del idioma meta hacia el idioma fuente, generando pares sintéticos que se incorporan al entrenamiento. Esta estrategia ha reportado mejoras significativas en métricas como BLEU y se ha convertido en práctica estándar en NMT de bajos recursos. Existen variantes más refinadas, como la retrotraducción selectiva de Luo et al. (2019), que prioriza oraciones con vocabulario poco frecuente, logrando incrementos notables en BLEU y reduciendo el tiempo de entrenamiento.</w:t>
      </w:r>
    </w:p>
    <w:p w14:paraId="359768BF" w14:textId="77777777" w:rsidR="00C154F9" w:rsidRDefault="00C154F9" w:rsidP="00C154F9">
      <w:r>
        <w:t>Otra línea de trabajo es el parafraseo y la mutación semántica del corpus. Fadaee et al. (2017) propusieron insertar palabras raras en contextos nuevos, generando ejemplos adicionales para mejorar la cobertura léxica del modelo. El parafraseo automático, ya sea mediante sinónimos, reformulaciones o traducciones de ida y vuelta, también ha demostrado beneficios. Al exponer al sistema a distintas variantes de una misma oración, se fortalece su capacidad de generalización. Aunque los resultados suelen ser más modestos que los obtenidos con retrotraducción, contribuyen de manera consistente a mejorar la robustez de los modelos.</w:t>
      </w:r>
    </w:p>
    <w:p w14:paraId="0C9A340B" w14:textId="77777777" w:rsidR="00C154F9" w:rsidRDefault="00C154F9" w:rsidP="00C154F9">
      <w:r>
        <w:t xml:space="preserve">El uso de idiomas pivote y la transferencia multilingüe constituyen otra estrategia importante. Un idioma pivote permite entrenar con corpus paralelo de terceros idiomas o bien realizar traducción en cascada. Talwar y Laasri (2025) mostraron que el hindi como pivote para la traducción nepalí–inglés duplicó el puntaje BLEU frente a un modelo entrenado solo con corpus directo. En un enfoque complementario, la transferencia multilingüe aprovecha modelos previamente entrenados en pares de mayor recurso para inicializar la traducción en lenguas minoritarias. Montoya et al. experimentaron con español–shipibo utilizando inicializaciones desde diferentes pares de idiomas y alcanzaron mejoras de hasta 12 puntos </w:t>
      </w:r>
      <w:r>
        <w:lastRenderedPageBreak/>
        <w:t>BLEU, incluso con pivotes tipológicamente distantes. Estos resultados confirman que el tamaño y la calidad del corpus pivot influyen más que la cercanía lingüística, como también señalaron Kocmi y Bojar (2018).</w:t>
      </w:r>
    </w:p>
    <w:p w14:paraId="12CB3682" w14:textId="77777777" w:rsidR="00C154F9" w:rsidRDefault="00C154F9" w:rsidP="00C154F9">
      <w:r>
        <w:t>Las técnicas de filtrado y minería de datos basadas en embeddings han mostrado gran utilidad cuando existen corpus comparables o bilingües ruidosos. Herramientas como LASER permiten identificar oraciones semánticamente equivalentes en diferentes idiomas y extraer corpus paralelo oculto (Artetxe &amp; Schwenk, 2019). Chaudhary et al. (2019) demostraron en el Shared Task de WMT que este enfoque elevó significativamente los resultados en nepalí–inglés y cingalés–inglés al filtrar millones de pares web, conservando únicamente los más consistentes. Además de extraer datos, los embeddings también sirven para depurar traducciones sintéticas, eliminando ejemplos de baja calidad y reforzando la fiabilidad del corpus de entrenamiento.</w:t>
      </w:r>
    </w:p>
    <w:p w14:paraId="4E7CAE0C" w14:textId="38C06BBA" w:rsidR="00C154F9" w:rsidRDefault="00C154F9" w:rsidP="00C154F9">
      <w:r>
        <w:t>Otra vertiente prometedora es la augmentación sintáctica. Li et al. (2025) propusieron segmentar oraciones complejas en cláusulas y generar pares adicionales mediante traducción inversa, lo que enriqueció el corpus con ejemplos de menor tamaño pero mayor diversidad estructural. Con este enfoque se lograron mejoras constantes frente a baselines y a otros métodos de augmentación. Estrategias similares como el intercambio de subárboles sintácticos o la recombinación de sujetos y predicados también han demostrado ampliar la cobertura gramatical en lenguas con recursos escasos.</w:t>
      </w:r>
    </w:p>
    <w:p w14:paraId="202DD41C" w14:textId="77777777" w:rsidR="00C154F9" w:rsidRDefault="00C154F9" w:rsidP="00C154F9">
      <w:r>
        <w:t xml:space="preserve">Finalmente, en escenarios de extrema limitación, la recopilación activa de datos se vuelve fundamental. Gómez Montoya et al. (2019) ampliaron el corpus español–shipibo con un conjunto de flashcards bilingües que aportó vocabulario diverso y mejoró la cobertura léxica. También implementaron esquemas de aprendizaje activo y crowdsourcing, presentando oraciones en español a hablantes nativos para obtener traducciones verificadas. De manera paralela, Yamamoto et al. (2023) mostraron cómo aprovechar corpus comparables no paralelos mediante un ciclo iterativo de traducción automática y filtrado, generando datos sintéticos </w:t>
      </w:r>
      <w:r>
        <w:lastRenderedPageBreak/>
        <w:t>útiles incluso sin disponer de textos monolingües extensos en la lengua meta. Estos enfoques resaltan la importancia de combinar la generación de datos con la incorporación de material real recopilado en colaboración con la comunidad.</w:t>
      </w:r>
    </w:p>
    <w:p w14:paraId="344ECF1E" w14:textId="192EF02B" w:rsidR="00C154F9" w:rsidRPr="00C154F9" w:rsidRDefault="00C154F9" w:rsidP="00C154F9">
      <w:r>
        <w:t>En conjunto, la evidencia señala que no existe una única solución, sino un conjunto de técnicas complementarias. La retrotraducción explota datos monolingües, el parafraseo introduce variabilidad semántica, los idiomas pivote y la transferencia multilingüe aportan conocimiento desde pares más ricos, los embeddings permiten extraer y filtrar corpus adicionales, y la recopilación activa añade datos verificados por hablantes. La integración de estas estrategias ha demostrado mejorar sustancialmente la calidad de la traducción, incluso en contextos con recursos extremadamente limitados.</w:t>
      </w:r>
    </w:p>
    <w:p w14:paraId="2A3690C5" w14:textId="77777777" w:rsidR="00C154F9" w:rsidRDefault="00C154F9" w:rsidP="00C154F9">
      <w:pPr>
        <w:pStyle w:val="Ttulo31"/>
      </w:pPr>
      <w:bookmarkStart w:id="117" w:name="_Toc214066959"/>
      <w:r w:rsidRPr="00C154F9">
        <w:t>¿Qué arquitecturas y estrategias de entrenamiento (multilingüe, transfer learning, fine-tuning bidireccional, adapters, few/zero-shot) ofrecen el mejor balance entre rendimiento y coste computacional para un modelo shiwilu↔castellano, y qué baselines son apropiados para la comparación?</w:t>
      </w:r>
      <w:bookmarkEnd w:id="117"/>
    </w:p>
    <w:p w14:paraId="62082438" w14:textId="77777777" w:rsidR="00C154F9" w:rsidRDefault="00C154F9" w:rsidP="00C154F9">
      <w:r>
        <w:t>La evidencia reciente en traducción de muy bajos recursos indica que el mejor compromiso entre rendimiento y coste no proviene de entrenar modelos desde cero, sino de reutilizar modelos multilingües preentrenados y adaptarlos con técnicas de transferencia eficientes, complementadas por un entrenamiento bilingüe bidireccional y módulos de adaptación livianos. Liu et al. (2019) y trabajos posteriores muestran que, frente a corpus mínimos, la reutilización de representaciones previas y la compartición de parámetros entre lenguas elevan la calidad y reducen el coste computacional. De Silva y Hansadi (2024) aportan análisis comparativos recientes que corroboran este patrón; Sun et al. (2025) ofrecen evidencia adicional sobre la fragilidad y el coste de entrenar transformadores bilingües desde cero con datos escasos.</w:t>
      </w:r>
    </w:p>
    <w:p w14:paraId="6D627180" w14:textId="77777777" w:rsidR="00C154F9" w:rsidRDefault="00C154F9" w:rsidP="00C154F9">
      <w:r>
        <w:lastRenderedPageBreak/>
        <w:t>En la práctica, el equipo NLLB (2022) y otros grupos documentan que la adaptación de modelos multilingües preentrenados (p. ej., mBART, mT5 o NLLB) con unas pocas centenas o miles de pares paralelos suele superar claramente a los modelos bilingües entrenados desde cero, porque se aprovechan representaciones de alto nivel y patrones de traducción ya aprendidos en múltiples lenguas. Este enfoque evita el coste del preentrenamiento completo si se limita a un fine-tuning supervisado, aunque puede aparecer interferencia negativa entre idiomas alejados. Para mitigar esa interferencia, Chronopoulou et al. (2023) y Houlsby et al. (2019) han mostrado la eficacia de los adapters basados en familias lingüísticas: estos insertan pequeños bloques entrenables y dejan congelado el resto del modelo, aislando la adaptación por grupos de lenguas. Hu et al. (2022) añade que, con igual cantidad de datos, esta estrategia suele mejorar la adaptación plena, reduce el cómputo y facilita escenarios zero-/few-shot.</w:t>
      </w:r>
    </w:p>
    <w:p w14:paraId="74A930AF" w14:textId="77777777" w:rsidR="00C154F9" w:rsidRDefault="00C154F9" w:rsidP="00C154F9">
      <w:r>
        <w:t>El aprendizaje por transferencia continúa siendo el pilar metodológico cuando los datos del par objetivo son exiguos. Kocmi y Bojar (2018) describen el “transfer trivial”, que consiste en inicializar con un par rico y afinar en el par escaso, pero los avances recientes muestran que enriquecer la transferencia con señales léxicas o lingüísticas específicas del idioma minoritario incrementa la ganancia sin elevar en exceso el coste. Maimaiti et al. (2022) destacan que embeddings léxicos preentrenados compartidos entre una lengua padre y la hija mejoran la cobertura de vocabulario poco frecuente sin recurrir a augmentaciones costosas; por su parte, estudios sobre modelado morfológico (Nzeyimana, 2024) indican que la incorporación explícita de información morfológica aporta robustez en lenguas con rica morfología, con ganancias comparables a modelos multilingües a gran escala cuando el paralelo es mínimo.</w:t>
      </w:r>
    </w:p>
    <w:p w14:paraId="19BDAD13" w14:textId="77777777" w:rsidR="00C154F9" w:rsidRDefault="00C154F9" w:rsidP="00C154F9">
      <w:r>
        <w:t xml:space="preserve">En contextos como Shiwilu↔Castellano, donde el monolingüe objetivo es casi inexistente y predominan pares paralelos cortos (p. ej., flashcards), esta transferencia “guiada” resulta especialmente ventajosa: permite explotar el español como lengua pivote de alto recurso, añadir </w:t>
      </w:r>
      <w:r>
        <w:lastRenderedPageBreak/>
        <w:t>conocimiento léxico/morfológico del Shiwilu y evitar ciclos de entrenamiento prolongados (Montoya et al., 2019).</w:t>
      </w:r>
    </w:p>
    <w:p w14:paraId="1CA5835A" w14:textId="77777777" w:rsidR="00C154F9" w:rsidRDefault="00C154F9" w:rsidP="00C154F9">
      <w:r>
        <w:t>Asimismo, el entrenamiento bilingüe bidireccional con un único modelo (Shiwilu↔Castellano) se ha consolidado como una práctica robusta. Liu et al. (2019) y De Silva y Hansadi (2024) muestran que al mezclar ambas direcciones y señalar el idioma objetivo con un token, cada par paralelo se aprovecha “dos veces”, actuando como regularizador y mejorando la consistencia bilingüe con un coste marginal respecto a mantener dos modelos unidireccionales. Por esto, el bilingüe bidireccional constituye una baseline fuerte y reproducible en pares muy escasos, sobre todo cuando se combina con transferencia o con un preentrenado multilingüe.</w:t>
      </w:r>
    </w:p>
    <w:p w14:paraId="14ACD82F" w14:textId="77777777" w:rsidR="00C154F9" w:rsidRDefault="00C154F9" w:rsidP="00C154F9">
      <w:r>
        <w:t>Dentro de las estrategias paramétricas y eficientes en cómputo, Houlsby et al. (2019), Hu et al. (2022) y Chronopoulou et al. (2023) han mostrado que los adapters y técnicas afines (p. ej., LoRA) reducen drásticamente los parámetros entrenables y el uso de GPU sin pérdida apreciable de rendimiento frente al fine-tuning completo. Ning, Xie y Zhang (2024) proponen además enfoques con atención dispersa explícita y PLMs integrados que concentran la capacidad del modelo en componentes informativos, rebajando el coste de inferencia y entrenamiento sin sacrificar calidad. Recientemente, Qorbani et al. (2025) han explorado la especialización por par, por ejemplo, la duplicación y ajuste de neuronas críticas para el par escaso, siendo vía para elevar el rendimiento del par minoritario sin reentrenar el modelo completo ni perjudicar pares ajenos, con un sobrecoste computacional controlado. Para Shiwilu, estas técnicas de especialización son prácticas cuando se dispone de un conjunto de validación por par y se busca exprimir un multilingüe grande sin aumentar su huella computacional.</w:t>
      </w:r>
    </w:p>
    <w:p w14:paraId="45EE374D" w14:textId="77777777" w:rsidR="00C154F9" w:rsidRDefault="00C154F9" w:rsidP="00C154F9">
      <w:r>
        <w:t xml:space="preserve">En escenarios few/zero-shot, la evidencia sugiere que una adaptación breve de un modelo grande con muy pocos pares paralelos curados (cientos) puede cerrar gran parte de la brecha a </w:t>
      </w:r>
      <w:r>
        <w:lastRenderedPageBreak/>
        <w:t>coste mínimo; sin embargo, el zero-shot puro hacia una lengua no vista tiende a ser frágil y normalmente requiere inyección léxica o validación humana para ser utilizable (Liu et al., 2019; NLLB Team, 2022). Para Shiwilu, el few-shot fine-tuning sobre mBART/mT5/NLLB con adapters y entrenamiento bidireccional aparece como un punto dulce entre calidad y coste, especialmente si se integra un léxico Shiwilu–español y señales morfológicas.</w:t>
      </w:r>
    </w:p>
    <w:p w14:paraId="666E89BE" w14:textId="5ECC4F9A" w:rsidR="00C154F9" w:rsidRPr="00C154F9" w:rsidRDefault="00C154F9" w:rsidP="00C154F9">
      <w:r>
        <w:t>A la luz de esta evidencia, un diseño recomendado para Shiwilu↔Castellano que maximice rendimiento y minimice costes sería: partir de un baseline bilingüe bidireccional (Transformer base) entrenado con el paralelo disponible; comparar dicho baseline contra un SMT frase-a-frase como línea histórica de mínima; y pasar luego a fine-tuning de un modelo multilingüe preentrenado (mBART/mT5/NLLB) con adapters específicos. En este último paso conviene incorporar transferencia léxica y morfológica y, cuando proceda, aplicar técnicas de especialización por par (twinning) para afinar sin reentrenar el total. Esta propuesta recoge las prácticas más respaldadas y reproducibles en LRLs: ofrece mejoras significativas frente a los baselines con un coste computacional moderado y controlado.</w:t>
      </w:r>
    </w:p>
    <w:p w14:paraId="4E8D5030" w14:textId="77777777" w:rsidR="00C154F9" w:rsidRDefault="00C154F9" w:rsidP="00C154F9">
      <w:pPr>
        <w:pStyle w:val="Ttulo31"/>
      </w:pPr>
      <w:bookmarkStart w:id="118" w:name="_Toc214066960"/>
      <w:r w:rsidRPr="00C154F9">
        <w:t>¿Qué métricas automáticas (BLEU, ChrF++, TER, ¿etc.) y procedimientos de validación combinada (evaluación automática + pruebas participativas con hablantes) son más adecuados y fiables para medir adecuación lingüística y pertinencia cultural en traducciones de lenguas originarias con corpus escaso?</w:t>
      </w:r>
      <w:bookmarkEnd w:id="118"/>
    </w:p>
    <w:p w14:paraId="7699C9FE" w14:textId="77777777" w:rsidR="00C154F9" w:rsidRDefault="00C154F9" w:rsidP="00C154F9">
      <w:r>
        <w:t xml:space="preserve">En traducción automática para lenguas originarias con datos escasos, la evaluación ha ido desplazándose desde el uso exclusivo de métricas clásicas hacia esquemas mixtos que combinan indicadores automáticos y validación humana. BLEU sigue empleándose como referencia comparativa entre sistemas, pero la literatura reciente muestra que su énfasis en coincidencias de n-gramas lo vuelve poco sensible a variación morfológica, paráfrasis y sinónimos, especialmente en contextos de bajo recurso; además, sus valores absolutos pueden resultar poco informativos cuando el conjunto de prueba es pequeño o el dominio es muy </w:t>
      </w:r>
      <w:r>
        <w:lastRenderedPageBreak/>
        <w:t>específico (Post, 2018; Roy, Purkayastha y Paul, 2024). Por ello, se ha vuelto habitual reportarlo junto con otras métricas que ofrecen señales complementarias sobre la calidad.</w:t>
      </w:r>
    </w:p>
    <w:p w14:paraId="04E7146E" w14:textId="77777777" w:rsidR="00C154F9" w:rsidRDefault="00C154F9" w:rsidP="00C154F9">
      <w:r>
        <w:t>Para lenguas con morfología rica, se han privilegiado indicadores a nivel de subcadena y representaciones, pues capturan mejor coincidencias parciales y variación formal. Entre las alternativas contemporáneas, BERTScore aproxima similitud semántica mediante embeddings y suele reflejar mejor la adecuación cuando la traducción válida no coincide palabra por palabra con la referencia (Zhang et al., 2020). En la misma línea, BLEURT aprende a imitar juicios humanos y reduce la dependencia de coincidencias superficiales (Sellam, Das y Parikh, 2020), mientras que COMET integra información de la fuente y la hipótesis para predecir calidad con correlaciones superiores a las métricas n-gram en múltiples escenarios (Rei et al., 2020). Ahora bien, los estudios en lenguas de muy bajo recurso advierten que estas métricas neuronales, usadas en modo generalista, no siempre generalizan de forma óptima a idiomas poco representados; su desempeño mejora cuando se ajustan con anotaciones humanas del mismo entorno lingüístico (Sai et al., 2023; Singh et al., 2024; Wang et al., 2024).</w:t>
      </w:r>
    </w:p>
    <w:p w14:paraId="30077CE1" w14:textId="77777777" w:rsidR="00C154F9" w:rsidRDefault="00C154F9" w:rsidP="00C154F9">
      <w:r>
        <w:t>La práctica contemporánea en evaluación de bajos recursos favorece, por tanto, un conjunto curado de métricas automáticas y no una sola cifra. Un protocolo razonable incluye BLEU como línea de base comparativa, indicadores sensibles a variación formal o semántica como BERTScore y BLEURT, y, cuando sea viable, una versión adaptada por familia o región lingüística de COMET u otra métrica aprendida para elevar la concordancia con juicios nativos (Sai et al., 2023; Wang et al., 2024). Conjuntos de prueba multilingües recientes, como FLORES, han impulsado además prácticas de reporte más cuidadosas en LRLs y variantes de cómputo que respetan particularidades de segmentación y escritura; aun así, persiste la recomendación de interpretar con cautela cualquier puntaje aislado y buscar convergencia entre métricas (NLLB Team, 2022; Post, 2018).</w:t>
      </w:r>
    </w:p>
    <w:p w14:paraId="2A4E9111" w14:textId="77777777" w:rsidR="00C154F9" w:rsidRDefault="00C154F9" w:rsidP="00C154F9">
      <w:r>
        <w:lastRenderedPageBreak/>
        <w:t>Debido a que ninguna métrica automática captura por sí sola matices de pertinencia cultural, la validación combinada con hablantes nativos se consolida como componente indispensable. En evaluaciones a gran escala con expertos se ha visto que marcos sistemáticos de anotación como MQM permiten diagnosticar errores por categorías y que el ranking de sistemas puede diferir sustancialmente del inferido con encuestas rápidas o métricas superficiales; además, ciertas métricas modernas se alinean mejor con juicios expertos cuando han sido contrastadas y afinadas con datos del mismo dominio (Freitag et al., 2021). Para lenguas originarias, diversos proyectos han optado por guías simplificadas inspiradas en MQM o por rúbricas de adecuación, fluidez y sensibilidad cultural acordadas con la comunidad, de modo que la evaluación humana sea sostenible y pertinente al uso real (Sai et al., 2023; Wang et al., 2024).</w:t>
      </w:r>
    </w:p>
    <w:p w14:paraId="6EFC8101" w14:textId="231FFE09" w:rsidR="00C154F9" w:rsidRPr="00C154F9" w:rsidRDefault="00C154F9" w:rsidP="00C154F9">
      <w:r>
        <w:t>En el contexto peruano, se dispone de evidencia aplicada en Shipibo-Konibo que ilustra este enfoque iterativo: Montoya, Rojas y Oncevay presentan un marco de mejora continua que combina ampliación incremental de datos, transferencia y aprendizaje activo, evaluando el avance con BLEU a nivel palabra y a nivel subpalabra mediante segmentación BPE; paralelamente, incorporan retroalimentación de hablantes a través de un agente conversacional para recolectar nuevas traducciones y ajustar el sistema (Montoya, Rojas y Oncevay, 2019). Esta experiencia coincide con la pauta observada en LRLs: usar métricas automáticas para seguimiento y comparación controlada, y sostener decisiones de despliegue con revisión humana participativa que verifique adecuación lingüística y pertinencia cultural en los dominios objetivo. En suma, para medir de manera más fiable la calidad en traducciones hacia lenguas originarias de corpus escaso, conviene priorizar un conjunto de métricas que incluya al menos un indicador semántico moderno junto con la línea base clásica, y articularlo con procedimientos de evaluación con hablantes que garanticen que la traducción diga lo correcto y lo haga como corresponde en su comunidad.</w:t>
      </w:r>
    </w:p>
    <w:p w14:paraId="25BEB5EE" w14:textId="60B8E418" w:rsidR="00375E52" w:rsidRDefault="00B5100F" w:rsidP="00375E52">
      <w:pPr>
        <w:pStyle w:val="Ttulo21"/>
      </w:pPr>
      <w:bookmarkStart w:id="119" w:name="_Toc181975776"/>
      <w:bookmarkStart w:id="120" w:name="_Toc195014787"/>
      <w:bookmarkStart w:id="121" w:name="_Toc195014866"/>
      <w:bookmarkStart w:id="122" w:name="_Toc214066961"/>
      <w:r>
        <w:lastRenderedPageBreak/>
        <w:t>Conclusiones</w:t>
      </w:r>
      <w:bookmarkEnd w:id="119"/>
      <w:bookmarkEnd w:id="120"/>
      <w:bookmarkEnd w:id="121"/>
      <w:bookmarkEnd w:id="122"/>
    </w:p>
    <w:p w14:paraId="433CE925" w14:textId="2933FF6D" w:rsidR="00375E52" w:rsidRPr="00375E52" w:rsidRDefault="00375E52" w:rsidP="00375E52">
      <w:r w:rsidRPr="00375E52">
        <w:t>El análisis del estado del arte indica que la limitación principal para el desarrollo de un sistema de traducción automática shiwilu↔castellano es la escasez de un corpus paralelo amplio, diverso y con metadatos adecuados. Las mejoras metodológicas</w:t>
      </w:r>
      <w:r>
        <w:t xml:space="preserve">, </w:t>
      </w:r>
      <w:r w:rsidRPr="00375E52">
        <w:t>como la adaptación de modelos multilingües preentrenados (por ejemplo, mBART, mT5, NLLB) mediante técnicas de afinamiento eficientes (adapters, LoRA), y el uso controlado de aumento de datos (back-translation, parafraseo)</w:t>
      </w:r>
      <w:r>
        <w:t>,</w:t>
      </w:r>
      <w:r w:rsidRPr="00375E52">
        <w:t xml:space="preserve"> aportan ganancias apreciables en la relación rendimiento-coste, pero no sustituyen la necesidad de datos verificados por hablantes. De igual forma, los métodos de minería y filtrado basados en representaciones (por ejemplo, SBERT o LASER) son herramientas valiosas para extraer pares paralelos de corpus comparables siempre que se apliquen criterios de calidad rigurosos y mecanismos de depuración.</w:t>
      </w:r>
    </w:p>
    <w:p w14:paraId="12C903B1" w14:textId="2DCAA87F" w:rsidR="00375E52" w:rsidRPr="00375E52" w:rsidRDefault="00375E52" w:rsidP="00375E52">
      <w:r w:rsidRPr="00375E52">
        <w:t>Para la tesis se derivan implicaciones metodológicas claras. En primer lugar, resulta prioritario consolidar y curar un corpus paralelo reproducible con metadatos y trazabilidad que permitan documentación y replicabilidad experimental. En segundo lugar, se recomienda establecer líneas base experimentales reproducibles y aplicar una estrategia combinada que incluya adaptación de modelos multilingües, aumento selectivo de datos y filtrado por embeddings. La evaluación debe integrar métricas automáticas establecidas (por ejemplo, BLEU, ChrF, COMET) y estudios de validación con hablantes mediante rúbricas que midan adecuación, fluidez y pertinencia cultural. Finalmente, todas las etapas experimentales deben acompañarse de prácticas de reproducibilidad</w:t>
      </w:r>
      <w:r>
        <w:t xml:space="preserve"> que son recomendables para lograr resultados consistentes en distintos entornos de desarrollo.</w:t>
      </w:r>
    </w:p>
    <w:p w14:paraId="0CE7FF59" w14:textId="449F4935" w:rsidR="00375E52" w:rsidRDefault="00375E52" w:rsidP="00375E52"/>
    <w:p w14:paraId="3974099B" w14:textId="77777777" w:rsidR="00375E52" w:rsidRDefault="00375E52" w:rsidP="00375E52">
      <w:pPr>
        <w:pStyle w:val="Ttulo21"/>
        <w:numPr>
          <w:ilvl w:val="0"/>
          <w:numId w:val="0"/>
        </w:numPr>
        <w:ind w:left="390"/>
      </w:pPr>
    </w:p>
    <w:p w14:paraId="4BFB0C41" w14:textId="72F697B2" w:rsidR="00F71FAC" w:rsidRDefault="00B5100F" w:rsidP="00F71FAC">
      <w:pPr>
        <w:pStyle w:val="Ttulo11"/>
      </w:pPr>
      <w:r>
        <w:br w:type="page"/>
      </w:r>
      <w:bookmarkStart w:id="123" w:name="_Toc214066962"/>
      <w:r w:rsidR="0070101C">
        <w:lastRenderedPageBreak/>
        <w:t>Recopilación y preparación inicial del corpus bilingüe</w:t>
      </w:r>
      <w:bookmarkEnd w:id="123"/>
      <w:r w:rsidR="0070101C">
        <w:t xml:space="preserve"> </w:t>
      </w:r>
    </w:p>
    <w:p w14:paraId="56C3FAFB" w14:textId="349E7066" w:rsidR="00F71FAC" w:rsidRDefault="00F71FAC" w:rsidP="00F71FAC">
      <w:pPr>
        <w:pStyle w:val="Ttulo21"/>
      </w:pPr>
      <w:bookmarkStart w:id="124" w:name="_Toc214066963"/>
      <w:r>
        <w:t>Introducción</w:t>
      </w:r>
      <w:bookmarkEnd w:id="124"/>
    </w:p>
    <w:p w14:paraId="2B0A57B7" w14:textId="05EACE80" w:rsidR="00516AC9" w:rsidRDefault="00516AC9" w:rsidP="00516AC9">
      <w:r w:rsidRPr="00F71FAC">
        <w:t>El presente capítulo expone los avances en la construcción del corpus bilingüe shiwilu–castellano que sustenta el desarrollo del sistema de traducción automática neuronal. Esta etapa se ha orientado a la recopilación, organización y análisis lingüístico de materiales textuales en ambas lenguas, así como a la elaboración de un conjunto amplio de frases paralelas creadas especialmente para el proyecto. La combinación de fuentes narrativas bilingües y datos sintéticos validados con hablante nativo responde a las recomendaciones revisadas en el marco teórico para la construcción de corpus en lenguas de bajo recurso, priorizando la autenticidad lingüística, la coherencia semántica y la representatividad funcional del idioma.</w:t>
      </w:r>
    </w:p>
    <w:p w14:paraId="4BABFA3A" w14:textId="46D3CE36" w:rsidR="00516AC9" w:rsidRDefault="00516AC9" w:rsidP="00516AC9"/>
    <w:p w14:paraId="712284E2" w14:textId="0B1B25ED" w:rsidR="00F71FAC" w:rsidRDefault="00F71FAC" w:rsidP="00F71FAC">
      <w:pPr>
        <w:pStyle w:val="Ttulo21"/>
      </w:pPr>
      <w:bookmarkStart w:id="125" w:name="_Toc214066964"/>
      <w:r>
        <w:t>Materiales textuales bilingüe recopilados</w:t>
      </w:r>
      <w:bookmarkEnd w:id="125"/>
    </w:p>
    <w:p w14:paraId="23FEE0F4" w14:textId="02053436" w:rsidR="00F71FAC" w:rsidRPr="00F71FAC" w:rsidRDefault="00F71FAC" w:rsidP="00F71FAC">
      <w:r>
        <w:t>C</w:t>
      </w:r>
      <w:r w:rsidRPr="00F71FAC">
        <w:t>omo parte d</w:t>
      </w:r>
      <w:r>
        <w:t>e la recopilación de corpus</w:t>
      </w:r>
      <w:r w:rsidRPr="00F71FAC">
        <w:t>, se han incorporado dos obras bilingües fundamentales que aportan contenido narrativo estructurado en formato paralelo shiwilu–castellano:</w:t>
      </w:r>
    </w:p>
    <w:p w14:paraId="1C7683D7" w14:textId="77777777" w:rsidR="00F71FAC" w:rsidRPr="00F71FAC" w:rsidRDefault="00F71FAC" w:rsidP="00F71FAC">
      <w:pPr>
        <w:rPr>
          <w:b/>
          <w:bCs/>
        </w:rPr>
      </w:pPr>
      <w:r w:rsidRPr="00F71FAC">
        <w:rPr>
          <w:b/>
          <w:bCs/>
        </w:rPr>
        <w:t xml:space="preserve">• </w:t>
      </w:r>
      <w:r w:rsidRPr="00F71FAC">
        <w:rPr>
          <w:b/>
          <w:bCs/>
          <w:i/>
          <w:iCs/>
        </w:rPr>
        <w:t xml:space="preserve">Pidir </w:t>
      </w:r>
      <w:proofErr w:type="spellStart"/>
      <w:r w:rsidRPr="00F71FAC">
        <w:rPr>
          <w:b/>
          <w:bCs/>
          <w:i/>
          <w:iCs/>
        </w:rPr>
        <w:t>Llinsercha’su</w:t>
      </w:r>
      <w:proofErr w:type="spellEnd"/>
      <w:r w:rsidRPr="00F71FAC">
        <w:rPr>
          <w:b/>
          <w:bCs/>
          <w:i/>
          <w:iCs/>
        </w:rPr>
        <w:t xml:space="preserve"> – Los relatos de Fidel</w:t>
      </w:r>
    </w:p>
    <w:p w14:paraId="09AC91B8" w14:textId="77777777" w:rsidR="00F71FAC" w:rsidRPr="00F71FAC" w:rsidRDefault="00F71FAC" w:rsidP="00F71FAC">
      <w:r w:rsidRPr="00F71FAC">
        <w:t>Recopilada por Fidel Lomas Chota, hablante nativo shiwilu, esta obra presenta relatos contemporáneos con traducción directa al castellano. Sus textos se caracterizan por la claridad estructural y el uso de oraciones cortas, lo cual resulta especialmente favorable para procesos posteriores de alineación y normalización. Esta fuente añade diversidad estilística y contribuye a capturar una parte representativa del uso actual del idioma.</w:t>
      </w:r>
    </w:p>
    <w:p w14:paraId="4B06FCF1" w14:textId="322B7DC0" w:rsidR="00F71FAC" w:rsidRDefault="0089256B" w:rsidP="00F71FAC">
      <w:r w:rsidRPr="0089256B">
        <w:t xml:space="preserve">En total, esta obra comprende </w:t>
      </w:r>
      <w:r w:rsidRPr="0089256B">
        <w:rPr>
          <w:b/>
          <w:bCs/>
        </w:rPr>
        <w:t>24 cuentos breves</w:t>
      </w:r>
      <w:r w:rsidRPr="0089256B">
        <w:t xml:space="preserve"> y aporta </w:t>
      </w:r>
      <w:r w:rsidRPr="0089256B">
        <w:rPr>
          <w:b/>
          <w:bCs/>
        </w:rPr>
        <w:t>957 oraciones</w:t>
      </w:r>
      <w:r w:rsidRPr="0089256B">
        <w:t xml:space="preserve"> en formato bilingüe paralelo, constituyéndose en la principal fuente textual complementaria al corpus de </w:t>
      </w:r>
      <w:proofErr w:type="spellStart"/>
      <w:r w:rsidRPr="0089256B">
        <w:t>flashcards</w:t>
      </w:r>
      <w:proofErr w:type="spellEnd"/>
      <w:r w:rsidRPr="0089256B">
        <w:t xml:space="preserve"> empleado en esta investigación.</w:t>
      </w:r>
    </w:p>
    <w:tbl>
      <w:tblPr>
        <w:tblStyle w:val="Tablaconcuadrculaclara"/>
        <w:tblW w:w="0" w:type="auto"/>
        <w:tblLook w:val="04A0" w:firstRow="1" w:lastRow="0" w:firstColumn="1" w:lastColumn="0" w:noHBand="0" w:noVBand="1"/>
      </w:tblPr>
      <w:tblGrid>
        <w:gridCol w:w="1631"/>
        <w:gridCol w:w="1923"/>
        <w:gridCol w:w="1015"/>
        <w:gridCol w:w="1629"/>
        <w:gridCol w:w="1440"/>
        <w:gridCol w:w="1378"/>
      </w:tblGrid>
      <w:tr w:rsidR="00F71FAC" w:rsidRPr="00F71FAC" w14:paraId="3D5E0A6D" w14:textId="77777777" w:rsidTr="00F71FAC">
        <w:tc>
          <w:tcPr>
            <w:tcW w:w="0" w:type="auto"/>
            <w:shd w:val="clear" w:color="auto" w:fill="002060"/>
            <w:vAlign w:val="center"/>
            <w:hideMark/>
          </w:tcPr>
          <w:p w14:paraId="28089EED" w14:textId="77777777" w:rsidR="00F71FAC" w:rsidRPr="00F71FAC" w:rsidRDefault="00F71FAC" w:rsidP="00F71FAC">
            <w:pPr>
              <w:spacing w:line="276" w:lineRule="auto"/>
              <w:jc w:val="center"/>
              <w:rPr>
                <w:b/>
                <w:bCs/>
              </w:rPr>
            </w:pPr>
            <w:r w:rsidRPr="00F71FAC">
              <w:rPr>
                <w:b/>
                <w:bCs/>
              </w:rPr>
              <w:lastRenderedPageBreak/>
              <w:t>Fuente</w:t>
            </w:r>
          </w:p>
        </w:tc>
        <w:tc>
          <w:tcPr>
            <w:tcW w:w="0" w:type="auto"/>
            <w:shd w:val="clear" w:color="auto" w:fill="002060"/>
            <w:vAlign w:val="center"/>
            <w:hideMark/>
          </w:tcPr>
          <w:p w14:paraId="6DC5C31C" w14:textId="77777777" w:rsidR="00F71FAC" w:rsidRPr="00F71FAC" w:rsidRDefault="00F71FAC" w:rsidP="00F71FAC">
            <w:pPr>
              <w:spacing w:line="276" w:lineRule="auto"/>
              <w:jc w:val="center"/>
              <w:rPr>
                <w:b/>
                <w:bCs/>
              </w:rPr>
            </w:pPr>
            <w:r w:rsidRPr="00F71FAC">
              <w:rPr>
                <w:b/>
                <w:bCs/>
              </w:rPr>
              <w:t>Tipo de contenido</w:t>
            </w:r>
          </w:p>
        </w:tc>
        <w:tc>
          <w:tcPr>
            <w:tcW w:w="0" w:type="auto"/>
            <w:shd w:val="clear" w:color="auto" w:fill="002060"/>
            <w:vAlign w:val="center"/>
            <w:hideMark/>
          </w:tcPr>
          <w:p w14:paraId="56DB0148" w14:textId="77777777" w:rsidR="00F71FAC" w:rsidRPr="00F71FAC" w:rsidRDefault="00F71FAC" w:rsidP="00F71FAC">
            <w:pPr>
              <w:spacing w:line="276" w:lineRule="auto"/>
              <w:jc w:val="center"/>
              <w:rPr>
                <w:b/>
                <w:bCs/>
              </w:rPr>
            </w:pPr>
            <w:proofErr w:type="spellStart"/>
            <w:r w:rsidRPr="00F71FAC">
              <w:rPr>
                <w:b/>
                <w:bCs/>
              </w:rPr>
              <w:t>Nº</w:t>
            </w:r>
            <w:proofErr w:type="spellEnd"/>
            <w:r w:rsidRPr="00F71FAC">
              <w:rPr>
                <w:b/>
                <w:bCs/>
              </w:rPr>
              <w:t xml:space="preserve"> de relatos</w:t>
            </w:r>
          </w:p>
        </w:tc>
        <w:tc>
          <w:tcPr>
            <w:tcW w:w="0" w:type="auto"/>
            <w:shd w:val="clear" w:color="auto" w:fill="002060"/>
            <w:vAlign w:val="center"/>
            <w:hideMark/>
          </w:tcPr>
          <w:p w14:paraId="2ACD0797" w14:textId="77777777" w:rsidR="00F71FAC" w:rsidRPr="00F71FAC" w:rsidRDefault="00F71FAC" w:rsidP="00F71FAC">
            <w:pPr>
              <w:spacing w:line="276" w:lineRule="auto"/>
              <w:jc w:val="center"/>
              <w:rPr>
                <w:b/>
                <w:bCs/>
              </w:rPr>
            </w:pPr>
            <w:r w:rsidRPr="00F71FAC">
              <w:rPr>
                <w:b/>
                <w:bCs/>
              </w:rPr>
              <w:t>Promedio de oraciones por relato</w:t>
            </w:r>
          </w:p>
        </w:tc>
        <w:tc>
          <w:tcPr>
            <w:tcW w:w="0" w:type="auto"/>
            <w:shd w:val="clear" w:color="auto" w:fill="002060"/>
            <w:vAlign w:val="center"/>
            <w:hideMark/>
          </w:tcPr>
          <w:p w14:paraId="16A8FCEE" w14:textId="77777777" w:rsidR="00F71FAC" w:rsidRPr="00F71FAC" w:rsidRDefault="00F71FAC" w:rsidP="00F71FAC">
            <w:pPr>
              <w:spacing w:line="276" w:lineRule="auto"/>
              <w:jc w:val="center"/>
              <w:rPr>
                <w:b/>
                <w:bCs/>
              </w:rPr>
            </w:pPr>
            <w:r w:rsidRPr="00F71FAC">
              <w:rPr>
                <w:b/>
                <w:bCs/>
              </w:rPr>
              <w:t>Oraciones estimadas</w:t>
            </w:r>
          </w:p>
        </w:tc>
        <w:tc>
          <w:tcPr>
            <w:tcW w:w="0" w:type="auto"/>
            <w:shd w:val="clear" w:color="auto" w:fill="002060"/>
            <w:vAlign w:val="center"/>
            <w:hideMark/>
          </w:tcPr>
          <w:p w14:paraId="6BFBFE77" w14:textId="77777777" w:rsidR="00F71FAC" w:rsidRPr="00F71FAC" w:rsidRDefault="00F71FAC" w:rsidP="00F71FAC">
            <w:pPr>
              <w:spacing w:line="276" w:lineRule="auto"/>
              <w:jc w:val="center"/>
              <w:rPr>
                <w:b/>
                <w:bCs/>
              </w:rPr>
            </w:pPr>
            <w:r w:rsidRPr="00F71FAC">
              <w:rPr>
                <w:b/>
                <w:bCs/>
              </w:rPr>
              <w:t>Formato paralelo</w:t>
            </w:r>
          </w:p>
        </w:tc>
      </w:tr>
      <w:tr w:rsidR="00F71FAC" w:rsidRPr="00F71FAC" w14:paraId="2C3B8568" w14:textId="77777777" w:rsidTr="00F71FAC">
        <w:tc>
          <w:tcPr>
            <w:tcW w:w="0" w:type="auto"/>
            <w:vAlign w:val="center"/>
            <w:hideMark/>
          </w:tcPr>
          <w:p w14:paraId="4D9CA8DE" w14:textId="77777777" w:rsidR="00F71FAC" w:rsidRPr="00F71FAC" w:rsidRDefault="00F71FAC" w:rsidP="00F71FAC">
            <w:pPr>
              <w:spacing w:line="276" w:lineRule="auto"/>
              <w:jc w:val="center"/>
            </w:pPr>
            <w:r w:rsidRPr="00F71FAC">
              <w:rPr>
                <w:i/>
                <w:iCs/>
              </w:rPr>
              <w:t xml:space="preserve">Pidir </w:t>
            </w:r>
            <w:proofErr w:type="spellStart"/>
            <w:r w:rsidRPr="00F71FAC">
              <w:rPr>
                <w:i/>
                <w:iCs/>
              </w:rPr>
              <w:t>Llinsercha’su</w:t>
            </w:r>
            <w:proofErr w:type="spellEnd"/>
          </w:p>
        </w:tc>
        <w:tc>
          <w:tcPr>
            <w:tcW w:w="0" w:type="auto"/>
            <w:vAlign w:val="center"/>
            <w:hideMark/>
          </w:tcPr>
          <w:p w14:paraId="0E0725BE" w14:textId="77777777" w:rsidR="00F71FAC" w:rsidRPr="00F71FAC" w:rsidRDefault="00F71FAC" w:rsidP="00F71FAC">
            <w:pPr>
              <w:spacing w:line="276" w:lineRule="auto"/>
              <w:jc w:val="center"/>
            </w:pPr>
            <w:r w:rsidRPr="00F71FAC">
              <w:t>Relatos contemporáneos</w:t>
            </w:r>
          </w:p>
        </w:tc>
        <w:tc>
          <w:tcPr>
            <w:tcW w:w="0" w:type="auto"/>
            <w:vAlign w:val="center"/>
            <w:hideMark/>
          </w:tcPr>
          <w:p w14:paraId="433F9C60" w14:textId="64E8AE8D" w:rsidR="00F71FAC" w:rsidRPr="00F71FAC" w:rsidRDefault="0089256B" w:rsidP="00F71FAC">
            <w:pPr>
              <w:spacing w:line="276" w:lineRule="auto"/>
              <w:jc w:val="center"/>
            </w:pPr>
            <w:r>
              <w:t>24</w:t>
            </w:r>
          </w:p>
        </w:tc>
        <w:tc>
          <w:tcPr>
            <w:tcW w:w="0" w:type="auto"/>
            <w:vAlign w:val="center"/>
            <w:hideMark/>
          </w:tcPr>
          <w:p w14:paraId="7A5EEB1C" w14:textId="26B60D7C" w:rsidR="00F71FAC" w:rsidRPr="00F71FAC" w:rsidRDefault="00F71FAC" w:rsidP="00F71FAC">
            <w:pPr>
              <w:spacing w:line="276" w:lineRule="auto"/>
              <w:jc w:val="center"/>
            </w:pPr>
            <w:r w:rsidRPr="00F71FAC">
              <w:t>40</w:t>
            </w:r>
          </w:p>
        </w:tc>
        <w:tc>
          <w:tcPr>
            <w:tcW w:w="0" w:type="auto"/>
            <w:vAlign w:val="center"/>
            <w:hideMark/>
          </w:tcPr>
          <w:p w14:paraId="266E8204" w14:textId="2D6A16FB" w:rsidR="00F71FAC" w:rsidRPr="00F71FAC" w:rsidRDefault="0089256B" w:rsidP="00F71FAC">
            <w:pPr>
              <w:spacing w:line="276" w:lineRule="auto"/>
              <w:jc w:val="center"/>
            </w:pPr>
            <w:r>
              <w:t>957</w:t>
            </w:r>
          </w:p>
        </w:tc>
        <w:tc>
          <w:tcPr>
            <w:tcW w:w="0" w:type="auto"/>
            <w:vAlign w:val="center"/>
            <w:hideMark/>
          </w:tcPr>
          <w:p w14:paraId="787E9C35" w14:textId="77777777" w:rsidR="00F71FAC" w:rsidRPr="00F71FAC" w:rsidRDefault="00F71FAC" w:rsidP="00F71FAC">
            <w:pPr>
              <w:spacing w:line="276" w:lineRule="auto"/>
              <w:jc w:val="center"/>
            </w:pPr>
            <w:r w:rsidRPr="00F71FAC">
              <w:t>Shiwilu–Castellano</w:t>
            </w:r>
          </w:p>
        </w:tc>
      </w:tr>
    </w:tbl>
    <w:p w14:paraId="57B806BD" w14:textId="77777777" w:rsidR="00F71FAC" w:rsidRPr="00F71FAC" w:rsidRDefault="00F71FAC" w:rsidP="00F71FAC"/>
    <w:p w14:paraId="13DB9CA2" w14:textId="2469A2C7" w:rsidR="00F71FAC" w:rsidRDefault="00F71FAC" w:rsidP="00F71FAC"/>
    <w:p w14:paraId="5175C7AB" w14:textId="20B6D1AF" w:rsidR="00F71FAC" w:rsidRDefault="00516AC9" w:rsidP="00F71FAC">
      <w:pPr>
        <w:pStyle w:val="Ttulo21"/>
      </w:pPr>
      <w:bookmarkStart w:id="126" w:name="_Toc214066965"/>
      <w:r>
        <w:t xml:space="preserve">Elaboración del corpus de </w:t>
      </w:r>
      <w:proofErr w:type="spellStart"/>
      <w:r>
        <w:t>flashcards</w:t>
      </w:r>
      <w:proofErr w:type="spellEnd"/>
      <w:r>
        <w:t xml:space="preserve"> shiwilu – castellano</w:t>
      </w:r>
      <w:bookmarkEnd w:id="126"/>
    </w:p>
    <w:p w14:paraId="1E5A825B" w14:textId="6444CE85" w:rsidR="00516AC9" w:rsidRPr="00516AC9" w:rsidRDefault="00516AC9" w:rsidP="00516AC9">
      <w:r w:rsidRPr="00516AC9">
        <w:t xml:space="preserve">Además de los materiales textuales, se desarrolló un corpus propio de </w:t>
      </w:r>
      <w:r w:rsidRPr="00516AC9">
        <w:rPr>
          <w:b/>
          <w:bCs/>
        </w:rPr>
        <w:t>2,301 pares de frases shiwilu–castellano</w:t>
      </w:r>
      <w:r w:rsidRPr="00516AC9">
        <w:t xml:space="preserve">, construido específicamente para este proyecto en coordinación directa con el señor </w:t>
      </w:r>
      <w:r w:rsidRPr="00516AC9">
        <w:rPr>
          <w:b/>
          <w:bCs/>
        </w:rPr>
        <w:t>Fidel Lomas Chota</w:t>
      </w:r>
      <w:r w:rsidRPr="00516AC9">
        <w:t>. Las frases fueron generadas, revisadas y validadas conjuntamente, asegurando la idoneidad lingüística, la equivalencia semántica y la coherencia morfológica entre ambas lenguas.</w:t>
      </w:r>
    </w:p>
    <w:p w14:paraId="0C4B7042" w14:textId="0ECCB366" w:rsidR="00516AC9" w:rsidRDefault="00516AC9" w:rsidP="00516AC9">
      <w:r w:rsidRPr="00516AC9">
        <w:t xml:space="preserve">Este corpus presenta frases cortas y de estructura controlada, con extensiones que oscilan entre una y seis palabras en castellano y entre una y cinco palabras en shiwilu. Esta configuración es especialmente útil para entrenar modelos neuronales en escenarios de bajo recurso, dado que favorece la identificación de correspondencias morfológicas y la construcción de representaciones </w:t>
      </w:r>
      <w:proofErr w:type="spellStart"/>
      <w:r w:rsidRPr="00516AC9">
        <w:t>subléxicas</w:t>
      </w:r>
      <w:proofErr w:type="spellEnd"/>
      <w:r w:rsidRPr="00516AC9">
        <w:t xml:space="preserve"> consistentes</w:t>
      </w:r>
      <w:r w:rsidR="0089256B">
        <w:t xml:space="preserve"> con un total de </w:t>
      </w:r>
      <w:r w:rsidR="0089256B" w:rsidRPr="0089256B">
        <w:rPr>
          <w:b/>
          <w:bCs/>
        </w:rPr>
        <w:t>2252 frases</w:t>
      </w:r>
      <w:r w:rsidR="0089256B">
        <w:t xml:space="preserve"> paralelas </w:t>
      </w:r>
      <w:proofErr w:type="spellStart"/>
      <w:r w:rsidR="0089256B">
        <w:t>shiwlu</w:t>
      </w:r>
      <w:proofErr w:type="spellEnd"/>
      <w:r w:rsidR="0089256B">
        <w:t xml:space="preserve"> – castellano.</w:t>
      </w:r>
    </w:p>
    <w:p w14:paraId="0FD0F658" w14:textId="7115DBA7" w:rsidR="00516AC9" w:rsidRDefault="00516AC9" w:rsidP="00516AC9">
      <w:r w:rsidRPr="00516AC9">
        <w:t xml:space="preserve">El análisis morfológico inicial revela patrones regulares en la lengua shiwilu, incluyendo sufijos frecuentes como </w:t>
      </w:r>
      <w:r w:rsidRPr="00516AC9">
        <w:rPr>
          <w:b/>
          <w:bCs/>
        </w:rPr>
        <w:t>-LEK, -EK, -ER’, -LLI, -DEK, -SU’, -NEK</w:t>
      </w:r>
      <w:r w:rsidRPr="00516AC9">
        <w:t xml:space="preserve"> y prefijos como </w:t>
      </w:r>
      <w:r w:rsidRPr="00516AC9">
        <w:rPr>
          <w:b/>
          <w:bCs/>
        </w:rPr>
        <w:t>ÑAP-, NU-, NUK-, LU-, MU-</w:t>
      </w:r>
      <w:r w:rsidRPr="00516AC9">
        <w:t>, los cuales se alinean con la caracterización de la lengua como sistema aglutinante, aspecto ampliamente documentado en la literatura lingüística amazónica revisada en el marco teórico.</w:t>
      </w:r>
    </w:p>
    <w:p w14:paraId="6964F520" w14:textId="48427E60" w:rsidR="0089256B" w:rsidRPr="00516AC9" w:rsidRDefault="0089256B" w:rsidP="00516AC9">
      <w:proofErr w:type="gramStart"/>
      <w:r>
        <w:lastRenderedPageBreak/>
        <w:t>Además</w:t>
      </w:r>
      <w:proofErr w:type="gramEnd"/>
      <w:r>
        <w:t xml:space="preserve"> el desarrollo conjunto con hablante de la </w:t>
      </w:r>
      <w:proofErr w:type="gramStart"/>
      <w:r>
        <w:t>lengua,</w:t>
      </w:r>
      <w:proofErr w:type="gramEnd"/>
      <w:r>
        <w:t xml:space="preserve"> nos brinda la seguridad que la data obtenida está validada por un experto.</w:t>
      </w:r>
    </w:p>
    <w:p w14:paraId="6FAF4E6E" w14:textId="055D8875" w:rsidR="00516AC9" w:rsidRDefault="00516AC9" w:rsidP="00516AC9"/>
    <w:p w14:paraId="04CA7A8A" w14:textId="085ADCCF" w:rsidR="00F71FAC" w:rsidRDefault="00516AC9" w:rsidP="00F71FAC">
      <w:pPr>
        <w:pStyle w:val="Ttulo21"/>
      </w:pPr>
      <w:bookmarkStart w:id="127" w:name="_Toc214066966"/>
      <w:r>
        <w:t>Distribución temática del corpus generado</w:t>
      </w:r>
      <w:bookmarkEnd w:id="127"/>
    </w:p>
    <w:p w14:paraId="2FBA6F65" w14:textId="71892010" w:rsidR="00274E31" w:rsidRDefault="00274E31" w:rsidP="00274E31">
      <w:r w:rsidRPr="00516AC9">
        <w:t>Las 2,</w:t>
      </w:r>
      <w:r>
        <w:t>252</w:t>
      </w:r>
      <w:r w:rsidRPr="00516AC9">
        <w:t xml:space="preserve"> frases elaboradas se distribuyen en una variedad de categorías funcionales que permiten cubrir diferentes actos de habla y contextos comunicativos. La clasificación semántica evidencia la presencia de interrogativas, descripciones personales, comandos, expresiones de ubicación, referencias temporales y otros tipos de contenido frecuente en el uso cotidiano del idioma.</w:t>
      </w:r>
    </w:p>
    <w:tbl>
      <w:tblPr>
        <w:tblStyle w:val="Tablaconcuadrculaclara"/>
        <w:tblW w:w="0" w:type="auto"/>
        <w:jc w:val="center"/>
        <w:tblLook w:val="04A0" w:firstRow="1" w:lastRow="0" w:firstColumn="1" w:lastColumn="0" w:noHBand="0" w:noVBand="1"/>
      </w:tblPr>
      <w:tblGrid>
        <w:gridCol w:w="4515"/>
        <w:gridCol w:w="1425"/>
        <w:gridCol w:w="1530"/>
      </w:tblGrid>
      <w:tr w:rsidR="00274E31" w:rsidRPr="00516AC9" w14:paraId="78291FE4" w14:textId="77777777" w:rsidTr="0027119E">
        <w:trPr>
          <w:jc w:val="center"/>
        </w:trPr>
        <w:tc>
          <w:tcPr>
            <w:tcW w:w="4515" w:type="dxa"/>
            <w:shd w:val="clear" w:color="auto" w:fill="002060"/>
            <w:vAlign w:val="center"/>
            <w:hideMark/>
          </w:tcPr>
          <w:p w14:paraId="1E50403F" w14:textId="77777777" w:rsidR="00274E31" w:rsidRPr="00516AC9" w:rsidRDefault="00274E31" w:rsidP="0027119E">
            <w:pPr>
              <w:spacing w:line="276" w:lineRule="auto"/>
              <w:jc w:val="center"/>
              <w:rPr>
                <w:b/>
                <w:bCs/>
              </w:rPr>
            </w:pPr>
            <w:r w:rsidRPr="00516AC9">
              <w:rPr>
                <w:b/>
                <w:bCs/>
              </w:rPr>
              <w:t>Categoría</w:t>
            </w:r>
          </w:p>
        </w:tc>
        <w:tc>
          <w:tcPr>
            <w:tcW w:w="1425" w:type="dxa"/>
            <w:shd w:val="clear" w:color="auto" w:fill="002060"/>
            <w:vAlign w:val="center"/>
            <w:hideMark/>
          </w:tcPr>
          <w:p w14:paraId="07BD8077" w14:textId="77777777" w:rsidR="00274E31" w:rsidRPr="00516AC9" w:rsidRDefault="00274E31" w:rsidP="0027119E">
            <w:pPr>
              <w:spacing w:line="276" w:lineRule="auto"/>
              <w:jc w:val="center"/>
              <w:rPr>
                <w:b/>
                <w:bCs/>
              </w:rPr>
            </w:pPr>
            <w:r w:rsidRPr="00516AC9">
              <w:rPr>
                <w:b/>
                <w:bCs/>
              </w:rPr>
              <w:t>Cantidad</w:t>
            </w:r>
          </w:p>
        </w:tc>
        <w:tc>
          <w:tcPr>
            <w:tcW w:w="1530" w:type="dxa"/>
            <w:shd w:val="clear" w:color="auto" w:fill="002060"/>
            <w:vAlign w:val="center"/>
            <w:hideMark/>
          </w:tcPr>
          <w:p w14:paraId="0BF604F7" w14:textId="77777777" w:rsidR="00274E31" w:rsidRPr="00516AC9" w:rsidRDefault="00274E31" w:rsidP="0027119E">
            <w:pPr>
              <w:spacing w:line="276" w:lineRule="auto"/>
              <w:jc w:val="center"/>
              <w:rPr>
                <w:b/>
                <w:bCs/>
              </w:rPr>
            </w:pPr>
            <w:r w:rsidRPr="00516AC9">
              <w:rPr>
                <w:b/>
                <w:bCs/>
              </w:rPr>
              <w:t>Porcentaje</w:t>
            </w:r>
          </w:p>
        </w:tc>
      </w:tr>
      <w:tr w:rsidR="00274E31" w:rsidRPr="00516AC9" w14:paraId="48DA4924" w14:textId="77777777" w:rsidTr="0027119E">
        <w:trPr>
          <w:jc w:val="center"/>
        </w:trPr>
        <w:tc>
          <w:tcPr>
            <w:tcW w:w="4515" w:type="dxa"/>
            <w:vAlign w:val="center"/>
            <w:hideMark/>
          </w:tcPr>
          <w:p w14:paraId="5CB95574" w14:textId="77777777" w:rsidR="00274E31" w:rsidRPr="00516AC9" w:rsidRDefault="00274E31" w:rsidP="0027119E">
            <w:pPr>
              <w:spacing w:line="276" w:lineRule="auto"/>
              <w:jc w:val="left"/>
            </w:pPr>
            <w:r w:rsidRPr="00516AC9">
              <w:t>Expresiones generales</w:t>
            </w:r>
          </w:p>
        </w:tc>
        <w:tc>
          <w:tcPr>
            <w:tcW w:w="1425" w:type="dxa"/>
            <w:vAlign w:val="center"/>
            <w:hideMark/>
          </w:tcPr>
          <w:p w14:paraId="4D102512" w14:textId="77777777" w:rsidR="00274E31" w:rsidRPr="00516AC9" w:rsidRDefault="00274E31" w:rsidP="0027119E">
            <w:pPr>
              <w:spacing w:line="276" w:lineRule="auto"/>
              <w:jc w:val="center"/>
            </w:pPr>
            <w:r w:rsidRPr="00516AC9">
              <w:t>1,</w:t>
            </w:r>
            <w:r>
              <w:t>720</w:t>
            </w:r>
          </w:p>
        </w:tc>
        <w:tc>
          <w:tcPr>
            <w:tcW w:w="1530" w:type="dxa"/>
            <w:vAlign w:val="center"/>
            <w:hideMark/>
          </w:tcPr>
          <w:p w14:paraId="7F6B0CE2" w14:textId="77777777" w:rsidR="00274E31" w:rsidRPr="00516AC9" w:rsidRDefault="00274E31" w:rsidP="0027119E">
            <w:pPr>
              <w:spacing w:line="276" w:lineRule="auto"/>
              <w:jc w:val="center"/>
            </w:pPr>
            <w:r>
              <w:t>76</w:t>
            </w:r>
            <w:r w:rsidRPr="00516AC9">
              <w:t>.</w:t>
            </w:r>
            <w:r>
              <w:t>4</w:t>
            </w:r>
            <w:r w:rsidRPr="00516AC9">
              <w:t xml:space="preserve"> %</w:t>
            </w:r>
          </w:p>
        </w:tc>
      </w:tr>
      <w:tr w:rsidR="00274E31" w:rsidRPr="00516AC9" w14:paraId="4C662DB7" w14:textId="77777777" w:rsidTr="0027119E">
        <w:trPr>
          <w:jc w:val="center"/>
        </w:trPr>
        <w:tc>
          <w:tcPr>
            <w:tcW w:w="4515" w:type="dxa"/>
            <w:vAlign w:val="center"/>
            <w:hideMark/>
          </w:tcPr>
          <w:p w14:paraId="7934BA79" w14:textId="77777777" w:rsidR="00274E31" w:rsidRPr="00516AC9" w:rsidRDefault="00274E31" w:rsidP="0027119E">
            <w:pPr>
              <w:spacing w:line="276" w:lineRule="auto"/>
              <w:jc w:val="left"/>
            </w:pPr>
            <w:r>
              <w:t>Estados, descripciones personales y acciones</w:t>
            </w:r>
          </w:p>
        </w:tc>
        <w:tc>
          <w:tcPr>
            <w:tcW w:w="1425" w:type="dxa"/>
            <w:vAlign w:val="center"/>
            <w:hideMark/>
          </w:tcPr>
          <w:p w14:paraId="76E2B056" w14:textId="77777777" w:rsidR="00274E31" w:rsidRPr="0089256B" w:rsidRDefault="00274E31" w:rsidP="0027119E">
            <w:pPr>
              <w:spacing w:line="276" w:lineRule="auto"/>
              <w:jc w:val="center"/>
              <w:rPr>
                <w:b/>
                <w:bCs/>
              </w:rPr>
            </w:pPr>
            <w:r w:rsidRPr="0089256B">
              <w:rPr>
                <w:rStyle w:val="Fuerte"/>
                <w:b w:val="0"/>
                <w:bCs w:val="0"/>
              </w:rPr>
              <w:t>320</w:t>
            </w:r>
          </w:p>
        </w:tc>
        <w:tc>
          <w:tcPr>
            <w:tcW w:w="1530" w:type="dxa"/>
            <w:vAlign w:val="center"/>
            <w:hideMark/>
          </w:tcPr>
          <w:p w14:paraId="7193C129" w14:textId="77777777" w:rsidR="00274E31" w:rsidRPr="0089256B" w:rsidRDefault="00274E31" w:rsidP="0027119E">
            <w:pPr>
              <w:spacing w:line="276" w:lineRule="auto"/>
              <w:jc w:val="center"/>
              <w:rPr>
                <w:b/>
                <w:bCs/>
              </w:rPr>
            </w:pPr>
            <w:r w:rsidRPr="0089256B">
              <w:rPr>
                <w:rStyle w:val="Fuerte"/>
                <w:b w:val="0"/>
                <w:bCs w:val="0"/>
              </w:rPr>
              <w:t>14.2 %</w:t>
            </w:r>
          </w:p>
        </w:tc>
      </w:tr>
      <w:tr w:rsidR="00274E31" w:rsidRPr="00516AC9" w14:paraId="446FD005" w14:textId="77777777" w:rsidTr="0027119E">
        <w:trPr>
          <w:jc w:val="center"/>
        </w:trPr>
        <w:tc>
          <w:tcPr>
            <w:tcW w:w="4515" w:type="dxa"/>
            <w:vAlign w:val="center"/>
            <w:hideMark/>
          </w:tcPr>
          <w:p w14:paraId="06F4AE02" w14:textId="77777777" w:rsidR="00274E31" w:rsidRPr="00516AC9" w:rsidRDefault="00274E31" w:rsidP="0027119E">
            <w:pPr>
              <w:spacing w:line="276" w:lineRule="auto"/>
              <w:jc w:val="left"/>
            </w:pPr>
            <w:r>
              <w:t>Ubicación, direcciones y referencias temporales</w:t>
            </w:r>
          </w:p>
        </w:tc>
        <w:tc>
          <w:tcPr>
            <w:tcW w:w="1425" w:type="dxa"/>
            <w:vAlign w:val="center"/>
            <w:hideMark/>
          </w:tcPr>
          <w:p w14:paraId="73C4451C" w14:textId="77777777" w:rsidR="00274E31" w:rsidRPr="0089256B" w:rsidRDefault="00274E31" w:rsidP="0027119E">
            <w:pPr>
              <w:spacing w:line="276" w:lineRule="auto"/>
              <w:jc w:val="center"/>
              <w:rPr>
                <w:b/>
                <w:bCs/>
              </w:rPr>
            </w:pPr>
            <w:r w:rsidRPr="0089256B">
              <w:rPr>
                <w:rStyle w:val="Fuerte"/>
                <w:b w:val="0"/>
                <w:bCs w:val="0"/>
              </w:rPr>
              <w:t>140</w:t>
            </w:r>
          </w:p>
        </w:tc>
        <w:tc>
          <w:tcPr>
            <w:tcW w:w="1530" w:type="dxa"/>
            <w:vAlign w:val="center"/>
            <w:hideMark/>
          </w:tcPr>
          <w:p w14:paraId="4B9C40D4" w14:textId="77777777" w:rsidR="00274E31" w:rsidRPr="0089256B" w:rsidRDefault="00274E31" w:rsidP="0027119E">
            <w:pPr>
              <w:spacing w:line="276" w:lineRule="auto"/>
              <w:jc w:val="center"/>
              <w:rPr>
                <w:b/>
                <w:bCs/>
              </w:rPr>
            </w:pPr>
            <w:r w:rsidRPr="0089256B">
              <w:rPr>
                <w:rStyle w:val="Fuerte"/>
                <w:b w:val="0"/>
                <w:bCs w:val="0"/>
              </w:rPr>
              <w:t>6.2 %</w:t>
            </w:r>
          </w:p>
        </w:tc>
      </w:tr>
      <w:tr w:rsidR="00274E31" w:rsidRPr="00516AC9" w14:paraId="32CCC995" w14:textId="77777777" w:rsidTr="0027119E">
        <w:trPr>
          <w:jc w:val="center"/>
        </w:trPr>
        <w:tc>
          <w:tcPr>
            <w:tcW w:w="4515" w:type="dxa"/>
            <w:vAlign w:val="center"/>
            <w:hideMark/>
          </w:tcPr>
          <w:p w14:paraId="108C22D7" w14:textId="77777777" w:rsidR="00274E31" w:rsidRPr="00516AC9" w:rsidRDefault="00274E31" w:rsidP="0027119E">
            <w:pPr>
              <w:spacing w:line="276" w:lineRule="auto"/>
              <w:jc w:val="left"/>
            </w:pPr>
            <w:r>
              <w:t>Comandos, emergencias y situaciones funcionales</w:t>
            </w:r>
          </w:p>
        </w:tc>
        <w:tc>
          <w:tcPr>
            <w:tcW w:w="1425" w:type="dxa"/>
            <w:vAlign w:val="center"/>
            <w:hideMark/>
          </w:tcPr>
          <w:p w14:paraId="6B214F78" w14:textId="77777777" w:rsidR="00274E31" w:rsidRPr="0089256B" w:rsidRDefault="00274E31" w:rsidP="0027119E">
            <w:pPr>
              <w:spacing w:line="276" w:lineRule="auto"/>
              <w:jc w:val="center"/>
              <w:rPr>
                <w:b/>
                <w:bCs/>
              </w:rPr>
            </w:pPr>
            <w:r w:rsidRPr="0089256B">
              <w:rPr>
                <w:rStyle w:val="Fuerte"/>
                <w:b w:val="0"/>
                <w:bCs w:val="0"/>
              </w:rPr>
              <w:t>72</w:t>
            </w:r>
          </w:p>
        </w:tc>
        <w:tc>
          <w:tcPr>
            <w:tcW w:w="1530" w:type="dxa"/>
            <w:vAlign w:val="center"/>
            <w:hideMark/>
          </w:tcPr>
          <w:p w14:paraId="77F2A5BA" w14:textId="77777777" w:rsidR="00274E31" w:rsidRPr="0089256B" w:rsidRDefault="00274E31" w:rsidP="0027119E">
            <w:pPr>
              <w:spacing w:line="276" w:lineRule="auto"/>
              <w:jc w:val="center"/>
              <w:rPr>
                <w:b/>
                <w:bCs/>
              </w:rPr>
            </w:pPr>
            <w:r w:rsidRPr="0089256B">
              <w:rPr>
                <w:rStyle w:val="Fuerte"/>
                <w:b w:val="0"/>
                <w:bCs w:val="0"/>
              </w:rPr>
              <w:t>3.2 %</w:t>
            </w:r>
          </w:p>
        </w:tc>
      </w:tr>
    </w:tbl>
    <w:p w14:paraId="755E1A17" w14:textId="77777777" w:rsidR="00274E31" w:rsidRDefault="00274E31" w:rsidP="00274E31">
      <w:r w:rsidRPr="00516AC9">
        <w:t>Esta distribución demuestra que el corpus no solo cubre vocabulario básico, sino también expresiones asociadas a situaciones comunicativas reales, alineándose con los enfoques de corpus funcionales para lenguas originarias discutidos en el marco conceptual.</w:t>
      </w:r>
    </w:p>
    <w:p w14:paraId="361BD0B4" w14:textId="77777777" w:rsidR="00274E31" w:rsidRDefault="00274E31" w:rsidP="00274E31"/>
    <w:p w14:paraId="1982A0ED" w14:textId="6422560A" w:rsidR="00274E31" w:rsidRDefault="00274E31" w:rsidP="00274E31"/>
    <w:p w14:paraId="691F2F90" w14:textId="46ED810A" w:rsidR="00274E31" w:rsidRDefault="00274E31" w:rsidP="00F71FAC">
      <w:pPr>
        <w:pStyle w:val="Ttulo21"/>
      </w:pPr>
      <w:r>
        <w:lastRenderedPageBreak/>
        <w:t xml:space="preserve">Proceso de preprocesamiento del corpus bilingüe </w:t>
      </w:r>
    </w:p>
    <w:p w14:paraId="5886F17D" w14:textId="77777777" w:rsidR="00274E31" w:rsidRPr="00274E31" w:rsidRDefault="00274E31" w:rsidP="00274E31">
      <w:r w:rsidRPr="00274E31">
        <w:t xml:space="preserve">Luego de recopilar las fuentes principales del corpus, se implementó un proceso de preprocesamiento orientado a transformar los datos en un recurso bilingüe estructurado, consistente y apto para su uso dentro del pipeline experimental de la investigación. Este proceso fue especialmente importante debido a la heterogeneidad de las fuentes empleadas: por un lado, el corpus de </w:t>
      </w:r>
      <w:proofErr w:type="spellStart"/>
      <w:r w:rsidRPr="00274E31">
        <w:t>flashcards</w:t>
      </w:r>
      <w:proofErr w:type="spellEnd"/>
      <w:r w:rsidRPr="00274E31">
        <w:t xml:space="preserve"> ya se encontraba en formato tabular; por otro, el material textual de </w:t>
      </w:r>
      <w:r w:rsidRPr="00274E31">
        <w:rPr>
          <w:i/>
          <w:iCs/>
        </w:rPr>
        <w:t xml:space="preserve">Pidir </w:t>
      </w:r>
      <w:proofErr w:type="spellStart"/>
      <w:r w:rsidRPr="00274E31">
        <w:rPr>
          <w:i/>
          <w:iCs/>
        </w:rPr>
        <w:t>Llinsercha’su</w:t>
      </w:r>
      <w:proofErr w:type="spellEnd"/>
      <w:r w:rsidRPr="00274E31">
        <w:t xml:space="preserve"> tuvo que ser extraído desde un archivo PDF antes de poder integrarse con el resto del corpus.</w:t>
      </w:r>
    </w:p>
    <w:p w14:paraId="4BEB3BA6" w14:textId="77777777" w:rsidR="00274E31" w:rsidRPr="00274E31" w:rsidRDefault="00274E31" w:rsidP="00274E31">
      <w:r w:rsidRPr="00274E31">
        <w:t>El flujo de trabajo aplicado se organizó en cuatro etapas principales: 00 extraer PDF, 01 filtrar, 01b unificar y 02 depurar. Cada una de estas etapas permitió reducir ruido, asegurar correspondencia entre las dos lenguas y consolidar una versión progresivamente más limpia del corpus bilingüe.</w:t>
      </w:r>
    </w:p>
    <w:p w14:paraId="1A5C3715" w14:textId="77777777" w:rsidR="00274E31" w:rsidRPr="00274E31" w:rsidRDefault="00274E31" w:rsidP="00274E31">
      <w:r w:rsidRPr="00274E31">
        <w:t xml:space="preserve">En la etapa 00 extraer PDF, se procesó el archivo de textos narrativos en formato PDF para recuperar pares bilingües en shiwilu y castellano y convertirlos a un archivo CSV estructurado. Para ello, se empleó un </w:t>
      </w:r>
      <w:proofErr w:type="spellStart"/>
      <w:r w:rsidRPr="00274E31">
        <w:t>parser</w:t>
      </w:r>
      <w:proofErr w:type="spellEnd"/>
      <w:r w:rsidRPr="00274E31">
        <w:t xml:space="preserve"> con heurísticas conservadoras que permitió identificar ítems numerados, separar bloques bilingües y registrar casos ambiguos para revisión posterior, sin eliminar información lingüística relevante del documento original. El resultado de esta etapa fue un </w:t>
      </w:r>
      <w:proofErr w:type="spellStart"/>
      <w:r w:rsidRPr="00274E31">
        <w:t>dataset</w:t>
      </w:r>
      <w:proofErr w:type="spellEnd"/>
      <w:r w:rsidRPr="00274E31">
        <w:t xml:space="preserve"> inicial extraído desde PDF en formato tabular, junto con un resumen de trazabilidad del proceso </w:t>
      </w:r>
    </w:p>
    <w:p w14:paraId="5EB9EA0F" w14:textId="77777777" w:rsidR="00274E31" w:rsidRPr="00274E31" w:rsidRDefault="00274E31" w:rsidP="00274E31">
      <w:r w:rsidRPr="00274E31">
        <w:t xml:space="preserve">En la etapa 01 filtrar, se trabajó sobre el archivo de </w:t>
      </w:r>
      <w:proofErr w:type="spellStart"/>
      <w:r w:rsidRPr="00274E31">
        <w:t>flashcards</w:t>
      </w:r>
      <w:proofErr w:type="spellEnd"/>
      <w:r w:rsidRPr="00274E31">
        <w:t xml:space="preserve"> para conservar únicamente aquellas filas que contaban con valores válidos en ambas columnas, es decir, tanto en castellano como en shiwilu. En este punto se descartaron explícitamente las filas que no tenían su correspondiente traducción en una de las dos lenguas, así como registros vacíos o </w:t>
      </w:r>
      <w:proofErr w:type="spellStart"/>
      <w:r w:rsidRPr="00274E31">
        <w:t>placeholders</w:t>
      </w:r>
      <w:proofErr w:type="spellEnd"/>
      <w:r w:rsidRPr="00274E31">
        <w:t xml:space="preserve">. </w:t>
      </w:r>
      <w:r w:rsidRPr="00274E31">
        <w:lastRenderedPageBreak/>
        <w:t xml:space="preserve">Esta decisión permitió asegurar que el corpus paralelo estuviera compuesto únicamente por pares bilingües utilizables y coherentes para las etapas siguientes </w:t>
      </w:r>
    </w:p>
    <w:p w14:paraId="1D551B97" w14:textId="77777777" w:rsidR="00274E31" w:rsidRPr="00274E31" w:rsidRDefault="00274E31" w:rsidP="00274E31">
      <w:r w:rsidRPr="00274E31">
        <w:t xml:space="preserve">La etapa 01b unificar tuvo como objetivo integrar en un único </w:t>
      </w:r>
      <w:proofErr w:type="spellStart"/>
      <w:r w:rsidRPr="00274E31">
        <w:t>dataset</w:t>
      </w:r>
      <w:proofErr w:type="spellEnd"/>
      <w:r w:rsidRPr="00274E31">
        <w:t xml:space="preserve"> las diferentes fuentes disponibles, manteniendo trazabilidad de origen. Para ello, se combinaron el </w:t>
      </w:r>
      <w:proofErr w:type="spellStart"/>
      <w:r w:rsidRPr="00274E31">
        <w:t>dataset</w:t>
      </w:r>
      <w:proofErr w:type="spellEnd"/>
      <w:r w:rsidRPr="00274E31">
        <w:t xml:space="preserve"> filtrado de </w:t>
      </w:r>
      <w:proofErr w:type="spellStart"/>
      <w:r w:rsidRPr="00274E31">
        <w:t>flashcards</w:t>
      </w:r>
      <w:proofErr w:type="spellEnd"/>
      <w:r w:rsidRPr="00274E31">
        <w:t xml:space="preserve"> y el </w:t>
      </w:r>
      <w:proofErr w:type="spellStart"/>
      <w:r w:rsidRPr="00274E31">
        <w:t>dataset</w:t>
      </w:r>
      <w:proofErr w:type="spellEnd"/>
      <w:r w:rsidRPr="00274E31">
        <w:t xml:space="preserve"> extraído desde PDF, registrando para cada fila su fuente correspondiente y su identificador interno. Adicionalmente, se realizó una detección de duplicados entre fuentes para identificar pares que pudieran repetirse en más de un recurso, preservando así mayor control sobre la composición final del corpus </w:t>
      </w:r>
    </w:p>
    <w:p w14:paraId="65103709" w14:textId="77777777" w:rsidR="00274E31" w:rsidRPr="00274E31" w:rsidRDefault="00274E31" w:rsidP="00274E31">
      <w:r w:rsidRPr="00274E31">
        <w:t xml:space="preserve">Finalmente, en la etapa 02 depurar, se aplicó una normalización no destructiva al corpus unificado. Este procedimiento mantuvo las columnas originales y generó versiones normalizadas de los textos, incorporando reglas como normalización Unicode, eliminación de espacios redundantes, estandarización básica del formato textual y registro detallado de las transformaciones realizadas. De este modo, se obtuvo un corpus depurado y trazable, sin perder acceso a las versiones originales de cada segmento bilingüe </w:t>
      </w:r>
    </w:p>
    <w:p w14:paraId="3A1C438A" w14:textId="77777777" w:rsidR="00274E31" w:rsidRDefault="00274E31" w:rsidP="00274E31">
      <w:r w:rsidRPr="00274E31">
        <w:t>En conjunto, este proceso permitió pasar de fuentes heterogéneas y parcialmente ruidosas a un corpus bilingüe consolidado, filtrado y depurado, listo para ser utilizado en las siguientes fases metodológicas de la investigación.</w:t>
      </w:r>
    </w:p>
    <w:tbl>
      <w:tblPr>
        <w:tblStyle w:val="Tablaconcuadrculaclara"/>
        <w:tblW w:w="9715" w:type="dxa"/>
        <w:jc w:val="center"/>
        <w:tblLook w:val="04A0" w:firstRow="1" w:lastRow="0" w:firstColumn="1" w:lastColumn="0" w:noHBand="0" w:noVBand="1"/>
      </w:tblPr>
      <w:tblGrid>
        <w:gridCol w:w="1075"/>
        <w:gridCol w:w="1440"/>
        <w:gridCol w:w="4500"/>
        <w:gridCol w:w="2700"/>
      </w:tblGrid>
      <w:tr w:rsidR="00274E31" w:rsidRPr="00516AC9" w14:paraId="4D040815" w14:textId="77777777" w:rsidTr="00274E31">
        <w:trPr>
          <w:jc w:val="center"/>
        </w:trPr>
        <w:tc>
          <w:tcPr>
            <w:tcW w:w="1075" w:type="dxa"/>
            <w:shd w:val="clear" w:color="auto" w:fill="002060"/>
            <w:vAlign w:val="center"/>
            <w:hideMark/>
          </w:tcPr>
          <w:p w14:paraId="7EC26995" w14:textId="0716BAD0" w:rsidR="00274E31" w:rsidRPr="00516AC9" w:rsidRDefault="00274E31" w:rsidP="00274E31">
            <w:pPr>
              <w:spacing w:line="276" w:lineRule="auto"/>
              <w:jc w:val="center"/>
              <w:rPr>
                <w:b/>
                <w:bCs/>
              </w:rPr>
            </w:pPr>
            <w:r>
              <w:rPr>
                <w:b/>
                <w:bCs/>
              </w:rPr>
              <w:t>Etapa</w:t>
            </w:r>
          </w:p>
        </w:tc>
        <w:tc>
          <w:tcPr>
            <w:tcW w:w="1440" w:type="dxa"/>
            <w:shd w:val="clear" w:color="auto" w:fill="002060"/>
            <w:vAlign w:val="center"/>
          </w:tcPr>
          <w:p w14:paraId="6ABF446B" w14:textId="0E096162" w:rsidR="00274E31" w:rsidRPr="00516AC9" w:rsidRDefault="00274E31" w:rsidP="00274E31">
            <w:pPr>
              <w:spacing w:line="276" w:lineRule="auto"/>
              <w:jc w:val="center"/>
              <w:rPr>
                <w:b/>
                <w:bCs/>
              </w:rPr>
            </w:pPr>
            <w:r>
              <w:rPr>
                <w:b/>
                <w:bCs/>
              </w:rPr>
              <w:t>Nombre</w:t>
            </w:r>
          </w:p>
        </w:tc>
        <w:tc>
          <w:tcPr>
            <w:tcW w:w="4500" w:type="dxa"/>
            <w:shd w:val="clear" w:color="auto" w:fill="002060"/>
            <w:vAlign w:val="center"/>
            <w:hideMark/>
          </w:tcPr>
          <w:p w14:paraId="03596DDF" w14:textId="54AC3C93" w:rsidR="00274E31" w:rsidRPr="00516AC9" w:rsidRDefault="00274E31" w:rsidP="00274E31">
            <w:pPr>
              <w:spacing w:line="276" w:lineRule="auto"/>
              <w:jc w:val="center"/>
              <w:rPr>
                <w:b/>
                <w:bCs/>
              </w:rPr>
            </w:pPr>
            <w:r>
              <w:rPr>
                <w:b/>
                <w:bCs/>
              </w:rPr>
              <w:t>Descripción</w:t>
            </w:r>
          </w:p>
        </w:tc>
        <w:tc>
          <w:tcPr>
            <w:tcW w:w="2700" w:type="dxa"/>
            <w:shd w:val="clear" w:color="auto" w:fill="002060"/>
            <w:vAlign w:val="center"/>
            <w:hideMark/>
          </w:tcPr>
          <w:p w14:paraId="18D8B77D" w14:textId="0F74C9BF" w:rsidR="00274E31" w:rsidRPr="00516AC9" w:rsidRDefault="00274E31" w:rsidP="00274E31">
            <w:pPr>
              <w:spacing w:line="276" w:lineRule="auto"/>
              <w:jc w:val="center"/>
              <w:rPr>
                <w:b/>
                <w:bCs/>
              </w:rPr>
            </w:pPr>
            <w:r>
              <w:rPr>
                <w:b/>
                <w:bCs/>
              </w:rPr>
              <w:t>Resultado principal</w:t>
            </w:r>
          </w:p>
        </w:tc>
      </w:tr>
      <w:tr w:rsidR="00274E31" w:rsidRPr="00516AC9" w14:paraId="78B39FB9" w14:textId="77777777" w:rsidTr="00274E31">
        <w:trPr>
          <w:jc w:val="center"/>
        </w:trPr>
        <w:tc>
          <w:tcPr>
            <w:tcW w:w="1075" w:type="dxa"/>
            <w:vAlign w:val="center"/>
            <w:hideMark/>
          </w:tcPr>
          <w:p w14:paraId="2EB6E705" w14:textId="6CDE11AE" w:rsidR="00274E31" w:rsidRPr="00516AC9" w:rsidRDefault="00274E31" w:rsidP="00274E31">
            <w:pPr>
              <w:spacing w:line="276" w:lineRule="auto"/>
              <w:jc w:val="left"/>
            </w:pPr>
            <w:r>
              <w:t>00</w:t>
            </w:r>
          </w:p>
        </w:tc>
        <w:tc>
          <w:tcPr>
            <w:tcW w:w="1440" w:type="dxa"/>
            <w:vAlign w:val="center"/>
          </w:tcPr>
          <w:p w14:paraId="0047ADA5" w14:textId="1E593015" w:rsidR="00274E31" w:rsidRPr="00516AC9" w:rsidRDefault="00274E31" w:rsidP="00274E31">
            <w:pPr>
              <w:spacing w:line="276" w:lineRule="auto"/>
              <w:jc w:val="center"/>
            </w:pPr>
            <w:r>
              <w:t>Extraer PDF</w:t>
            </w:r>
          </w:p>
        </w:tc>
        <w:tc>
          <w:tcPr>
            <w:tcW w:w="4500" w:type="dxa"/>
            <w:vAlign w:val="center"/>
            <w:hideMark/>
          </w:tcPr>
          <w:p w14:paraId="39C9790B" w14:textId="479915CE" w:rsidR="00274E31" w:rsidRPr="00516AC9" w:rsidRDefault="00274E31" w:rsidP="00274E31">
            <w:pPr>
              <w:spacing w:line="276" w:lineRule="auto"/>
              <w:jc w:val="center"/>
            </w:pPr>
            <w:r>
              <w:t>Extracción de oraciones bilingües desde el archivo PDF de textos narrativos y conversión a formato CSV estructurado</w:t>
            </w:r>
          </w:p>
        </w:tc>
        <w:tc>
          <w:tcPr>
            <w:tcW w:w="2700" w:type="dxa"/>
            <w:vAlign w:val="center"/>
            <w:hideMark/>
          </w:tcPr>
          <w:p w14:paraId="013566C1" w14:textId="60B174FF" w:rsidR="00274E31" w:rsidRPr="00516AC9" w:rsidRDefault="00274E31" w:rsidP="00274E31">
            <w:pPr>
              <w:spacing w:line="276" w:lineRule="auto"/>
              <w:jc w:val="center"/>
            </w:pPr>
            <w:proofErr w:type="spellStart"/>
            <w:r>
              <w:t>Dataset</w:t>
            </w:r>
            <w:proofErr w:type="spellEnd"/>
            <w:r>
              <w:t xml:space="preserve"> inicial extraído desde PDF</w:t>
            </w:r>
          </w:p>
        </w:tc>
      </w:tr>
      <w:tr w:rsidR="00274E31" w:rsidRPr="00516AC9" w14:paraId="16A341C4" w14:textId="77777777" w:rsidTr="00274E31">
        <w:trPr>
          <w:jc w:val="center"/>
        </w:trPr>
        <w:tc>
          <w:tcPr>
            <w:tcW w:w="1075" w:type="dxa"/>
            <w:vAlign w:val="center"/>
            <w:hideMark/>
          </w:tcPr>
          <w:p w14:paraId="1E038375" w14:textId="0EAD13D6" w:rsidR="00274E31" w:rsidRPr="00516AC9" w:rsidRDefault="00274E31" w:rsidP="00274E31">
            <w:pPr>
              <w:spacing w:line="276" w:lineRule="auto"/>
              <w:jc w:val="left"/>
            </w:pPr>
            <w:r>
              <w:t>01</w:t>
            </w:r>
          </w:p>
        </w:tc>
        <w:tc>
          <w:tcPr>
            <w:tcW w:w="1440" w:type="dxa"/>
            <w:vAlign w:val="center"/>
          </w:tcPr>
          <w:p w14:paraId="3D2819EE" w14:textId="20DEAB05" w:rsidR="00274E31" w:rsidRPr="0089256B" w:rsidRDefault="00274E31" w:rsidP="00274E31">
            <w:pPr>
              <w:spacing w:line="276" w:lineRule="auto"/>
              <w:jc w:val="center"/>
              <w:rPr>
                <w:rStyle w:val="Fuerte"/>
                <w:b w:val="0"/>
                <w:bCs w:val="0"/>
              </w:rPr>
            </w:pPr>
            <w:r>
              <w:t>Filtrar</w:t>
            </w:r>
          </w:p>
        </w:tc>
        <w:tc>
          <w:tcPr>
            <w:tcW w:w="4500" w:type="dxa"/>
            <w:vAlign w:val="center"/>
            <w:hideMark/>
          </w:tcPr>
          <w:p w14:paraId="07D6D947" w14:textId="3B307E98" w:rsidR="00274E31" w:rsidRPr="0089256B" w:rsidRDefault="00274E31" w:rsidP="00274E31">
            <w:pPr>
              <w:spacing w:line="276" w:lineRule="auto"/>
              <w:jc w:val="center"/>
              <w:rPr>
                <w:b/>
                <w:bCs/>
              </w:rPr>
            </w:pPr>
            <w:r>
              <w:t xml:space="preserve">Eliminación de filas sin correspondencia bilingüe válida en castellano o shiwilu, así como registros vacíos o </w:t>
            </w:r>
            <w:proofErr w:type="spellStart"/>
            <w:r>
              <w:t>placeholders</w:t>
            </w:r>
            <w:proofErr w:type="spellEnd"/>
          </w:p>
        </w:tc>
        <w:tc>
          <w:tcPr>
            <w:tcW w:w="2700" w:type="dxa"/>
            <w:vAlign w:val="center"/>
            <w:hideMark/>
          </w:tcPr>
          <w:p w14:paraId="585A2DFE" w14:textId="065BFA84" w:rsidR="00274E31" w:rsidRPr="0089256B" w:rsidRDefault="00274E31" w:rsidP="00274E31">
            <w:pPr>
              <w:spacing w:line="276" w:lineRule="auto"/>
              <w:jc w:val="center"/>
              <w:rPr>
                <w:b/>
                <w:bCs/>
              </w:rPr>
            </w:pPr>
            <w:proofErr w:type="spellStart"/>
            <w:r>
              <w:t>Dataset</w:t>
            </w:r>
            <w:proofErr w:type="spellEnd"/>
            <w:r>
              <w:t xml:space="preserve"> de </w:t>
            </w:r>
            <w:proofErr w:type="spellStart"/>
            <w:r>
              <w:t>flashcards</w:t>
            </w:r>
            <w:proofErr w:type="spellEnd"/>
            <w:r>
              <w:t xml:space="preserve"> filtrado</w:t>
            </w:r>
          </w:p>
        </w:tc>
      </w:tr>
      <w:tr w:rsidR="00274E31" w:rsidRPr="00516AC9" w14:paraId="7E6F9FBA" w14:textId="77777777" w:rsidTr="00274E31">
        <w:trPr>
          <w:jc w:val="center"/>
        </w:trPr>
        <w:tc>
          <w:tcPr>
            <w:tcW w:w="1075" w:type="dxa"/>
            <w:vAlign w:val="center"/>
            <w:hideMark/>
          </w:tcPr>
          <w:p w14:paraId="101EC38A" w14:textId="354B573E" w:rsidR="00274E31" w:rsidRPr="00516AC9" w:rsidRDefault="00274E31" w:rsidP="00274E31">
            <w:pPr>
              <w:spacing w:line="276" w:lineRule="auto"/>
              <w:jc w:val="left"/>
            </w:pPr>
            <w:r>
              <w:lastRenderedPageBreak/>
              <w:t>01b</w:t>
            </w:r>
          </w:p>
        </w:tc>
        <w:tc>
          <w:tcPr>
            <w:tcW w:w="1440" w:type="dxa"/>
            <w:vAlign w:val="center"/>
          </w:tcPr>
          <w:p w14:paraId="768B81C5" w14:textId="265EC73B" w:rsidR="00274E31" w:rsidRPr="0089256B" w:rsidRDefault="00274E31" w:rsidP="00274E31">
            <w:pPr>
              <w:spacing w:line="276" w:lineRule="auto"/>
              <w:jc w:val="center"/>
              <w:rPr>
                <w:rStyle w:val="Fuerte"/>
                <w:b w:val="0"/>
                <w:bCs w:val="0"/>
              </w:rPr>
            </w:pPr>
            <w:r>
              <w:t>Unificar</w:t>
            </w:r>
          </w:p>
        </w:tc>
        <w:tc>
          <w:tcPr>
            <w:tcW w:w="4500" w:type="dxa"/>
            <w:vAlign w:val="center"/>
            <w:hideMark/>
          </w:tcPr>
          <w:p w14:paraId="0740359D" w14:textId="3BC4E46A" w:rsidR="00274E31" w:rsidRPr="0089256B" w:rsidRDefault="00274E31" w:rsidP="00274E31">
            <w:pPr>
              <w:spacing w:line="276" w:lineRule="auto"/>
              <w:jc w:val="center"/>
              <w:rPr>
                <w:b/>
                <w:bCs/>
              </w:rPr>
            </w:pPr>
            <w:r>
              <w:t xml:space="preserve">Integración de las distintas fuentes en un único </w:t>
            </w:r>
            <w:proofErr w:type="spellStart"/>
            <w:r>
              <w:t>dataset</w:t>
            </w:r>
            <w:proofErr w:type="spellEnd"/>
            <w:r>
              <w:t xml:space="preserve"> con trazabilidad de origen y revisión de duplicados entre fuentes</w:t>
            </w:r>
          </w:p>
        </w:tc>
        <w:tc>
          <w:tcPr>
            <w:tcW w:w="2700" w:type="dxa"/>
            <w:vAlign w:val="center"/>
            <w:hideMark/>
          </w:tcPr>
          <w:p w14:paraId="45558F84" w14:textId="1CC54A5F" w:rsidR="00274E31" w:rsidRPr="0089256B" w:rsidRDefault="00274E31" w:rsidP="00274E31">
            <w:pPr>
              <w:spacing w:line="276" w:lineRule="auto"/>
              <w:jc w:val="center"/>
              <w:rPr>
                <w:b/>
                <w:bCs/>
              </w:rPr>
            </w:pPr>
            <w:proofErr w:type="spellStart"/>
            <w:r>
              <w:t>Dataset</w:t>
            </w:r>
            <w:proofErr w:type="spellEnd"/>
            <w:r>
              <w:t xml:space="preserve"> unificado</w:t>
            </w:r>
          </w:p>
        </w:tc>
      </w:tr>
      <w:tr w:rsidR="00274E31" w:rsidRPr="00516AC9" w14:paraId="0CE5494E" w14:textId="77777777" w:rsidTr="00274E31">
        <w:trPr>
          <w:jc w:val="center"/>
        </w:trPr>
        <w:tc>
          <w:tcPr>
            <w:tcW w:w="1075" w:type="dxa"/>
            <w:vAlign w:val="center"/>
            <w:hideMark/>
          </w:tcPr>
          <w:p w14:paraId="1B4FAE8A" w14:textId="6963188B" w:rsidR="00274E31" w:rsidRPr="00516AC9" w:rsidRDefault="00274E31" w:rsidP="00274E31">
            <w:pPr>
              <w:spacing w:line="276" w:lineRule="auto"/>
              <w:jc w:val="left"/>
            </w:pPr>
            <w:r>
              <w:t>02</w:t>
            </w:r>
          </w:p>
        </w:tc>
        <w:tc>
          <w:tcPr>
            <w:tcW w:w="1440" w:type="dxa"/>
            <w:vAlign w:val="center"/>
          </w:tcPr>
          <w:p w14:paraId="1806696D" w14:textId="19B17FF7" w:rsidR="00274E31" w:rsidRPr="0089256B" w:rsidRDefault="00274E31" w:rsidP="00274E31">
            <w:pPr>
              <w:spacing w:line="276" w:lineRule="auto"/>
              <w:jc w:val="center"/>
              <w:rPr>
                <w:rStyle w:val="Fuerte"/>
                <w:b w:val="0"/>
                <w:bCs w:val="0"/>
              </w:rPr>
            </w:pPr>
            <w:r>
              <w:t>Depurar</w:t>
            </w:r>
          </w:p>
        </w:tc>
        <w:tc>
          <w:tcPr>
            <w:tcW w:w="4500" w:type="dxa"/>
            <w:vAlign w:val="center"/>
            <w:hideMark/>
          </w:tcPr>
          <w:p w14:paraId="5AE7A34C" w14:textId="54E6DB01" w:rsidR="00274E31" w:rsidRPr="0089256B" w:rsidRDefault="00274E31" w:rsidP="00274E31">
            <w:pPr>
              <w:spacing w:line="276" w:lineRule="auto"/>
              <w:jc w:val="center"/>
              <w:rPr>
                <w:b/>
                <w:bCs/>
              </w:rPr>
            </w:pPr>
            <w:r>
              <w:t>Normalización no destructiva del corpus, conservando versiones originales y generando versiones depuradas</w:t>
            </w:r>
          </w:p>
        </w:tc>
        <w:tc>
          <w:tcPr>
            <w:tcW w:w="2700" w:type="dxa"/>
            <w:vAlign w:val="center"/>
            <w:hideMark/>
          </w:tcPr>
          <w:p w14:paraId="0370792C" w14:textId="5AF52D1B" w:rsidR="00274E31" w:rsidRPr="0089256B" w:rsidRDefault="00274E31" w:rsidP="00274E31">
            <w:pPr>
              <w:spacing w:line="276" w:lineRule="auto"/>
              <w:jc w:val="center"/>
              <w:rPr>
                <w:b/>
                <w:bCs/>
              </w:rPr>
            </w:pPr>
            <w:proofErr w:type="spellStart"/>
            <w:r>
              <w:t>Dataset</w:t>
            </w:r>
            <w:proofErr w:type="spellEnd"/>
            <w:r>
              <w:t xml:space="preserve"> normalizado y trazable</w:t>
            </w:r>
          </w:p>
        </w:tc>
      </w:tr>
    </w:tbl>
    <w:p w14:paraId="78DD272A" w14:textId="77777777" w:rsidR="00274E31" w:rsidRPr="00274E31" w:rsidRDefault="00274E31" w:rsidP="00274E31"/>
    <w:p w14:paraId="553BFFD6" w14:textId="77777777" w:rsidR="00274E31" w:rsidRDefault="00274E31" w:rsidP="00274E31"/>
    <w:p w14:paraId="58DDCAA5" w14:textId="613E9A01" w:rsidR="00274E31" w:rsidRDefault="00274E31" w:rsidP="00F71FAC">
      <w:pPr>
        <w:pStyle w:val="Ttulo21"/>
      </w:pPr>
      <w:r>
        <w:t xml:space="preserve">Preparación del corpus consolidado para modelo de </w:t>
      </w:r>
      <w:proofErr w:type="spellStart"/>
      <w:r>
        <w:t>embeddings</w:t>
      </w:r>
      <w:proofErr w:type="spellEnd"/>
    </w:p>
    <w:p w14:paraId="0B0B8EA0" w14:textId="5C3D2E3B" w:rsidR="00274E31" w:rsidRPr="00274E31" w:rsidRDefault="00274E31" w:rsidP="00274E31">
      <w:r w:rsidRPr="00274E31">
        <w:t>Una vez completadas las etapas de extracción, filtrado, unificación y depuración, se obtuvo una versión consolidada del corpus bilingüe español–shiwilu, preparada para su uso en las siguientes fases del proyecto. Esta consolidación permitió disponer de un recurso homogéneo en cuanto a formato, estructura y trazabilidad, lo cual era necesario para trabajar de manera consistente con datos provenientes de fuentes distintas.</w:t>
      </w:r>
    </w:p>
    <w:p w14:paraId="556B51B0" w14:textId="77777777" w:rsidR="00274E31" w:rsidRPr="00274E31" w:rsidRDefault="00274E31" w:rsidP="00274E31">
      <w:r w:rsidRPr="00274E31">
        <w:t>La preparación del corpus no se limitó a la limpieza básica de texto, sino que implicó también una reorganización metodológica del recurso. En particular, se aseguró que cada registro bilingüe contara con una estructura uniforme, con identificadores claros, fuente de procedencia y versiones tratadas del texto que facilitaran su manipulación computacional. Esto resultó fundamental para garantizar que las distintas etapas posteriores del trabajo se apoyaran en un mismo insumo validado y reproducible.</w:t>
      </w:r>
    </w:p>
    <w:p w14:paraId="1129A44F" w14:textId="77777777" w:rsidR="00274E31" w:rsidRPr="00274E31" w:rsidRDefault="00274E31" w:rsidP="00274E31">
      <w:r w:rsidRPr="00274E31">
        <w:t xml:space="preserve">Asimismo, la conversión del material narrativo desde PDF hacia CSV permitió homologar el formato de los relatos con el de las </w:t>
      </w:r>
      <w:proofErr w:type="spellStart"/>
      <w:r w:rsidRPr="00274E31">
        <w:t>flashcards</w:t>
      </w:r>
      <w:proofErr w:type="spellEnd"/>
      <w:r w:rsidRPr="00274E31">
        <w:t>, de modo que ambas fuentes pudieran ser trabajadas bajo una lógica común. Esta homogeneización fue una condición necesaria para consolidar un corpus paralelo único, evitando que las diferencias de formato entre fuentes dificultaran el análisis posterior.</w:t>
      </w:r>
    </w:p>
    <w:p w14:paraId="0591163D" w14:textId="77777777" w:rsidR="00274E31" w:rsidRPr="00274E31" w:rsidRDefault="00274E31" w:rsidP="00274E31">
      <w:r w:rsidRPr="00274E31">
        <w:lastRenderedPageBreak/>
        <w:t>Por otro lado, el descarte de filas sin traducción correspondiente en castellano o shiwilu fortaleció la calidad paralela del recurso final. En un escenario de muy bajo recurso, conservar únicamente pares bilingües completos constituye una decisión metodológica importante, ya que reduce ruido y evita incorporar ejemplos incompletos que puedan afectar la consistencia del corpus.</w:t>
      </w:r>
    </w:p>
    <w:p w14:paraId="55EB9E4B" w14:textId="04B4C2A3" w:rsidR="00516AC9" w:rsidRDefault="00274E31" w:rsidP="00516AC9">
      <w:r w:rsidRPr="00274E31">
        <w:t xml:space="preserve">Como resultado de este proceso, el proyecto pasó a contar con un corpus bilingüe consolidado y depurado, compuesto por el conjunto de </w:t>
      </w:r>
      <w:proofErr w:type="spellStart"/>
      <w:r w:rsidRPr="00274E31">
        <w:t>flashcards</w:t>
      </w:r>
      <w:proofErr w:type="spellEnd"/>
      <w:r w:rsidRPr="00274E31">
        <w:t xml:space="preserve"> paralelas y las oraciones narrativas extraídas de </w:t>
      </w:r>
      <w:r w:rsidRPr="00274E31">
        <w:rPr>
          <w:i/>
          <w:iCs/>
        </w:rPr>
        <w:t xml:space="preserve">Pidir </w:t>
      </w:r>
      <w:proofErr w:type="spellStart"/>
      <w:r w:rsidRPr="00274E31">
        <w:rPr>
          <w:i/>
          <w:iCs/>
        </w:rPr>
        <w:t>Llinsercha’su</w:t>
      </w:r>
      <w:proofErr w:type="spellEnd"/>
      <w:r w:rsidRPr="00274E31">
        <w:t>, todo ello integrado en una misma estructura tabular. Esta base constituye el insumo central preparado para las siguientes etapas de trabajo de la tesis.</w:t>
      </w:r>
    </w:p>
    <w:tbl>
      <w:tblPr>
        <w:tblStyle w:val="Tablaconcuadrculaclara"/>
        <w:tblW w:w="0" w:type="auto"/>
        <w:jc w:val="center"/>
        <w:tblLook w:val="04A0" w:firstRow="1" w:lastRow="0" w:firstColumn="1" w:lastColumn="0" w:noHBand="0" w:noVBand="1"/>
      </w:tblPr>
      <w:tblGrid>
        <w:gridCol w:w="2026"/>
        <w:gridCol w:w="3287"/>
        <w:gridCol w:w="1177"/>
        <w:gridCol w:w="2526"/>
      </w:tblGrid>
      <w:tr w:rsidR="00274E31" w:rsidRPr="00516AC9" w14:paraId="1DC2D9AE" w14:textId="55B64314" w:rsidTr="00274E31">
        <w:trPr>
          <w:jc w:val="center"/>
        </w:trPr>
        <w:tc>
          <w:tcPr>
            <w:tcW w:w="2155" w:type="dxa"/>
            <w:shd w:val="clear" w:color="auto" w:fill="002060"/>
            <w:vAlign w:val="center"/>
            <w:hideMark/>
          </w:tcPr>
          <w:p w14:paraId="3F02178A" w14:textId="2DABDCAE" w:rsidR="00274E31" w:rsidRPr="00516AC9" w:rsidRDefault="00274E31" w:rsidP="00274E31">
            <w:pPr>
              <w:spacing w:line="276" w:lineRule="auto"/>
              <w:jc w:val="center"/>
              <w:rPr>
                <w:b/>
                <w:bCs/>
              </w:rPr>
            </w:pPr>
            <w:r>
              <w:rPr>
                <w:b/>
                <w:bCs/>
              </w:rPr>
              <w:t>Fuente</w:t>
            </w:r>
          </w:p>
        </w:tc>
        <w:tc>
          <w:tcPr>
            <w:tcW w:w="3785" w:type="dxa"/>
            <w:shd w:val="clear" w:color="auto" w:fill="002060"/>
            <w:vAlign w:val="center"/>
            <w:hideMark/>
          </w:tcPr>
          <w:p w14:paraId="4E4DEAFD" w14:textId="1CD44667" w:rsidR="00274E31" w:rsidRPr="00516AC9" w:rsidRDefault="00274E31" w:rsidP="00274E31">
            <w:pPr>
              <w:spacing w:line="276" w:lineRule="auto"/>
              <w:jc w:val="center"/>
              <w:rPr>
                <w:b/>
                <w:bCs/>
              </w:rPr>
            </w:pPr>
            <w:r>
              <w:rPr>
                <w:b/>
                <w:bCs/>
              </w:rPr>
              <w:t>Unidad de análisis</w:t>
            </w:r>
          </w:p>
        </w:tc>
        <w:tc>
          <w:tcPr>
            <w:tcW w:w="265" w:type="dxa"/>
            <w:shd w:val="clear" w:color="auto" w:fill="002060"/>
            <w:vAlign w:val="center"/>
            <w:hideMark/>
          </w:tcPr>
          <w:p w14:paraId="1E3CCE4B" w14:textId="37EE9A4B" w:rsidR="00274E31" w:rsidRPr="00516AC9" w:rsidRDefault="00274E31" w:rsidP="00274E31">
            <w:pPr>
              <w:spacing w:line="276" w:lineRule="auto"/>
              <w:jc w:val="center"/>
              <w:rPr>
                <w:b/>
                <w:bCs/>
              </w:rPr>
            </w:pPr>
            <w:r>
              <w:rPr>
                <w:b/>
                <w:bCs/>
              </w:rPr>
              <w:t>Cantidad</w:t>
            </w:r>
          </w:p>
        </w:tc>
        <w:tc>
          <w:tcPr>
            <w:tcW w:w="2795" w:type="dxa"/>
            <w:shd w:val="clear" w:color="auto" w:fill="002060"/>
            <w:vAlign w:val="center"/>
          </w:tcPr>
          <w:p w14:paraId="4C38276A" w14:textId="57A1F8E6" w:rsidR="00274E31" w:rsidRPr="00516AC9" w:rsidRDefault="00274E31" w:rsidP="00274E31">
            <w:pPr>
              <w:spacing w:line="276" w:lineRule="auto"/>
              <w:jc w:val="center"/>
              <w:rPr>
                <w:b/>
                <w:bCs/>
              </w:rPr>
            </w:pPr>
            <w:r>
              <w:rPr>
                <w:b/>
                <w:bCs/>
              </w:rPr>
              <w:t>Tratamiento aplicado</w:t>
            </w:r>
          </w:p>
        </w:tc>
      </w:tr>
      <w:tr w:rsidR="00274E31" w:rsidRPr="00516AC9" w14:paraId="62E1D316" w14:textId="214CDC7C" w:rsidTr="00274E31">
        <w:trPr>
          <w:jc w:val="center"/>
        </w:trPr>
        <w:tc>
          <w:tcPr>
            <w:tcW w:w="2155" w:type="dxa"/>
            <w:vAlign w:val="center"/>
            <w:hideMark/>
          </w:tcPr>
          <w:p w14:paraId="5725B829" w14:textId="6EC394C3" w:rsidR="00274E31" w:rsidRPr="00516AC9" w:rsidRDefault="00274E31" w:rsidP="00274E31">
            <w:pPr>
              <w:spacing w:line="276" w:lineRule="auto"/>
              <w:jc w:val="left"/>
            </w:pPr>
            <w:proofErr w:type="spellStart"/>
            <w:r>
              <w:t>Flashcards</w:t>
            </w:r>
            <w:proofErr w:type="spellEnd"/>
            <w:r>
              <w:t xml:space="preserve"> español–shiwilu</w:t>
            </w:r>
          </w:p>
        </w:tc>
        <w:tc>
          <w:tcPr>
            <w:tcW w:w="3785" w:type="dxa"/>
            <w:vAlign w:val="center"/>
            <w:hideMark/>
          </w:tcPr>
          <w:p w14:paraId="5D16CF77" w14:textId="0352BBE8" w:rsidR="00274E31" w:rsidRPr="00516AC9" w:rsidRDefault="00274E31" w:rsidP="00274E31">
            <w:pPr>
              <w:spacing w:line="276" w:lineRule="auto"/>
              <w:jc w:val="center"/>
            </w:pPr>
            <w:r>
              <w:t>Par paralelo</w:t>
            </w:r>
          </w:p>
        </w:tc>
        <w:tc>
          <w:tcPr>
            <w:tcW w:w="265" w:type="dxa"/>
            <w:vAlign w:val="center"/>
            <w:hideMark/>
          </w:tcPr>
          <w:p w14:paraId="4F21E883" w14:textId="3A866421" w:rsidR="00274E31" w:rsidRPr="00516AC9" w:rsidRDefault="00274E31" w:rsidP="00274E31">
            <w:pPr>
              <w:spacing w:line="276" w:lineRule="auto"/>
              <w:jc w:val="center"/>
            </w:pPr>
            <w:r>
              <w:t>2,252</w:t>
            </w:r>
          </w:p>
        </w:tc>
        <w:tc>
          <w:tcPr>
            <w:tcW w:w="2795" w:type="dxa"/>
            <w:vAlign w:val="center"/>
          </w:tcPr>
          <w:p w14:paraId="1CB345C2" w14:textId="50BC0D65" w:rsidR="00274E31" w:rsidRDefault="00274E31" w:rsidP="00274E31">
            <w:pPr>
              <w:spacing w:line="276" w:lineRule="auto"/>
              <w:jc w:val="center"/>
            </w:pPr>
            <w:r>
              <w:t>Filtrado, unificación y depuración</w:t>
            </w:r>
          </w:p>
        </w:tc>
      </w:tr>
      <w:tr w:rsidR="00274E31" w:rsidRPr="00516AC9" w14:paraId="0E55F1A0" w14:textId="2487EC9C" w:rsidTr="00274E31">
        <w:trPr>
          <w:jc w:val="center"/>
        </w:trPr>
        <w:tc>
          <w:tcPr>
            <w:tcW w:w="2155" w:type="dxa"/>
            <w:vAlign w:val="center"/>
            <w:hideMark/>
          </w:tcPr>
          <w:p w14:paraId="0C6BE99B" w14:textId="088B4D3A" w:rsidR="00274E31" w:rsidRPr="00516AC9" w:rsidRDefault="00274E31" w:rsidP="00274E31">
            <w:pPr>
              <w:spacing w:line="276" w:lineRule="auto"/>
              <w:jc w:val="left"/>
            </w:pPr>
            <w:r>
              <w:rPr>
                <w:rStyle w:val="nfasis"/>
              </w:rPr>
              <w:t xml:space="preserve">Pidir </w:t>
            </w:r>
            <w:proofErr w:type="spellStart"/>
            <w:r>
              <w:rPr>
                <w:rStyle w:val="nfasis"/>
              </w:rPr>
              <w:t>Llinsercha’su</w:t>
            </w:r>
            <w:proofErr w:type="spellEnd"/>
          </w:p>
        </w:tc>
        <w:tc>
          <w:tcPr>
            <w:tcW w:w="3785" w:type="dxa"/>
            <w:vAlign w:val="center"/>
            <w:hideMark/>
          </w:tcPr>
          <w:p w14:paraId="22EDA764" w14:textId="20A9A201" w:rsidR="00274E31" w:rsidRPr="0089256B" w:rsidRDefault="00274E31" w:rsidP="00274E31">
            <w:pPr>
              <w:spacing w:line="276" w:lineRule="auto"/>
              <w:jc w:val="center"/>
              <w:rPr>
                <w:b/>
                <w:bCs/>
              </w:rPr>
            </w:pPr>
            <w:r>
              <w:t>Oración bilingüe</w:t>
            </w:r>
          </w:p>
        </w:tc>
        <w:tc>
          <w:tcPr>
            <w:tcW w:w="265" w:type="dxa"/>
            <w:vAlign w:val="center"/>
            <w:hideMark/>
          </w:tcPr>
          <w:p w14:paraId="123B7721" w14:textId="1B41BDF4" w:rsidR="00274E31" w:rsidRPr="0089256B" w:rsidRDefault="00274E31" w:rsidP="00274E31">
            <w:pPr>
              <w:spacing w:line="276" w:lineRule="auto"/>
              <w:jc w:val="center"/>
              <w:rPr>
                <w:b/>
                <w:bCs/>
              </w:rPr>
            </w:pPr>
            <w:r>
              <w:t>957</w:t>
            </w:r>
          </w:p>
        </w:tc>
        <w:tc>
          <w:tcPr>
            <w:tcW w:w="2795" w:type="dxa"/>
            <w:vAlign w:val="center"/>
          </w:tcPr>
          <w:p w14:paraId="0D8CDAF1" w14:textId="44210AB7" w:rsidR="00274E31" w:rsidRPr="0089256B" w:rsidRDefault="00274E31" w:rsidP="00274E31">
            <w:pPr>
              <w:spacing w:line="276" w:lineRule="auto"/>
              <w:jc w:val="center"/>
              <w:rPr>
                <w:rStyle w:val="Fuerte"/>
                <w:b w:val="0"/>
                <w:bCs w:val="0"/>
              </w:rPr>
            </w:pPr>
            <w:r>
              <w:t>Extracción desde PDF, unificación y depuración</w:t>
            </w:r>
          </w:p>
        </w:tc>
      </w:tr>
      <w:tr w:rsidR="00274E31" w:rsidRPr="00516AC9" w14:paraId="4201186D" w14:textId="6FB800DA" w:rsidTr="00274E31">
        <w:trPr>
          <w:jc w:val="center"/>
        </w:trPr>
        <w:tc>
          <w:tcPr>
            <w:tcW w:w="2155" w:type="dxa"/>
            <w:vAlign w:val="center"/>
            <w:hideMark/>
          </w:tcPr>
          <w:p w14:paraId="1223494A" w14:textId="48C5423E" w:rsidR="00274E31" w:rsidRPr="00516AC9" w:rsidRDefault="00274E31" w:rsidP="00274E31">
            <w:pPr>
              <w:spacing w:line="276" w:lineRule="auto"/>
              <w:jc w:val="left"/>
            </w:pPr>
            <w:r>
              <w:t>Corpus consolidado</w:t>
            </w:r>
          </w:p>
        </w:tc>
        <w:tc>
          <w:tcPr>
            <w:tcW w:w="3785" w:type="dxa"/>
            <w:vAlign w:val="center"/>
            <w:hideMark/>
          </w:tcPr>
          <w:p w14:paraId="6EBF5E44" w14:textId="3B8944F2" w:rsidR="00274E31" w:rsidRPr="0089256B" w:rsidRDefault="00274E31" w:rsidP="00274E31">
            <w:pPr>
              <w:spacing w:line="276" w:lineRule="auto"/>
              <w:jc w:val="center"/>
              <w:rPr>
                <w:b/>
                <w:bCs/>
              </w:rPr>
            </w:pPr>
            <w:r>
              <w:t>Registro bilingüe estructurado</w:t>
            </w:r>
          </w:p>
        </w:tc>
        <w:tc>
          <w:tcPr>
            <w:tcW w:w="265" w:type="dxa"/>
            <w:vAlign w:val="center"/>
            <w:hideMark/>
          </w:tcPr>
          <w:p w14:paraId="3E90545C" w14:textId="154D0D30" w:rsidR="00274E31" w:rsidRPr="0089256B" w:rsidRDefault="00274E31" w:rsidP="00274E31">
            <w:pPr>
              <w:spacing w:line="276" w:lineRule="auto"/>
              <w:jc w:val="center"/>
              <w:rPr>
                <w:b/>
                <w:bCs/>
              </w:rPr>
            </w:pPr>
            <w:r>
              <w:t>3,209</w:t>
            </w:r>
          </w:p>
        </w:tc>
        <w:tc>
          <w:tcPr>
            <w:tcW w:w="2795" w:type="dxa"/>
            <w:vAlign w:val="center"/>
          </w:tcPr>
          <w:p w14:paraId="010598F8" w14:textId="47FFB37E" w:rsidR="00274E31" w:rsidRPr="0089256B" w:rsidRDefault="00274E31" w:rsidP="00274E31">
            <w:pPr>
              <w:spacing w:line="276" w:lineRule="auto"/>
              <w:jc w:val="center"/>
              <w:rPr>
                <w:rStyle w:val="Fuerte"/>
                <w:b w:val="0"/>
                <w:bCs w:val="0"/>
              </w:rPr>
            </w:pPr>
            <w:r>
              <w:t>Integración total en formato tabular</w:t>
            </w:r>
          </w:p>
        </w:tc>
      </w:tr>
    </w:tbl>
    <w:p w14:paraId="781306A6" w14:textId="0EADDCF3" w:rsidR="00B5100F" w:rsidRDefault="00B5100F" w:rsidP="00AF7BCC"/>
    <w:p w14:paraId="14833C2B" w14:textId="77777777" w:rsidR="00B5100F" w:rsidRDefault="00B5100F" w:rsidP="00AF7BCC">
      <w:pPr>
        <w:pStyle w:val="Ttulo11"/>
      </w:pPr>
      <w:bookmarkStart w:id="128" w:name="_Toc181975778"/>
      <w:bookmarkStart w:id="129" w:name="_Toc195014789"/>
      <w:bookmarkStart w:id="130" w:name="_Toc195014868"/>
      <w:bookmarkStart w:id="131" w:name="_Toc214066967"/>
      <w:r>
        <w:t>Conclusiones y trabajos futuros</w:t>
      </w:r>
      <w:bookmarkEnd w:id="128"/>
      <w:bookmarkEnd w:id="129"/>
      <w:bookmarkEnd w:id="130"/>
      <w:bookmarkEnd w:id="131"/>
    </w:p>
    <w:p w14:paraId="09A802A2" w14:textId="77777777" w:rsidR="00B5100F" w:rsidRDefault="00B5100F" w:rsidP="00AF7BCC">
      <w:pPr>
        <w:pStyle w:val="Ttulo21"/>
      </w:pPr>
      <w:bookmarkStart w:id="132" w:name="_Toc181975779"/>
      <w:bookmarkStart w:id="133" w:name="_Toc195014790"/>
      <w:bookmarkStart w:id="134" w:name="_Toc195014869"/>
      <w:bookmarkStart w:id="135" w:name="_Toc214066968"/>
      <w:r>
        <w:t>Conclusiones</w:t>
      </w:r>
      <w:bookmarkEnd w:id="132"/>
      <w:bookmarkEnd w:id="133"/>
      <w:bookmarkEnd w:id="134"/>
      <w:bookmarkEnd w:id="135"/>
    </w:p>
    <w:p w14:paraId="0D79BF7F" w14:textId="77777777" w:rsidR="00B5100F" w:rsidRDefault="00B5100F" w:rsidP="00AF7BCC">
      <w:pPr>
        <w:pStyle w:val="Ttulo21"/>
      </w:pPr>
      <w:bookmarkStart w:id="136" w:name="_Toc181975780"/>
      <w:bookmarkStart w:id="137" w:name="_Toc195014791"/>
      <w:bookmarkStart w:id="138" w:name="_Toc195014870"/>
      <w:bookmarkStart w:id="139" w:name="_Toc214066969"/>
      <w:r>
        <w:t>Trabajos futuros</w:t>
      </w:r>
      <w:bookmarkEnd w:id="136"/>
      <w:bookmarkEnd w:id="137"/>
      <w:bookmarkEnd w:id="138"/>
      <w:bookmarkEnd w:id="139"/>
    </w:p>
    <w:p w14:paraId="625290A0" w14:textId="05EEFA20" w:rsidR="00B5100F" w:rsidRDefault="00B5100F" w:rsidP="00AF7BCC">
      <w:r>
        <w:br w:type="page"/>
      </w:r>
    </w:p>
    <w:p w14:paraId="608FD901" w14:textId="77777777" w:rsidR="00B5100F" w:rsidRPr="008F3484" w:rsidRDefault="00B5100F" w:rsidP="00AF7BCC">
      <w:pPr>
        <w:pStyle w:val="Ttulo"/>
      </w:pPr>
      <w:bookmarkStart w:id="140" w:name="_Toc181975781"/>
      <w:bookmarkStart w:id="141" w:name="_Toc195014792"/>
      <w:r w:rsidRPr="008F3484">
        <w:lastRenderedPageBreak/>
        <w:t>Referencias</w:t>
      </w:r>
      <w:bookmarkEnd w:id="140"/>
      <w:bookmarkEnd w:id="141"/>
    </w:p>
    <w:p w14:paraId="25042240" w14:textId="0A59AFAF" w:rsidR="00056123" w:rsidRPr="00AF7BCC" w:rsidRDefault="00056123" w:rsidP="00AF7BCC">
      <w:pPr>
        <w:rPr>
          <w:lang w:val="en-US"/>
        </w:rPr>
      </w:pPr>
      <w:r w:rsidRPr="00056123">
        <w:rPr>
          <w:lang w:val="en-US"/>
        </w:rPr>
        <w:t xml:space="preserve">Aguilar, M., Zapata, C. (2017). Integrating UCD and an Agile Methodology in the Development of a Mobile Catalog of Plants. In: Soares, M., Falcão, C., Ahram, T. (eds) Advances in Ergonomics Modeling, Usability &amp; Special Populations. Advances in Intelligent Systems and Computing, vol 486. Springer, Cham. </w:t>
      </w:r>
      <w:r w:rsidRPr="005B535E">
        <w:rPr>
          <w:lang w:val="en-US"/>
        </w:rPr>
        <w:t>https://doi.org/10.1007/978-3-319-41685-4_8</w:t>
      </w:r>
    </w:p>
    <w:p w14:paraId="4AB9FD9E" w14:textId="77777777" w:rsidR="00B5100F" w:rsidRPr="00AF7BCC" w:rsidRDefault="00B5100F" w:rsidP="00AF7BCC">
      <w:r>
        <w:t xml:space="preserve">Hernández Sampieri, R., Fernández Collado, C., &amp; Baptista, M. (2014). </w:t>
      </w:r>
      <w:r>
        <w:rPr>
          <w:i/>
        </w:rPr>
        <w:t>Metodología de la investigación</w:t>
      </w:r>
      <w:r>
        <w:t xml:space="preserve"> (6ta ed.). </w:t>
      </w:r>
      <w:r w:rsidRPr="00AF7BCC">
        <w:t>México D.F.: McGraw-Hill.</w:t>
      </w:r>
    </w:p>
    <w:p w14:paraId="5C4381B2" w14:textId="5AB59B4E" w:rsidR="00B5100F" w:rsidRDefault="00B5100F" w:rsidP="00AF7BCC">
      <w:proofErr w:type="spellStart"/>
      <w:r w:rsidRPr="005D2E5C">
        <w:rPr>
          <w:lang w:val="en-US"/>
        </w:rPr>
        <w:t>Krusche</w:t>
      </w:r>
      <w:proofErr w:type="spellEnd"/>
      <w:r w:rsidRPr="005D2E5C">
        <w:rPr>
          <w:lang w:val="en-US"/>
        </w:rPr>
        <w:t xml:space="preserve">, S., &amp; Bruegge, B. (2014). User feedback in mobile development. En </w:t>
      </w:r>
      <w:proofErr w:type="spellStart"/>
      <w:r w:rsidRPr="005D2E5C">
        <w:rPr>
          <w:i/>
          <w:lang w:val="en-US"/>
        </w:rPr>
        <w:t>MobileDeLi</w:t>
      </w:r>
      <w:proofErr w:type="spellEnd"/>
      <w:r w:rsidRPr="005D2E5C">
        <w:rPr>
          <w:i/>
          <w:lang w:val="en-US"/>
        </w:rPr>
        <w:t xml:space="preserve"> 2014 - Proceedings of the 2nd International Workshop on Mobile Development Lifecycle, Part of SPLASH 2014</w:t>
      </w:r>
      <w:r w:rsidRPr="005D2E5C">
        <w:rPr>
          <w:lang w:val="en-US"/>
        </w:rPr>
        <w:t xml:space="preserve"> (pp. 25–26). </w:t>
      </w:r>
      <w:r>
        <w:t xml:space="preserve">Recuperado de </w:t>
      </w:r>
      <w:r w:rsidRPr="005B535E">
        <w:t>http://www.scopus.com/inward/record.url?eid=2-s2.0-84921489617&amp;partnerID=40&amp;md5=0198a5715bec4bf6608454ce82f098d2</w:t>
      </w:r>
    </w:p>
    <w:p w14:paraId="137790D4"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proofErr w:type="spellStart"/>
      <w:r w:rsidRPr="00C154F9">
        <w:rPr>
          <w:rFonts w:eastAsia="Times New Roman" w:cs="Times New Roman"/>
          <w:color w:val="000000"/>
          <w:szCs w:val="24"/>
          <w:lang w:val="en-US"/>
        </w:rPr>
        <w:t>Artetxe</w:t>
      </w:r>
      <w:proofErr w:type="spellEnd"/>
      <w:r w:rsidRPr="00C154F9">
        <w:rPr>
          <w:rFonts w:eastAsia="Times New Roman" w:cs="Times New Roman"/>
          <w:color w:val="000000"/>
          <w:szCs w:val="24"/>
          <w:lang w:val="en-US"/>
        </w:rPr>
        <w:t xml:space="preserve">, M., &amp; Schwenk, H. (2019). </w:t>
      </w:r>
      <w:r w:rsidRPr="006F026E">
        <w:rPr>
          <w:rFonts w:eastAsia="Times New Roman" w:cs="Times New Roman"/>
          <w:color w:val="000000"/>
          <w:szCs w:val="24"/>
          <w:lang w:val="en-US"/>
        </w:rPr>
        <w:t xml:space="preserve">Massively Multilingual Sentence Embeddings for Zero-Shot Cross-Lingual Transfer and Beyond. </w:t>
      </w:r>
      <w:r w:rsidRPr="006F026E">
        <w:rPr>
          <w:rFonts w:eastAsia="Times New Roman" w:cs="Times New Roman"/>
          <w:i/>
          <w:color w:val="000000"/>
          <w:szCs w:val="24"/>
          <w:lang w:val="en-US"/>
        </w:rPr>
        <w:t>Transactions of the Association for Computational Linguistics</w:t>
      </w:r>
      <w:r w:rsidRPr="006F026E">
        <w:rPr>
          <w:rFonts w:eastAsia="Times New Roman" w:cs="Times New Roman"/>
          <w:color w:val="000000"/>
          <w:szCs w:val="24"/>
          <w:lang w:val="en-US"/>
        </w:rPr>
        <w:t xml:space="preserve">, </w:t>
      </w:r>
      <w:r w:rsidRPr="006F026E">
        <w:rPr>
          <w:rFonts w:eastAsia="Times New Roman" w:cs="Times New Roman"/>
          <w:i/>
          <w:color w:val="000000"/>
          <w:szCs w:val="24"/>
          <w:lang w:val="en-US"/>
        </w:rPr>
        <w:t>7</w:t>
      </w:r>
      <w:r w:rsidRPr="006F026E">
        <w:rPr>
          <w:rFonts w:eastAsia="Times New Roman" w:cs="Times New Roman"/>
          <w:color w:val="000000"/>
          <w:szCs w:val="24"/>
          <w:lang w:val="en-US"/>
        </w:rPr>
        <w:t>, 597–610. https://doi.org/10.1162/tacl_a_00288</w:t>
      </w:r>
    </w:p>
    <w:p w14:paraId="6CFBD0CE" w14:textId="77777777" w:rsidR="00C154F9" w:rsidRPr="006F026E" w:rsidRDefault="00C154F9" w:rsidP="00C154F9">
      <w:pPr>
        <w:shd w:val="clear" w:color="auto" w:fill="FFFFFF"/>
        <w:rPr>
          <w:lang w:val="en-US"/>
        </w:rPr>
      </w:pPr>
    </w:p>
    <w:p w14:paraId="13866D18"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Chaudhary, V., Tang, Y., Guzmán, F., Schwenk, H., &amp; Koehn, P. (2019). Low-Resource Corpus Filtering Using Multilingual Sentence Embeddings. En O. Bojar, R. Chatterjee, C. Federmann, M. Fishel, Y. Graham, B. Haddow, M. Huck, A. J. Yepes, P. Koehn, A. Martins, C. Monz, M. Negri, A. </w:t>
      </w:r>
      <w:proofErr w:type="spellStart"/>
      <w:r w:rsidRPr="006F026E">
        <w:rPr>
          <w:rFonts w:eastAsia="Times New Roman" w:cs="Times New Roman"/>
          <w:color w:val="000000"/>
          <w:szCs w:val="24"/>
          <w:lang w:val="en-US"/>
        </w:rPr>
        <w:t>Névéol</w:t>
      </w:r>
      <w:proofErr w:type="spellEnd"/>
      <w:r w:rsidRPr="006F026E">
        <w:rPr>
          <w:rFonts w:eastAsia="Times New Roman" w:cs="Times New Roman"/>
          <w:color w:val="000000"/>
          <w:szCs w:val="24"/>
          <w:lang w:val="en-US"/>
        </w:rPr>
        <w:t xml:space="preserve">, M. Neves, M. Post, M. Turchi, &amp; K. </w:t>
      </w:r>
      <w:proofErr w:type="spellStart"/>
      <w:r w:rsidRPr="006F026E">
        <w:rPr>
          <w:rFonts w:eastAsia="Times New Roman" w:cs="Times New Roman"/>
          <w:color w:val="000000"/>
          <w:szCs w:val="24"/>
          <w:lang w:val="en-US"/>
        </w:rPr>
        <w:t>Verspoor</w:t>
      </w:r>
      <w:proofErr w:type="spellEnd"/>
      <w:r w:rsidRPr="006F026E">
        <w:rPr>
          <w:rFonts w:eastAsia="Times New Roman" w:cs="Times New Roman"/>
          <w:color w:val="000000"/>
          <w:szCs w:val="24"/>
          <w:lang w:val="en-US"/>
        </w:rPr>
        <w:t xml:space="preserve"> (Eds.), </w:t>
      </w:r>
      <w:r w:rsidRPr="006F026E">
        <w:rPr>
          <w:rFonts w:eastAsia="Times New Roman" w:cs="Times New Roman"/>
          <w:i/>
          <w:color w:val="000000"/>
          <w:szCs w:val="24"/>
          <w:lang w:val="en-US"/>
        </w:rPr>
        <w:t>Proceedings of the Fourth Conference on Machine Translation (Volume 3: Shared Task Papers, Day 2)</w:t>
      </w:r>
      <w:r w:rsidRPr="006F026E">
        <w:rPr>
          <w:rFonts w:eastAsia="Times New Roman" w:cs="Times New Roman"/>
          <w:color w:val="000000"/>
          <w:szCs w:val="24"/>
          <w:lang w:val="en-US"/>
        </w:rPr>
        <w:t xml:space="preserve"> (pp. 261–266). Association for Computational Linguistics. https://doi.org/10.18653/v1/W19-5435</w:t>
      </w:r>
    </w:p>
    <w:p w14:paraId="2713E7BE" w14:textId="77777777" w:rsidR="00C154F9" w:rsidRPr="006F026E" w:rsidRDefault="00C154F9" w:rsidP="00C154F9">
      <w:pPr>
        <w:shd w:val="clear" w:color="auto" w:fill="FFFFFF"/>
        <w:rPr>
          <w:lang w:val="en-US"/>
        </w:rPr>
      </w:pPr>
    </w:p>
    <w:p w14:paraId="41AE3C70"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lastRenderedPageBreak/>
        <w:t xml:space="preserve">F. Li, M. Shao, H. Yan, &amp; C. Chi. </w:t>
      </w:r>
      <w:r w:rsidRPr="00333613">
        <w:rPr>
          <w:rFonts w:eastAsia="Times New Roman" w:cs="Times New Roman"/>
          <w:color w:val="000000"/>
          <w:szCs w:val="24"/>
          <w:lang w:val="en-US"/>
        </w:rPr>
        <w:t xml:space="preserve">(2025). </w:t>
      </w:r>
      <w:r w:rsidRPr="006F026E">
        <w:rPr>
          <w:rFonts w:eastAsia="Times New Roman" w:cs="Times New Roman"/>
          <w:color w:val="000000"/>
          <w:szCs w:val="24"/>
          <w:lang w:val="en-US"/>
        </w:rPr>
        <w:t xml:space="preserve">A Clause-Based Data Augmentation Method for Low-Resource Neural Machine Translation. </w:t>
      </w:r>
      <w:r w:rsidRPr="006F026E">
        <w:rPr>
          <w:rFonts w:eastAsia="Times New Roman" w:cs="Times New Roman"/>
          <w:i/>
          <w:color w:val="000000"/>
          <w:szCs w:val="24"/>
          <w:lang w:val="en-US"/>
        </w:rPr>
        <w:t>IEEE Access</w:t>
      </w:r>
      <w:r w:rsidRPr="006F026E">
        <w:rPr>
          <w:rFonts w:eastAsia="Times New Roman" w:cs="Times New Roman"/>
          <w:color w:val="000000"/>
          <w:szCs w:val="24"/>
          <w:lang w:val="en-US"/>
        </w:rPr>
        <w:t xml:space="preserve">, </w:t>
      </w:r>
      <w:r w:rsidRPr="006F026E">
        <w:rPr>
          <w:rFonts w:eastAsia="Times New Roman" w:cs="Times New Roman"/>
          <w:i/>
          <w:color w:val="000000"/>
          <w:szCs w:val="24"/>
          <w:lang w:val="en-US"/>
        </w:rPr>
        <w:t>13</w:t>
      </w:r>
      <w:r w:rsidRPr="006F026E">
        <w:rPr>
          <w:rFonts w:eastAsia="Times New Roman" w:cs="Times New Roman"/>
          <w:color w:val="000000"/>
          <w:szCs w:val="24"/>
          <w:lang w:val="en-US"/>
        </w:rPr>
        <w:t>, 62567–62576. https://doi.org/10.1109/ACCESS.2025.3555742</w:t>
      </w:r>
    </w:p>
    <w:p w14:paraId="54517B6A" w14:textId="77777777" w:rsidR="00C154F9" w:rsidRPr="006F026E" w:rsidRDefault="00C154F9" w:rsidP="00C154F9">
      <w:pPr>
        <w:shd w:val="clear" w:color="auto" w:fill="FFFFFF"/>
        <w:rPr>
          <w:lang w:val="en-US"/>
        </w:rPr>
      </w:pPr>
    </w:p>
    <w:p w14:paraId="54F86C78"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Fadaee, M., Bisazza, A., &amp; Monz, C. (2017). Data Augmentation for Low-Resource Neural Machine Translation. En R. Barzilay &amp; M.-Y. Kan (Eds.), </w:t>
      </w:r>
      <w:r w:rsidRPr="006F026E">
        <w:rPr>
          <w:rFonts w:eastAsia="Times New Roman" w:cs="Times New Roman"/>
          <w:i/>
          <w:color w:val="000000"/>
          <w:szCs w:val="24"/>
          <w:lang w:val="en-US"/>
        </w:rPr>
        <w:t>Proceedings of the 55th Annual Meeting of the Association for Computational Linguistics (Volume 2: Short Papers)</w:t>
      </w:r>
      <w:r w:rsidRPr="006F026E">
        <w:rPr>
          <w:rFonts w:eastAsia="Times New Roman" w:cs="Times New Roman"/>
          <w:color w:val="000000"/>
          <w:szCs w:val="24"/>
          <w:lang w:val="en-US"/>
        </w:rPr>
        <w:t xml:space="preserve"> (pp. 567–573). Association for Computational Linguistics. https://doi.org/10.18653/v1/P17-2090</w:t>
      </w:r>
    </w:p>
    <w:p w14:paraId="59662510" w14:textId="77777777" w:rsidR="00C154F9" w:rsidRPr="006F026E" w:rsidRDefault="00C154F9" w:rsidP="00C154F9">
      <w:pPr>
        <w:shd w:val="clear" w:color="auto" w:fill="FFFFFF"/>
        <w:rPr>
          <w:lang w:val="en-US"/>
        </w:rPr>
      </w:pPr>
    </w:p>
    <w:p w14:paraId="3EA8BF1D"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Kocmi, T., &amp; Bojar, O. (2018). Trivial Transfer Learning for Low-Resource Neural Machine Translation. En O. Bojar, R. Chatterjee, C. Federmann, M. Fishel, Y. Graham, B. Haddow, M. Huck, A. J. Yepes, P. Koehn, C. Monz, M. Negri, A. </w:t>
      </w:r>
      <w:proofErr w:type="spellStart"/>
      <w:r w:rsidRPr="006F026E">
        <w:rPr>
          <w:rFonts w:eastAsia="Times New Roman" w:cs="Times New Roman"/>
          <w:color w:val="000000"/>
          <w:szCs w:val="24"/>
          <w:lang w:val="en-US"/>
        </w:rPr>
        <w:t>Névéol</w:t>
      </w:r>
      <w:proofErr w:type="spellEnd"/>
      <w:r w:rsidRPr="006F026E">
        <w:rPr>
          <w:rFonts w:eastAsia="Times New Roman" w:cs="Times New Roman"/>
          <w:color w:val="000000"/>
          <w:szCs w:val="24"/>
          <w:lang w:val="en-US"/>
        </w:rPr>
        <w:t xml:space="preserve">, M. Neves, M. Post, L. Specia, M. Turchi, &amp; K. </w:t>
      </w:r>
      <w:proofErr w:type="spellStart"/>
      <w:r w:rsidRPr="006F026E">
        <w:rPr>
          <w:rFonts w:eastAsia="Times New Roman" w:cs="Times New Roman"/>
          <w:color w:val="000000"/>
          <w:szCs w:val="24"/>
          <w:lang w:val="en-US"/>
        </w:rPr>
        <w:t>Verspoor</w:t>
      </w:r>
      <w:proofErr w:type="spellEnd"/>
      <w:r w:rsidRPr="006F026E">
        <w:rPr>
          <w:rFonts w:eastAsia="Times New Roman" w:cs="Times New Roman"/>
          <w:color w:val="000000"/>
          <w:szCs w:val="24"/>
          <w:lang w:val="en-US"/>
        </w:rPr>
        <w:t xml:space="preserve"> (Eds.), </w:t>
      </w:r>
      <w:r w:rsidRPr="006F026E">
        <w:rPr>
          <w:rFonts w:eastAsia="Times New Roman" w:cs="Times New Roman"/>
          <w:i/>
          <w:color w:val="000000"/>
          <w:szCs w:val="24"/>
          <w:lang w:val="en-US"/>
        </w:rPr>
        <w:t>Proceedings of the Third Conference on Machine Translation: Research Papers</w:t>
      </w:r>
      <w:r w:rsidRPr="006F026E">
        <w:rPr>
          <w:rFonts w:eastAsia="Times New Roman" w:cs="Times New Roman"/>
          <w:color w:val="000000"/>
          <w:szCs w:val="24"/>
          <w:lang w:val="en-US"/>
        </w:rPr>
        <w:t xml:space="preserve"> (pp. 244–252). Association for Computational Linguistics. https://doi.org/10.18653/v1/W18-6325</w:t>
      </w:r>
    </w:p>
    <w:p w14:paraId="6AB88F61" w14:textId="77777777" w:rsidR="00C154F9" w:rsidRPr="006F026E" w:rsidRDefault="00C154F9" w:rsidP="00C154F9">
      <w:pPr>
        <w:shd w:val="clear" w:color="auto" w:fill="FFFFFF"/>
        <w:rPr>
          <w:lang w:val="en-US"/>
        </w:rPr>
      </w:pPr>
    </w:p>
    <w:p w14:paraId="45615FE5"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Luo, D., Shi, S., Su, R., &amp; Huang, H. (2019). Data Augmentation Under Scarce Condition for Neural Machine Translation. </w:t>
      </w:r>
      <w:r w:rsidRPr="006F026E">
        <w:rPr>
          <w:rFonts w:eastAsia="Times New Roman" w:cs="Times New Roman"/>
          <w:i/>
          <w:color w:val="000000"/>
          <w:szCs w:val="24"/>
          <w:lang w:val="en-US"/>
        </w:rPr>
        <w:t>2019 IEEE 6th International Conference on Cloud Computing and Intelligence Systems (CCIS)</w:t>
      </w:r>
      <w:r w:rsidRPr="006F026E">
        <w:rPr>
          <w:rFonts w:eastAsia="Times New Roman" w:cs="Times New Roman"/>
          <w:color w:val="000000"/>
          <w:szCs w:val="24"/>
          <w:lang w:val="en-US"/>
        </w:rPr>
        <w:t>, 36–40. https://doi.org/10.1109/CCIS48116.2019.9073698</w:t>
      </w:r>
    </w:p>
    <w:p w14:paraId="43A89DFF" w14:textId="77777777" w:rsidR="00C154F9" w:rsidRPr="006F026E" w:rsidRDefault="00C154F9" w:rsidP="00C154F9">
      <w:pPr>
        <w:shd w:val="clear" w:color="auto" w:fill="FFFFFF"/>
        <w:rPr>
          <w:lang w:val="en-US"/>
        </w:rPr>
      </w:pPr>
    </w:p>
    <w:p w14:paraId="36C21641"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Pr>
          <w:rFonts w:eastAsia="Times New Roman" w:cs="Times New Roman"/>
          <w:color w:val="000000"/>
          <w:szCs w:val="24"/>
        </w:rPr>
        <w:t xml:space="preserve">Montoya, H. E. G., Rojas, K. D. R., &amp; Oncevay, A. (2019). </w:t>
      </w:r>
      <w:r w:rsidRPr="006F026E">
        <w:rPr>
          <w:rFonts w:eastAsia="Times New Roman" w:cs="Times New Roman"/>
          <w:color w:val="000000"/>
          <w:szCs w:val="24"/>
          <w:lang w:val="en-US"/>
        </w:rPr>
        <w:t xml:space="preserve">A Continuous Improvement Framework of Machine Translation for Shipibo-Konibo. En A. </w:t>
      </w:r>
      <w:proofErr w:type="spellStart"/>
      <w:r w:rsidRPr="006F026E">
        <w:rPr>
          <w:rFonts w:eastAsia="Times New Roman" w:cs="Times New Roman"/>
          <w:color w:val="000000"/>
          <w:szCs w:val="24"/>
          <w:lang w:val="en-US"/>
        </w:rPr>
        <w:t>Karakanta</w:t>
      </w:r>
      <w:proofErr w:type="spellEnd"/>
      <w:r w:rsidRPr="006F026E">
        <w:rPr>
          <w:rFonts w:eastAsia="Times New Roman" w:cs="Times New Roman"/>
          <w:color w:val="000000"/>
          <w:szCs w:val="24"/>
          <w:lang w:val="en-US"/>
        </w:rPr>
        <w:t xml:space="preserve">, A. Kr. Ojha, C.-H. Liu, J. Washington, N. </w:t>
      </w:r>
      <w:proofErr w:type="spellStart"/>
      <w:r w:rsidRPr="006F026E">
        <w:rPr>
          <w:rFonts w:eastAsia="Times New Roman" w:cs="Times New Roman"/>
          <w:color w:val="000000"/>
          <w:szCs w:val="24"/>
          <w:lang w:val="en-US"/>
        </w:rPr>
        <w:t>Oco</w:t>
      </w:r>
      <w:proofErr w:type="spellEnd"/>
      <w:r w:rsidRPr="006F026E">
        <w:rPr>
          <w:rFonts w:eastAsia="Times New Roman" w:cs="Times New Roman"/>
          <w:color w:val="000000"/>
          <w:szCs w:val="24"/>
          <w:lang w:val="en-US"/>
        </w:rPr>
        <w:t xml:space="preserve">, S. M. Lakew, V. </w:t>
      </w:r>
      <w:proofErr w:type="spellStart"/>
      <w:r w:rsidRPr="006F026E">
        <w:rPr>
          <w:rFonts w:eastAsia="Times New Roman" w:cs="Times New Roman"/>
          <w:color w:val="000000"/>
          <w:szCs w:val="24"/>
          <w:lang w:val="en-US"/>
        </w:rPr>
        <w:t>Malykh</w:t>
      </w:r>
      <w:proofErr w:type="spellEnd"/>
      <w:r w:rsidRPr="006F026E">
        <w:rPr>
          <w:rFonts w:eastAsia="Times New Roman" w:cs="Times New Roman"/>
          <w:color w:val="000000"/>
          <w:szCs w:val="24"/>
          <w:lang w:val="en-US"/>
        </w:rPr>
        <w:t xml:space="preserve">, &amp; X. Zhao (Eds.), </w:t>
      </w:r>
      <w:r w:rsidRPr="006F026E">
        <w:rPr>
          <w:rFonts w:eastAsia="Times New Roman" w:cs="Times New Roman"/>
          <w:i/>
          <w:color w:val="000000"/>
          <w:szCs w:val="24"/>
          <w:lang w:val="en-US"/>
        </w:rPr>
        <w:t>Proceedings of the 2nd Workshop on Technologies for MT of Low Resource Languages</w:t>
      </w:r>
      <w:r w:rsidRPr="006F026E">
        <w:rPr>
          <w:rFonts w:eastAsia="Times New Roman" w:cs="Times New Roman"/>
          <w:color w:val="000000"/>
          <w:szCs w:val="24"/>
          <w:lang w:val="en-US"/>
        </w:rPr>
        <w:t xml:space="preserve"> (pp. 17–23). European Association for Machine Translation. https://aclanthology.org/W19-6804/</w:t>
      </w:r>
    </w:p>
    <w:p w14:paraId="4EDC948D" w14:textId="77777777" w:rsidR="00C154F9" w:rsidRPr="006F026E" w:rsidRDefault="00C154F9" w:rsidP="00C154F9">
      <w:pPr>
        <w:shd w:val="clear" w:color="auto" w:fill="FFFFFF"/>
        <w:rPr>
          <w:lang w:val="en-US"/>
        </w:rPr>
      </w:pPr>
    </w:p>
    <w:p w14:paraId="7F3BD65C"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Nzeyimana, A. (2024). </w:t>
      </w:r>
      <w:r w:rsidRPr="006F026E">
        <w:rPr>
          <w:rFonts w:eastAsia="Times New Roman" w:cs="Times New Roman"/>
          <w:i/>
          <w:color w:val="000000"/>
          <w:szCs w:val="24"/>
          <w:lang w:val="en-US"/>
        </w:rPr>
        <w:t>Low-resource neural machine translation with morphological modeling</w:t>
      </w:r>
      <w:r w:rsidRPr="006F026E">
        <w:rPr>
          <w:rFonts w:eastAsia="Times New Roman" w:cs="Times New Roman"/>
          <w:color w:val="000000"/>
          <w:szCs w:val="24"/>
          <w:lang w:val="en-US"/>
        </w:rPr>
        <w:t xml:space="preserve"> (No. arXiv:2404.02392). </w:t>
      </w:r>
      <w:proofErr w:type="spellStart"/>
      <w:r w:rsidRPr="006F026E">
        <w:rPr>
          <w:rFonts w:eastAsia="Times New Roman" w:cs="Times New Roman"/>
          <w:color w:val="000000"/>
          <w:szCs w:val="24"/>
          <w:lang w:val="en-US"/>
        </w:rPr>
        <w:t>arXiv</w:t>
      </w:r>
      <w:proofErr w:type="spellEnd"/>
      <w:r w:rsidRPr="006F026E">
        <w:rPr>
          <w:rFonts w:eastAsia="Times New Roman" w:cs="Times New Roman"/>
          <w:color w:val="000000"/>
          <w:szCs w:val="24"/>
          <w:lang w:val="en-US"/>
        </w:rPr>
        <w:t>. https://doi.org/10.48550/arXiv.2404.02392</w:t>
      </w:r>
    </w:p>
    <w:p w14:paraId="359B9244" w14:textId="77777777" w:rsidR="00C154F9" w:rsidRPr="006F026E" w:rsidRDefault="00C154F9" w:rsidP="00C154F9">
      <w:pPr>
        <w:shd w:val="clear" w:color="auto" w:fill="FFFFFF"/>
        <w:rPr>
          <w:lang w:val="en-US"/>
        </w:rPr>
      </w:pPr>
    </w:p>
    <w:p w14:paraId="2C470482"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lastRenderedPageBreak/>
        <w:t xml:space="preserve">Sennrich, R., Haddow, B., &amp; Birch, A. (2016). Improving Neural Machine Translation Models with Monolingual Data. En K. Erk &amp; N. A. Smith (Eds.), </w:t>
      </w:r>
      <w:r w:rsidRPr="006F026E">
        <w:rPr>
          <w:rFonts w:eastAsia="Times New Roman" w:cs="Times New Roman"/>
          <w:i/>
          <w:color w:val="000000"/>
          <w:szCs w:val="24"/>
          <w:lang w:val="en-US"/>
        </w:rPr>
        <w:t>Proceedings of the 54th Annual Meeting of the Association for Computational Linguistics (Volume 1: Long Papers)</w:t>
      </w:r>
      <w:r w:rsidRPr="006F026E">
        <w:rPr>
          <w:rFonts w:eastAsia="Times New Roman" w:cs="Times New Roman"/>
          <w:color w:val="000000"/>
          <w:szCs w:val="24"/>
          <w:lang w:val="en-US"/>
        </w:rPr>
        <w:t xml:space="preserve"> (pp. 86–96). Association for Computational Linguistics. https://doi.org/10.18653/v1/P16-1009</w:t>
      </w:r>
    </w:p>
    <w:p w14:paraId="3B84C5D8" w14:textId="77777777" w:rsidR="00C154F9" w:rsidRPr="006F026E" w:rsidRDefault="00C154F9" w:rsidP="00C154F9">
      <w:pPr>
        <w:shd w:val="clear" w:color="auto" w:fill="FFFFFF"/>
        <w:rPr>
          <w:lang w:val="en-US"/>
        </w:rPr>
      </w:pPr>
    </w:p>
    <w:p w14:paraId="6FA6C868"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Talwar, A., &amp; Laasri, J. (2025). </w:t>
      </w:r>
      <w:r w:rsidRPr="006F026E">
        <w:rPr>
          <w:rFonts w:eastAsia="Times New Roman" w:cs="Times New Roman"/>
          <w:i/>
          <w:color w:val="000000"/>
          <w:szCs w:val="24"/>
          <w:lang w:val="en-US"/>
        </w:rPr>
        <w:t>Pivot Language for Low-Resource Machine Translation</w:t>
      </w:r>
      <w:r w:rsidRPr="006F026E">
        <w:rPr>
          <w:rFonts w:eastAsia="Times New Roman" w:cs="Times New Roman"/>
          <w:color w:val="000000"/>
          <w:szCs w:val="24"/>
          <w:lang w:val="en-US"/>
        </w:rPr>
        <w:t xml:space="preserve"> (No. arXiv:2505.14553). </w:t>
      </w:r>
      <w:proofErr w:type="spellStart"/>
      <w:r w:rsidRPr="006F026E">
        <w:rPr>
          <w:rFonts w:eastAsia="Times New Roman" w:cs="Times New Roman"/>
          <w:color w:val="000000"/>
          <w:szCs w:val="24"/>
          <w:lang w:val="en-US"/>
        </w:rPr>
        <w:t>arXiv</w:t>
      </w:r>
      <w:proofErr w:type="spellEnd"/>
      <w:r w:rsidRPr="006F026E">
        <w:rPr>
          <w:rFonts w:eastAsia="Times New Roman" w:cs="Times New Roman"/>
          <w:color w:val="000000"/>
          <w:szCs w:val="24"/>
          <w:lang w:val="en-US"/>
        </w:rPr>
        <w:t>. https://doi.org/10.48550/arXiv.2505.14553</w:t>
      </w:r>
    </w:p>
    <w:p w14:paraId="6C632EEC" w14:textId="77777777" w:rsidR="00C154F9" w:rsidRPr="006F026E" w:rsidRDefault="00C154F9" w:rsidP="00C154F9">
      <w:pPr>
        <w:shd w:val="clear" w:color="auto" w:fill="FFFFFF"/>
        <w:rPr>
          <w:lang w:val="en-US"/>
        </w:rPr>
      </w:pPr>
    </w:p>
    <w:p w14:paraId="340BF85D" w14:textId="77777777" w:rsidR="00C154F9" w:rsidRPr="006F026E" w:rsidRDefault="00C154F9" w:rsidP="00C154F9">
      <w:pPr>
        <w:pBdr>
          <w:top w:val="nil"/>
          <w:left w:val="nil"/>
          <w:bottom w:val="nil"/>
          <w:right w:val="nil"/>
          <w:between w:val="nil"/>
        </w:pBdr>
        <w:shd w:val="clear" w:color="auto" w:fill="FFFFFF"/>
        <w:spacing w:line="360" w:lineRule="auto"/>
        <w:rPr>
          <w:rFonts w:eastAsia="Times New Roman" w:cs="Times New Roman"/>
          <w:color w:val="000000"/>
          <w:szCs w:val="24"/>
          <w:lang w:val="en-US"/>
        </w:rPr>
      </w:pPr>
      <w:r>
        <w:rPr>
          <w:rFonts w:eastAsia="Times New Roman" w:cs="Times New Roman"/>
          <w:color w:val="000000"/>
          <w:szCs w:val="24"/>
        </w:rPr>
        <w:t xml:space="preserve">Y. Yamamoto, T. Akiba, &amp; H. Tsukada. </w:t>
      </w:r>
      <w:r w:rsidRPr="006F026E">
        <w:rPr>
          <w:rFonts w:eastAsia="Times New Roman" w:cs="Times New Roman"/>
          <w:color w:val="000000"/>
          <w:szCs w:val="24"/>
          <w:lang w:val="en-US"/>
        </w:rPr>
        <w:t xml:space="preserve">(2023). Training Neural Machine Translation Models by Using an Entire Comparable Corpus. </w:t>
      </w:r>
      <w:r w:rsidRPr="006F026E">
        <w:rPr>
          <w:rFonts w:eastAsia="Times New Roman" w:cs="Times New Roman"/>
          <w:i/>
          <w:color w:val="000000"/>
          <w:szCs w:val="24"/>
          <w:lang w:val="en-US"/>
        </w:rPr>
        <w:t>2023 10th International Conference on Advanced Informatics: Concept, Theory and Application (ICAICTA)</w:t>
      </w:r>
      <w:r w:rsidRPr="006F026E">
        <w:rPr>
          <w:rFonts w:eastAsia="Times New Roman" w:cs="Times New Roman"/>
          <w:color w:val="000000"/>
          <w:szCs w:val="24"/>
          <w:lang w:val="en-US"/>
        </w:rPr>
        <w:t>, 1–5. https://doi.org/10.1109/ICAICTA59291.2023.10390174</w:t>
      </w:r>
    </w:p>
    <w:p w14:paraId="4A43DF87"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Chronopoulou, A., Stojanovski, D., Fraser, A., &amp; Birch, A. (2023). Language family adapters for low-resource machine translation with a large-scale multilingual model. </w:t>
      </w:r>
      <w:r w:rsidRPr="006F026E">
        <w:rPr>
          <w:rFonts w:eastAsia="Times New Roman" w:cs="Times New Roman"/>
          <w:i/>
          <w:color w:val="000000"/>
          <w:szCs w:val="24"/>
          <w:lang w:val="en-US"/>
        </w:rPr>
        <w:t>Findings of the Association for Computational Linguistics (ACL 2023)</w:t>
      </w:r>
      <w:r w:rsidRPr="006F026E">
        <w:rPr>
          <w:rFonts w:eastAsia="Times New Roman" w:cs="Times New Roman"/>
          <w:color w:val="000000"/>
          <w:szCs w:val="24"/>
          <w:lang w:val="en-US"/>
        </w:rPr>
        <w:t>.</w:t>
      </w:r>
    </w:p>
    <w:p w14:paraId="28E30C6B"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Houlsby, N., Giurgiu, A., Jastrzębski, S., Morrone, B., De </w:t>
      </w:r>
      <w:proofErr w:type="spellStart"/>
      <w:r w:rsidRPr="006F026E">
        <w:rPr>
          <w:rFonts w:eastAsia="Times New Roman" w:cs="Times New Roman"/>
          <w:color w:val="000000"/>
          <w:szCs w:val="24"/>
          <w:lang w:val="en-US"/>
        </w:rPr>
        <w:t>Laroussilhe</w:t>
      </w:r>
      <w:proofErr w:type="spellEnd"/>
      <w:r w:rsidRPr="006F026E">
        <w:rPr>
          <w:rFonts w:eastAsia="Times New Roman" w:cs="Times New Roman"/>
          <w:color w:val="000000"/>
          <w:szCs w:val="24"/>
          <w:lang w:val="en-US"/>
        </w:rPr>
        <w:t xml:space="preserve">, Q., Gesmundo, A., </w:t>
      </w:r>
      <w:proofErr w:type="spellStart"/>
      <w:r w:rsidRPr="006F026E">
        <w:rPr>
          <w:rFonts w:eastAsia="Times New Roman" w:cs="Times New Roman"/>
          <w:color w:val="000000"/>
          <w:szCs w:val="24"/>
          <w:lang w:val="en-US"/>
        </w:rPr>
        <w:t>Attariyan</w:t>
      </w:r>
      <w:proofErr w:type="spellEnd"/>
      <w:r w:rsidRPr="006F026E">
        <w:rPr>
          <w:rFonts w:eastAsia="Times New Roman" w:cs="Times New Roman"/>
          <w:color w:val="000000"/>
          <w:szCs w:val="24"/>
          <w:lang w:val="en-US"/>
        </w:rPr>
        <w:t xml:space="preserve">, M., &amp; Gelly, S. (2019). Parameter-efficient transfer learning for NLP. </w:t>
      </w:r>
      <w:r w:rsidRPr="006F026E">
        <w:rPr>
          <w:rFonts w:eastAsia="Times New Roman" w:cs="Times New Roman"/>
          <w:i/>
          <w:color w:val="000000"/>
          <w:szCs w:val="24"/>
          <w:lang w:val="en-US"/>
        </w:rPr>
        <w:t>Proceedings of the 36th International Conference on Machine Learning (ICML 2019)</w:t>
      </w:r>
      <w:r w:rsidRPr="006F026E">
        <w:rPr>
          <w:rFonts w:eastAsia="Times New Roman" w:cs="Times New Roman"/>
          <w:color w:val="000000"/>
          <w:szCs w:val="24"/>
          <w:lang w:val="en-US"/>
        </w:rPr>
        <w:t>.</w:t>
      </w:r>
    </w:p>
    <w:p w14:paraId="29603E90"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Hu, E. J., Shen, Y., Wallis, P., Allen-Zhu, Z., Li, Y., Wang, S., &amp; Chen, W. (2022). LoRA: Low-rank adaptation of large language models. </w:t>
      </w:r>
      <w:r w:rsidRPr="006F026E">
        <w:rPr>
          <w:rFonts w:eastAsia="Times New Roman" w:cs="Times New Roman"/>
          <w:i/>
          <w:color w:val="000000"/>
          <w:szCs w:val="24"/>
          <w:lang w:val="en-US"/>
        </w:rPr>
        <w:t>Proceedings of the International Conference on Learning Representations (ICLR 2022)</w:t>
      </w:r>
      <w:r w:rsidRPr="006F026E">
        <w:rPr>
          <w:rFonts w:eastAsia="Times New Roman" w:cs="Times New Roman"/>
          <w:color w:val="000000"/>
          <w:szCs w:val="24"/>
          <w:lang w:val="en-US"/>
        </w:rPr>
        <w:t>.</w:t>
      </w:r>
    </w:p>
    <w:p w14:paraId="6C4CDE0C"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Maimaiti, M., Liu, Y., Luan, H., &amp; Sun, M. (2022). Enriching the transfer learning with pre-trained lexicon embedding for low-resource neural machine translation. </w:t>
      </w:r>
      <w:r w:rsidRPr="006F026E">
        <w:rPr>
          <w:rFonts w:eastAsia="Times New Roman" w:cs="Times New Roman"/>
          <w:i/>
          <w:color w:val="000000"/>
          <w:szCs w:val="24"/>
          <w:lang w:val="en-US"/>
        </w:rPr>
        <w:t>Tsinghua Science and Technology, 27</w:t>
      </w:r>
      <w:r w:rsidRPr="006F026E">
        <w:rPr>
          <w:rFonts w:eastAsia="Times New Roman" w:cs="Times New Roman"/>
          <w:color w:val="000000"/>
          <w:szCs w:val="24"/>
          <w:lang w:val="en-US"/>
        </w:rPr>
        <w:t>(1), 150–163. https://doi.org/10.26599/TST.2020.9010029</w:t>
      </w:r>
    </w:p>
    <w:p w14:paraId="5BEF53FD"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Ning, T., Xie, X., &amp; Zhang, J. (2024). Research on low-resource neural machine translation methods based on explicit sparse attention and pre-trained language model. </w:t>
      </w:r>
      <w:r w:rsidRPr="006F026E">
        <w:rPr>
          <w:rFonts w:eastAsia="Times New Roman" w:cs="Times New Roman"/>
          <w:i/>
          <w:color w:val="000000"/>
          <w:szCs w:val="24"/>
          <w:lang w:val="en-US"/>
        </w:rPr>
        <w:t>Proceedings of the 2024 IEEE 12th International Conference on Computer Science and Network Technology (ICCSNT 2024)</w:t>
      </w:r>
      <w:r w:rsidRPr="006F026E">
        <w:rPr>
          <w:rFonts w:eastAsia="Times New Roman" w:cs="Times New Roman"/>
          <w:color w:val="000000"/>
          <w:szCs w:val="24"/>
          <w:lang w:val="en-US"/>
        </w:rPr>
        <w:t>, 103–107. https://doi.org/10.1109/ICCSNT62291.2024.10776704</w:t>
      </w:r>
    </w:p>
    <w:p w14:paraId="077604D4"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lastRenderedPageBreak/>
        <w:t xml:space="preserve">NLLB Team. (2022). No Language Left Behind: Scaling human-centered machine translation. </w:t>
      </w:r>
      <w:r w:rsidRPr="006F026E">
        <w:rPr>
          <w:rFonts w:eastAsia="Times New Roman" w:cs="Times New Roman"/>
          <w:i/>
          <w:color w:val="000000"/>
          <w:szCs w:val="24"/>
          <w:lang w:val="en-US"/>
        </w:rPr>
        <w:t>Transactions of the Association for Computational Linguistics, 10</w:t>
      </w:r>
      <w:r w:rsidRPr="006F026E">
        <w:rPr>
          <w:rFonts w:eastAsia="Times New Roman" w:cs="Times New Roman"/>
          <w:color w:val="000000"/>
          <w:szCs w:val="24"/>
          <w:lang w:val="en-US"/>
        </w:rPr>
        <w:t>, 92–109.</w:t>
      </w:r>
    </w:p>
    <w:p w14:paraId="55A3EC6A"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Qorbani, A., Ramezani, R., Baraani, A., &amp; Kazemi, A. (2025). Multilingual neural machine translation for low-resource languages by twinning important nodes. </w:t>
      </w:r>
      <w:r w:rsidRPr="006F026E">
        <w:rPr>
          <w:rFonts w:eastAsia="Times New Roman" w:cs="Times New Roman"/>
          <w:i/>
          <w:color w:val="000000"/>
          <w:szCs w:val="24"/>
          <w:lang w:val="en-US"/>
        </w:rPr>
        <w:t>Neurocomputing, 634</w:t>
      </w:r>
      <w:r w:rsidRPr="006F026E">
        <w:rPr>
          <w:rFonts w:eastAsia="Times New Roman" w:cs="Times New Roman"/>
          <w:color w:val="000000"/>
          <w:szCs w:val="24"/>
          <w:lang w:val="en-US"/>
        </w:rPr>
        <w:t>, 129890. https://doi.org/10.1016/j.neucom.2025.129890</w:t>
      </w:r>
    </w:p>
    <w:p w14:paraId="0CB18F94" w14:textId="77777777" w:rsidR="00C154F9" w:rsidRPr="006F026E" w:rsidRDefault="00C154F9" w:rsidP="00C154F9">
      <w:pPr>
        <w:pBdr>
          <w:top w:val="nil"/>
          <w:left w:val="nil"/>
          <w:bottom w:val="nil"/>
          <w:right w:val="nil"/>
          <w:between w:val="nil"/>
        </w:pBdr>
        <w:shd w:val="clear" w:color="auto" w:fill="FFFFFF"/>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Xue, L., Constant, N., Roberts, A., Kale, M., Al-Rfou, R., Siddhant, A., &amp; Raffel, C. (2021). mT5: A massively multilingual pre-trained text-to-text transformer. </w:t>
      </w:r>
      <w:r w:rsidRPr="006F026E">
        <w:rPr>
          <w:rFonts w:eastAsia="Times New Roman" w:cs="Times New Roman"/>
          <w:i/>
          <w:color w:val="000000"/>
          <w:szCs w:val="24"/>
          <w:lang w:val="en-US"/>
        </w:rPr>
        <w:t>Proceedings of NAACL 2021</w:t>
      </w:r>
      <w:r w:rsidRPr="006F026E">
        <w:rPr>
          <w:rFonts w:eastAsia="Times New Roman" w:cs="Times New Roman"/>
          <w:color w:val="000000"/>
          <w:szCs w:val="24"/>
          <w:lang w:val="en-US"/>
        </w:rPr>
        <w:t>.</w:t>
      </w:r>
    </w:p>
    <w:p w14:paraId="12DDD7EA"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Post, M. (2018). A Call for Clarity in Reporting BLEU Scores. En </w:t>
      </w:r>
      <w:r w:rsidRPr="006F026E">
        <w:rPr>
          <w:rFonts w:eastAsia="Times New Roman" w:cs="Times New Roman"/>
          <w:i/>
          <w:color w:val="000000"/>
          <w:szCs w:val="24"/>
          <w:lang w:val="en-US"/>
        </w:rPr>
        <w:t>Proceedings of the Third Conference on Machine Translation (WMT 2018)</w:t>
      </w:r>
      <w:r w:rsidRPr="006F026E">
        <w:rPr>
          <w:rFonts w:eastAsia="Times New Roman" w:cs="Times New Roman"/>
          <w:color w:val="000000"/>
          <w:szCs w:val="24"/>
          <w:lang w:val="en-US"/>
        </w:rPr>
        <w:t xml:space="preserve"> (pp. 186–191). Association for Computational Linguistics.</w:t>
      </w:r>
    </w:p>
    <w:p w14:paraId="63B0F9DB"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Zhang, T., Kishore, V., Wu, F., Weinberger, K. Q., &amp; Artzi, Y. (2020). BERTScore: Evaluating Text Generation with BERT. </w:t>
      </w:r>
      <w:r w:rsidRPr="006F026E">
        <w:rPr>
          <w:rFonts w:eastAsia="Times New Roman" w:cs="Times New Roman"/>
          <w:i/>
          <w:color w:val="000000"/>
          <w:szCs w:val="24"/>
          <w:lang w:val="en-US"/>
        </w:rPr>
        <w:t>International Conference on Learning Representations (ICLR 2020)</w:t>
      </w:r>
      <w:r w:rsidRPr="006F026E">
        <w:rPr>
          <w:rFonts w:eastAsia="Times New Roman" w:cs="Times New Roman"/>
          <w:color w:val="000000"/>
          <w:szCs w:val="24"/>
          <w:lang w:val="en-US"/>
        </w:rPr>
        <w:t>. https://doi.org/10.48550/arXiv.1904.09675</w:t>
      </w:r>
    </w:p>
    <w:p w14:paraId="176E3C33"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Sellam, T., Das, D., &amp; Parikh, A. (2020). BLEURT: Learning Robust Metrics for Text Generation. En </w:t>
      </w:r>
      <w:r w:rsidRPr="006F026E">
        <w:rPr>
          <w:rFonts w:eastAsia="Times New Roman" w:cs="Times New Roman"/>
          <w:i/>
          <w:color w:val="000000"/>
          <w:szCs w:val="24"/>
          <w:lang w:val="en-US"/>
        </w:rPr>
        <w:t>Proceedings of the 58th Annual Meeting of the Association for Computational Linguistics (ACL 2020)</w:t>
      </w:r>
      <w:r w:rsidRPr="006F026E">
        <w:rPr>
          <w:rFonts w:eastAsia="Times New Roman" w:cs="Times New Roman"/>
          <w:color w:val="000000"/>
          <w:szCs w:val="24"/>
          <w:lang w:val="en-US"/>
        </w:rPr>
        <w:t xml:space="preserve"> (pp. 7881–7892). Association for Computational Linguistics. https://doi.org/10.48550/arXiv.2004.04696</w:t>
      </w:r>
    </w:p>
    <w:p w14:paraId="7B082ABE"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Rei, R., Stewart, C., Farinha, A., &amp; Lavie, A. (2020). COMET: A Neural Framework for MT Evaluation. En </w:t>
      </w:r>
      <w:r w:rsidRPr="006F026E">
        <w:rPr>
          <w:rFonts w:eastAsia="Times New Roman" w:cs="Times New Roman"/>
          <w:i/>
          <w:color w:val="000000"/>
          <w:szCs w:val="24"/>
          <w:lang w:val="en-US"/>
        </w:rPr>
        <w:t>Proceedings of the 2020 Conference on Empirical Methods in Natural Language Processing (EMNLP 2020)</w:t>
      </w:r>
      <w:r w:rsidRPr="006F026E">
        <w:rPr>
          <w:rFonts w:eastAsia="Times New Roman" w:cs="Times New Roman"/>
          <w:color w:val="000000"/>
          <w:szCs w:val="24"/>
          <w:lang w:val="en-US"/>
        </w:rPr>
        <w:t xml:space="preserve"> (pp. 2685–2702). Association for Computational Linguistics. https://doi.org/10.48550/arXiv.2009.09025</w:t>
      </w:r>
    </w:p>
    <w:p w14:paraId="035CC066"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Freitag, M., Foster, G., Grangier, D., Ratnakar, V., Tan, Q., &amp; Macherey, W. (2021). Experts, Errors, and Context: A Large-Scale Study of Human Evaluation for Machine Translation. </w:t>
      </w:r>
      <w:r w:rsidRPr="006F026E">
        <w:rPr>
          <w:rFonts w:eastAsia="Times New Roman" w:cs="Times New Roman"/>
          <w:i/>
          <w:color w:val="000000"/>
          <w:szCs w:val="24"/>
          <w:lang w:val="en-US"/>
        </w:rPr>
        <w:t>Transactions of the Association for Computational Linguistics, 9</w:t>
      </w:r>
      <w:r w:rsidRPr="006F026E">
        <w:rPr>
          <w:rFonts w:eastAsia="Times New Roman" w:cs="Times New Roman"/>
          <w:color w:val="000000"/>
          <w:szCs w:val="24"/>
          <w:lang w:val="en-US"/>
        </w:rPr>
        <w:t>, 1460–1474.</w:t>
      </w:r>
    </w:p>
    <w:p w14:paraId="184DC8D2"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Lee, S., Lee, J., Moon, H., Park, C., Seo, J., &amp; Lim, H. (2023). A Survey on Evaluation Metrics for Machine Translation. </w:t>
      </w:r>
      <w:r w:rsidRPr="006F026E">
        <w:rPr>
          <w:rFonts w:eastAsia="Times New Roman" w:cs="Times New Roman"/>
          <w:i/>
          <w:color w:val="000000"/>
          <w:szCs w:val="24"/>
          <w:lang w:val="en-US"/>
        </w:rPr>
        <w:t>Mathematics, 11</w:t>
      </w:r>
      <w:r w:rsidRPr="006F026E">
        <w:rPr>
          <w:rFonts w:eastAsia="Times New Roman" w:cs="Times New Roman"/>
          <w:color w:val="000000"/>
          <w:szCs w:val="24"/>
          <w:lang w:val="en-US"/>
        </w:rPr>
        <w:t>(4), 1006.</w:t>
      </w:r>
    </w:p>
    <w:p w14:paraId="7B1DE9DE"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lastRenderedPageBreak/>
        <w:t xml:space="preserve">Sai, A. B., Dixit, T., Nagarajan, V., Kunchukuttan, A., Kumar, P., Khapra, M. M., &amp; Dabre, R. (2023). IndicMT Eval: A Dataset to Meta-Evaluate Machine Translation Metrics for Indian Languages. En </w:t>
      </w:r>
      <w:r w:rsidRPr="006F026E">
        <w:rPr>
          <w:rFonts w:eastAsia="Times New Roman" w:cs="Times New Roman"/>
          <w:i/>
          <w:color w:val="000000"/>
          <w:szCs w:val="24"/>
          <w:lang w:val="en-US"/>
        </w:rPr>
        <w:t>Proceedings of the 61st Annual Meeting of the Association for Computational Linguistics (ACL 2023), Long Papers</w:t>
      </w:r>
      <w:r w:rsidRPr="006F026E">
        <w:rPr>
          <w:rFonts w:eastAsia="Times New Roman" w:cs="Times New Roman"/>
          <w:color w:val="000000"/>
          <w:szCs w:val="24"/>
          <w:lang w:val="en-US"/>
        </w:rPr>
        <w:t xml:space="preserve"> (pp. 14210–14228). Association for Computational Linguistics.</w:t>
      </w:r>
    </w:p>
    <w:p w14:paraId="45A1D1B9" w14:textId="77777777" w:rsidR="00C154F9" w:rsidRPr="006F026E"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6F026E">
        <w:rPr>
          <w:rFonts w:eastAsia="Times New Roman" w:cs="Times New Roman"/>
          <w:color w:val="000000"/>
          <w:szCs w:val="24"/>
          <w:lang w:val="en-US"/>
        </w:rPr>
        <w:t xml:space="preserve">Singh, A., Sai, A. B., Dabre, R., Puduppully, R., Kunchukuttan, A., &amp; Khapra, M. M. (2024). How Good is Zero-Shot MT Evaluation for Low Resource Indian Languages? En </w:t>
      </w:r>
      <w:r w:rsidRPr="006F026E">
        <w:rPr>
          <w:rFonts w:eastAsia="Times New Roman" w:cs="Times New Roman"/>
          <w:i/>
          <w:color w:val="000000"/>
          <w:szCs w:val="24"/>
          <w:lang w:val="en-US"/>
        </w:rPr>
        <w:t>Proceedings of the 62nd Annual Meeting of the Association for Computational Linguistics (ACL 2024), Short Papers</w:t>
      </w:r>
      <w:r w:rsidRPr="006F026E">
        <w:rPr>
          <w:rFonts w:eastAsia="Times New Roman" w:cs="Times New Roman"/>
          <w:color w:val="000000"/>
          <w:szCs w:val="24"/>
          <w:lang w:val="en-US"/>
        </w:rPr>
        <w:t xml:space="preserve"> (pp. 640–649). Association for Computational Linguistics.</w:t>
      </w:r>
    </w:p>
    <w:p w14:paraId="6BF78B95" w14:textId="77777777" w:rsidR="00C154F9"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r w:rsidRPr="006F026E">
        <w:rPr>
          <w:rFonts w:eastAsia="Times New Roman" w:cs="Times New Roman"/>
          <w:color w:val="000000"/>
          <w:szCs w:val="24"/>
          <w:lang w:val="en-US"/>
        </w:rPr>
        <w:t xml:space="preserve">Wang, J., Adelani, D. I., Agrawal, S., Masiak, M., Rei, R., et al. </w:t>
      </w:r>
      <w:r w:rsidRPr="00333613">
        <w:rPr>
          <w:rFonts w:eastAsia="Times New Roman" w:cs="Times New Roman"/>
          <w:color w:val="000000"/>
          <w:szCs w:val="24"/>
          <w:lang w:val="en-US"/>
        </w:rPr>
        <w:t xml:space="preserve">(2024). </w:t>
      </w:r>
      <w:r w:rsidRPr="006F026E">
        <w:rPr>
          <w:rFonts w:eastAsia="Times New Roman" w:cs="Times New Roman"/>
          <w:color w:val="000000"/>
          <w:szCs w:val="24"/>
          <w:lang w:val="en-US"/>
        </w:rPr>
        <w:t xml:space="preserve">AfriMTE and AfriCOMET: Enhancing COMET to Embrace Under-Resourced African Languages. En </w:t>
      </w:r>
      <w:r w:rsidRPr="006F026E">
        <w:rPr>
          <w:rFonts w:eastAsia="Times New Roman" w:cs="Times New Roman"/>
          <w:i/>
          <w:color w:val="000000"/>
          <w:szCs w:val="24"/>
          <w:lang w:val="en-US"/>
        </w:rPr>
        <w:t>Proceedings of the 2024 Conference of the North American Chapter of the Association for Computational Linguistics (NAACL 2024), Long Papers</w:t>
      </w:r>
      <w:r w:rsidRPr="006F026E">
        <w:rPr>
          <w:rFonts w:eastAsia="Times New Roman" w:cs="Times New Roman"/>
          <w:color w:val="000000"/>
          <w:szCs w:val="24"/>
          <w:lang w:val="en-US"/>
        </w:rPr>
        <w:t xml:space="preserve">. </w:t>
      </w:r>
      <w:r>
        <w:rPr>
          <w:rFonts w:eastAsia="Times New Roman" w:cs="Times New Roman"/>
          <w:color w:val="000000"/>
          <w:szCs w:val="24"/>
        </w:rPr>
        <w:t>Association for Computational Linguistics.</w:t>
      </w:r>
    </w:p>
    <w:p w14:paraId="12B2CA1E"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proofErr w:type="spellStart"/>
      <w:r w:rsidRPr="00083633">
        <w:rPr>
          <w:rFonts w:eastAsia="Times New Roman" w:cs="Times New Roman"/>
          <w:color w:val="000000"/>
          <w:szCs w:val="24"/>
        </w:rPr>
        <w:t>Baladón</w:t>
      </w:r>
      <w:proofErr w:type="spellEnd"/>
      <w:r w:rsidRPr="00083633">
        <w:rPr>
          <w:rFonts w:eastAsia="Times New Roman" w:cs="Times New Roman"/>
          <w:color w:val="000000"/>
          <w:szCs w:val="24"/>
        </w:rPr>
        <w:t xml:space="preserve">, A., Lucas, A., &amp; </w:t>
      </w:r>
      <w:proofErr w:type="spellStart"/>
      <w:r w:rsidRPr="00083633">
        <w:rPr>
          <w:rFonts w:eastAsia="Times New Roman" w:cs="Times New Roman"/>
          <w:color w:val="000000"/>
          <w:szCs w:val="24"/>
        </w:rPr>
        <w:t>Pardiñas</w:t>
      </w:r>
      <w:proofErr w:type="spellEnd"/>
      <w:r w:rsidRPr="00083633">
        <w:rPr>
          <w:rFonts w:eastAsia="Times New Roman" w:cs="Times New Roman"/>
          <w:color w:val="000000"/>
          <w:szCs w:val="24"/>
        </w:rPr>
        <w:t>, V. (2024). Generación de datos sintéticos para traducción automática entre español y guaraní. Tesis de grado, Universidad de la República.</w:t>
      </w:r>
    </w:p>
    <w:p w14:paraId="7000A575"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proofErr w:type="spellStart"/>
      <w:r w:rsidRPr="00083633">
        <w:rPr>
          <w:rFonts w:eastAsia="Times New Roman" w:cs="Times New Roman"/>
          <w:color w:val="000000"/>
          <w:szCs w:val="24"/>
        </w:rPr>
        <w:t>Chuquimamani</w:t>
      </w:r>
      <w:proofErr w:type="spellEnd"/>
      <w:r w:rsidRPr="00083633">
        <w:rPr>
          <w:rFonts w:eastAsia="Times New Roman" w:cs="Times New Roman"/>
          <w:color w:val="000000"/>
          <w:szCs w:val="24"/>
        </w:rPr>
        <w:t>, M. (2021). Minería web de textos en quechua sureño para traducción automática. Tesis de licenciatura, Pontificia Universidad Católica del Perú.</w:t>
      </w:r>
    </w:p>
    <w:p w14:paraId="63D85B0F"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r w:rsidRPr="00083633">
        <w:rPr>
          <w:rFonts w:eastAsia="Times New Roman" w:cs="Times New Roman"/>
          <w:color w:val="000000"/>
          <w:szCs w:val="24"/>
        </w:rPr>
        <w:t>Galarreta, A. P. (2017). Generación de corpus paralelos para un traductor estadístico entre shipibo-</w:t>
      </w:r>
      <w:proofErr w:type="spellStart"/>
      <w:r w:rsidRPr="00083633">
        <w:rPr>
          <w:rFonts w:eastAsia="Times New Roman" w:cs="Times New Roman"/>
          <w:color w:val="000000"/>
          <w:szCs w:val="24"/>
        </w:rPr>
        <w:t>konibo</w:t>
      </w:r>
      <w:proofErr w:type="spellEnd"/>
      <w:r w:rsidRPr="00083633">
        <w:rPr>
          <w:rFonts w:eastAsia="Times New Roman" w:cs="Times New Roman"/>
          <w:color w:val="000000"/>
          <w:szCs w:val="24"/>
        </w:rPr>
        <w:t xml:space="preserve"> y español. Tesis de maestría, Pontificia Universidad Católica del Perú.</w:t>
      </w:r>
    </w:p>
    <w:p w14:paraId="7E2A3B77"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r w:rsidRPr="00083633">
        <w:rPr>
          <w:rFonts w:eastAsia="Times New Roman" w:cs="Times New Roman"/>
          <w:color w:val="000000"/>
          <w:szCs w:val="24"/>
        </w:rPr>
        <w:t xml:space="preserve">Mager, J. M., &amp; Meza, I. V. (2018). Hacia la traducción automática de las lenguas indígenas de México. En </w:t>
      </w:r>
      <w:proofErr w:type="spellStart"/>
      <w:r w:rsidRPr="00083633">
        <w:rPr>
          <w:rFonts w:eastAsia="Times New Roman" w:cs="Times New Roman"/>
          <w:color w:val="000000"/>
          <w:szCs w:val="24"/>
        </w:rPr>
        <w:t>Proceedings</w:t>
      </w:r>
      <w:proofErr w:type="spellEnd"/>
      <w:r w:rsidRPr="00083633">
        <w:rPr>
          <w:rFonts w:eastAsia="Times New Roman" w:cs="Times New Roman"/>
          <w:color w:val="000000"/>
          <w:szCs w:val="24"/>
        </w:rPr>
        <w:t xml:space="preserve"> </w:t>
      </w:r>
      <w:proofErr w:type="spellStart"/>
      <w:r w:rsidRPr="00083633">
        <w:rPr>
          <w:rFonts w:eastAsia="Times New Roman" w:cs="Times New Roman"/>
          <w:color w:val="000000"/>
          <w:szCs w:val="24"/>
        </w:rPr>
        <w:t>of</w:t>
      </w:r>
      <w:proofErr w:type="spellEnd"/>
      <w:r w:rsidRPr="00083633">
        <w:rPr>
          <w:rFonts w:eastAsia="Times New Roman" w:cs="Times New Roman"/>
          <w:color w:val="000000"/>
          <w:szCs w:val="24"/>
        </w:rPr>
        <w:t xml:space="preserve"> Digital </w:t>
      </w:r>
      <w:proofErr w:type="spellStart"/>
      <w:r w:rsidRPr="00083633">
        <w:rPr>
          <w:rFonts w:eastAsia="Times New Roman" w:cs="Times New Roman"/>
          <w:color w:val="000000"/>
          <w:szCs w:val="24"/>
        </w:rPr>
        <w:t>Humanities</w:t>
      </w:r>
      <w:proofErr w:type="spellEnd"/>
      <w:r w:rsidRPr="00083633">
        <w:rPr>
          <w:rFonts w:eastAsia="Times New Roman" w:cs="Times New Roman"/>
          <w:color w:val="000000"/>
          <w:szCs w:val="24"/>
        </w:rPr>
        <w:t xml:space="preserve"> 2018.</w:t>
      </w:r>
    </w:p>
    <w:p w14:paraId="35384F73"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r w:rsidRPr="00083633">
        <w:rPr>
          <w:rFonts w:eastAsia="Times New Roman" w:cs="Times New Roman"/>
          <w:color w:val="000000"/>
          <w:szCs w:val="24"/>
        </w:rPr>
        <w:t xml:space="preserve">Meque, A. G. M., </w:t>
      </w:r>
      <w:proofErr w:type="spellStart"/>
      <w:r w:rsidRPr="00083633">
        <w:rPr>
          <w:rFonts w:eastAsia="Times New Roman" w:cs="Times New Roman"/>
          <w:color w:val="000000"/>
          <w:szCs w:val="24"/>
        </w:rPr>
        <w:t>Angel</w:t>
      </w:r>
      <w:proofErr w:type="spellEnd"/>
      <w:r w:rsidRPr="00083633">
        <w:rPr>
          <w:rFonts w:eastAsia="Times New Roman" w:cs="Times New Roman"/>
          <w:color w:val="000000"/>
          <w:szCs w:val="24"/>
        </w:rPr>
        <w:t xml:space="preserve">, J., Sidorov, G., &amp; </w:t>
      </w:r>
      <w:proofErr w:type="spellStart"/>
      <w:r w:rsidRPr="00083633">
        <w:rPr>
          <w:rFonts w:eastAsia="Times New Roman" w:cs="Times New Roman"/>
          <w:color w:val="000000"/>
          <w:szCs w:val="24"/>
        </w:rPr>
        <w:t>Gelbukh</w:t>
      </w:r>
      <w:proofErr w:type="spellEnd"/>
      <w:r w:rsidRPr="00083633">
        <w:rPr>
          <w:rFonts w:eastAsia="Times New Roman" w:cs="Times New Roman"/>
          <w:color w:val="000000"/>
          <w:szCs w:val="24"/>
        </w:rPr>
        <w:t xml:space="preserve">, A. (2023). Traducción automática entre lenguas indígenas de México y el español. </w:t>
      </w:r>
      <w:proofErr w:type="spellStart"/>
      <w:r w:rsidRPr="00083633">
        <w:rPr>
          <w:rFonts w:eastAsia="Times New Roman" w:cs="Times New Roman"/>
          <w:color w:val="000000"/>
          <w:szCs w:val="24"/>
        </w:rPr>
        <w:t>Research</w:t>
      </w:r>
      <w:proofErr w:type="spellEnd"/>
      <w:r w:rsidRPr="00083633">
        <w:rPr>
          <w:rFonts w:eastAsia="Times New Roman" w:cs="Times New Roman"/>
          <w:color w:val="000000"/>
          <w:szCs w:val="24"/>
        </w:rPr>
        <w:t xml:space="preserve"> in Computing </w:t>
      </w:r>
      <w:proofErr w:type="spellStart"/>
      <w:r w:rsidRPr="00083633">
        <w:rPr>
          <w:rFonts w:eastAsia="Times New Roman" w:cs="Times New Roman"/>
          <w:color w:val="000000"/>
          <w:szCs w:val="24"/>
        </w:rPr>
        <w:t>Science</w:t>
      </w:r>
      <w:proofErr w:type="spellEnd"/>
      <w:r w:rsidRPr="00083633">
        <w:rPr>
          <w:rFonts w:eastAsia="Times New Roman" w:cs="Times New Roman"/>
          <w:color w:val="000000"/>
          <w:szCs w:val="24"/>
        </w:rPr>
        <w:t>, 152(9), 329–337.</w:t>
      </w:r>
    </w:p>
    <w:p w14:paraId="4C4CB522"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r w:rsidRPr="00083633">
        <w:rPr>
          <w:rFonts w:eastAsia="Times New Roman" w:cs="Times New Roman"/>
          <w:color w:val="000000"/>
          <w:szCs w:val="24"/>
        </w:rPr>
        <w:t xml:space="preserve">Ministerio de Cultura. (2016). Resolución Viceministerial </w:t>
      </w:r>
      <w:proofErr w:type="spellStart"/>
      <w:r w:rsidRPr="00083633">
        <w:rPr>
          <w:rFonts w:eastAsia="Times New Roman" w:cs="Times New Roman"/>
          <w:color w:val="000000"/>
          <w:szCs w:val="24"/>
        </w:rPr>
        <w:t>N.°</w:t>
      </w:r>
      <w:proofErr w:type="spellEnd"/>
      <w:r w:rsidRPr="00083633">
        <w:rPr>
          <w:rFonts w:eastAsia="Times New Roman" w:cs="Times New Roman"/>
          <w:color w:val="000000"/>
          <w:szCs w:val="24"/>
        </w:rPr>
        <w:t xml:space="preserve"> 073-2016-VMPCIC-MC: Declaran Patrimonio Cultural de la Nación a la lengua shiwilu. El </w:t>
      </w:r>
      <w:proofErr w:type="gramStart"/>
      <w:r w:rsidRPr="00083633">
        <w:rPr>
          <w:rFonts w:eastAsia="Times New Roman" w:cs="Times New Roman"/>
          <w:color w:val="000000"/>
          <w:szCs w:val="24"/>
        </w:rPr>
        <w:t>Peruano</w:t>
      </w:r>
      <w:proofErr w:type="gramEnd"/>
      <w:r w:rsidRPr="00083633">
        <w:rPr>
          <w:rFonts w:eastAsia="Times New Roman" w:cs="Times New Roman"/>
          <w:color w:val="000000"/>
          <w:szCs w:val="24"/>
        </w:rPr>
        <w:t>.</w:t>
      </w:r>
    </w:p>
    <w:p w14:paraId="35CDC8B2"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rPr>
      </w:pPr>
      <w:r w:rsidRPr="00083633">
        <w:rPr>
          <w:rFonts w:eastAsia="Times New Roman" w:cs="Times New Roman"/>
          <w:color w:val="000000"/>
          <w:szCs w:val="24"/>
        </w:rPr>
        <w:lastRenderedPageBreak/>
        <w:t>Ríos, J. C. (2019). Traducción automática náhuatl–español: variables que influyen en la calidad de la traducción. Tesis de maestría, Universidad Nacional Autónoma de México.</w:t>
      </w:r>
    </w:p>
    <w:p w14:paraId="32992B5B" w14:textId="77777777" w:rsidR="00C154F9" w:rsidRPr="00083633"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083633">
        <w:rPr>
          <w:rFonts w:eastAsia="Times New Roman" w:cs="Times New Roman"/>
          <w:color w:val="000000"/>
          <w:szCs w:val="24"/>
        </w:rPr>
        <w:t xml:space="preserve">UNESCO. (2023). El empoderamiento digital impulsa el Decenio Internacional de las Lenguas Indígenas. </w:t>
      </w:r>
      <w:r w:rsidRPr="00083633">
        <w:rPr>
          <w:rFonts w:eastAsia="Times New Roman" w:cs="Times New Roman"/>
          <w:color w:val="000000"/>
          <w:szCs w:val="24"/>
          <w:lang w:val="en-US"/>
        </w:rPr>
        <w:t>UNESCO.</w:t>
      </w:r>
    </w:p>
    <w:p w14:paraId="392121F8" w14:textId="1A6D2671" w:rsidR="00C154F9" w:rsidRDefault="00C154F9" w:rsidP="00C154F9">
      <w:pPr>
        <w:pBdr>
          <w:top w:val="nil"/>
          <w:left w:val="nil"/>
          <w:bottom w:val="nil"/>
          <w:right w:val="nil"/>
          <w:between w:val="nil"/>
        </w:pBdr>
        <w:spacing w:before="280" w:after="280" w:line="360" w:lineRule="auto"/>
        <w:rPr>
          <w:rFonts w:eastAsia="Times New Roman" w:cs="Times New Roman"/>
          <w:color w:val="000000"/>
          <w:szCs w:val="24"/>
          <w:lang w:val="en-US"/>
        </w:rPr>
      </w:pPr>
      <w:r w:rsidRPr="00083633">
        <w:rPr>
          <w:rFonts w:eastAsia="Times New Roman" w:cs="Times New Roman"/>
          <w:color w:val="000000"/>
          <w:szCs w:val="24"/>
          <w:lang w:val="en-US"/>
        </w:rPr>
        <w:t>Valenzuela, P. M. (2018). Shiwilu (</w:t>
      </w:r>
      <w:proofErr w:type="spellStart"/>
      <w:r w:rsidRPr="00083633">
        <w:rPr>
          <w:rFonts w:eastAsia="Times New Roman" w:cs="Times New Roman"/>
          <w:color w:val="000000"/>
          <w:szCs w:val="24"/>
          <w:lang w:val="en-US"/>
        </w:rPr>
        <w:t>Jebero</w:t>
      </w:r>
      <w:proofErr w:type="spellEnd"/>
      <w:r w:rsidRPr="00083633">
        <w:rPr>
          <w:rFonts w:eastAsia="Times New Roman" w:cs="Times New Roman"/>
          <w:color w:val="000000"/>
          <w:szCs w:val="24"/>
          <w:lang w:val="en-US"/>
        </w:rPr>
        <w:t>). International Journal of American Linguistics, 84(S1), S19–S24</w:t>
      </w:r>
      <w:r>
        <w:rPr>
          <w:rFonts w:eastAsia="Times New Roman" w:cs="Times New Roman"/>
          <w:color w:val="000000"/>
          <w:szCs w:val="24"/>
          <w:lang w:val="en-US"/>
        </w:rPr>
        <w:t>.</w:t>
      </w:r>
    </w:p>
    <w:p w14:paraId="3C2FC17C" w14:textId="18C207F5" w:rsidR="00B5100F" w:rsidRPr="005B535E" w:rsidRDefault="005B535E" w:rsidP="00AF7BCC">
      <w:pPr>
        <w:rPr>
          <w:lang w:val="en-US"/>
        </w:rPr>
      </w:pPr>
      <w:r w:rsidRPr="005B535E">
        <w:rPr>
          <w:lang w:val="en-US"/>
        </w:rPr>
        <w:t xml:space="preserve">Chowdhury, G. G. (2003). </w:t>
      </w:r>
      <w:r w:rsidRPr="005B535E">
        <w:rPr>
          <w:rStyle w:val="nfasis"/>
          <w:lang w:val="en-US"/>
        </w:rPr>
        <w:t>Natural language processing.</w:t>
      </w:r>
      <w:r w:rsidRPr="005B535E">
        <w:rPr>
          <w:lang w:val="en-US"/>
        </w:rPr>
        <w:t xml:space="preserve"> Annual Review of Information Science and Technology, 37(1), 51–89. https://doi.org/10.1002/aris.1440370103 </w:t>
      </w:r>
    </w:p>
    <w:p w14:paraId="484B2060" w14:textId="2087E640" w:rsidR="005B535E" w:rsidRPr="005B535E" w:rsidRDefault="005B535E" w:rsidP="00AF7BCC">
      <w:pPr>
        <w:rPr>
          <w:lang w:val="en-US"/>
        </w:rPr>
      </w:pPr>
      <w:r w:rsidRPr="005B535E">
        <w:rPr>
          <w:lang w:val="en-US"/>
        </w:rPr>
        <w:t xml:space="preserve">Socher, R., &amp; Manning, C. D. (2013). </w:t>
      </w:r>
      <w:r w:rsidRPr="005B535E">
        <w:rPr>
          <w:rStyle w:val="nfasis"/>
          <w:lang w:val="en-US"/>
        </w:rPr>
        <w:t>Deep learning for NLP (without magic).</w:t>
      </w:r>
      <w:r w:rsidRPr="005B535E">
        <w:rPr>
          <w:lang w:val="en-US"/>
        </w:rPr>
        <w:t xml:space="preserve"> In J. Lin &amp; K. Erk (Eds.), NAACL HLT 2013 Tutorial Abstracts (pp. 1–3). </w:t>
      </w:r>
      <w:r w:rsidRPr="00297C20">
        <w:rPr>
          <w:lang w:val="en-US"/>
        </w:rPr>
        <w:t xml:space="preserve">Association for Computational Linguistics. </w:t>
      </w:r>
      <w:r w:rsidRPr="005B535E">
        <w:rPr>
          <w:lang w:val="en-US"/>
        </w:rPr>
        <w:t>https://aclanthology.org/N13-4001/</w:t>
      </w:r>
      <w:r w:rsidR="00F86F33">
        <w:rPr>
          <w:lang w:val="en-US"/>
        </w:rPr>
        <w:t xml:space="preserve"> </w:t>
      </w:r>
      <w:r w:rsidRPr="005B535E">
        <w:rPr>
          <w:lang w:val="en-US"/>
        </w:rPr>
        <w:t xml:space="preserve"> </w:t>
      </w:r>
      <w:r w:rsidR="00F86F33">
        <w:rPr>
          <w:lang w:val="en-US"/>
        </w:rPr>
        <w:t xml:space="preserve"> </w:t>
      </w:r>
    </w:p>
    <w:p w14:paraId="2FE2784A" w14:textId="535B51C8" w:rsidR="005B535E" w:rsidRDefault="005B535E" w:rsidP="00AF7BCC">
      <w:pPr>
        <w:rPr>
          <w:lang w:val="en-US"/>
        </w:rPr>
      </w:pPr>
      <w:r w:rsidRPr="005B535E">
        <w:rPr>
          <w:lang w:val="en-US"/>
        </w:rPr>
        <w:t xml:space="preserve">Zoph, B., </w:t>
      </w:r>
      <w:proofErr w:type="spellStart"/>
      <w:r w:rsidRPr="005B535E">
        <w:rPr>
          <w:lang w:val="en-US"/>
        </w:rPr>
        <w:t>Yuret</w:t>
      </w:r>
      <w:proofErr w:type="spellEnd"/>
      <w:r w:rsidRPr="005B535E">
        <w:rPr>
          <w:lang w:val="en-US"/>
        </w:rPr>
        <w:t xml:space="preserve">, D., May, J., &amp; Knight, K. (2016). </w:t>
      </w:r>
      <w:r w:rsidRPr="005B535E">
        <w:rPr>
          <w:rStyle w:val="nfasis"/>
          <w:lang w:val="en-US"/>
        </w:rPr>
        <w:t>Transfer learning for low-resource neural machine translation.</w:t>
      </w:r>
      <w:r w:rsidRPr="005B535E">
        <w:rPr>
          <w:lang w:val="en-US"/>
        </w:rPr>
        <w:t xml:space="preserve"> Proceedings of the 2016 Conference on Empirical Methods in Natural Language Processing (EMNLP), 1568–1575. </w:t>
      </w:r>
      <w:r w:rsidR="00F86F33" w:rsidRPr="00F86F33">
        <w:rPr>
          <w:lang w:val="en-US"/>
        </w:rPr>
        <w:t>https://doi.org/10.18653/v1/D16-1163</w:t>
      </w:r>
    </w:p>
    <w:p w14:paraId="0BA4CBAC" w14:textId="00DE4BA8" w:rsidR="00F86F33" w:rsidRDefault="00F86F33" w:rsidP="00AF7BCC">
      <w:pPr>
        <w:rPr>
          <w:lang w:val="en-US"/>
        </w:rPr>
      </w:pPr>
      <w:r w:rsidRPr="00297C20">
        <w:t xml:space="preserve">Vaswani, A., </w:t>
      </w:r>
      <w:proofErr w:type="spellStart"/>
      <w:r w:rsidRPr="00297C20">
        <w:t>Shazeer</w:t>
      </w:r>
      <w:proofErr w:type="spellEnd"/>
      <w:r w:rsidRPr="00297C20">
        <w:t xml:space="preserve">, N., Parmar, N., Uszkoreit, J., Jones, L., </w:t>
      </w:r>
      <w:proofErr w:type="spellStart"/>
      <w:r w:rsidRPr="00297C20">
        <w:t>Gomez</w:t>
      </w:r>
      <w:proofErr w:type="spellEnd"/>
      <w:r w:rsidRPr="00297C20">
        <w:t xml:space="preserve">, A. N., Kaiser, Ł., &amp; </w:t>
      </w:r>
      <w:proofErr w:type="spellStart"/>
      <w:r w:rsidRPr="00297C20">
        <w:t>Polosukhin</w:t>
      </w:r>
      <w:proofErr w:type="spellEnd"/>
      <w:r w:rsidRPr="00297C20">
        <w:t xml:space="preserve">, I. (2017). </w:t>
      </w:r>
      <w:r w:rsidRPr="00F86F33">
        <w:rPr>
          <w:rStyle w:val="nfasis"/>
          <w:lang w:val="en-US"/>
        </w:rPr>
        <w:t>Attention is all you need.</w:t>
      </w:r>
      <w:r w:rsidRPr="00F86F33">
        <w:rPr>
          <w:lang w:val="en-US"/>
        </w:rPr>
        <w:t xml:space="preserve"> Advances in Neural Information Processing Systems, 30. https://arxiv.org/abs/1706.03762</w:t>
      </w:r>
      <w:r>
        <w:rPr>
          <w:lang w:val="en-US"/>
        </w:rPr>
        <w:t xml:space="preserve"> </w:t>
      </w:r>
    </w:p>
    <w:p w14:paraId="6D245C28" w14:textId="284CDBDA" w:rsidR="00F86F33" w:rsidRPr="00297C20" w:rsidRDefault="00F86F33" w:rsidP="00AF7BCC">
      <w:pPr>
        <w:rPr>
          <w:lang w:val="en-US"/>
        </w:rPr>
      </w:pPr>
      <w:r w:rsidRPr="00F86F33">
        <w:rPr>
          <w:lang w:val="en-US"/>
        </w:rPr>
        <w:t xml:space="preserve">Papineni, K., </w:t>
      </w:r>
      <w:proofErr w:type="spellStart"/>
      <w:r w:rsidRPr="00F86F33">
        <w:rPr>
          <w:lang w:val="en-US"/>
        </w:rPr>
        <w:t>Roukos</w:t>
      </w:r>
      <w:proofErr w:type="spellEnd"/>
      <w:r w:rsidRPr="00F86F33">
        <w:rPr>
          <w:lang w:val="en-US"/>
        </w:rPr>
        <w:t xml:space="preserve">, S., Ward, T., &amp; Zhu, W.-J. (2002). </w:t>
      </w:r>
      <w:r w:rsidRPr="00F86F33">
        <w:rPr>
          <w:rStyle w:val="nfasis"/>
          <w:lang w:val="en-US"/>
        </w:rPr>
        <w:t>BLEU: a method for automatic evaluation of machine translation.</w:t>
      </w:r>
      <w:r w:rsidRPr="00F86F33">
        <w:rPr>
          <w:lang w:val="en-US"/>
        </w:rPr>
        <w:t xml:space="preserve"> </w:t>
      </w:r>
      <w:r w:rsidRPr="00297C20">
        <w:rPr>
          <w:lang w:val="en-US"/>
        </w:rPr>
        <w:t xml:space="preserve">Proceedings of ACL 2002, 311–318. https://aclanthology.org/P02-1040.pdf </w:t>
      </w:r>
    </w:p>
    <w:p w14:paraId="40F46B20" w14:textId="5D01C638" w:rsidR="00F86F33" w:rsidRDefault="00F86F33" w:rsidP="00AF7BCC">
      <w:pPr>
        <w:rPr>
          <w:lang w:val="en-US"/>
        </w:rPr>
      </w:pPr>
      <w:proofErr w:type="spellStart"/>
      <w:r w:rsidRPr="00297C20">
        <w:rPr>
          <w:lang w:val="en-US"/>
        </w:rPr>
        <w:t>Bahdanau</w:t>
      </w:r>
      <w:proofErr w:type="spellEnd"/>
      <w:r w:rsidRPr="00297C20">
        <w:rPr>
          <w:lang w:val="en-US"/>
        </w:rPr>
        <w:t xml:space="preserve">, D., Cho, K., &amp; Bengio, Y. (2015). </w:t>
      </w:r>
      <w:r w:rsidRPr="00F86F33">
        <w:rPr>
          <w:rStyle w:val="nfasis"/>
          <w:lang w:val="en-US"/>
        </w:rPr>
        <w:t>Neural machine translation by jointly learning to align and translate.</w:t>
      </w:r>
      <w:r w:rsidRPr="00F86F33">
        <w:rPr>
          <w:lang w:val="en-US"/>
        </w:rPr>
        <w:t xml:space="preserve"> International Conference on Learning Representations (ICLR). https://arxiv.org/abs/1409.0473</w:t>
      </w:r>
    </w:p>
    <w:p w14:paraId="1C12EE92" w14:textId="4B1E9E19" w:rsidR="00F86F33" w:rsidRPr="00F86F33" w:rsidRDefault="00F86F33" w:rsidP="00AF7BCC">
      <w:pPr>
        <w:rPr>
          <w:lang w:val="en-US"/>
        </w:rPr>
      </w:pPr>
      <w:r w:rsidRPr="00F86F33">
        <w:rPr>
          <w:lang w:val="en-US"/>
        </w:rPr>
        <w:lastRenderedPageBreak/>
        <w:t xml:space="preserve">Popović, M. (2015). </w:t>
      </w:r>
      <w:r w:rsidRPr="00F86F33">
        <w:rPr>
          <w:rStyle w:val="nfasis"/>
          <w:lang w:val="en-US"/>
        </w:rPr>
        <w:t>chrF: character n-gram F-score for automatic MT evaluation.</w:t>
      </w:r>
      <w:r w:rsidRPr="00F86F33">
        <w:rPr>
          <w:lang w:val="en-US"/>
        </w:rPr>
        <w:t xml:space="preserve"> Proceedings of the Tenth Workshop on Statistical Machine Translation (WMT 2015). https://aclanthology.org/W15-3049.pdf</w:t>
      </w:r>
      <w:r>
        <w:rPr>
          <w:lang w:val="en-US"/>
        </w:rPr>
        <w:t xml:space="preserve"> </w:t>
      </w:r>
    </w:p>
    <w:p w14:paraId="18F5CCCA" w14:textId="77777777" w:rsidR="00F86F33" w:rsidRPr="00F86F33" w:rsidRDefault="00F86F33" w:rsidP="00AF7BCC">
      <w:pPr>
        <w:rPr>
          <w:lang w:val="en-US"/>
        </w:rPr>
      </w:pPr>
    </w:p>
    <w:p w14:paraId="438142EA" w14:textId="77777777" w:rsidR="00F86F33" w:rsidRPr="00F86F33" w:rsidRDefault="00F86F33" w:rsidP="00AF7BCC">
      <w:pPr>
        <w:rPr>
          <w:lang w:val="en-US"/>
        </w:rPr>
      </w:pPr>
    </w:p>
    <w:p w14:paraId="75846707" w14:textId="77777777" w:rsidR="005B535E" w:rsidRDefault="005B535E" w:rsidP="00AF7BCC">
      <w:pPr>
        <w:pStyle w:val="Ttulo"/>
        <w:rPr>
          <w:lang w:val="en-US"/>
        </w:rPr>
      </w:pPr>
      <w:bookmarkStart w:id="142" w:name="_Toc181975782"/>
      <w:bookmarkStart w:id="143" w:name="_Toc195014793"/>
    </w:p>
    <w:p w14:paraId="61D819E5" w14:textId="77777777" w:rsidR="005B535E" w:rsidRDefault="005B535E" w:rsidP="00AF7BCC">
      <w:pPr>
        <w:pStyle w:val="Ttulo"/>
        <w:rPr>
          <w:lang w:val="en-US"/>
        </w:rPr>
      </w:pPr>
    </w:p>
    <w:p w14:paraId="027C2482" w14:textId="77777777" w:rsidR="005B535E" w:rsidRDefault="005B535E" w:rsidP="00AF7BCC">
      <w:pPr>
        <w:pStyle w:val="Ttulo"/>
        <w:rPr>
          <w:lang w:val="en-US"/>
        </w:rPr>
      </w:pPr>
    </w:p>
    <w:p w14:paraId="34B86E0C" w14:textId="77777777" w:rsidR="005B535E" w:rsidRDefault="005B535E" w:rsidP="00AF7BCC">
      <w:pPr>
        <w:pStyle w:val="Ttulo"/>
        <w:rPr>
          <w:lang w:val="en-US"/>
        </w:rPr>
      </w:pPr>
    </w:p>
    <w:p w14:paraId="39014560" w14:textId="77777777" w:rsidR="005B535E" w:rsidRDefault="005B535E" w:rsidP="00AF7BCC">
      <w:pPr>
        <w:pStyle w:val="Ttulo"/>
        <w:rPr>
          <w:lang w:val="en-US"/>
        </w:rPr>
      </w:pPr>
    </w:p>
    <w:p w14:paraId="2D15E972" w14:textId="77777777" w:rsidR="005B535E" w:rsidRDefault="005B535E" w:rsidP="00AF7BCC">
      <w:pPr>
        <w:pStyle w:val="Ttulo"/>
        <w:rPr>
          <w:lang w:val="en-US"/>
        </w:rPr>
      </w:pPr>
    </w:p>
    <w:p w14:paraId="4E5EF92B" w14:textId="77777777" w:rsidR="005B535E" w:rsidRDefault="005B535E" w:rsidP="00AF7BCC">
      <w:pPr>
        <w:pStyle w:val="Ttulo"/>
        <w:rPr>
          <w:lang w:val="en-US"/>
        </w:rPr>
      </w:pPr>
    </w:p>
    <w:p w14:paraId="3D4A0DCA" w14:textId="6B091936" w:rsidR="005B535E" w:rsidRDefault="005B535E" w:rsidP="00AF7BCC">
      <w:pPr>
        <w:pStyle w:val="Ttulo"/>
        <w:rPr>
          <w:lang w:val="en-US"/>
        </w:rPr>
      </w:pPr>
    </w:p>
    <w:p w14:paraId="57191AC3" w14:textId="792490AA" w:rsidR="00F86F33" w:rsidRDefault="00F86F33" w:rsidP="00F86F33">
      <w:pPr>
        <w:rPr>
          <w:lang w:val="en-US"/>
        </w:rPr>
      </w:pPr>
    </w:p>
    <w:p w14:paraId="0ACEC432" w14:textId="39495E26" w:rsidR="00F86F33" w:rsidRDefault="00F86F33" w:rsidP="00F86F33">
      <w:pPr>
        <w:rPr>
          <w:lang w:val="en-US"/>
        </w:rPr>
      </w:pPr>
    </w:p>
    <w:p w14:paraId="4EADA32F" w14:textId="765A1192" w:rsidR="00F86F33" w:rsidRDefault="00F86F33" w:rsidP="00F86F33">
      <w:pPr>
        <w:rPr>
          <w:lang w:val="en-US"/>
        </w:rPr>
      </w:pPr>
    </w:p>
    <w:p w14:paraId="78610386" w14:textId="3CD124B0" w:rsidR="00F86F33" w:rsidRDefault="00F86F33" w:rsidP="00F86F33">
      <w:pPr>
        <w:rPr>
          <w:lang w:val="en-US"/>
        </w:rPr>
      </w:pPr>
    </w:p>
    <w:p w14:paraId="3E795B44" w14:textId="50AF05AF" w:rsidR="00F86F33" w:rsidRDefault="00F86F33" w:rsidP="00F86F33">
      <w:pPr>
        <w:rPr>
          <w:lang w:val="en-US"/>
        </w:rPr>
      </w:pPr>
    </w:p>
    <w:p w14:paraId="6579FD70" w14:textId="13FC9CFD" w:rsidR="00F86F33" w:rsidRDefault="00F86F33" w:rsidP="00F86F33">
      <w:pPr>
        <w:rPr>
          <w:lang w:val="en-US"/>
        </w:rPr>
      </w:pPr>
    </w:p>
    <w:p w14:paraId="5D1F4D95" w14:textId="77777777" w:rsidR="00F86F33" w:rsidRPr="00F86F33" w:rsidRDefault="00F86F33" w:rsidP="00F86F33">
      <w:pPr>
        <w:rPr>
          <w:lang w:val="en-US"/>
        </w:rPr>
      </w:pPr>
    </w:p>
    <w:p w14:paraId="63AB385B" w14:textId="2C89CB54" w:rsidR="00B5100F" w:rsidRPr="00297C20" w:rsidRDefault="00B5100F" w:rsidP="00AF7BCC">
      <w:pPr>
        <w:pStyle w:val="Ttulo"/>
      </w:pPr>
      <w:r w:rsidRPr="00297C20">
        <w:lastRenderedPageBreak/>
        <w:t>Anexos</w:t>
      </w:r>
      <w:bookmarkEnd w:id="142"/>
      <w:bookmarkEnd w:id="143"/>
    </w:p>
    <w:p w14:paraId="3A9DEFCC" w14:textId="77777777" w:rsidR="00B5100F" w:rsidRDefault="00B5100F" w:rsidP="00AF7BCC">
      <w:r>
        <w:t>Los anexos deben ser referenciados desde el documento. Por ejemplo, debe existir un párrafo donde se diga que determinada información puede ser vista en el Anexo X</w:t>
      </w:r>
    </w:p>
    <w:p w14:paraId="4ECDB2F7" w14:textId="77777777" w:rsidR="00B5100F" w:rsidRDefault="00B5100F" w:rsidP="00AF7BCC">
      <w:pPr>
        <w:sectPr w:rsidR="00B5100F" w:rsidSect="00B5100F">
          <w:footerReference w:type="default" r:id="rId11"/>
          <w:footerReference w:type="first" r:id="rId12"/>
          <w:pgSz w:w="11906" w:h="16838"/>
          <w:pgMar w:top="1440" w:right="1440" w:bottom="1440" w:left="1440" w:header="709" w:footer="709" w:gutter="0"/>
          <w:cols w:space="708"/>
          <w:docGrid w:linePitch="360"/>
        </w:sectPr>
      </w:pPr>
      <w:r>
        <w:t>Los anexos pueden numerarse con letras o número de acuerdo con su preferencia.</w:t>
      </w:r>
    </w:p>
    <w:p w14:paraId="58053ECC" w14:textId="6E406EF7" w:rsidR="00B5100F" w:rsidRDefault="00B5100F" w:rsidP="00AF7BCC">
      <w:pPr>
        <w:pStyle w:val="Ttulo"/>
      </w:pPr>
      <w:bookmarkStart w:id="144" w:name="_Toc181975783"/>
      <w:bookmarkStart w:id="145" w:name="_Toc195014794"/>
      <w:r w:rsidRPr="008F3484">
        <w:lastRenderedPageBreak/>
        <w:t>Anexo A: Plan de Proyecto</w:t>
      </w:r>
      <w:bookmarkEnd w:id="144"/>
      <w:bookmarkEnd w:id="145"/>
    </w:p>
    <w:p w14:paraId="535590DC" w14:textId="77777777" w:rsidR="00B5100F" w:rsidRDefault="00B5100F" w:rsidP="00B474CE">
      <w:pPr>
        <w:pStyle w:val="Prrafodelista"/>
        <w:numPr>
          <w:ilvl w:val="0"/>
          <w:numId w:val="9"/>
        </w:numPr>
        <w:spacing w:line="360" w:lineRule="auto"/>
      </w:pPr>
      <w:r>
        <w:t>Justificación</w:t>
      </w:r>
    </w:p>
    <w:p w14:paraId="42D4C9C4" w14:textId="1E278E3C" w:rsidR="00746959" w:rsidRPr="00746959" w:rsidRDefault="00746959" w:rsidP="00B474CE">
      <w:pPr>
        <w:spacing w:line="360" w:lineRule="auto"/>
      </w:pPr>
      <w:r w:rsidRPr="00746959">
        <w:t>El presente proyecto surge de la necesidad urgente de crear soluciones tecnológicas que ayuden a preservar, enseñar y usar de forma cotidiana las lenguas originarias en peligro de extinción, en particular el shiwilu. Esta lengua enfrenta una seria amenaza debido a la escasez de recursos digitales, corpus lingüísticos y herramientas de traducción automática, lo que limita su documentación, aprendizaje y revitalización. Frente a ello, la investigación busca cerrar la brecha entre el conocimiento existente y su aplicación práctica en entornos educativos y tecnológicos.</w:t>
      </w:r>
    </w:p>
    <w:p w14:paraId="784D417C" w14:textId="77777777" w:rsidR="00746959" w:rsidRPr="00746959" w:rsidRDefault="00746959" w:rsidP="00B474CE">
      <w:pPr>
        <w:spacing w:line="360" w:lineRule="auto"/>
      </w:pPr>
      <w:r w:rsidRPr="00746959">
        <w:t>El objetivo central es diseñar e implementar un sistema de traducción automática neuronal bidireccional entre shiwilu y castellano, basado en la creación de un corpus paralelo depurado y en protocolos de evaluación que combinan métricas automáticas con validación por hablantes. Este enfoque se apoya en los avances del aprendizaje profundo y del procesamiento del lenguaje natural en contextos de bajo recurso, adaptando modelos y arquitecturas a las particularidades lingüísticas del shiwilu para garantizar resultados técnicamente sólidos y culturalmente pertinentes.</w:t>
      </w:r>
    </w:p>
    <w:p w14:paraId="46D637B8" w14:textId="77777777" w:rsidR="00746959" w:rsidRPr="00746959" w:rsidRDefault="00746959" w:rsidP="00B474CE">
      <w:pPr>
        <w:spacing w:line="360" w:lineRule="auto"/>
      </w:pPr>
      <w:r w:rsidRPr="00746959">
        <w:t>El proyecto tendrá impacto en tres niveles: académico, al generar recursos reproducibles para futuras investigaciones; tecnológico, al demostrar la viabilidad de un traductor neuronal en escenarios con pocos datos; y social, al fortalecer los esfuerzos de revitalización lingüística mediante una herramienta accesible para docentes y comunidades. En conjunto, esta propuesta representa un aporte técnico y humano que une la innovación con el compromiso cultural, reafirmando el papel de la ingeniería al servicio de la diversidad lingüística.</w:t>
      </w:r>
    </w:p>
    <w:p w14:paraId="79B18E2D" w14:textId="2324697C" w:rsidR="00746959" w:rsidRPr="00746959" w:rsidRDefault="00746959" w:rsidP="00B474CE">
      <w:pPr>
        <w:spacing w:line="360" w:lineRule="auto"/>
      </w:pPr>
    </w:p>
    <w:p w14:paraId="73E1645D" w14:textId="5A0F70DE" w:rsidR="00B5100F" w:rsidRDefault="00B5100F" w:rsidP="00B474CE">
      <w:pPr>
        <w:spacing w:line="360" w:lineRule="auto"/>
      </w:pPr>
    </w:p>
    <w:p w14:paraId="3AA0FBCD" w14:textId="77777777" w:rsidR="00B5100F" w:rsidRDefault="00B5100F" w:rsidP="00B474CE">
      <w:pPr>
        <w:pStyle w:val="Prrafodelista"/>
        <w:numPr>
          <w:ilvl w:val="0"/>
          <w:numId w:val="9"/>
        </w:numPr>
        <w:spacing w:line="360" w:lineRule="auto"/>
      </w:pPr>
      <w:r>
        <w:t>Viabilidad</w:t>
      </w:r>
    </w:p>
    <w:p w14:paraId="7F8A75AC" w14:textId="3D939B4E" w:rsidR="00746959" w:rsidRPr="00746959" w:rsidRDefault="00746959" w:rsidP="00B474CE">
      <w:pPr>
        <w:spacing w:line="360" w:lineRule="auto"/>
      </w:pPr>
      <w:r w:rsidRPr="00746959">
        <w:t xml:space="preserve">El presente proyecto es viable desde los puntos de vista técnico, metodológico, institucional y económico, dado que se sustenta en recursos accesibles, herramientas de libre uso y un plan de ejecución compatible con los plazos y capacidades de un proyecto académico universitario. La naturaleza tecnológica, documental y experimental de la investigación permite alcanzar los objetivos propuestos mediante procedimientos reproducibles y verificables, sin requerir infraestructura especializada ni financiamiento externo significativo. En otras palabras, es una </w:t>
      </w:r>
      <w:r w:rsidRPr="00746959">
        <w:lastRenderedPageBreak/>
        <w:t>iniciativa que se sostiene sobre bases sólidas y realistas, donde la precisión técnica y la sensatez operativa caminan de la mano.</w:t>
      </w:r>
    </w:p>
    <w:p w14:paraId="7DD144D6" w14:textId="1C4784D2" w:rsidR="00746959" w:rsidRPr="00746959" w:rsidRDefault="00746959" w:rsidP="00B474CE">
      <w:pPr>
        <w:spacing w:line="360" w:lineRule="auto"/>
      </w:pPr>
      <w:r w:rsidRPr="00746959">
        <w:t>Desde la perspectiva técnica, la viabilidad se respalda en el uso de plataformas y librerías de código abierto ampliamente reconocidas en el ámbito del aprendizaje profundo y el procesamiento del lenguaje natural. Cada experimento puede documentarse, replicarse y compararse, lo que refuerza la confiabilidad del proceso. Además, la implementación puede realizarse en entornos locales o en plataformas de cómputo en la nube de bajo costo</w:t>
      </w:r>
      <w:r>
        <w:t xml:space="preserve">, </w:t>
      </w:r>
      <w:r w:rsidRPr="00746959">
        <w:t>demostrando que la innovación no siempre requiere grandes presupuestos, sino ingenio y método. El flujo de trabajo, desde la construcción del corpus hasta la evaluación del modelo y la integración del prototipo, ha sido cuidadosamente diseñado para ser completamente reproducible y versionado, garantizando transparencia y continuidad.</w:t>
      </w:r>
    </w:p>
    <w:p w14:paraId="604AC199" w14:textId="77777777" w:rsidR="00746959" w:rsidRPr="00746959" w:rsidRDefault="00746959" w:rsidP="00B474CE">
      <w:pPr>
        <w:spacing w:line="360" w:lineRule="auto"/>
      </w:pPr>
      <w:r w:rsidRPr="00746959">
        <w:t xml:space="preserve">En el plano metodológico, la investigación sigue un enfoque estructurado que combina ingeniería de datos, aprendizaje automático y evaluación lingüística. Las fases avanzan con orden lógico: recopilación y alineación del corpus paralelo shiwilu–castellano, entrenamiento y comparación de modelos neuronales bidireccionales, validación automática y participativa, e integración del prototipo funcional de traducción. Cada etapa cuenta con indicadores objetivos y entregables definidos, asegurando coherencia entre los objetivos y los resultados. El registro sistemático de parámetros e </w:t>
      </w:r>
      <w:proofErr w:type="spellStart"/>
      <w:r w:rsidRPr="00746959">
        <w:t>hiperparámetros</w:t>
      </w:r>
      <w:proofErr w:type="spellEnd"/>
      <w:r w:rsidRPr="00746959">
        <w:t xml:space="preserve"> no solo aporta rigor científico, sino también una brújula para futuras réplicas y mejoras.</w:t>
      </w:r>
    </w:p>
    <w:p w14:paraId="2EF1EE2A" w14:textId="4D229630" w:rsidR="00746959" w:rsidRPr="00746959" w:rsidRDefault="00746959" w:rsidP="00B474CE">
      <w:pPr>
        <w:spacing w:line="360" w:lineRule="auto"/>
      </w:pPr>
      <w:r w:rsidRPr="00746959">
        <w:t>La viabilidad institucional del proyecto se ve reforzada por su alineación con las competencias formativas del programa de Ingeniería Informática y con los lineamientos de investigación aplicada de la Facultad de Ciencias e Ingeniería. Además, cuenta con la guía de un asesor especializado en inteligencia artificial y procesamiento de lenguaje natural, y con el respaldo metodológico del curso de tesis. A ello se suma el apoyo del Grupo Chana</w:t>
      </w:r>
      <w:r w:rsidR="00494861">
        <w:t xml:space="preserve">, </w:t>
      </w:r>
      <w:r w:rsidRPr="00746959">
        <w:t>comprometido con la revitalización del idioma shiwilu</w:t>
      </w:r>
      <w:r w:rsidR="00494861">
        <w:t xml:space="preserve">, </w:t>
      </w:r>
      <w:r w:rsidRPr="00746959">
        <w:t>y del señor Fidel Lomas Chota, hablante nativo y colaborador en proyectos lingüísticos, cuya participación garantiza la pertinencia cultural y la autenticidad del enfoque. La colaboración entre el conocimiento técnico y la sabiduría viva de la lengua convierte este proyecto en un puente entre la academia y la comunidad.</w:t>
      </w:r>
    </w:p>
    <w:p w14:paraId="3CD97632" w14:textId="3E7F3D3E" w:rsidR="00B5100F" w:rsidRDefault="00746959" w:rsidP="00B474CE">
      <w:pPr>
        <w:spacing w:line="360" w:lineRule="auto"/>
      </w:pPr>
      <w:r w:rsidRPr="00746959">
        <w:t xml:space="preserve">Finalmente, desde una perspectiva económica y temporal, el proyecto resulta plenamente realizable dentro del periodo académico establecido. El uso exclusivo de software libre elimina costos por licencias, y los requerimientos de equipamiento se limitan a equipos personales de desarrollo. Los gastos asociados a la validación lingüística son mínimos y responden a la </w:t>
      </w:r>
      <w:r w:rsidRPr="00746959">
        <w:lastRenderedPageBreak/>
        <w:t>logística de coordinación con los colaboradores. El cronograma propuesto contempla tiempos razonables y mecanismos de control de avance que aseguran el cumplimiento integral de los objetivos en el marco del semestre. En conjunto, todos estos factores confirman que la propuesta no solo es viable en teoría, sino también en práctica: un ejemplo concreto de cómo la tecnología, bien dirigida, puede ponerse al servicio del conocimiento y la preservación cultural.</w:t>
      </w:r>
    </w:p>
    <w:p w14:paraId="510C70AD" w14:textId="77777777" w:rsidR="00B5100F" w:rsidRDefault="00B5100F" w:rsidP="00B474CE">
      <w:pPr>
        <w:pStyle w:val="Prrafodelista"/>
        <w:numPr>
          <w:ilvl w:val="0"/>
          <w:numId w:val="9"/>
        </w:numPr>
        <w:spacing w:line="360" w:lineRule="auto"/>
      </w:pPr>
      <w:r>
        <w:t>Alcance</w:t>
      </w:r>
    </w:p>
    <w:p w14:paraId="782AA879" w14:textId="32D72AAF" w:rsidR="00464BF1" w:rsidRPr="00464BF1" w:rsidRDefault="00464BF1" w:rsidP="00464BF1">
      <w:pPr>
        <w:spacing w:line="360" w:lineRule="auto"/>
      </w:pPr>
      <w:r w:rsidRPr="00464BF1">
        <w:t xml:space="preserve">El presente proyecto comprende el diseño, desarrollo y validación de un sistema de traducción automática neuronal bidireccional entre el idioma shiwilu y el castellano, orientado a fortalecer el aprendizaje y la preservación de la lengua. El trabajo abarca desde la recopilación y preparación de datos lingüísticos hasta la implementación de un prototipo funcional que permita realizar pruebas básicas de traducción. La ejecución </w:t>
      </w:r>
      <w:proofErr w:type="gramStart"/>
      <w:r w:rsidRPr="00464BF1">
        <w:t>se enmarca dentro del</w:t>
      </w:r>
      <w:proofErr w:type="gramEnd"/>
      <w:r w:rsidRPr="00464BF1">
        <w:t xml:space="preserve"> curso </w:t>
      </w:r>
      <w:r w:rsidRPr="00464BF1">
        <w:rPr>
          <w:i/>
          <w:iCs/>
        </w:rPr>
        <w:t>Proyecto de Fin de Carrera 1</w:t>
      </w:r>
      <w:r w:rsidRPr="00464BF1">
        <w:t>, con una planificación que incluye actividades de gestión, modelado y validación lingüística en colaboración con hablantes nativos.</w:t>
      </w:r>
    </w:p>
    <w:p w14:paraId="178E2837" w14:textId="77777777" w:rsidR="00464BF1" w:rsidRPr="00464BF1" w:rsidRDefault="00464BF1" w:rsidP="00464BF1">
      <w:pPr>
        <w:spacing w:line="360" w:lineRule="auto"/>
      </w:pPr>
      <w:r w:rsidRPr="00464BF1">
        <w:t xml:space="preserve">El alcance técnico incluye la construcción de un corpus paralelo shiwilu–castellano alineado y depurado, el desarrollo de modelos neuronales de traducción bajo un esquema reproducible y la elaboración de un prototipo local ejecutable para la demostración del sistema. Asimismo, se contempla la definición de un protocolo de validación participativa, que combina métricas automáticas con la evaluación cualitativa de hablantes, asegurando tanto la calidad lingüística como la pertinencia cultural del modelo. Durante el proceso, se llevará a cabo también la recolección paralela de </w:t>
      </w:r>
      <w:proofErr w:type="spellStart"/>
      <w:r w:rsidRPr="00464BF1">
        <w:rPr>
          <w:i/>
          <w:iCs/>
        </w:rPr>
        <w:t>flashcards</w:t>
      </w:r>
      <w:proofErr w:type="spellEnd"/>
      <w:r w:rsidRPr="00464BF1">
        <w:t xml:space="preserve"> junto al Grupo Chana y el señor Fidel Lomas Chota, con el fin de fortalecer el acervo léxico y los ejemplos de uso del idioma, sin que dicha actividad altere las particiones experimentales del corpus principal.</w:t>
      </w:r>
    </w:p>
    <w:p w14:paraId="654B7B2E" w14:textId="6F3DAB47" w:rsidR="00B5100F" w:rsidRDefault="00464BF1" w:rsidP="00B474CE">
      <w:pPr>
        <w:spacing w:line="360" w:lineRule="auto"/>
      </w:pPr>
      <w:r w:rsidRPr="00464BF1">
        <w:t>Quedan fuera del alcance del presente proyecto la implementación de una interfaz web o aplicación móvil de acceso público, la integración con servicios en línea de traducción, el entrenamiento de modelos multilingües a gran escala y la evaluación extendida en dominios distintos al educativo y comunitario. Estos aspectos se consideran líneas futuras de trabajo, una vez concluida la validación del prototipo y la consolidación del corpus paralelo.</w:t>
      </w:r>
    </w:p>
    <w:p w14:paraId="6A857E80" w14:textId="77777777" w:rsidR="00B5100F" w:rsidRDefault="00B5100F" w:rsidP="00B474CE">
      <w:pPr>
        <w:pStyle w:val="Prrafodelista"/>
        <w:numPr>
          <w:ilvl w:val="0"/>
          <w:numId w:val="9"/>
        </w:numPr>
        <w:spacing w:line="360" w:lineRule="auto"/>
      </w:pPr>
      <w:r>
        <w:t xml:space="preserve">Limitaciones </w:t>
      </w:r>
    </w:p>
    <w:p w14:paraId="1B20E9DC" w14:textId="20FC5EB8" w:rsidR="003B3621" w:rsidRPr="003B3621" w:rsidRDefault="003B3621" w:rsidP="00B474CE">
      <w:pPr>
        <w:spacing w:line="360" w:lineRule="auto"/>
      </w:pPr>
      <w:r w:rsidRPr="003B3621">
        <w:t xml:space="preserve">Las limitaciones del proyecto constituyen los condicionantes que restringen su planificación, ejecución y alcance operativo. Estas se derivan tanto del contexto académico en el que se desarrolla la investigación como de los recursos y alcances definidos para el periodo de tesis. </w:t>
      </w:r>
      <w:r w:rsidRPr="003B3621">
        <w:lastRenderedPageBreak/>
        <w:t>Su reconocimiento permite establecer expectativas realistas respecto de los resultados y definir futuras líneas de mejora.</w:t>
      </w:r>
    </w:p>
    <w:p w14:paraId="58B850B2" w14:textId="77777777" w:rsidR="003B3621" w:rsidRPr="003B3621" w:rsidRDefault="003B3621" w:rsidP="00B474CE">
      <w:pPr>
        <w:spacing w:line="360" w:lineRule="auto"/>
      </w:pPr>
      <w:r w:rsidRPr="003B3621">
        <w:t xml:space="preserve">En primer lugar, el proyecto presenta </w:t>
      </w:r>
      <w:r w:rsidRPr="003B3621">
        <w:rPr>
          <w:b/>
          <w:bCs/>
        </w:rPr>
        <w:t>limitaciones temporales</w:t>
      </w:r>
      <w:r w:rsidRPr="003B3621">
        <w:t xml:space="preserve"> propias del marco académico en el que se ejecuta. El cronograma se encuentra delimitado por la duración de un semestre universitario, lo que restringe la posibilidad de realizar múltiples iteraciones de entrenamiento y evaluación del modelo. En consecuencia, el tiempo disponible para afinar los </w:t>
      </w:r>
      <w:proofErr w:type="spellStart"/>
      <w:r w:rsidRPr="003B3621">
        <w:t>hiperparámetros</w:t>
      </w:r>
      <w:proofErr w:type="spellEnd"/>
      <w:r w:rsidRPr="003B3621">
        <w:t>, optimizar el rendimiento y explorar variantes arquitectónicas del modelo de traducción automática es limitado, priorizándose la obtención de un sistema funcional y evaluado dentro del periodo establecido.</w:t>
      </w:r>
    </w:p>
    <w:p w14:paraId="31FCAA36" w14:textId="77777777" w:rsidR="003B3621" w:rsidRPr="003B3621" w:rsidRDefault="003B3621" w:rsidP="00B474CE">
      <w:pPr>
        <w:spacing w:line="360" w:lineRule="auto"/>
      </w:pPr>
      <w:r w:rsidRPr="003B3621">
        <w:t xml:space="preserve">Asimismo, se identifican </w:t>
      </w:r>
      <w:r w:rsidRPr="003B3621">
        <w:rPr>
          <w:b/>
          <w:bCs/>
        </w:rPr>
        <w:t>limitaciones técnicas y de recursos</w:t>
      </w:r>
      <w:r w:rsidRPr="003B3621">
        <w:t xml:space="preserve"> vinculadas al uso de equipamiento personal y entornos gratuitos de cómputo en la nube, como Google </w:t>
      </w:r>
      <w:proofErr w:type="spellStart"/>
      <w:r w:rsidRPr="003B3621">
        <w:t>Colab</w:t>
      </w:r>
      <w:proofErr w:type="spellEnd"/>
      <w:r w:rsidRPr="003B3621">
        <w:t xml:space="preserve"> o </w:t>
      </w:r>
      <w:proofErr w:type="spellStart"/>
      <w:r w:rsidRPr="003B3621">
        <w:t>Kaggle</w:t>
      </w:r>
      <w:proofErr w:type="spellEnd"/>
      <w:r w:rsidRPr="003B3621">
        <w:t>. Estas plataformas, si bien son adecuadas para fines experimentales, imponen restricciones en capacidad de procesamiento, memoria y tiempo de ejecución, lo que puede afectar la cantidad de experimentos concurrentes o la profundidad de los entrenamientos. Pese a ello, el diseño modular y reproducible del proyecto permite mitigar estos efectos dentro del alcance académico propuesto.</w:t>
      </w:r>
    </w:p>
    <w:p w14:paraId="451AA286" w14:textId="77777777" w:rsidR="003B3621" w:rsidRPr="003B3621" w:rsidRDefault="003B3621" w:rsidP="00B474CE">
      <w:pPr>
        <w:spacing w:line="360" w:lineRule="auto"/>
      </w:pPr>
      <w:r w:rsidRPr="003B3621">
        <w:t xml:space="preserve">En cuanto a los </w:t>
      </w:r>
      <w:r w:rsidRPr="003B3621">
        <w:rPr>
          <w:b/>
          <w:bCs/>
        </w:rPr>
        <w:t>datos disponibles</w:t>
      </w:r>
      <w:r w:rsidRPr="003B3621">
        <w:t>, el corpus paralelo shiwilu–castellano presenta un tamaño moderado y una diversidad temática acotada, derivada de la limitada disponibilidad de materiales bilingües y de la complejidad del proceso de alineación. Esto condiciona la generalización del modelo a dominios no representados y refuerza la necesidad de considerar esta versión como una base inicial susceptible de ampliación en futuros trabajos.</w:t>
      </w:r>
    </w:p>
    <w:p w14:paraId="29D9BE68" w14:textId="77777777" w:rsidR="003B3621" w:rsidRPr="003B3621" w:rsidRDefault="003B3621" w:rsidP="00B474CE">
      <w:pPr>
        <w:spacing w:line="360" w:lineRule="auto"/>
      </w:pPr>
      <w:r w:rsidRPr="003B3621">
        <w:t xml:space="preserve">El proyecto también enfrenta </w:t>
      </w:r>
      <w:r w:rsidRPr="003B3621">
        <w:rPr>
          <w:b/>
          <w:bCs/>
        </w:rPr>
        <w:t>limitaciones de alcance funcional</w:t>
      </w:r>
      <w:r w:rsidRPr="003B3621">
        <w:t xml:space="preserve">, dado que el producto final consistirá en un prototipo ejecutable localmente, orientado a la demostración de la viabilidad técnica y lingüística del sistema. No se contempla el despliegue web ni la integración con plataformas externas, ya que el objetivo principal es validar la factibilidad del enfoque </w:t>
      </w:r>
      <w:r w:rsidRPr="00464BF1">
        <w:t>propuesto. De igual modo, las limitaciones de validación participativa derivan de la disponibilidad restringida de hablantes shiwilu; si bien se cuenta con la colaboración del Grupo Chana y del señor Fidel Lomas Chota</w:t>
      </w:r>
      <w:r w:rsidRPr="003B3621">
        <w:t>, hablante nativo, la muestra para la evaluación lingüística será representativa pero acotada, centrada en garantizar pertinencia cultural más que amplitud estadística.</w:t>
      </w:r>
    </w:p>
    <w:p w14:paraId="216A5973" w14:textId="77777777" w:rsidR="003B3621" w:rsidRDefault="003B3621" w:rsidP="00B474CE">
      <w:pPr>
        <w:spacing w:line="360" w:lineRule="auto"/>
      </w:pPr>
      <w:r w:rsidRPr="003B3621">
        <w:t>Estas limitaciones, resumidas en la tabla siguiente, no comprometen la validez del proyecto, sino que definen su marco operativo y orientan las posibilidades de mejora y expansión futura.</w:t>
      </w:r>
    </w:p>
    <w:tbl>
      <w:tblPr>
        <w:tblStyle w:val="Tablaconcuadrculaclara"/>
        <w:tblW w:w="0" w:type="auto"/>
        <w:tblLook w:val="04A0" w:firstRow="1" w:lastRow="0" w:firstColumn="1" w:lastColumn="0" w:noHBand="0" w:noVBand="1"/>
      </w:tblPr>
      <w:tblGrid>
        <w:gridCol w:w="1833"/>
        <w:gridCol w:w="3845"/>
        <w:gridCol w:w="3338"/>
      </w:tblGrid>
      <w:tr w:rsidR="003B3621" w:rsidRPr="003B3621" w14:paraId="32459EEA" w14:textId="77777777" w:rsidTr="002A1BDB">
        <w:tc>
          <w:tcPr>
            <w:tcW w:w="0" w:type="auto"/>
            <w:shd w:val="clear" w:color="auto" w:fill="002060"/>
            <w:vAlign w:val="center"/>
            <w:hideMark/>
          </w:tcPr>
          <w:p w14:paraId="7CB357F4" w14:textId="77777777" w:rsidR="003B3621" w:rsidRPr="003B3621" w:rsidRDefault="003B3621" w:rsidP="003B6B9D">
            <w:pPr>
              <w:spacing w:line="276" w:lineRule="auto"/>
              <w:jc w:val="center"/>
              <w:rPr>
                <w:b/>
                <w:bCs/>
              </w:rPr>
            </w:pPr>
            <w:r w:rsidRPr="003B3621">
              <w:rPr>
                <w:b/>
                <w:bCs/>
              </w:rPr>
              <w:lastRenderedPageBreak/>
              <w:t>Tipo de limitación</w:t>
            </w:r>
          </w:p>
        </w:tc>
        <w:tc>
          <w:tcPr>
            <w:tcW w:w="0" w:type="auto"/>
            <w:shd w:val="clear" w:color="auto" w:fill="002060"/>
            <w:vAlign w:val="center"/>
            <w:hideMark/>
          </w:tcPr>
          <w:p w14:paraId="0742190A" w14:textId="77777777" w:rsidR="003B3621" w:rsidRPr="003B3621" w:rsidRDefault="003B3621" w:rsidP="003B6B9D">
            <w:pPr>
              <w:spacing w:line="276" w:lineRule="auto"/>
              <w:jc w:val="center"/>
              <w:rPr>
                <w:b/>
                <w:bCs/>
              </w:rPr>
            </w:pPr>
            <w:r w:rsidRPr="003B3621">
              <w:rPr>
                <w:b/>
                <w:bCs/>
              </w:rPr>
              <w:t>Descripción</w:t>
            </w:r>
          </w:p>
        </w:tc>
        <w:tc>
          <w:tcPr>
            <w:tcW w:w="0" w:type="auto"/>
            <w:shd w:val="clear" w:color="auto" w:fill="002060"/>
            <w:vAlign w:val="center"/>
            <w:hideMark/>
          </w:tcPr>
          <w:p w14:paraId="0DC74F9B" w14:textId="77777777" w:rsidR="003B3621" w:rsidRPr="003B3621" w:rsidRDefault="003B3621" w:rsidP="003B6B9D">
            <w:pPr>
              <w:spacing w:line="276" w:lineRule="auto"/>
              <w:jc w:val="center"/>
              <w:rPr>
                <w:b/>
                <w:bCs/>
              </w:rPr>
            </w:pPr>
            <w:r w:rsidRPr="003B3621">
              <w:rPr>
                <w:b/>
                <w:bCs/>
              </w:rPr>
              <w:t>Impacto en el proyecto</w:t>
            </w:r>
          </w:p>
        </w:tc>
      </w:tr>
      <w:tr w:rsidR="003B3621" w:rsidRPr="003B3621" w14:paraId="5EC86992" w14:textId="77777777" w:rsidTr="003B3621">
        <w:tc>
          <w:tcPr>
            <w:tcW w:w="0" w:type="auto"/>
            <w:hideMark/>
          </w:tcPr>
          <w:p w14:paraId="33EE33ED" w14:textId="77777777" w:rsidR="003B3621" w:rsidRPr="003B3621" w:rsidRDefault="003B3621" w:rsidP="003B6B9D">
            <w:pPr>
              <w:spacing w:line="276" w:lineRule="auto"/>
            </w:pPr>
            <w:r w:rsidRPr="003B3621">
              <w:rPr>
                <w:b/>
                <w:bCs/>
              </w:rPr>
              <w:t>Tiempo</w:t>
            </w:r>
          </w:p>
        </w:tc>
        <w:tc>
          <w:tcPr>
            <w:tcW w:w="0" w:type="auto"/>
            <w:hideMark/>
          </w:tcPr>
          <w:p w14:paraId="544AD86C" w14:textId="77777777" w:rsidR="003B3621" w:rsidRPr="003B3621" w:rsidRDefault="003B3621" w:rsidP="003B6B9D">
            <w:pPr>
              <w:spacing w:line="276" w:lineRule="auto"/>
            </w:pPr>
            <w:r w:rsidRPr="003B3621">
              <w:t>El plazo de ejecución está restringido al semestre académico, lo que limita el número de iteraciones de prueba, ajuste y validación del modelo.</w:t>
            </w:r>
          </w:p>
        </w:tc>
        <w:tc>
          <w:tcPr>
            <w:tcW w:w="0" w:type="auto"/>
            <w:hideMark/>
          </w:tcPr>
          <w:p w14:paraId="565D9275" w14:textId="77777777" w:rsidR="003B3621" w:rsidRPr="003B3621" w:rsidRDefault="003B3621" w:rsidP="003B6B9D">
            <w:pPr>
              <w:spacing w:line="276" w:lineRule="auto"/>
            </w:pPr>
            <w:r w:rsidRPr="003B3621">
              <w:t xml:space="preserve">Menor margen para el </w:t>
            </w:r>
            <w:r w:rsidRPr="003B3621">
              <w:rPr>
                <w:i/>
                <w:iCs/>
              </w:rPr>
              <w:t>fine-</w:t>
            </w:r>
            <w:proofErr w:type="spellStart"/>
            <w:r w:rsidRPr="003B3621">
              <w:rPr>
                <w:i/>
                <w:iCs/>
              </w:rPr>
              <w:t>tuning</w:t>
            </w:r>
            <w:proofErr w:type="spellEnd"/>
            <w:r w:rsidRPr="003B3621">
              <w:t xml:space="preserve"> progresivo y la experimentación con múltiples configuraciones de red.</w:t>
            </w:r>
          </w:p>
        </w:tc>
      </w:tr>
      <w:tr w:rsidR="003B3621" w:rsidRPr="003B3621" w14:paraId="274D09E4" w14:textId="77777777" w:rsidTr="003B3621">
        <w:tc>
          <w:tcPr>
            <w:tcW w:w="0" w:type="auto"/>
            <w:hideMark/>
          </w:tcPr>
          <w:p w14:paraId="4986E26D" w14:textId="77777777" w:rsidR="003B3621" w:rsidRPr="003B3621" w:rsidRDefault="003B3621" w:rsidP="003B6B9D">
            <w:pPr>
              <w:spacing w:line="276" w:lineRule="auto"/>
            </w:pPr>
            <w:r w:rsidRPr="003B3621">
              <w:rPr>
                <w:b/>
                <w:bCs/>
              </w:rPr>
              <w:t>Recursos técnicos</w:t>
            </w:r>
          </w:p>
        </w:tc>
        <w:tc>
          <w:tcPr>
            <w:tcW w:w="0" w:type="auto"/>
            <w:hideMark/>
          </w:tcPr>
          <w:p w14:paraId="56A94803" w14:textId="4FAF8813" w:rsidR="003B3621" w:rsidRPr="003B3621" w:rsidRDefault="003B3621" w:rsidP="003B6B9D">
            <w:pPr>
              <w:spacing w:line="276" w:lineRule="auto"/>
            </w:pPr>
            <w:r w:rsidRPr="003B3621">
              <w:t>El desarrollo se realiza con equipos personales y entornos gratuitos</w:t>
            </w:r>
            <w:r>
              <w:t>/</w:t>
            </w:r>
            <w:proofErr w:type="spellStart"/>
            <w:r w:rsidRPr="002A1BDB">
              <w:rPr>
                <w:i/>
                <w:iCs/>
              </w:rPr>
              <w:t>low</w:t>
            </w:r>
            <w:proofErr w:type="spellEnd"/>
            <w:r w:rsidRPr="002A1BDB">
              <w:rPr>
                <w:i/>
                <w:iCs/>
              </w:rPr>
              <w:t xml:space="preserve"> </w:t>
            </w:r>
            <w:proofErr w:type="spellStart"/>
            <w:r w:rsidRPr="002A1BDB">
              <w:rPr>
                <w:i/>
                <w:iCs/>
              </w:rPr>
              <w:t>cost</w:t>
            </w:r>
            <w:proofErr w:type="spellEnd"/>
            <w:r w:rsidRPr="003B3621">
              <w:rPr>
                <w:i/>
                <w:iCs/>
              </w:rPr>
              <w:t xml:space="preserve"> </w:t>
            </w:r>
            <w:r w:rsidRPr="003B3621">
              <w:t xml:space="preserve">de cómputo (Google </w:t>
            </w:r>
            <w:proofErr w:type="spellStart"/>
            <w:r w:rsidRPr="003B3621">
              <w:t>Colab</w:t>
            </w:r>
            <w:proofErr w:type="spellEnd"/>
            <w:r w:rsidRPr="003B3621">
              <w:t xml:space="preserve">, </w:t>
            </w:r>
            <w:proofErr w:type="spellStart"/>
            <w:r w:rsidRPr="003B3621">
              <w:t>Kaggle</w:t>
            </w:r>
            <w:proofErr w:type="spellEnd"/>
            <w:r>
              <w:t>)</w:t>
            </w:r>
          </w:p>
        </w:tc>
        <w:tc>
          <w:tcPr>
            <w:tcW w:w="0" w:type="auto"/>
            <w:hideMark/>
          </w:tcPr>
          <w:p w14:paraId="373C81D1" w14:textId="77777777" w:rsidR="003B3621" w:rsidRPr="003B3621" w:rsidRDefault="003B3621" w:rsidP="003B6B9D">
            <w:pPr>
              <w:spacing w:line="276" w:lineRule="auto"/>
            </w:pPr>
            <w:r w:rsidRPr="003B3621">
              <w:t>Entrenamientos más lentos y reducción en la cantidad de experimentos simultáneos.</w:t>
            </w:r>
          </w:p>
        </w:tc>
      </w:tr>
      <w:tr w:rsidR="003B3621" w:rsidRPr="003B3621" w14:paraId="72ABF13F" w14:textId="77777777" w:rsidTr="003B3621">
        <w:tc>
          <w:tcPr>
            <w:tcW w:w="0" w:type="auto"/>
            <w:hideMark/>
          </w:tcPr>
          <w:p w14:paraId="518136EF" w14:textId="77777777" w:rsidR="003B3621" w:rsidRPr="003B3621" w:rsidRDefault="003B3621" w:rsidP="003B6B9D">
            <w:pPr>
              <w:spacing w:line="276" w:lineRule="auto"/>
            </w:pPr>
            <w:r w:rsidRPr="003B3621">
              <w:rPr>
                <w:b/>
                <w:bCs/>
              </w:rPr>
              <w:t>Corpus</w:t>
            </w:r>
          </w:p>
        </w:tc>
        <w:tc>
          <w:tcPr>
            <w:tcW w:w="0" w:type="auto"/>
            <w:hideMark/>
          </w:tcPr>
          <w:p w14:paraId="6525571F" w14:textId="77777777" w:rsidR="003B3621" w:rsidRPr="003B3621" w:rsidRDefault="003B3621" w:rsidP="003B6B9D">
            <w:pPr>
              <w:spacing w:line="276" w:lineRule="auto"/>
            </w:pPr>
            <w:r w:rsidRPr="003B3621">
              <w:t>El corpus paralelo shiwilu–castellano posee volumen y variedad temática limitados, dependientes de fuentes disponibles y validación lingüística.</w:t>
            </w:r>
          </w:p>
        </w:tc>
        <w:tc>
          <w:tcPr>
            <w:tcW w:w="0" w:type="auto"/>
            <w:hideMark/>
          </w:tcPr>
          <w:p w14:paraId="648C3A78" w14:textId="77777777" w:rsidR="003B3621" w:rsidRPr="003B3621" w:rsidRDefault="003B3621" w:rsidP="003B6B9D">
            <w:pPr>
              <w:spacing w:line="276" w:lineRule="auto"/>
            </w:pPr>
            <w:r w:rsidRPr="003B3621">
              <w:t>Restricción en la capacidad del modelo para generalizar a otros dominios o estilos discursivos.</w:t>
            </w:r>
          </w:p>
        </w:tc>
      </w:tr>
      <w:tr w:rsidR="003B3621" w:rsidRPr="003B3621" w14:paraId="48BE888C" w14:textId="77777777" w:rsidTr="003B3621">
        <w:tc>
          <w:tcPr>
            <w:tcW w:w="0" w:type="auto"/>
            <w:hideMark/>
          </w:tcPr>
          <w:p w14:paraId="4952EE0E" w14:textId="77777777" w:rsidR="003B3621" w:rsidRPr="003B3621" w:rsidRDefault="003B3621" w:rsidP="003B6B9D">
            <w:pPr>
              <w:spacing w:line="276" w:lineRule="auto"/>
            </w:pPr>
            <w:r w:rsidRPr="003B3621">
              <w:rPr>
                <w:b/>
                <w:bCs/>
              </w:rPr>
              <w:t>Herramientas</w:t>
            </w:r>
          </w:p>
        </w:tc>
        <w:tc>
          <w:tcPr>
            <w:tcW w:w="0" w:type="auto"/>
            <w:hideMark/>
          </w:tcPr>
          <w:p w14:paraId="0D8365C8" w14:textId="77777777" w:rsidR="003B3621" w:rsidRPr="003B3621" w:rsidRDefault="003B3621" w:rsidP="003B6B9D">
            <w:pPr>
              <w:spacing w:line="276" w:lineRule="auto"/>
            </w:pPr>
            <w:r w:rsidRPr="003B3621">
              <w:t>Se emplean únicamente librerías y herramientas de código abierto, sin uso de software comercial especializado.</w:t>
            </w:r>
          </w:p>
        </w:tc>
        <w:tc>
          <w:tcPr>
            <w:tcW w:w="0" w:type="auto"/>
            <w:hideMark/>
          </w:tcPr>
          <w:p w14:paraId="04E46335" w14:textId="77777777" w:rsidR="003B3621" w:rsidRPr="003B3621" w:rsidRDefault="003B3621" w:rsidP="003B6B9D">
            <w:pPr>
              <w:spacing w:line="276" w:lineRule="auto"/>
            </w:pPr>
            <w:r w:rsidRPr="003B3621">
              <w:t>Limitación en la integración con sistemas avanzados de evaluación o despliegue profesional.</w:t>
            </w:r>
          </w:p>
        </w:tc>
      </w:tr>
      <w:tr w:rsidR="003B3621" w:rsidRPr="003B3621" w14:paraId="70A250E6" w14:textId="77777777" w:rsidTr="003B3621">
        <w:tc>
          <w:tcPr>
            <w:tcW w:w="0" w:type="auto"/>
            <w:hideMark/>
          </w:tcPr>
          <w:p w14:paraId="508947B6" w14:textId="77777777" w:rsidR="003B3621" w:rsidRPr="003B3621" w:rsidRDefault="003B3621" w:rsidP="003B6B9D">
            <w:pPr>
              <w:spacing w:line="276" w:lineRule="auto"/>
            </w:pPr>
            <w:r w:rsidRPr="003B3621">
              <w:rPr>
                <w:b/>
                <w:bCs/>
              </w:rPr>
              <w:t>Alcance funcional</w:t>
            </w:r>
          </w:p>
        </w:tc>
        <w:tc>
          <w:tcPr>
            <w:tcW w:w="0" w:type="auto"/>
            <w:hideMark/>
          </w:tcPr>
          <w:p w14:paraId="3D90FDB0" w14:textId="77777777" w:rsidR="003B3621" w:rsidRPr="003B3621" w:rsidRDefault="003B3621" w:rsidP="003B6B9D">
            <w:pPr>
              <w:spacing w:line="276" w:lineRule="auto"/>
            </w:pPr>
            <w:r w:rsidRPr="003B3621">
              <w:t>El entregable final es un prototipo local de traducción automática, sin despliegue web ni integración con servicios externos.</w:t>
            </w:r>
          </w:p>
        </w:tc>
        <w:tc>
          <w:tcPr>
            <w:tcW w:w="0" w:type="auto"/>
            <w:hideMark/>
          </w:tcPr>
          <w:p w14:paraId="7E612A57" w14:textId="77777777" w:rsidR="003B3621" w:rsidRPr="003B3621" w:rsidRDefault="003B3621" w:rsidP="003B6B9D">
            <w:pPr>
              <w:spacing w:line="276" w:lineRule="auto"/>
            </w:pPr>
            <w:r w:rsidRPr="003B3621">
              <w:t>Enfoca los resultados en validación académica, no en uso público o masivo.</w:t>
            </w:r>
          </w:p>
        </w:tc>
      </w:tr>
      <w:tr w:rsidR="003B3621" w:rsidRPr="003B3621" w14:paraId="5F006B07" w14:textId="77777777" w:rsidTr="003B3621">
        <w:tc>
          <w:tcPr>
            <w:tcW w:w="0" w:type="auto"/>
            <w:hideMark/>
          </w:tcPr>
          <w:p w14:paraId="1E068D27" w14:textId="77777777" w:rsidR="003B3621" w:rsidRPr="003B3621" w:rsidRDefault="003B3621" w:rsidP="003B6B9D">
            <w:pPr>
              <w:spacing w:line="276" w:lineRule="auto"/>
            </w:pPr>
            <w:r w:rsidRPr="003B3621">
              <w:rPr>
                <w:b/>
                <w:bCs/>
              </w:rPr>
              <w:t>Validación participativa</w:t>
            </w:r>
          </w:p>
        </w:tc>
        <w:tc>
          <w:tcPr>
            <w:tcW w:w="0" w:type="auto"/>
            <w:hideMark/>
          </w:tcPr>
          <w:p w14:paraId="7C61E5E9" w14:textId="77777777" w:rsidR="003B3621" w:rsidRPr="003B3621" w:rsidRDefault="003B3621" w:rsidP="003B6B9D">
            <w:pPr>
              <w:spacing w:line="276" w:lineRule="auto"/>
            </w:pPr>
            <w:r w:rsidRPr="003B3621">
              <w:t>La evaluación lingüística depende de la disponibilidad del Grupo Chana y del señor Fidel Lomas Chota, hablante nativo colaborador.</w:t>
            </w:r>
          </w:p>
        </w:tc>
        <w:tc>
          <w:tcPr>
            <w:tcW w:w="0" w:type="auto"/>
            <w:hideMark/>
          </w:tcPr>
          <w:p w14:paraId="52BE0631" w14:textId="77777777" w:rsidR="003B3621" w:rsidRPr="003B3621" w:rsidRDefault="003B3621" w:rsidP="003B6B9D">
            <w:pPr>
              <w:spacing w:line="276" w:lineRule="auto"/>
            </w:pPr>
            <w:r w:rsidRPr="003B3621">
              <w:t>Muestra limitada de validación, centrada en la adecuación cultural más que en la cobertura estadística.</w:t>
            </w:r>
          </w:p>
        </w:tc>
      </w:tr>
    </w:tbl>
    <w:p w14:paraId="1E52D935" w14:textId="6A1E1D89" w:rsidR="00B5100F" w:rsidRDefault="00B5100F" w:rsidP="00AF7BCC"/>
    <w:p w14:paraId="62F9C454" w14:textId="77777777" w:rsidR="00B5100F" w:rsidRDefault="00B5100F" w:rsidP="00AF7BCC">
      <w:pPr>
        <w:pStyle w:val="Prrafodelista"/>
        <w:numPr>
          <w:ilvl w:val="0"/>
          <w:numId w:val="9"/>
        </w:numPr>
      </w:pPr>
      <w:r>
        <w:t>Identificación de los riesgos del proyecto</w:t>
      </w:r>
    </w:p>
    <w:p w14:paraId="5050FF81" w14:textId="20D11E1A" w:rsidR="002A6B1B" w:rsidRDefault="002A6B1B" w:rsidP="00B474CE">
      <w:pPr>
        <w:spacing w:before="100" w:beforeAutospacing="1" w:after="100" w:afterAutospacing="1" w:line="360" w:lineRule="auto"/>
      </w:pPr>
      <w:r>
        <w:t xml:space="preserve">En la presente sección se identifican los riesgos que podrían afectar el desarrollo del proyecto de tesis. Para ello, se emplea el umbral de riesgo mostrado en la Tabla X Anexo A, que permite medir la probabilidad, el impacto y la severidad </w:t>
      </w:r>
      <w:r w:rsidR="002A1BDB">
        <w:t>como el producto de ambos.</w:t>
      </w:r>
    </w:p>
    <w:p w14:paraId="6FF75D24" w14:textId="2034CDD6" w:rsidR="002A6B1B" w:rsidRDefault="002A6B1B" w:rsidP="00B474CE">
      <w:pPr>
        <w:spacing w:before="100" w:beforeAutospacing="1" w:after="100" w:afterAutospacing="1" w:line="360" w:lineRule="auto"/>
      </w:pPr>
      <w:r>
        <w:t xml:space="preserve">A continuación </w:t>
      </w:r>
      <w:proofErr w:type="gramStart"/>
      <w:r>
        <w:t>del mismo</w:t>
      </w:r>
      <w:proofErr w:type="gramEnd"/>
      <w:r>
        <w:t>, la Tabla X2 Anexo A presenta la matriz de riesgos con la calificación de severidad correspondiente.</w:t>
      </w:r>
    </w:p>
    <w:tbl>
      <w:tblPr>
        <w:tblStyle w:val="Tablaconcuadrculaclara"/>
        <w:tblW w:w="8995" w:type="dxa"/>
        <w:tblLook w:val="04A0" w:firstRow="1" w:lastRow="0" w:firstColumn="1" w:lastColumn="0" w:noHBand="0" w:noVBand="1"/>
      </w:tblPr>
      <w:tblGrid>
        <w:gridCol w:w="3055"/>
        <w:gridCol w:w="1980"/>
        <w:gridCol w:w="2070"/>
        <w:gridCol w:w="1890"/>
      </w:tblGrid>
      <w:tr w:rsidR="002A1BDB" w:rsidRPr="002A1BDB" w14:paraId="59110838" w14:textId="77777777" w:rsidTr="002A1BDB">
        <w:trPr>
          <w:trHeight w:val="406"/>
        </w:trPr>
        <w:tc>
          <w:tcPr>
            <w:tcW w:w="3055" w:type="dxa"/>
            <w:shd w:val="clear" w:color="auto" w:fill="002060"/>
            <w:vAlign w:val="center"/>
            <w:hideMark/>
          </w:tcPr>
          <w:p w14:paraId="69DD4FC4" w14:textId="698E98E4" w:rsidR="002A1BDB" w:rsidRPr="002A1BDB" w:rsidRDefault="002A1BDB" w:rsidP="003B6B9D">
            <w:pPr>
              <w:spacing w:before="100" w:beforeAutospacing="1" w:after="100" w:afterAutospacing="1" w:line="276" w:lineRule="auto"/>
              <w:jc w:val="center"/>
              <w:rPr>
                <w:b/>
                <w:bCs/>
              </w:rPr>
            </w:pPr>
            <w:r w:rsidRPr="002A1BDB">
              <w:rPr>
                <w:b/>
                <w:bCs/>
              </w:rPr>
              <w:lastRenderedPageBreak/>
              <w:t>Probabilidad</w:t>
            </w:r>
          </w:p>
        </w:tc>
        <w:tc>
          <w:tcPr>
            <w:tcW w:w="1980" w:type="dxa"/>
            <w:shd w:val="clear" w:color="auto" w:fill="002060"/>
            <w:vAlign w:val="center"/>
            <w:hideMark/>
          </w:tcPr>
          <w:p w14:paraId="6A4A0CB5" w14:textId="30924426" w:rsidR="002A1BDB" w:rsidRPr="002A1BDB" w:rsidRDefault="002A1BDB" w:rsidP="003B6B9D">
            <w:pPr>
              <w:tabs>
                <w:tab w:val="left" w:pos="220"/>
                <w:tab w:val="center" w:pos="747"/>
              </w:tabs>
              <w:spacing w:before="100" w:beforeAutospacing="1" w:after="100" w:afterAutospacing="1" w:line="276" w:lineRule="auto"/>
              <w:jc w:val="center"/>
              <w:rPr>
                <w:b/>
                <w:bCs/>
              </w:rPr>
            </w:pPr>
            <w:r>
              <w:rPr>
                <w:b/>
                <w:bCs/>
              </w:rPr>
              <w:t>Impacto</w:t>
            </w:r>
            <w:r>
              <w:rPr>
                <w:b/>
                <w:bCs/>
              </w:rPr>
              <w:tab/>
            </w:r>
            <w:r w:rsidRPr="002A1BDB">
              <w:rPr>
                <w:b/>
                <w:bCs/>
              </w:rPr>
              <w:t>Bajo (1)</w:t>
            </w:r>
          </w:p>
        </w:tc>
        <w:tc>
          <w:tcPr>
            <w:tcW w:w="2070" w:type="dxa"/>
            <w:shd w:val="clear" w:color="auto" w:fill="002060"/>
            <w:vAlign w:val="center"/>
            <w:hideMark/>
          </w:tcPr>
          <w:p w14:paraId="35D67B48" w14:textId="6B235D68" w:rsidR="002A1BDB" w:rsidRPr="002A1BDB" w:rsidRDefault="002A1BDB" w:rsidP="003B6B9D">
            <w:pPr>
              <w:spacing w:before="100" w:beforeAutospacing="1" w:after="100" w:afterAutospacing="1" w:line="276" w:lineRule="auto"/>
              <w:jc w:val="center"/>
              <w:rPr>
                <w:b/>
                <w:bCs/>
              </w:rPr>
            </w:pPr>
            <w:r>
              <w:rPr>
                <w:b/>
                <w:bCs/>
              </w:rPr>
              <w:t xml:space="preserve">Impacto </w:t>
            </w:r>
            <w:r w:rsidRPr="002A1BDB">
              <w:rPr>
                <w:b/>
                <w:bCs/>
              </w:rPr>
              <w:t>Moderado (2)</w:t>
            </w:r>
          </w:p>
        </w:tc>
        <w:tc>
          <w:tcPr>
            <w:tcW w:w="1890" w:type="dxa"/>
            <w:shd w:val="clear" w:color="auto" w:fill="002060"/>
            <w:vAlign w:val="center"/>
            <w:hideMark/>
          </w:tcPr>
          <w:p w14:paraId="004458D8" w14:textId="2FE4CB01" w:rsidR="002A1BDB" w:rsidRPr="002A1BDB" w:rsidRDefault="002A1BDB" w:rsidP="003B6B9D">
            <w:pPr>
              <w:spacing w:before="100" w:beforeAutospacing="1" w:after="100" w:afterAutospacing="1" w:line="276" w:lineRule="auto"/>
              <w:jc w:val="center"/>
              <w:rPr>
                <w:b/>
                <w:bCs/>
              </w:rPr>
            </w:pPr>
            <w:r>
              <w:rPr>
                <w:b/>
                <w:bCs/>
              </w:rPr>
              <w:t xml:space="preserve">Impacto </w:t>
            </w:r>
            <w:r w:rsidRPr="002A1BDB">
              <w:rPr>
                <w:b/>
                <w:bCs/>
              </w:rPr>
              <w:t>Alto (3)</w:t>
            </w:r>
          </w:p>
        </w:tc>
      </w:tr>
      <w:tr w:rsidR="002A1BDB" w:rsidRPr="002A1BDB" w14:paraId="5E84D9E8" w14:textId="77777777" w:rsidTr="002A1BDB">
        <w:trPr>
          <w:trHeight w:val="416"/>
        </w:trPr>
        <w:tc>
          <w:tcPr>
            <w:tcW w:w="3055" w:type="dxa"/>
            <w:hideMark/>
          </w:tcPr>
          <w:p w14:paraId="7D753D8F" w14:textId="77777777" w:rsidR="002A1BDB" w:rsidRPr="002A1BDB" w:rsidRDefault="002A1BDB" w:rsidP="003B6B9D">
            <w:pPr>
              <w:spacing w:before="100" w:beforeAutospacing="1" w:after="100" w:afterAutospacing="1" w:line="276" w:lineRule="auto"/>
            </w:pPr>
            <w:r w:rsidRPr="002A1BDB">
              <w:rPr>
                <w:b/>
                <w:bCs/>
              </w:rPr>
              <w:t>Si ocurre (5)</w:t>
            </w:r>
          </w:p>
        </w:tc>
        <w:tc>
          <w:tcPr>
            <w:tcW w:w="1980" w:type="dxa"/>
            <w:vAlign w:val="center"/>
            <w:hideMark/>
          </w:tcPr>
          <w:p w14:paraId="15C790C9" w14:textId="77777777" w:rsidR="002A1BDB" w:rsidRPr="002A1BDB" w:rsidRDefault="002A1BDB" w:rsidP="003B6B9D">
            <w:pPr>
              <w:spacing w:before="100" w:beforeAutospacing="1" w:after="100" w:afterAutospacing="1" w:line="276" w:lineRule="auto"/>
              <w:jc w:val="center"/>
            </w:pPr>
            <w:r w:rsidRPr="002A1BDB">
              <w:t>5</w:t>
            </w:r>
          </w:p>
        </w:tc>
        <w:tc>
          <w:tcPr>
            <w:tcW w:w="2070" w:type="dxa"/>
            <w:vAlign w:val="center"/>
            <w:hideMark/>
          </w:tcPr>
          <w:p w14:paraId="240A2FFC" w14:textId="77777777" w:rsidR="002A1BDB" w:rsidRPr="002A1BDB" w:rsidRDefault="002A1BDB" w:rsidP="003B6B9D">
            <w:pPr>
              <w:spacing w:before="100" w:beforeAutospacing="1" w:after="100" w:afterAutospacing="1" w:line="276" w:lineRule="auto"/>
              <w:jc w:val="center"/>
            </w:pPr>
            <w:r w:rsidRPr="002A1BDB">
              <w:t>10</w:t>
            </w:r>
          </w:p>
        </w:tc>
        <w:tc>
          <w:tcPr>
            <w:tcW w:w="1890" w:type="dxa"/>
            <w:vAlign w:val="center"/>
            <w:hideMark/>
          </w:tcPr>
          <w:p w14:paraId="35DF9C88" w14:textId="77777777" w:rsidR="002A1BDB" w:rsidRPr="002A1BDB" w:rsidRDefault="002A1BDB" w:rsidP="003B6B9D">
            <w:pPr>
              <w:spacing w:before="100" w:beforeAutospacing="1" w:after="100" w:afterAutospacing="1" w:line="276" w:lineRule="auto"/>
              <w:jc w:val="center"/>
            </w:pPr>
            <w:r w:rsidRPr="002A1BDB">
              <w:t>15</w:t>
            </w:r>
          </w:p>
        </w:tc>
      </w:tr>
      <w:tr w:rsidR="002A1BDB" w:rsidRPr="002A1BDB" w14:paraId="4CEFC8FB" w14:textId="77777777" w:rsidTr="002A1BDB">
        <w:trPr>
          <w:trHeight w:val="406"/>
        </w:trPr>
        <w:tc>
          <w:tcPr>
            <w:tcW w:w="3055" w:type="dxa"/>
            <w:hideMark/>
          </w:tcPr>
          <w:p w14:paraId="29A88495" w14:textId="77777777" w:rsidR="002A1BDB" w:rsidRPr="002A1BDB" w:rsidRDefault="002A1BDB" w:rsidP="003B6B9D">
            <w:pPr>
              <w:spacing w:before="100" w:beforeAutospacing="1" w:after="100" w:afterAutospacing="1" w:line="276" w:lineRule="auto"/>
            </w:pPr>
            <w:r w:rsidRPr="002A1BDB">
              <w:rPr>
                <w:b/>
                <w:bCs/>
              </w:rPr>
              <w:t>Probable (4)</w:t>
            </w:r>
          </w:p>
        </w:tc>
        <w:tc>
          <w:tcPr>
            <w:tcW w:w="1980" w:type="dxa"/>
            <w:vAlign w:val="center"/>
            <w:hideMark/>
          </w:tcPr>
          <w:p w14:paraId="40F2FFCD" w14:textId="77777777" w:rsidR="002A1BDB" w:rsidRPr="002A1BDB" w:rsidRDefault="002A1BDB" w:rsidP="003B6B9D">
            <w:pPr>
              <w:spacing w:before="100" w:beforeAutospacing="1" w:after="100" w:afterAutospacing="1" w:line="276" w:lineRule="auto"/>
              <w:jc w:val="center"/>
            </w:pPr>
            <w:r w:rsidRPr="002A1BDB">
              <w:t>4</w:t>
            </w:r>
          </w:p>
        </w:tc>
        <w:tc>
          <w:tcPr>
            <w:tcW w:w="2070" w:type="dxa"/>
            <w:vAlign w:val="center"/>
            <w:hideMark/>
          </w:tcPr>
          <w:p w14:paraId="454C33BD" w14:textId="77777777" w:rsidR="002A1BDB" w:rsidRPr="002A1BDB" w:rsidRDefault="002A1BDB" w:rsidP="003B6B9D">
            <w:pPr>
              <w:spacing w:before="100" w:beforeAutospacing="1" w:after="100" w:afterAutospacing="1" w:line="276" w:lineRule="auto"/>
              <w:jc w:val="center"/>
            </w:pPr>
            <w:r w:rsidRPr="002A1BDB">
              <w:t>8</w:t>
            </w:r>
          </w:p>
        </w:tc>
        <w:tc>
          <w:tcPr>
            <w:tcW w:w="1890" w:type="dxa"/>
            <w:vAlign w:val="center"/>
            <w:hideMark/>
          </w:tcPr>
          <w:p w14:paraId="1769B274" w14:textId="77777777" w:rsidR="002A1BDB" w:rsidRPr="002A1BDB" w:rsidRDefault="002A1BDB" w:rsidP="003B6B9D">
            <w:pPr>
              <w:spacing w:before="100" w:beforeAutospacing="1" w:after="100" w:afterAutospacing="1" w:line="276" w:lineRule="auto"/>
              <w:jc w:val="center"/>
            </w:pPr>
            <w:r w:rsidRPr="002A1BDB">
              <w:t>12</w:t>
            </w:r>
          </w:p>
        </w:tc>
      </w:tr>
      <w:tr w:rsidR="002A1BDB" w:rsidRPr="002A1BDB" w14:paraId="5D5B0D95" w14:textId="77777777" w:rsidTr="002A1BDB">
        <w:trPr>
          <w:trHeight w:val="416"/>
        </w:trPr>
        <w:tc>
          <w:tcPr>
            <w:tcW w:w="3055" w:type="dxa"/>
            <w:hideMark/>
          </w:tcPr>
          <w:p w14:paraId="25FE31E8" w14:textId="77777777" w:rsidR="002A1BDB" w:rsidRPr="002A1BDB" w:rsidRDefault="002A1BDB" w:rsidP="003B6B9D">
            <w:pPr>
              <w:spacing w:before="100" w:beforeAutospacing="1" w:after="100" w:afterAutospacing="1" w:line="276" w:lineRule="auto"/>
            </w:pPr>
            <w:r w:rsidRPr="002A1BDB">
              <w:rPr>
                <w:b/>
                <w:bCs/>
              </w:rPr>
              <w:t>Posible (3)</w:t>
            </w:r>
          </w:p>
        </w:tc>
        <w:tc>
          <w:tcPr>
            <w:tcW w:w="1980" w:type="dxa"/>
            <w:vAlign w:val="center"/>
            <w:hideMark/>
          </w:tcPr>
          <w:p w14:paraId="23CD5A43" w14:textId="77777777" w:rsidR="002A1BDB" w:rsidRPr="002A1BDB" w:rsidRDefault="002A1BDB" w:rsidP="003B6B9D">
            <w:pPr>
              <w:spacing w:before="100" w:beforeAutospacing="1" w:after="100" w:afterAutospacing="1" w:line="276" w:lineRule="auto"/>
              <w:jc w:val="center"/>
            </w:pPr>
            <w:r w:rsidRPr="002A1BDB">
              <w:t>3</w:t>
            </w:r>
          </w:p>
        </w:tc>
        <w:tc>
          <w:tcPr>
            <w:tcW w:w="2070" w:type="dxa"/>
            <w:vAlign w:val="center"/>
            <w:hideMark/>
          </w:tcPr>
          <w:p w14:paraId="180C9309" w14:textId="77777777" w:rsidR="002A1BDB" w:rsidRPr="002A1BDB" w:rsidRDefault="002A1BDB" w:rsidP="003B6B9D">
            <w:pPr>
              <w:spacing w:before="100" w:beforeAutospacing="1" w:after="100" w:afterAutospacing="1" w:line="276" w:lineRule="auto"/>
              <w:jc w:val="center"/>
            </w:pPr>
            <w:r w:rsidRPr="002A1BDB">
              <w:t>6</w:t>
            </w:r>
          </w:p>
        </w:tc>
        <w:tc>
          <w:tcPr>
            <w:tcW w:w="1890" w:type="dxa"/>
            <w:vAlign w:val="center"/>
            <w:hideMark/>
          </w:tcPr>
          <w:p w14:paraId="357179D1" w14:textId="77777777" w:rsidR="002A1BDB" w:rsidRPr="002A1BDB" w:rsidRDefault="002A1BDB" w:rsidP="003B6B9D">
            <w:pPr>
              <w:spacing w:before="100" w:beforeAutospacing="1" w:after="100" w:afterAutospacing="1" w:line="276" w:lineRule="auto"/>
              <w:jc w:val="center"/>
            </w:pPr>
            <w:r w:rsidRPr="002A1BDB">
              <w:t>9</w:t>
            </w:r>
          </w:p>
        </w:tc>
      </w:tr>
      <w:tr w:rsidR="002A1BDB" w:rsidRPr="002A1BDB" w14:paraId="59BE5268" w14:textId="77777777" w:rsidTr="002A1BDB">
        <w:trPr>
          <w:trHeight w:val="406"/>
        </w:trPr>
        <w:tc>
          <w:tcPr>
            <w:tcW w:w="3055" w:type="dxa"/>
            <w:hideMark/>
          </w:tcPr>
          <w:p w14:paraId="0924F1FC" w14:textId="77777777" w:rsidR="002A1BDB" w:rsidRPr="002A1BDB" w:rsidRDefault="002A1BDB" w:rsidP="003B6B9D">
            <w:pPr>
              <w:spacing w:before="100" w:beforeAutospacing="1" w:after="100" w:afterAutospacing="1" w:line="276" w:lineRule="auto"/>
            </w:pPr>
            <w:r w:rsidRPr="002A1BDB">
              <w:rPr>
                <w:b/>
                <w:bCs/>
              </w:rPr>
              <w:t>Improbable (2)</w:t>
            </w:r>
          </w:p>
        </w:tc>
        <w:tc>
          <w:tcPr>
            <w:tcW w:w="1980" w:type="dxa"/>
            <w:vAlign w:val="center"/>
            <w:hideMark/>
          </w:tcPr>
          <w:p w14:paraId="696416C1" w14:textId="77777777" w:rsidR="002A1BDB" w:rsidRPr="002A1BDB" w:rsidRDefault="002A1BDB" w:rsidP="003B6B9D">
            <w:pPr>
              <w:spacing w:before="100" w:beforeAutospacing="1" w:after="100" w:afterAutospacing="1" w:line="276" w:lineRule="auto"/>
              <w:jc w:val="center"/>
            </w:pPr>
            <w:r w:rsidRPr="002A1BDB">
              <w:t>2</w:t>
            </w:r>
          </w:p>
        </w:tc>
        <w:tc>
          <w:tcPr>
            <w:tcW w:w="2070" w:type="dxa"/>
            <w:vAlign w:val="center"/>
            <w:hideMark/>
          </w:tcPr>
          <w:p w14:paraId="3FC9CB85" w14:textId="77777777" w:rsidR="002A1BDB" w:rsidRPr="002A1BDB" w:rsidRDefault="002A1BDB" w:rsidP="003B6B9D">
            <w:pPr>
              <w:spacing w:before="100" w:beforeAutospacing="1" w:after="100" w:afterAutospacing="1" w:line="276" w:lineRule="auto"/>
              <w:jc w:val="center"/>
            </w:pPr>
            <w:r w:rsidRPr="002A1BDB">
              <w:t>4</w:t>
            </w:r>
          </w:p>
        </w:tc>
        <w:tc>
          <w:tcPr>
            <w:tcW w:w="1890" w:type="dxa"/>
            <w:vAlign w:val="center"/>
            <w:hideMark/>
          </w:tcPr>
          <w:p w14:paraId="3B918C40" w14:textId="77777777" w:rsidR="002A1BDB" w:rsidRPr="002A1BDB" w:rsidRDefault="002A1BDB" w:rsidP="003B6B9D">
            <w:pPr>
              <w:spacing w:before="100" w:beforeAutospacing="1" w:after="100" w:afterAutospacing="1" w:line="276" w:lineRule="auto"/>
              <w:jc w:val="center"/>
            </w:pPr>
            <w:r w:rsidRPr="002A1BDB">
              <w:t>6</w:t>
            </w:r>
          </w:p>
        </w:tc>
      </w:tr>
      <w:tr w:rsidR="002A1BDB" w:rsidRPr="002A1BDB" w14:paraId="0424C5A9" w14:textId="77777777" w:rsidTr="002A1BDB">
        <w:trPr>
          <w:trHeight w:val="406"/>
        </w:trPr>
        <w:tc>
          <w:tcPr>
            <w:tcW w:w="3055" w:type="dxa"/>
            <w:hideMark/>
          </w:tcPr>
          <w:p w14:paraId="756C53D8" w14:textId="77777777" w:rsidR="002A1BDB" w:rsidRPr="002A1BDB" w:rsidRDefault="002A1BDB" w:rsidP="003B6B9D">
            <w:pPr>
              <w:spacing w:before="100" w:beforeAutospacing="1" w:after="100" w:afterAutospacing="1" w:line="276" w:lineRule="auto"/>
            </w:pPr>
            <w:r w:rsidRPr="002A1BDB">
              <w:rPr>
                <w:b/>
                <w:bCs/>
              </w:rPr>
              <w:t>No ocurre (1)</w:t>
            </w:r>
          </w:p>
        </w:tc>
        <w:tc>
          <w:tcPr>
            <w:tcW w:w="1980" w:type="dxa"/>
            <w:vAlign w:val="center"/>
            <w:hideMark/>
          </w:tcPr>
          <w:p w14:paraId="57D96D2B" w14:textId="77777777" w:rsidR="002A1BDB" w:rsidRPr="002A1BDB" w:rsidRDefault="002A1BDB" w:rsidP="003B6B9D">
            <w:pPr>
              <w:spacing w:before="100" w:beforeAutospacing="1" w:after="100" w:afterAutospacing="1" w:line="276" w:lineRule="auto"/>
              <w:jc w:val="center"/>
            </w:pPr>
            <w:r w:rsidRPr="002A1BDB">
              <w:t>1</w:t>
            </w:r>
          </w:p>
        </w:tc>
        <w:tc>
          <w:tcPr>
            <w:tcW w:w="2070" w:type="dxa"/>
            <w:vAlign w:val="center"/>
            <w:hideMark/>
          </w:tcPr>
          <w:p w14:paraId="4B3DF372" w14:textId="77777777" w:rsidR="002A1BDB" w:rsidRPr="002A1BDB" w:rsidRDefault="002A1BDB" w:rsidP="003B6B9D">
            <w:pPr>
              <w:spacing w:before="100" w:beforeAutospacing="1" w:after="100" w:afterAutospacing="1" w:line="276" w:lineRule="auto"/>
              <w:jc w:val="center"/>
            </w:pPr>
            <w:r w:rsidRPr="002A1BDB">
              <w:t>2</w:t>
            </w:r>
          </w:p>
        </w:tc>
        <w:tc>
          <w:tcPr>
            <w:tcW w:w="1890" w:type="dxa"/>
            <w:vAlign w:val="center"/>
            <w:hideMark/>
          </w:tcPr>
          <w:p w14:paraId="22B13AAD" w14:textId="77777777" w:rsidR="002A1BDB" w:rsidRPr="002A1BDB" w:rsidRDefault="002A1BDB" w:rsidP="003B6B9D">
            <w:pPr>
              <w:spacing w:before="100" w:beforeAutospacing="1" w:after="100" w:afterAutospacing="1" w:line="276" w:lineRule="auto"/>
              <w:jc w:val="center"/>
            </w:pPr>
            <w:r w:rsidRPr="002A1BDB">
              <w:t>3</w:t>
            </w:r>
          </w:p>
        </w:tc>
      </w:tr>
    </w:tbl>
    <w:p w14:paraId="6C6B6B11" w14:textId="77777777" w:rsidR="002A6B1B" w:rsidRDefault="002A6B1B" w:rsidP="002A6B1B">
      <w:pPr>
        <w:spacing w:before="100" w:beforeAutospacing="1" w:after="100" w:afterAutospacing="1" w:line="360" w:lineRule="auto"/>
      </w:pPr>
    </w:p>
    <w:tbl>
      <w:tblPr>
        <w:tblStyle w:val="Tablaconcuadrculaclara"/>
        <w:tblW w:w="9085" w:type="dxa"/>
        <w:tblLook w:val="04A0" w:firstRow="1" w:lastRow="0" w:firstColumn="1" w:lastColumn="0" w:noHBand="0" w:noVBand="1"/>
      </w:tblPr>
      <w:tblGrid>
        <w:gridCol w:w="2205"/>
        <w:gridCol w:w="1847"/>
        <w:gridCol w:w="363"/>
        <w:gridCol w:w="336"/>
        <w:gridCol w:w="456"/>
        <w:gridCol w:w="2000"/>
        <w:gridCol w:w="1878"/>
      </w:tblGrid>
      <w:tr w:rsidR="002A1BDB" w:rsidRPr="002A1BDB" w14:paraId="19F98685" w14:textId="77777777" w:rsidTr="002A1BDB">
        <w:tc>
          <w:tcPr>
            <w:tcW w:w="0" w:type="auto"/>
            <w:shd w:val="clear" w:color="auto" w:fill="002060"/>
            <w:vAlign w:val="center"/>
            <w:hideMark/>
          </w:tcPr>
          <w:p w14:paraId="3AA68CAD" w14:textId="77777777" w:rsidR="002A1BDB" w:rsidRPr="002A1BDB" w:rsidRDefault="002A1BDB" w:rsidP="002A1BDB">
            <w:pPr>
              <w:spacing w:before="100" w:beforeAutospacing="1" w:after="100" w:afterAutospacing="1" w:line="360" w:lineRule="auto"/>
              <w:jc w:val="center"/>
              <w:rPr>
                <w:b/>
                <w:bCs/>
              </w:rPr>
            </w:pPr>
            <w:r w:rsidRPr="002A1BDB">
              <w:rPr>
                <w:b/>
                <w:bCs/>
              </w:rPr>
              <w:t>Descripción del riesgo</w:t>
            </w:r>
          </w:p>
        </w:tc>
        <w:tc>
          <w:tcPr>
            <w:tcW w:w="0" w:type="auto"/>
            <w:shd w:val="clear" w:color="auto" w:fill="002060"/>
            <w:vAlign w:val="center"/>
            <w:hideMark/>
          </w:tcPr>
          <w:p w14:paraId="226F90C8" w14:textId="77777777" w:rsidR="002A1BDB" w:rsidRPr="002A1BDB" w:rsidRDefault="002A1BDB" w:rsidP="002A1BDB">
            <w:pPr>
              <w:spacing w:before="100" w:beforeAutospacing="1" w:after="100" w:afterAutospacing="1" w:line="360" w:lineRule="auto"/>
              <w:jc w:val="center"/>
              <w:rPr>
                <w:b/>
                <w:bCs/>
              </w:rPr>
            </w:pPr>
            <w:r w:rsidRPr="002A1BDB">
              <w:rPr>
                <w:b/>
                <w:bCs/>
              </w:rPr>
              <w:t>Síntomas</w:t>
            </w:r>
          </w:p>
        </w:tc>
        <w:tc>
          <w:tcPr>
            <w:tcW w:w="0" w:type="auto"/>
            <w:shd w:val="clear" w:color="auto" w:fill="002060"/>
            <w:vAlign w:val="center"/>
            <w:hideMark/>
          </w:tcPr>
          <w:p w14:paraId="2D120A85" w14:textId="77777777" w:rsidR="002A1BDB" w:rsidRPr="002A1BDB" w:rsidRDefault="002A1BDB" w:rsidP="002A1BDB">
            <w:pPr>
              <w:spacing w:before="100" w:beforeAutospacing="1" w:after="100" w:afterAutospacing="1" w:line="360" w:lineRule="auto"/>
              <w:jc w:val="center"/>
              <w:rPr>
                <w:b/>
                <w:bCs/>
              </w:rPr>
            </w:pPr>
            <w:r w:rsidRPr="002A1BDB">
              <w:rPr>
                <w:b/>
                <w:bCs/>
              </w:rPr>
              <w:t>P</w:t>
            </w:r>
          </w:p>
        </w:tc>
        <w:tc>
          <w:tcPr>
            <w:tcW w:w="0" w:type="auto"/>
            <w:shd w:val="clear" w:color="auto" w:fill="002060"/>
            <w:vAlign w:val="center"/>
            <w:hideMark/>
          </w:tcPr>
          <w:p w14:paraId="282A5D32" w14:textId="77777777" w:rsidR="002A1BDB" w:rsidRPr="002A1BDB" w:rsidRDefault="002A1BDB" w:rsidP="002A1BDB">
            <w:pPr>
              <w:spacing w:before="100" w:beforeAutospacing="1" w:after="100" w:afterAutospacing="1" w:line="360" w:lineRule="auto"/>
              <w:jc w:val="center"/>
              <w:rPr>
                <w:b/>
                <w:bCs/>
              </w:rPr>
            </w:pPr>
            <w:r w:rsidRPr="002A1BDB">
              <w:rPr>
                <w:b/>
                <w:bCs/>
              </w:rPr>
              <w:t>I</w:t>
            </w:r>
          </w:p>
        </w:tc>
        <w:tc>
          <w:tcPr>
            <w:tcW w:w="0" w:type="auto"/>
            <w:shd w:val="clear" w:color="auto" w:fill="002060"/>
            <w:vAlign w:val="center"/>
            <w:hideMark/>
          </w:tcPr>
          <w:p w14:paraId="7C460893" w14:textId="640CFD3D" w:rsidR="002A1BDB" w:rsidRPr="002A1BDB" w:rsidRDefault="002A1BDB" w:rsidP="002A1BDB">
            <w:pPr>
              <w:spacing w:before="100" w:beforeAutospacing="1" w:after="100" w:afterAutospacing="1" w:line="360" w:lineRule="auto"/>
              <w:jc w:val="center"/>
              <w:rPr>
                <w:b/>
                <w:bCs/>
              </w:rPr>
            </w:pPr>
            <w:r w:rsidRPr="002A1BDB">
              <w:rPr>
                <w:b/>
                <w:bCs/>
              </w:rPr>
              <w:t>S</w:t>
            </w:r>
          </w:p>
        </w:tc>
        <w:tc>
          <w:tcPr>
            <w:tcW w:w="0" w:type="auto"/>
            <w:shd w:val="clear" w:color="auto" w:fill="002060"/>
            <w:vAlign w:val="center"/>
            <w:hideMark/>
          </w:tcPr>
          <w:p w14:paraId="25C3DF33" w14:textId="77777777" w:rsidR="002A1BDB" w:rsidRPr="002A1BDB" w:rsidRDefault="002A1BDB" w:rsidP="002A1BDB">
            <w:pPr>
              <w:spacing w:before="100" w:beforeAutospacing="1" w:after="100" w:afterAutospacing="1" w:line="360" w:lineRule="auto"/>
              <w:jc w:val="center"/>
              <w:rPr>
                <w:b/>
                <w:bCs/>
              </w:rPr>
            </w:pPr>
            <w:r w:rsidRPr="002A1BDB">
              <w:rPr>
                <w:b/>
                <w:bCs/>
              </w:rPr>
              <w:t>Mitigación</w:t>
            </w:r>
          </w:p>
        </w:tc>
        <w:tc>
          <w:tcPr>
            <w:tcW w:w="1878" w:type="dxa"/>
            <w:shd w:val="clear" w:color="auto" w:fill="002060"/>
            <w:vAlign w:val="center"/>
            <w:hideMark/>
          </w:tcPr>
          <w:p w14:paraId="66565B4D" w14:textId="77777777" w:rsidR="002A1BDB" w:rsidRPr="002A1BDB" w:rsidRDefault="002A1BDB" w:rsidP="002A1BDB">
            <w:pPr>
              <w:spacing w:before="100" w:beforeAutospacing="1" w:after="100" w:afterAutospacing="1" w:line="360" w:lineRule="auto"/>
              <w:jc w:val="center"/>
              <w:rPr>
                <w:b/>
                <w:bCs/>
              </w:rPr>
            </w:pPr>
            <w:r w:rsidRPr="002A1BDB">
              <w:rPr>
                <w:b/>
                <w:bCs/>
              </w:rPr>
              <w:t>Contingencia</w:t>
            </w:r>
          </w:p>
        </w:tc>
      </w:tr>
      <w:tr w:rsidR="002A1BDB" w:rsidRPr="002A1BDB" w14:paraId="65242E78" w14:textId="77777777" w:rsidTr="002A1BDB">
        <w:tc>
          <w:tcPr>
            <w:tcW w:w="0" w:type="auto"/>
            <w:vAlign w:val="center"/>
            <w:hideMark/>
          </w:tcPr>
          <w:p w14:paraId="14AA6539" w14:textId="77777777" w:rsidR="002A1BDB" w:rsidRPr="002A1BDB" w:rsidRDefault="002A1BDB" w:rsidP="003B6B9D">
            <w:pPr>
              <w:spacing w:before="100" w:beforeAutospacing="1" w:after="100" w:afterAutospacing="1" w:line="276" w:lineRule="auto"/>
              <w:jc w:val="center"/>
              <w:rPr>
                <w:b/>
                <w:bCs/>
              </w:rPr>
            </w:pPr>
            <w:r w:rsidRPr="002A1BDB">
              <w:rPr>
                <w:b/>
                <w:bCs/>
              </w:rPr>
              <w:t>Interrupción o limitación del acceso a entornos de cómputo (</w:t>
            </w:r>
            <w:proofErr w:type="spellStart"/>
            <w:r w:rsidRPr="002A1BDB">
              <w:rPr>
                <w:b/>
                <w:bCs/>
              </w:rPr>
              <w:t>Colab</w:t>
            </w:r>
            <w:proofErr w:type="spellEnd"/>
            <w:r w:rsidRPr="002A1BDB">
              <w:rPr>
                <w:b/>
                <w:bCs/>
              </w:rPr>
              <w:t>/</w:t>
            </w:r>
            <w:proofErr w:type="spellStart"/>
            <w:r w:rsidRPr="002A1BDB">
              <w:rPr>
                <w:b/>
                <w:bCs/>
              </w:rPr>
              <w:t>Kaggle</w:t>
            </w:r>
            <w:proofErr w:type="spellEnd"/>
            <w:r w:rsidRPr="002A1BDB">
              <w:rPr>
                <w:b/>
                <w:bCs/>
              </w:rPr>
              <w:t>) durante el entrenamiento.</w:t>
            </w:r>
          </w:p>
        </w:tc>
        <w:tc>
          <w:tcPr>
            <w:tcW w:w="0" w:type="auto"/>
            <w:vAlign w:val="center"/>
            <w:hideMark/>
          </w:tcPr>
          <w:p w14:paraId="67FA0B6E" w14:textId="77777777" w:rsidR="002A1BDB" w:rsidRPr="002A1BDB" w:rsidRDefault="002A1BDB" w:rsidP="003B6B9D">
            <w:pPr>
              <w:spacing w:before="100" w:beforeAutospacing="1" w:after="100" w:afterAutospacing="1" w:line="276" w:lineRule="auto"/>
              <w:jc w:val="center"/>
            </w:pPr>
            <w:r w:rsidRPr="002A1BDB">
              <w:t>Sesiones finalizadas abruptamente, pérdida de progreso o tiempo de cómputo.</w:t>
            </w:r>
          </w:p>
        </w:tc>
        <w:tc>
          <w:tcPr>
            <w:tcW w:w="0" w:type="auto"/>
            <w:vAlign w:val="center"/>
            <w:hideMark/>
          </w:tcPr>
          <w:p w14:paraId="7E955EFD" w14:textId="77777777" w:rsidR="002A1BDB" w:rsidRPr="002A1BDB" w:rsidRDefault="002A1BDB" w:rsidP="003B6B9D">
            <w:pPr>
              <w:spacing w:before="100" w:beforeAutospacing="1" w:after="100" w:afterAutospacing="1" w:line="276" w:lineRule="auto"/>
              <w:jc w:val="center"/>
            </w:pPr>
            <w:r w:rsidRPr="002A1BDB">
              <w:t>4</w:t>
            </w:r>
          </w:p>
        </w:tc>
        <w:tc>
          <w:tcPr>
            <w:tcW w:w="0" w:type="auto"/>
            <w:vAlign w:val="center"/>
            <w:hideMark/>
          </w:tcPr>
          <w:p w14:paraId="4369FC8E"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540ABC1C" w14:textId="77777777" w:rsidR="002A1BDB" w:rsidRPr="002A1BDB" w:rsidRDefault="002A1BDB" w:rsidP="003B6B9D">
            <w:pPr>
              <w:spacing w:before="100" w:beforeAutospacing="1" w:after="100" w:afterAutospacing="1" w:line="276" w:lineRule="auto"/>
              <w:jc w:val="center"/>
            </w:pPr>
            <w:r w:rsidRPr="002A1BDB">
              <w:t>12</w:t>
            </w:r>
          </w:p>
        </w:tc>
        <w:tc>
          <w:tcPr>
            <w:tcW w:w="0" w:type="auto"/>
            <w:vAlign w:val="center"/>
            <w:hideMark/>
          </w:tcPr>
          <w:p w14:paraId="3ADF66EC" w14:textId="77777777" w:rsidR="002A1BDB" w:rsidRPr="002A1BDB" w:rsidRDefault="002A1BDB" w:rsidP="003B6B9D">
            <w:pPr>
              <w:spacing w:before="100" w:beforeAutospacing="1" w:after="100" w:afterAutospacing="1" w:line="276" w:lineRule="auto"/>
              <w:jc w:val="center"/>
            </w:pPr>
            <w:r w:rsidRPr="002A1BDB">
              <w:t xml:space="preserve">Guardar </w:t>
            </w:r>
            <w:proofErr w:type="spellStart"/>
            <w:r w:rsidRPr="002A1BDB">
              <w:t>checkpoints</w:t>
            </w:r>
            <w:proofErr w:type="spellEnd"/>
            <w:r w:rsidRPr="002A1BDB">
              <w:t xml:space="preserve"> automáticos y dividir los entrenamientos por etapas.</w:t>
            </w:r>
          </w:p>
        </w:tc>
        <w:tc>
          <w:tcPr>
            <w:tcW w:w="1878" w:type="dxa"/>
            <w:vAlign w:val="center"/>
            <w:hideMark/>
          </w:tcPr>
          <w:p w14:paraId="277C4307" w14:textId="77777777" w:rsidR="002A1BDB" w:rsidRPr="002A1BDB" w:rsidRDefault="002A1BDB" w:rsidP="003B6B9D">
            <w:pPr>
              <w:spacing w:before="100" w:beforeAutospacing="1" w:after="100" w:afterAutospacing="1" w:line="276" w:lineRule="auto"/>
              <w:jc w:val="center"/>
            </w:pPr>
            <w:r w:rsidRPr="002A1BDB">
              <w:t>Reentrenar con subconjuntos reducidos o migrar temporalmente a otra plataforma gratuita.</w:t>
            </w:r>
          </w:p>
        </w:tc>
      </w:tr>
      <w:tr w:rsidR="002A1BDB" w:rsidRPr="002A1BDB" w14:paraId="691F2487" w14:textId="77777777" w:rsidTr="002A1BDB">
        <w:tc>
          <w:tcPr>
            <w:tcW w:w="0" w:type="auto"/>
            <w:vAlign w:val="center"/>
            <w:hideMark/>
          </w:tcPr>
          <w:p w14:paraId="3817A403" w14:textId="77777777" w:rsidR="002A1BDB" w:rsidRPr="002A1BDB" w:rsidRDefault="002A1BDB" w:rsidP="003B6B9D">
            <w:pPr>
              <w:spacing w:before="100" w:beforeAutospacing="1" w:after="100" w:afterAutospacing="1" w:line="276" w:lineRule="auto"/>
              <w:jc w:val="center"/>
              <w:rPr>
                <w:b/>
                <w:bCs/>
              </w:rPr>
            </w:pPr>
            <w:r w:rsidRPr="002A1BDB">
              <w:rPr>
                <w:b/>
                <w:bCs/>
              </w:rPr>
              <w:t>Corpus paralelo reducido o con ruido en las alineaciones shiwilu–castellano.</w:t>
            </w:r>
          </w:p>
        </w:tc>
        <w:tc>
          <w:tcPr>
            <w:tcW w:w="0" w:type="auto"/>
            <w:vAlign w:val="center"/>
            <w:hideMark/>
          </w:tcPr>
          <w:p w14:paraId="7DFBC893" w14:textId="77777777" w:rsidR="002A1BDB" w:rsidRPr="002A1BDB" w:rsidRDefault="002A1BDB" w:rsidP="003B6B9D">
            <w:pPr>
              <w:spacing w:before="100" w:beforeAutospacing="1" w:after="100" w:afterAutospacing="1" w:line="276" w:lineRule="auto"/>
              <w:jc w:val="center"/>
            </w:pPr>
            <w:r w:rsidRPr="002A1BDB">
              <w:t>Resultados inconsistentes, bajo puntaje BLEU o traducciones inestables.</w:t>
            </w:r>
          </w:p>
        </w:tc>
        <w:tc>
          <w:tcPr>
            <w:tcW w:w="0" w:type="auto"/>
            <w:vAlign w:val="center"/>
            <w:hideMark/>
          </w:tcPr>
          <w:p w14:paraId="3F4AA62A"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2DD56F5A"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701D9E38" w14:textId="77777777" w:rsidR="002A1BDB" w:rsidRPr="002A1BDB" w:rsidRDefault="002A1BDB" w:rsidP="003B6B9D">
            <w:pPr>
              <w:spacing w:before="100" w:beforeAutospacing="1" w:after="100" w:afterAutospacing="1" w:line="276" w:lineRule="auto"/>
              <w:jc w:val="center"/>
            </w:pPr>
            <w:r w:rsidRPr="002A1BDB">
              <w:t>9</w:t>
            </w:r>
          </w:p>
        </w:tc>
        <w:tc>
          <w:tcPr>
            <w:tcW w:w="0" w:type="auto"/>
            <w:vAlign w:val="center"/>
            <w:hideMark/>
          </w:tcPr>
          <w:p w14:paraId="3B4BB1F8" w14:textId="77777777" w:rsidR="002A1BDB" w:rsidRPr="002A1BDB" w:rsidRDefault="002A1BDB" w:rsidP="003B6B9D">
            <w:pPr>
              <w:spacing w:before="100" w:beforeAutospacing="1" w:after="100" w:afterAutospacing="1" w:line="276" w:lineRule="auto"/>
              <w:jc w:val="center"/>
            </w:pPr>
            <w:r w:rsidRPr="002A1BDB">
              <w:t>Aplicar filtros automáticos de similitud, revisión muestral y limpieza manual.</w:t>
            </w:r>
          </w:p>
        </w:tc>
        <w:tc>
          <w:tcPr>
            <w:tcW w:w="1878" w:type="dxa"/>
            <w:vAlign w:val="center"/>
            <w:hideMark/>
          </w:tcPr>
          <w:p w14:paraId="61F75906" w14:textId="77777777" w:rsidR="002A1BDB" w:rsidRPr="002A1BDB" w:rsidRDefault="002A1BDB" w:rsidP="003B6B9D">
            <w:pPr>
              <w:spacing w:before="100" w:beforeAutospacing="1" w:after="100" w:afterAutospacing="1" w:line="276" w:lineRule="auto"/>
              <w:jc w:val="center"/>
            </w:pPr>
            <w:r w:rsidRPr="002A1BDB">
              <w:t>Reprocesar corpus y ajustar criterios de alineación.</w:t>
            </w:r>
          </w:p>
        </w:tc>
      </w:tr>
      <w:tr w:rsidR="002A1BDB" w:rsidRPr="002A1BDB" w14:paraId="4F746E9C" w14:textId="77777777" w:rsidTr="002A1BDB">
        <w:tc>
          <w:tcPr>
            <w:tcW w:w="0" w:type="auto"/>
            <w:vAlign w:val="center"/>
            <w:hideMark/>
          </w:tcPr>
          <w:p w14:paraId="6AC937B7" w14:textId="77777777" w:rsidR="002A1BDB" w:rsidRPr="002A1BDB" w:rsidRDefault="002A1BDB" w:rsidP="003B6B9D">
            <w:pPr>
              <w:spacing w:before="100" w:beforeAutospacing="1" w:after="100" w:afterAutospacing="1" w:line="276" w:lineRule="auto"/>
              <w:jc w:val="center"/>
              <w:rPr>
                <w:b/>
                <w:bCs/>
              </w:rPr>
            </w:pPr>
            <w:r w:rsidRPr="002A1BDB">
              <w:rPr>
                <w:b/>
                <w:bCs/>
              </w:rPr>
              <w:t>Resultados del modelo inferiores a los baselines esperados.</w:t>
            </w:r>
          </w:p>
        </w:tc>
        <w:tc>
          <w:tcPr>
            <w:tcW w:w="0" w:type="auto"/>
            <w:vAlign w:val="center"/>
            <w:hideMark/>
          </w:tcPr>
          <w:p w14:paraId="446B5E2B" w14:textId="77777777" w:rsidR="002A1BDB" w:rsidRPr="002A1BDB" w:rsidRDefault="002A1BDB" w:rsidP="003B6B9D">
            <w:pPr>
              <w:spacing w:before="100" w:beforeAutospacing="1" w:after="100" w:afterAutospacing="1" w:line="276" w:lineRule="auto"/>
              <w:jc w:val="center"/>
            </w:pPr>
            <w:r w:rsidRPr="002A1BDB">
              <w:t>Estancamiento de métricas, sobreajuste o traducciones incoherentes.</w:t>
            </w:r>
          </w:p>
        </w:tc>
        <w:tc>
          <w:tcPr>
            <w:tcW w:w="0" w:type="auto"/>
            <w:vAlign w:val="center"/>
            <w:hideMark/>
          </w:tcPr>
          <w:p w14:paraId="660866AB"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6B57A029" w14:textId="77777777" w:rsidR="002A1BDB" w:rsidRPr="002A1BDB" w:rsidRDefault="002A1BDB" w:rsidP="003B6B9D">
            <w:pPr>
              <w:spacing w:before="100" w:beforeAutospacing="1" w:after="100" w:afterAutospacing="1" w:line="276" w:lineRule="auto"/>
              <w:jc w:val="center"/>
            </w:pPr>
            <w:r w:rsidRPr="002A1BDB">
              <w:t>2</w:t>
            </w:r>
          </w:p>
        </w:tc>
        <w:tc>
          <w:tcPr>
            <w:tcW w:w="0" w:type="auto"/>
            <w:vAlign w:val="center"/>
            <w:hideMark/>
          </w:tcPr>
          <w:p w14:paraId="1BA83045" w14:textId="77777777" w:rsidR="002A1BDB" w:rsidRPr="002A1BDB" w:rsidRDefault="002A1BDB" w:rsidP="003B6B9D">
            <w:pPr>
              <w:spacing w:before="100" w:beforeAutospacing="1" w:after="100" w:afterAutospacing="1" w:line="276" w:lineRule="auto"/>
              <w:jc w:val="center"/>
            </w:pPr>
            <w:r w:rsidRPr="002A1BDB">
              <w:t>6</w:t>
            </w:r>
          </w:p>
        </w:tc>
        <w:tc>
          <w:tcPr>
            <w:tcW w:w="0" w:type="auto"/>
            <w:vAlign w:val="center"/>
            <w:hideMark/>
          </w:tcPr>
          <w:p w14:paraId="1E5085C9" w14:textId="77777777" w:rsidR="002A1BDB" w:rsidRPr="002A1BDB" w:rsidRDefault="002A1BDB" w:rsidP="003B6B9D">
            <w:pPr>
              <w:spacing w:before="100" w:beforeAutospacing="1" w:after="100" w:afterAutospacing="1" w:line="276" w:lineRule="auto"/>
              <w:jc w:val="center"/>
            </w:pPr>
            <w:r w:rsidRPr="002A1BDB">
              <w:t xml:space="preserve">Realizar </w:t>
            </w:r>
            <w:r w:rsidRPr="002A1BDB">
              <w:rPr>
                <w:i/>
                <w:iCs/>
              </w:rPr>
              <w:t>fine-</w:t>
            </w:r>
            <w:proofErr w:type="spellStart"/>
            <w:r w:rsidRPr="002A1BDB">
              <w:rPr>
                <w:i/>
                <w:iCs/>
              </w:rPr>
              <w:t>tuning</w:t>
            </w:r>
            <w:proofErr w:type="spellEnd"/>
            <w:r w:rsidRPr="002A1BDB">
              <w:t xml:space="preserve"> gradual, control de semillas y ajuste de </w:t>
            </w:r>
            <w:proofErr w:type="spellStart"/>
            <w:r w:rsidRPr="002A1BDB">
              <w:t>hiperparámetros</w:t>
            </w:r>
            <w:proofErr w:type="spellEnd"/>
            <w:r w:rsidRPr="002A1BDB">
              <w:t>.</w:t>
            </w:r>
          </w:p>
        </w:tc>
        <w:tc>
          <w:tcPr>
            <w:tcW w:w="1878" w:type="dxa"/>
            <w:vAlign w:val="center"/>
            <w:hideMark/>
          </w:tcPr>
          <w:p w14:paraId="122924C6" w14:textId="77777777" w:rsidR="002A1BDB" w:rsidRPr="002A1BDB" w:rsidRDefault="002A1BDB" w:rsidP="003B6B9D">
            <w:pPr>
              <w:spacing w:before="100" w:beforeAutospacing="1" w:after="100" w:afterAutospacing="1" w:line="276" w:lineRule="auto"/>
              <w:jc w:val="center"/>
            </w:pPr>
            <w:r w:rsidRPr="002A1BDB">
              <w:t xml:space="preserve">Revertir al </w:t>
            </w:r>
            <w:proofErr w:type="spellStart"/>
            <w:r w:rsidRPr="002A1BDB">
              <w:t>baseline</w:t>
            </w:r>
            <w:proofErr w:type="spellEnd"/>
            <w:r w:rsidRPr="002A1BDB">
              <w:t xml:space="preserve"> y analizar logs para reajustar parámetros.</w:t>
            </w:r>
          </w:p>
        </w:tc>
      </w:tr>
      <w:tr w:rsidR="002A1BDB" w:rsidRPr="002A1BDB" w14:paraId="4795A5C5" w14:textId="77777777" w:rsidTr="002A1BDB">
        <w:tc>
          <w:tcPr>
            <w:tcW w:w="0" w:type="auto"/>
            <w:vAlign w:val="center"/>
            <w:hideMark/>
          </w:tcPr>
          <w:p w14:paraId="40C436BB" w14:textId="77777777" w:rsidR="002A1BDB" w:rsidRPr="002A1BDB" w:rsidRDefault="002A1BDB" w:rsidP="003B6B9D">
            <w:pPr>
              <w:spacing w:before="100" w:beforeAutospacing="1" w:after="100" w:afterAutospacing="1" w:line="276" w:lineRule="auto"/>
              <w:jc w:val="center"/>
              <w:rPr>
                <w:b/>
                <w:bCs/>
              </w:rPr>
            </w:pPr>
            <w:r w:rsidRPr="002A1BDB">
              <w:rPr>
                <w:b/>
                <w:bCs/>
              </w:rPr>
              <w:t>Disponibilidad limitada de hablantes para validación participativa.</w:t>
            </w:r>
          </w:p>
        </w:tc>
        <w:tc>
          <w:tcPr>
            <w:tcW w:w="0" w:type="auto"/>
            <w:vAlign w:val="center"/>
            <w:hideMark/>
          </w:tcPr>
          <w:p w14:paraId="42747887" w14:textId="77777777" w:rsidR="002A1BDB" w:rsidRPr="002A1BDB" w:rsidRDefault="002A1BDB" w:rsidP="003B6B9D">
            <w:pPr>
              <w:spacing w:before="100" w:beforeAutospacing="1" w:after="100" w:afterAutospacing="1" w:line="276" w:lineRule="auto"/>
              <w:jc w:val="center"/>
            </w:pPr>
            <w:r w:rsidRPr="002A1BDB">
              <w:t>Retrasos en sesiones de validación o muestra reducida.</w:t>
            </w:r>
          </w:p>
        </w:tc>
        <w:tc>
          <w:tcPr>
            <w:tcW w:w="0" w:type="auto"/>
            <w:vAlign w:val="center"/>
            <w:hideMark/>
          </w:tcPr>
          <w:p w14:paraId="0940AFA8"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119F86FE"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300A7246" w14:textId="77777777" w:rsidR="002A1BDB" w:rsidRPr="002A1BDB" w:rsidRDefault="002A1BDB" w:rsidP="003B6B9D">
            <w:pPr>
              <w:spacing w:before="100" w:beforeAutospacing="1" w:after="100" w:afterAutospacing="1" w:line="276" w:lineRule="auto"/>
              <w:jc w:val="center"/>
            </w:pPr>
            <w:r w:rsidRPr="002A1BDB">
              <w:t>9</w:t>
            </w:r>
          </w:p>
        </w:tc>
        <w:tc>
          <w:tcPr>
            <w:tcW w:w="0" w:type="auto"/>
            <w:vAlign w:val="center"/>
            <w:hideMark/>
          </w:tcPr>
          <w:p w14:paraId="1BCEC385" w14:textId="77777777" w:rsidR="002A1BDB" w:rsidRPr="002A1BDB" w:rsidRDefault="002A1BDB" w:rsidP="003B6B9D">
            <w:pPr>
              <w:spacing w:before="100" w:beforeAutospacing="1" w:after="100" w:afterAutospacing="1" w:line="276" w:lineRule="auto"/>
              <w:jc w:val="center"/>
            </w:pPr>
            <w:r w:rsidRPr="002A1BDB">
              <w:t>Coordinar con anticipación con el Grupo Chana y el señor Fidel Lomas Chota; emplear instrumentos asincrónicos.</w:t>
            </w:r>
          </w:p>
        </w:tc>
        <w:tc>
          <w:tcPr>
            <w:tcW w:w="1878" w:type="dxa"/>
            <w:vAlign w:val="center"/>
            <w:hideMark/>
          </w:tcPr>
          <w:p w14:paraId="662F81DB" w14:textId="77777777" w:rsidR="002A1BDB" w:rsidRPr="002A1BDB" w:rsidRDefault="002A1BDB" w:rsidP="003B6B9D">
            <w:pPr>
              <w:spacing w:before="100" w:beforeAutospacing="1" w:after="100" w:afterAutospacing="1" w:line="276" w:lineRule="auto"/>
              <w:jc w:val="center"/>
            </w:pPr>
            <w:r w:rsidRPr="002A1BDB">
              <w:t>Sustituir por revisión lingüística parcial o sesiones virtuales.</w:t>
            </w:r>
          </w:p>
        </w:tc>
      </w:tr>
      <w:tr w:rsidR="002A1BDB" w:rsidRPr="002A1BDB" w14:paraId="31E45D32" w14:textId="77777777" w:rsidTr="002A1BDB">
        <w:tc>
          <w:tcPr>
            <w:tcW w:w="0" w:type="auto"/>
            <w:vAlign w:val="center"/>
            <w:hideMark/>
          </w:tcPr>
          <w:p w14:paraId="53055008" w14:textId="77777777" w:rsidR="002A1BDB" w:rsidRPr="002A1BDB" w:rsidRDefault="002A1BDB" w:rsidP="003B6B9D">
            <w:pPr>
              <w:spacing w:before="100" w:beforeAutospacing="1" w:after="100" w:afterAutospacing="1" w:line="276" w:lineRule="auto"/>
              <w:jc w:val="center"/>
              <w:rPr>
                <w:b/>
                <w:bCs/>
              </w:rPr>
            </w:pPr>
            <w:r w:rsidRPr="002A1BDB">
              <w:rPr>
                <w:b/>
                <w:bCs/>
              </w:rPr>
              <w:t xml:space="preserve">Falta de tiempo para afinar y </w:t>
            </w:r>
            <w:r w:rsidRPr="002A1BDB">
              <w:rPr>
                <w:b/>
                <w:bCs/>
              </w:rPr>
              <w:lastRenderedPageBreak/>
              <w:t>mejorar el modelo (</w:t>
            </w:r>
            <w:r w:rsidRPr="002A1BDB">
              <w:rPr>
                <w:b/>
                <w:bCs/>
                <w:i/>
                <w:iCs/>
              </w:rPr>
              <w:t>fine-</w:t>
            </w:r>
            <w:proofErr w:type="spellStart"/>
            <w:r w:rsidRPr="002A1BDB">
              <w:rPr>
                <w:b/>
                <w:bCs/>
                <w:i/>
                <w:iCs/>
              </w:rPr>
              <w:t>tuning</w:t>
            </w:r>
            <w:proofErr w:type="spellEnd"/>
            <w:r w:rsidRPr="002A1BDB">
              <w:rPr>
                <w:b/>
                <w:bCs/>
              </w:rPr>
              <w:t>).</w:t>
            </w:r>
          </w:p>
        </w:tc>
        <w:tc>
          <w:tcPr>
            <w:tcW w:w="0" w:type="auto"/>
            <w:vAlign w:val="center"/>
            <w:hideMark/>
          </w:tcPr>
          <w:p w14:paraId="0DDC181A" w14:textId="77777777" w:rsidR="002A1BDB" w:rsidRPr="002A1BDB" w:rsidRDefault="002A1BDB" w:rsidP="003B6B9D">
            <w:pPr>
              <w:spacing w:before="100" w:beforeAutospacing="1" w:after="100" w:afterAutospacing="1" w:line="276" w:lineRule="auto"/>
              <w:jc w:val="center"/>
            </w:pPr>
            <w:r w:rsidRPr="002A1BDB">
              <w:lastRenderedPageBreak/>
              <w:t xml:space="preserve">Cronograma ajustado, tareas </w:t>
            </w:r>
            <w:r w:rsidRPr="002A1BDB">
              <w:lastRenderedPageBreak/>
              <w:t>de entrenamiento solapadas con documentación.</w:t>
            </w:r>
          </w:p>
        </w:tc>
        <w:tc>
          <w:tcPr>
            <w:tcW w:w="0" w:type="auto"/>
            <w:vAlign w:val="center"/>
            <w:hideMark/>
          </w:tcPr>
          <w:p w14:paraId="4F956513" w14:textId="77777777" w:rsidR="002A1BDB" w:rsidRPr="002A1BDB" w:rsidRDefault="002A1BDB" w:rsidP="003B6B9D">
            <w:pPr>
              <w:spacing w:before="100" w:beforeAutospacing="1" w:after="100" w:afterAutospacing="1" w:line="276" w:lineRule="auto"/>
              <w:jc w:val="center"/>
            </w:pPr>
            <w:r w:rsidRPr="002A1BDB">
              <w:lastRenderedPageBreak/>
              <w:t>4</w:t>
            </w:r>
          </w:p>
        </w:tc>
        <w:tc>
          <w:tcPr>
            <w:tcW w:w="0" w:type="auto"/>
            <w:vAlign w:val="center"/>
            <w:hideMark/>
          </w:tcPr>
          <w:p w14:paraId="31537C9E"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6AE096C2" w14:textId="77777777" w:rsidR="002A1BDB" w:rsidRPr="002A1BDB" w:rsidRDefault="002A1BDB" w:rsidP="003B6B9D">
            <w:pPr>
              <w:spacing w:before="100" w:beforeAutospacing="1" w:after="100" w:afterAutospacing="1" w:line="276" w:lineRule="auto"/>
              <w:jc w:val="center"/>
            </w:pPr>
            <w:r w:rsidRPr="002A1BDB">
              <w:t>12</w:t>
            </w:r>
          </w:p>
        </w:tc>
        <w:tc>
          <w:tcPr>
            <w:tcW w:w="0" w:type="auto"/>
            <w:vAlign w:val="center"/>
            <w:hideMark/>
          </w:tcPr>
          <w:p w14:paraId="450476C1" w14:textId="77777777" w:rsidR="002A1BDB" w:rsidRPr="002A1BDB" w:rsidRDefault="002A1BDB" w:rsidP="003B6B9D">
            <w:pPr>
              <w:spacing w:before="100" w:beforeAutospacing="1" w:after="100" w:afterAutospacing="1" w:line="276" w:lineRule="auto"/>
              <w:jc w:val="center"/>
            </w:pPr>
            <w:r w:rsidRPr="002A1BDB">
              <w:t xml:space="preserve">Priorizar configuraciones </w:t>
            </w:r>
            <w:r w:rsidRPr="002A1BDB">
              <w:lastRenderedPageBreak/>
              <w:t>reproducibles y registrar resultados intermedios.</w:t>
            </w:r>
          </w:p>
        </w:tc>
        <w:tc>
          <w:tcPr>
            <w:tcW w:w="1878" w:type="dxa"/>
            <w:vAlign w:val="center"/>
            <w:hideMark/>
          </w:tcPr>
          <w:p w14:paraId="574CA1B4" w14:textId="77777777" w:rsidR="002A1BDB" w:rsidRPr="002A1BDB" w:rsidRDefault="002A1BDB" w:rsidP="003B6B9D">
            <w:pPr>
              <w:spacing w:before="100" w:beforeAutospacing="1" w:after="100" w:afterAutospacing="1" w:line="276" w:lineRule="auto"/>
              <w:jc w:val="center"/>
            </w:pPr>
            <w:r w:rsidRPr="002A1BDB">
              <w:lastRenderedPageBreak/>
              <w:t xml:space="preserve">Reducir variantes de </w:t>
            </w:r>
            <w:r w:rsidRPr="002A1BDB">
              <w:lastRenderedPageBreak/>
              <w:t>modelo y enfocar esfuerzos en documentación y análisis.</w:t>
            </w:r>
          </w:p>
        </w:tc>
      </w:tr>
      <w:tr w:rsidR="002A1BDB" w:rsidRPr="002A1BDB" w14:paraId="729D4CA0" w14:textId="77777777" w:rsidTr="002A1BDB">
        <w:tc>
          <w:tcPr>
            <w:tcW w:w="0" w:type="auto"/>
            <w:vAlign w:val="center"/>
            <w:hideMark/>
          </w:tcPr>
          <w:p w14:paraId="20D802BC" w14:textId="77777777" w:rsidR="002A1BDB" w:rsidRPr="002A1BDB" w:rsidRDefault="002A1BDB" w:rsidP="003B6B9D">
            <w:pPr>
              <w:spacing w:before="100" w:beforeAutospacing="1" w:after="100" w:afterAutospacing="1" w:line="276" w:lineRule="auto"/>
              <w:jc w:val="center"/>
              <w:rPr>
                <w:b/>
                <w:bCs/>
              </w:rPr>
            </w:pPr>
            <w:r w:rsidRPr="002A1BDB">
              <w:rPr>
                <w:b/>
                <w:bCs/>
              </w:rPr>
              <w:t>Pérdida o inconsistencia de datos durante el preprocesamiento o entrenamiento.</w:t>
            </w:r>
          </w:p>
        </w:tc>
        <w:tc>
          <w:tcPr>
            <w:tcW w:w="0" w:type="auto"/>
            <w:vAlign w:val="center"/>
            <w:hideMark/>
          </w:tcPr>
          <w:p w14:paraId="19EDA949" w14:textId="77777777" w:rsidR="002A1BDB" w:rsidRPr="002A1BDB" w:rsidRDefault="002A1BDB" w:rsidP="003B6B9D">
            <w:pPr>
              <w:spacing w:before="100" w:beforeAutospacing="1" w:after="100" w:afterAutospacing="1" w:line="276" w:lineRule="auto"/>
              <w:jc w:val="center"/>
            </w:pPr>
            <w:r w:rsidRPr="002A1BDB">
              <w:t>Archivos corruptos o datos desalineados.</w:t>
            </w:r>
          </w:p>
        </w:tc>
        <w:tc>
          <w:tcPr>
            <w:tcW w:w="0" w:type="auto"/>
            <w:vAlign w:val="center"/>
            <w:hideMark/>
          </w:tcPr>
          <w:p w14:paraId="4D8417D5" w14:textId="77777777" w:rsidR="002A1BDB" w:rsidRPr="002A1BDB" w:rsidRDefault="002A1BDB" w:rsidP="003B6B9D">
            <w:pPr>
              <w:spacing w:before="100" w:beforeAutospacing="1" w:after="100" w:afterAutospacing="1" w:line="276" w:lineRule="auto"/>
              <w:jc w:val="center"/>
            </w:pPr>
            <w:r w:rsidRPr="002A1BDB">
              <w:t>2</w:t>
            </w:r>
          </w:p>
        </w:tc>
        <w:tc>
          <w:tcPr>
            <w:tcW w:w="0" w:type="auto"/>
            <w:vAlign w:val="center"/>
            <w:hideMark/>
          </w:tcPr>
          <w:p w14:paraId="5F9316B3"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28DAC671" w14:textId="77777777" w:rsidR="002A1BDB" w:rsidRPr="002A1BDB" w:rsidRDefault="002A1BDB" w:rsidP="003B6B9D">
            <w:pPr>
              <w:spacing w:before="100" w:beforeAutospacing="1" w:after="100" w:afterAutospacing="1" w:line="276" w:lineRule="auto"/>
              <w:jc w:val="center"/>
            </w:pPr>
            <w:r w:rsidRPr="002A1BDB">
              <w:t>6</w:t>
            </w:r>
          </w:p>
        </w:tc>
        <w:tc>
          <w:tcPr>
            <w:tcW w:w="0" w:type="auto"/>
            <w:vAlign w:val="center"/>
            <w:hideMark/>
          </w:tcPr>
          <w:p w14:paraId="6BFBA8BA" w14:textId="77777777" w:rsidR="002A1BDB" w:rsidRPr="002A1BDB" w:rsidRDefault="002A1BDB" w:rsidP="003B6B9D">
            <w:pPr>
              <w:spacing w:before="100" w:beforeAutospacing="1" w:after="100" w:afterAutospacing="1" w:line="276" w:lineRule="auto"/>
              <w:jc w:val="center"/>
            </w:pPr>
            <w:r w:rsidRPr="002A1BDB">
              <w:t>Implementar control de versiones y respaldos en la nube.</w:t>
            </w:r>
          </w:p>
        </w:tc>
        <w:tc>
          <w:tcPr>
            <w:tcW w:w="1878" w:type="dxa"/>
            <w:vAlign w:val="center"/>
            <w:hideMark/>
          </w:tcPr>
          <w:p w14:paraId="3084D2F2" w14:textId="77777777" w:rsidR="002A1BDB" w:rsidRPr="002A1BDB" w:rsidRDefault="002A1BDB" w:rsidP="003B6B9D">
            <w:pPr>
              <w:spacing w:before="100" w:beforeAutospacing="1" w:after="100" w:afterAutospacing="1" w:line="276" w:lineRule="auto"/>
              <w:jc w:val="center"/>
            </w:pPr>
            <w:r w:rsidRPr="002A1BDB">
              <w:t xml:space="preserve">Restaurar desde </w:t>
            </w:r>
            <w:proofErr w:type="spellStart"/>
            <w:r w:rsidRPr="002A1BDB">
              <w:rPr>
                <w:i/>
                <w:iCs/>
              </w:rPr>
              <w:t>backups</w:t>
            </w:r>
            <w:proofErr w:type="spellEnd"/>
            <w:r w:rsidRPr="002A1BDB">
              <w:t xml:space="preserve"> verificados y repetir el procesamiento afectado.</w:t>
            </w:r>
          </w:p>
        </w:tc>
      </w:tr>
      <w:tr w:rsidR="002A1BDB" w:rsidRPr="002A1BDB" w14:paraId="539C3A31" w14:textId="77777777" w:rsidTr="002A1BDB">
        <w:tc>
          <w:tcPr>
            <w:tcW w:w="0" w:type="auto"/>
            <w:vAlign w:val="center"/>
            <w:hideMark/>
          </w:tcPr>
          <w:p w14:paraId="1791979B" w14:textId="77777777" w:rsidR="002A1BDB" w:rsidRPr="002A1BDB" w:rsidRDefault="002A1BDB" w:rsidP="003B6B9D">
            <w:pPr>
              <w:spacing w:before="100" w:beforeAutospacing="1" w:after="100" w:afterAutospacing="1" w:line="276" w:lineRule="auto"/>
              <w:jc w:val="center"/>
              <w:rPr>
                <w:b/>
                <w:bCs/>
              </w:rPr>
            </w:pPr>
            <w:r w:rsidRPr="002A1BDB">
              <w:rPr>
                <w:b/>
                <w:bCs/>
              </w:rPr>
              <w:t>Desviación del alcance del proyecto o incorporación de tareas no previstas.</w:t>
            </w:r>
          </w:p>
        </w:tc>
        <w:tc>
          <w:tcPr>
            <w:tcW w:w="0" w:type="auto"/>
            <w:vAlign w:val="center"/>
            <w:hideMark/>
          </w:tcPr>
          <w:p w14:paraId="4771C3FD" w14:textId="77777777" w:rsidR="002A1BDB" w:rsidRPr="002A1BDB" w:rsidRDefault="002A1BDB" w:rsidP="003B6B9D">
            <w:pPr>
              <w:spacing w:before="100" w:beforeAutospacing="1" w:after="100" w:afterAutospacing="1" w:line="276" w:lineRule="auto"/>
              <w:jc w:val="center"/>
            </w:pPr>
            <w:r w:rsidRPr="002A1BDB">
              <w:t>Retrasos o sobrecarga de trabajo académico.</w:t>
            </w:r>
          </w:p>
        </w:tc>
        <w:tc>
          <w:tcPr>
            <w:tcW w:w="0" w:type="auto"/>
            <w:vAlign w:val="center"/>
            <w:hideMark/>
          </w:tcPr>
          <w:p w14:paraId="7278A0F7" w14:textId="77777777" w:rsidR="002A1BDB" w:rsidRPr="002A1BDB" w:rsidRDefault="002A1BDB" w:rsidP="003B6B9D">
            <w:pPr>
              <w:spacing w:before="100" w:beforeAutospacing="1" w:after="100" w:afterAutospacing="1" w:line="276" w:lineRule="auto"/>
              <w:jc w:val="center"/>
            </w:pPr>
            <w:r w:rsidRPr="002A1BDB">
              <w:t>3</w:t>
            </w:r>
          </w:p>
        </w:tc>
        <w:tc>
          <w:tcPr>
            <w:tcW w:w="0" w:type="auto"/>
            <w:vAlign w:val="center"/>
            <w:hideMark/>
          </w:tcPr>
          <w:p w14:paraId="18C41EB1" w14:textId="77777777" w:rsidR="002A1BDB" w:rsidRPr="002A1BDB" w:rsidRDefault="002A1BDB" w:rsidP="003B6B9D">
            <w:pPr>
              <w:spacing w:before="100" w:beforeAutospacing="1" w:after="100" w:afterAutospacing="1" w:line="276" w:lineRule="auto"/>
              <w:jc w:val="center"/>
            </w:pPr>
            <w:r w:rsidRPr="002A1BDB">
              <w:t>2</w:t>
            </w:r>
          </w:p>
        </w:tc>
        <w:tc>
          <w:tcPr>
            <w:tcW w:w="0" w:type="auto"/>
            <w:vAlign w:val="center"/>
            <w:hideMark/>
          </w:tcPr>
          <w:p w14:paraId="36DA22A0" w14:textId="77777777" w:rsidR="002A1BDB" w:rsidRPr="002A1BDB" w:rsidRDefault="002A1BDB" w:rsidP="003B6B9D">
            <w:pPr>
              <w:spacing w:before="100" w:beforeAutospacing="1" w:after="100" w:afterAutospacing="1" w:line="276" w:lineRule="auto"/>
              <w:jc w:val="center"/>
            </w:pPr>
            <w:r w:rsidRPr="002A1BDB">
              <w:t>6</w:t>
            </w:r>
          </w:p>
        </w:tc>
        <w:tc>
          <w:tcPr>
            <w:tcW w:w="0" w:type="auto"/>
            <w:vAlign w:val="center"/>
            <w:hideMark/>
          </w:tcPr>
          <w:p w14:paraId="696F220C" w14:textId="77777777" w:rsidR="002A1BDB" w:rsidRPr="002A1BDB" w:rsidRDefault="002A1BDB" w:rsidP="003B6B9D">
            <w:pPr>
              <w:spacing w:before="100" w:beforeAutospacing="1" w:after="100" w:afterAutospacing="1" w:line="276" w:lineRule="auto"/>
              <w:jc w:val="center"/>
            </w:pPr>
            <w:r w:rsidRPr="002A1BDB">
              <w:t>Control semanal de avance y revisión de cambios con el asesor.</w:t>
            </w:r>
          </w:p>
        </w:tc>
        <w:tc>
          <w:tcPr>
            <w:tcW w:w="1878" w:type="dxa"/>
            <w:vAlign w:val="center"/>
            <w:hideMark/>
          </w:tcPr>
          <w:p w14:paraId="677A22F7" w14:textId="77777777" w:rsidR="002A1BDB" w:rsidRPr="002A1BDB" w:rsidRDefault="002A1BDB" w:rsidP="003B6B9D">
            <w:pPr>
              <w:spacing w:before="100" w:beforeAutospacing="1" w:after="100" w:afterAutospacing="1" w:line="276" w:lineRule="auto"/>
              <w:jc w:val="center"/>
            </w:pPr>
            <w:r w:rsidRPr="002A1BDB">
              <w:t>Replanificar cronograma priorizando entregables críticos.</w:t>
            </w:r>
          </w:p>
        </w:tc>
      </w:tr>
    </w:tbl>
    <w:p w14:paraId="2FF4999E" w14:textId="16C29054" w:rsidR="002A1BDB" w:rsidRDefault="002A1BDB" w:rsidP="00B474CE">
      <w:pPr>
        <w:spacing w:before="100" w:beforeAutospacing="1" w:after="100" w:afterAutospacing="1" w:line="360" w:lineRule="auto"/>
      </w:pPr>
      <w:r w:rsidRPr="002A1BDB">
        <w:t>En la siguiente matriz se describen los riesgos identificados, sus síntomas, probabilidad (P), impacto (I) y severidad (S). Las medidas de mitigación corresponden a acciones preventivas destinadas a reducir la probabilidad de ocurrencia, mientras que las contingencias establecen las estrategias de respuesta planificadas para asegurar la continuidad del proyecto en caso de que alguno de los riesgos se materialice.</w:t>
      </w:r>
    </w:p>
    <w:p w14:paraId="65534542" w14:textId="561179C2" w:rsidR="00B5100F" w:rsidRDefault="00B5100F" w:rsidP="002A6B1B"/>
    <w:p w14:paraId="1F379A30" w14:textId="5F5752CB" w:rsidR="006478B7" w:rsidRDefault="00B5100F" w:rsidP="00AF7BCC">
      <w:pPr>
        <w:pStyle w:val="Prrafodelista"/>
        <w:numPr>
          <w:ilvl w:val="0"/>
          <w:numId w:val="9"/>
        </w:numPr>
      </w:pPr>
      <w:r>
        <w:lastRenderedPageBreak/>
        <w:t>Estructura de descomposición del trabajo (EDT)</w:t>
      </w:r>
      <w:r w:rsidR="002F2E5D">
        <w:tab/>
      </w:r>
      <w:r w:rsidR="002F2E5D">
        <w:rPr>
          <w:noProof/>
          <w14:ligatures w14:val="standardContextual"/>
        </w:rPr>
        <w:drawing>
          <wp:inline distT="0" distB="0" distL="0" distR="0" wp14:anchorId="35728382" wp14:editId="13EEA580">
            <wp:extent cx="5731510" cy="3408680"/>
            <wp:effectExtent l="0" t="0" r="2540" b="1270"/>
            <wp:docPr id="1128683942"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83942" name="Imagen 1" descr="Diagrama"/>
                    <pic:cNvPicPr/>
                  </pic:nvPicPr>
                  <pic:blipFill>
                    <a:blip r:embed="rId13">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inline>
        </w:drawing>
      </w:r>
    </w:p>
    <w:p w14:paraId="54DA59EC" w14:textId="64545B97" w:rsidR="006478B7" w:rsidRPr="006478B7" w:rsidRDefault="006478B7" w:rsidP="00B474CE">
      <w:pPr>
        <w:spacing w:line="360" w:lineRule="auto"/>
      </w:pPr>
      <w:r w:rsidRPr="006478B7">
        <w:t>La Estructura de Descomposición del Trabajo (EDT) constituye una representación jerárquica que organiza las actividades del proyecto en componentes manejables y verificables. En el caso del presente trabajo, la</w:t>
      </w:r>
      <w:r>
        <w:t xml:space="preserve"> </w:t>
      </w:r>
      <w:r w:rsidRPr="006478B7">
        <w:t>EDT se divide en dos secciones principales: la Gestión del Proyecto, que comprende las tareas administrativas, académicas y de seguimiento vinculadas al curso de Proyecto de Fin de Carrera 1, y la Gestión del Producto, que abarca las fases técnicas orientadas al desarrollo del sistema de traducción automática neuronal bidireccional shiwilu–castellano.</w:t>
      </w:r>
    </w:p>
    <w:p w14:paraId="57B8A7D9" w14:textId="2D970314" w:rsidR="006478B7" w:rsidRPr="006478B7" w:rsidRDefault="006478B7" w:rsidP="00B474CE">
      <w:pPr>
        <w:spacing w:line="360" w:lineRule="auto"/>
      </w:pPr>
      <w:r w:rsidRPr="006478B7">
        <w:t xml:space="preserve">La primera sección contempla los entregables establecidos en el curso (E1, E2 y E3), las reuniones periódicas con el asesor, el control de riesgos y avances, así como la composición final del documento de tesis. Por su parte, la gestión del producto comprende la recolección y preparación del corpus bilingüe, el modelado y entrenamiento del sistema de traducción, la validación lingüística participativa con hablantes nativos y el desarrollo del prototipo funcional. De manera complementaria, se incluye la recolección paralela de </w:t>
      </w:r>
      <w:proofErr w:type="spellStart"/>
      <w:r w:rsidRPr="006478B7">
        <w:rPr>
          <w:i/>
          <w:iCs/>
        </w:rPr>
        <w:t>flashcards</w:t>
      </w:r>
      <w:proofErr w:type="spellEnd"/>
      <w:r w:rsidRPr="006478B7">
        <w:t xml:space="preserve"> junto al señor Fidel Lomas, orientada al fortalecimiento del vocabulario y la base de datos lingüística.</w:t>
      </w:r>
    </w:p>
    <w:p w14:paraId="7E443ACC" w14:textId="179F5CF5" w:rsidR="00B5100F" w:rsidRDefault="006478B7" w:rsidP="008A34BF">
      <w:pPr>
        <w:spacing w:line="360" w:lineRule="auto"/>
      </w:pPr>
      <w:r>
        <w:t>El</w:t>
      </w:r>
      <w:r w:rsidRPr="006478B7">
        <w:t xml:space="preserve"> EDT permite visualizar de forma clara la relación entre los objetivos específicos, las fases técnicas y los entregables académicos del proyecto, garantizando la trazabilidad entre las actividades, el cronograma y los resultados esperados.</w:t>
      </w:r>
    </w:p>
    <w:p w14:paraId="53A75CA6" w14:textId="5AE9DEA0" w:rsidR="00B5100F" w:rsidRDefault="00B5100F" w:rsidP="00AF7BCC">
      <w:pPr>
        <w:pStyle w:val="Prrafodelista"/>
        <w:numPr>
          <w:ilvl w:val="0"/>
          <w:numId w:val="9"/>
        </w:numPr>
      </w:pPr>
      <w:r>
        <w:lastRenderedPageBreak/>
        <w:t>Lista de tareas</w:t>
      </w:r>
    </w:p>
    <w:tbl>
      <w:tblPr>
        <w:tblStyle w:val="Tablaconcuadrculaclara"/>
        <w:tblW w:w="0" w:type="auto"/>
        <w:tblLook w:val="04A0" w:firstRow="1" w:lastRow="0" w:firstColumn="1" w:lastColumn="0" w:noHBand="0" w:noVBand="1"/>
      </w:tblPr>
      <w:tblGrid>
        <w:gridCol w:w="710"/>
        <w:gridCol w:w="2098"/>
        <w:gridCol w:w="1237"/>
        <w:gridCol w:w="1243"/>
        <w:gridCol w:w="1244"/>
        <w:gridCol w:w="2484"/>
      </w:tblGrid>
      <w:tr w:rsidR="008C12F5" w:rsidRPr="008C12F5" w14:paraId="718BB471" w14:textId="77777777" w:rsidTr="00464BF1">
        <w:tc>
          <w:tcPr>
            <w:tcW w:w="0" w:type="auto"/>
            <w:shd w:val="clear" w:color="auto" w:fill="002060"/>
            <w:hideMark/>
          </w:tcPr>
          <w:p w14:paraId="264E816E" w14:textId="77777777" w:rsidR="008C12F5" w:rsidRPr="00464BF1" w:rsidRDefault="008C12F5" w:rsidP="008C12F5">
            <w:pPr>
              <w:spacing w:line="276" w:lineRule="auto"/>
              <w:jc w:val="center"/>
              <w:rPr>
                <w:b/>
                <w:bCs/>
              </w:rPr>
            </w:pPr>
            <w:r w:rsidRPr="00464BF1">
              <w:rPr>
                <w:b/>
                <w:bCs/>
              </w:rPr>
              <w:t>EDT</w:t>
            </w:r>
          </w:p>
        </w:tc>
        <w:tc>
          <w:tcPr>
            <w:tcW w:w="0" w:type="auto"/>
            <w:shd w:val="clear" w:color="auto" w:fill="002060"/>
            <w:hideMark/>
          </w:tcPr>
          <w:p w14:paraId="2CC83247" w14:textId="77777777" w:rsidR="008C12F5" w:rsidRPr="00464BF1" w:rsidRDefault="008C12F5" w:rsidP="008C12F5">
            <w:pPr>
              <w:spacing w:line="276" w:lineRule="auto"/>
              <w:jc w:val="center"/>
              <w:rPr>
                <w:b/>
                <w:bCs/>
              </w:rPr>
            </w:pPr>
            <w:r w:rsidRPr="00464BF1">
              <w:rPr>
                <w:b/>
                <w:bCs/>
              </w:rPr>
              <w:t>Nombre de la tarea</w:t>
            </w:r>
          </w:p>
        </w:tc>
        <w:tc>
          <w:tcPr>
            <w:tcW w:w="0" w:type="auto"/>
            <w:shd w:val="clear" w:color="auto" w:fill="002060"/>
            <w:hideMark/>
          </w:tcPr>
          <w:p w14:paraId="173D950D" w14:textId="77777777" w:rsidR="008C12F5" w:rsidRPr="00464BF1" w:rsidRDefault="008C12F5" w:rsidP="008C12F5">
            <w:pPr>
              <w:spacing w:line="276" w:lineRule="auto"/>
              <w:jc w:val="center"/>
              <w:rPr>
                <w:b/>
                <w:bCs/>
              </w:rPr>
            </w:pPr>
            <w:r w:rsidRPr="00464BF1">
              <w:rPr>
                <w:b/>
                <w:bCs/>
              </w:rPr>
              <w:t>Duración (días)</w:t>
            </w:r>
          </w:p>
        </w:tc>
        <w:tc>
          <w:tcPr>
            <w:tcW w:w="0" w:type="auto"/>
            <w:shd w:val="clear" w:color="auto" w:fill="002060"/>
            <w:hideMark/>
          </w:tcPr>
          <w:p w14:paraId="308BE399" w14:textId="77777777" w:rsidR="008C12F5" w:rsidRPr="00464BF1" w:rsidRDefault="008C12F5" w:rsidP="008C12F5">
            <w:pPr>
              <w:spacing w:line="276" w:lineRule="auto"/>
              <w:jc w:val="center"/>
              <w:rPr>
                <w:b/>
                <w:bCs/>
              </w:rPr>
            </w:pPr>
            <w:r w:rsidRPr="00464BF1">
              <w:rPr>
                <w:b/>
                <w:bCs/>
              </w:rPr>
              <w:t>Esfuerzo (h-persona)</w:t>
            </w:r>
          </w:p>
        </w:tc>
        <w:tc>
          <w:tcPr>
            <w:tcW w:w="0" w:type="auto"/>
            <w:shd w:val="clear" w:color="auto" w:fill="002060"/>
            <w:hideMark/>
          </w:tcPr>
          <w:p w14:paraId="01A73030" w14:textId="77777777" w:rsidR="008C12F5" w:rsidRPr="00464BF1" w:rsidRDefault="008C12F5" w:rsidP="008C12F5">
            <w:pPr>
              <w:spacing w:line="276" w:lineRule="auto"/>
              <w:jc w:val="center"/>
              <w:rPr>
                <w:b/>
                <w:bCs/>
              </w:rPr>
            </w:pPr>
            <w:r w:rsidRPr="00464BF1">
              <w:rPr>
                <w:b/>
                <w:bCs/>
              </w:rPr>
              <w:t>Costo estimado (S/.)</w:t>
            </w:r>
          </w:p>
        </w:tc>
        <w:tc>
          <w:tcPr>
            <w:tcW w:w="0" w:type="auto"/>
            <w:shd w:val="clear" w:color="auto" w:fill="002060"/>
            <w:hideMark/>
          </w:tcPr>
          <w:p w14:paraId="05F05F7B" w14:textId="77777777" w:rsidR="008C12F5" w:rsidRPr="00464BF1" w:rsidRDefault="008C12F5" w:rsidP="008C12F5">
            <w:pPr>
              <w:spacing w:line="276" w:lineRule="auto"/>
              <w:jc w:val="center"/>
              <w:rPr>
                <w:b/>
                <w:bCs/>
              </w:rPr>
            </w:pPr>
            <w:r w:rsidRPr="00464BF1">
              <w:rPr>
                <w:b/>
                <w:bCs/>
              </w:rPr>
              <w:t>Método de verificación y validación</w:t>
            </w:r>
          </w:p>
        </w:tc>
      </w:tr>
      <w:tr w:rsidR="008C12F5" w:rsidRPr="008C12F5" w14:paraId="791917FC" w14:textId="77777777" w:rsidTr="00464BF1">
        <w:tc>
          <w:tcPr>
            <w:tcW w:w="0" w:type="auto"/>
            <w:hideMark/>
          </w:tcPr>
          <w:p w14:paraId="179658AF" w14:textId="77777777" w:rsidR="008C12F5" w:rsidRPr="008C12F5" w:rsidRDefault="008C12F5" w:rsidP="008C12F5">
            <w:pPr>
              <w:spacing w:line="276" w:lineRule="auto"/>
              <w:jc w:val="center"/>
            </w:pPr>
            <w:r w:rsidRPr="008C12F5">
              <w:t>1.1.1</w:t>
            </w:r>
          </w:p>
        </w:tc>
        <w:tc>
          <w:tcPr>
            <w:tcW w:w="0" w:type="auto"/>
            <w:hideMark/>
          </w:tcPr>
          <w:p w14:paraId="7DD4EEF0" w14:textId="77777777" w:rsidR="008C12F5" w:rsidRPr="008C12F5" w:rsidRDefault="008C12F5" w:rsidP="008C12F5">
            <w:pPr>
              <w:spacing w:line="276" w:lineRule="auto"/>
              <w:jc w:val="center"/>
            </w:pPr>
            <w:r w:rsidRPr="008C12F5">
              <w:t>Avance del cronograma y envío inicial</w:t>
            </w:r>
          </w:p>
        </w:tc>
        <w:tc>
          <w:tcPr>
            <w:tcW w:w="0" w:type="auto"/>
            <w:hideMark/>
          </w:tcPr>
          <w:p w14:paraId="6CDF6452" w14:textId="2C6CC279" w:rsidR="008C12F5" w:rsidRPr="008C12F5" w:rsidRDefault="007A3677" w:rsidP="008C12F5">
            <w:pPr>
              <w:spacing w:line="276" w:lineRule="auto"/>
              <w:jc w:val="center"/>
            </w:pPr>
            <w:r>
              <w:t>7</w:t>
            </w:r>
          </w:p>
        </w:tc>
        <w:tc>
          <w:tcPr>
            <w:tcW w:w="0" w:type="auto"/>
            <w:hideMark/>
          </w:tcPr>
          <w:p w14:paraId="511896CC" w14:textId="316BEAB0" w:rsidR="008C12F5" w:rsidRPr="008C12F5" w:rsidRDefault="007A3677" w:rsidP="008C12F5">
            <w:pPr>
              <w:spacing w:line="276" w:lineRule="auto"/>
              <w:jc w:val="center"/>
            </w:pPr>
            <w:r>
              <w:t>8</w:t>
            </w:r>
          </w:p>
        </w:tc>
        <w:tc>
          <w:tcPr>
            <w:tcW w:w="0" w:type="auto"/>
            <w:hideMark/>
          </w:tcPr>
          <w:p w14:paraId="375DF770" w14:textId="77777777" w:rsidR="008C12F5" w:rsidRPr="008C12F5" w:rsidRDefault="008C12F5" w:rsidP="008C12F5">
            <w:pPr>
              <w:spacing w:line="276" w:lineRule="auto"/>
              <w:jc w:val="center"/>
            </w:pPr>
            <w:r w:rsidRPr="008C12F5">
              <w:t>80</w:t>
            </w:r>
          </w:p>
        </w:tc>
        <w:tc>
          <w:tcPr>
            <w:tcW w:w="0" w:type="auto"/>
            <w:hideMark/>
          </w:tcPr>
          <w:p w14:paraId="2AEA49AC" w14:textId="77777777" w:rsidR="008C12F5" w:rsidRPr="008C12F5" w:rsidRDefault="008C12F5" w:rsidP="008C12F5">
            <w:pPr>
              <w:spacing w:line="276" w:lineRule="auto"/>
              <w:jc w:val="center"/>
            </w:pPr>
            <w:r w:rsidRPr="008C12F5">
              <w:t>Revisión del cronograma inicial y validación con asesor</w:t>
            </w:r>
          </w:p>
        </w:tc>
      </w:tr>
      <w:tr w:rsidR="008C12F5" w:rsidRPr="008C12F5" w14:paraId="4F1E9DE7" w14:textId="77777777" w:rsidTr="00464BF1">
        <w:tc>
          <w:tcPr>
            <w:tcW w:w="0" w:type="auto"/>
            <w:hideMark/>
          </w:tcPr>
          <w:p w14:paraId="52BA09D8" w14:textId="77777777" w:rsidR="008C12F5" w:rsidRPr="008C12F5" w:rsidRDefault="008C12F5" w:rsidP="008C12F5">
            <w:pPr>
              <w:spacing w:line="276" w:lineRule="auto"/>
              <w:jc w:val="center"/>
            </w:pPr>
            <w:r w:rsidRPr="008C12F5">
              <w:t>1.1.2</w:t>
            </w:r>
          </w:p>
        </w:tc>
        <w:tc>
          <w:tcPr>
            <w:tcW w:w="0" w:type="auto"/>
            <w:hideMark/>
          </w:tcPr>
          <w:p w14:paraId="46188181" w14:textId="77777777" w:rsidR="008C12F5" w:rsidRPr="008C12F5" w:rsidRDefault="008C12F5" w:rsidP="008C12F5">
            <w:pPr>
              <w:spacing w:line="276" w:lineRule="auto"/>
              <w:jc w:val="center"/>
            </w:pPr>
            <w:r w:rsidRPr="008C12F5">
              <w:t>E1 – Plan de Proyecto</w:t>
            </w:r>
          </w:p>
        </w:tc>
        <w:tc>
          <w:tcPr>
            <w:tcW w:w="0" w:type="auto"/>
            <w:hideMark/>
          </w:tcPr>
          <w:p w14:paraId="352D0A21" w14:textId="60FB750F" w:rsidR="008C12F5" w:rsidRPr="008C12F5" w:rsidRDefault="007A3677" w:rsidP="008C12F5">
            <w:pPr>
              <w:spacing w:line="276" w:lineRule="auto"/>
              <w:jc w:val="center"/>
            </w:pPr>
            <w:r>
              <w:t>19</w:t>
            </w:r>
          </w:p>
        </w:tc>
        <w:tc>
          <w:tcPr>
            <w:tcW w:w="0" w:type="auto"/>
            <w:hideMark/>
          </w:tcPr>
          <w:p w14:paraId="1BEA6CC8" w14:textId="676CA2A7" w:rsidR="008C12F5" w:rsidRPr="008C12F5" w:rsidRDefault="007A3677" w:rsidP="008C12F5">
            <w:pPr>
              <w:spacing w:line="276" w:lineRule="auto"/>
              <w:jc w:val="center"/>
            </w:pPr>
            <w:r>
              <w:t>20</w:t>
            </w:r>
          </w:p>
        </w:tc>
        <w:tc>
          <w:tcPr>
            <w:tcW w:w="0" w:type="auto"/>
            <w:hideMark/>
          </w:tcPr>
          <w:p w14:paraId="0B5BF180" w14:textId="6688054D" w:rsidR="008C12F5" w:rsidRPr="008C12F5" w:rsidRDefault="007A3677" w:rsidP="008C12F5">
            <w:pPr>
              <w:spacing w:line="276" w:lineRule="auto"/>
              <w:jc w:val="center"/>
            </w:pPr>
            <w:r w:rsidRPr="007A3677">
              <w:t>200</w:t>
            </w:r>
          </w:p>
        </w:tc>
        <w:tc>
          <w:tcPr>
            <w:tcW w:w="0" w:type="auto"/>
            <w:hideMark/>
          </w:tcPr>
          <w:p w14:paraId="614C81DB" w14:textId="1645B68C" w:rsidR="008C12F5" w:rsidRPr="008C12F5" w:rsidRDefault="008C12F5" w:rsidP="008C12F5">
            <w:pPr>
              <w:spacing w:line="276" w:lineRule="auto"/>
              <w:jc w:val="center"/>
            </w:pPr>
            <w:r w:rsidRPr="008C12F5">
              <w:t>Entrega revisada y aprobada / asesor</w:t>
            </w:r>
          </w:p>
        </w:tc>
      </w:tr>
      <w:tr w:rsidR="008C12F5" w:rsidRPr="008C12F5" w14:paraId="731BB4B3" w14:textId="77777777" w:rsidTr="00464BF1">
        <w:tc>
          <w:tcPr>
            <w:tcW w:w="0" w:type="auto"/>
            <w:hideMark/>
          </w:tcPr>
          <w:p w14:paraId="649C7D9C" w14:textId="77777777" w:rsidR="008C12F5" w:rsidRPr="008C12F5" w:rsidRDefault="008C12F5" w:rsidP="008C12F5">
            <w:pPr>
              <w:spacing w:line="276" w:lineRule="auto"/>
              <w:jc w:val="center"/>
            </w:pPr>
            <w:r w:rsidRPr="008C12F5">
              <w:t>1.1.3</w:t>
            </w:r>
          </w:p>
        </w:tc>
        <w:tc>
          <w:tcPr>
            <w:tcW w:w="0" w:type="auto"/>
            <w:hideMark/>
          </w:tcPr>
          <w:p w14:paraId="628BA994" w14:textId="77777777" w:rsidR="008C12F5" w:rsidRPr="008C12F5" w:rsidRDefault="008C12F5" w:rsidP="008C12F5">
            <w:pPr>
              <w:spacing w:line="276" w:lineRule="auto"/>
              <w:jc w:val="center"/>
            </w:pPr>
            <w:r w:rsidRPr="008C12F5">
              <w:t>E2 – Marco conceptual y estado del arte</w:t>
            </w:r>
          </w:p>
        </w:tc>
        <w:tc>
          <w:tcPr>
            <w:tcW w:w="0" w:type="auto"/>
            <w:hideMark/>
          </w:tcPr>
          <w:p w14:paraId="22F57FCA" w14:textId="030D4BC7" w:rsidR="008C12F5" w:rsidRPr="008C12F5" w:rsidRDefault="007A3677" w:rsidP="008C12F5">
            <w:pPr>
              <w:spacing w:line="276" w:lineRule="auto"/>
              <w:jc w:val="center"/>
            </w:pPr>
            <w:r>
              <w:t>27</w:t>
            </w:r>
          </w:p>
        </w:tc>
        <w:tc>
          <w:tcPr>
            <w:tcW w:w="0" w:type="auto"/>
            <w:hideMark/>
          </w:tcPr>
          <w:p w14:paraId="3F3426E0" w14:textId="5B4F4DBD" w:rsidR="008C12F5" w:rsidRPr="008C12F5" w:rsidRDefault="007A3677" w:rsidP="008C12F5">
            <w:pPr>
              <w:spacing w:line="276" w:lineRule="auto"/>
              <w:jc w:val="center"/>
            </w:pPr>
            <w:r>
              <w:t>28</w:t>
            </w:r>
          </w:p>
        </w:tc>
        <w:tc>
          <w:tcPr>
            <w:tcW w:w="0" w:type="auto"/>
            <w:hideMark/>
          </w:tcPr>
          <w:p w14:paraId="4EC42595" w14:textId="0A8292AE" w:rsidR="008C12F5" w:rsidRPr="008C12F5" w:rsidRDefault="007A3677" w:rsidP="008C12F5">
            <w:pPr>
              <w:spacing w:line="276" w:lineRule="auto"/>
              <w:jc w:val="center"/>
            </w:pPr>
            <w:r w:rsidRPr="007A3677">
              <w:t>280</w:t>
            </w:r>
          </w:p>
        </w:tc>
        <w:tc>
          <w:tcPr>
            <w:tcW w:w="0" w:type="auto"/>
            <w:hideMark/>
          </w:tcPr>
          <w:p w14:paraId="55E2A689" w14:textId="4119FA5B" w:rsidR="008C12F5" w:rsidRPr="008C12F5" w:rsidRDefault="007A3677" w:rsidP="008C12F5">
            <w:pPr>
              <w:spacing w:line="276" w:lineRule="auto"/>
              <w:jc w:val="center"/>
            </w:pPr>
            <w:r w:rsidRPr="0054292B">
              <w:rPr>
                <w:rFonts w:eastAsia="Times New Roman" w:cs="Times New Roman"/>
                <w:color w:val="000000"/>
                <w:lang w:eastAsia="zh-CN"/>
              </w:rPr>
              <w:t>Retroalimentación del asesor y validación del profesor del curso</w:t>
            </w:r>
          </w:p>
        </w:tc>
      </w:tr>
      <w:tr w:rsidR="008C12F5" w:rsidRPr="008C12F5" w14:paraId="5FCE2A5E" w14:textId="77777777" w:rsidTr="00464BF1">
        <w:tc>
          <w:tcPr>
            <w:tcW w:w="0" w:type="auto"/>
            <w:hideMark/>
          </w:tcPr>
          <w:p w14:paraId="08F03C8E" w14:textId="77777777" w:rsidR="008C12F5" w:rsidRPr="008C12F5" w:rsidRDefault="008C12F5" w:rsidP="008C12F5">
            <w:pPr>
              <w:spacing w:line="276" w:lineRule="auto"/>
              <w:jc w:val="center"/>
            </w:pPr>
            <w:r w:rsidRPr="008C12F5">
              <w:t>1.1.4</w:t>
            </w:r>
          </w:p>
        </w:tc>
        <w:tc>
          <w:tcPr>
            <w:tcW w:w="0" w:type="auto"/>
            <w:hideMark/>
          </w:tcPr>
          <w:p w14:paraId="034FBB14" w14:textId="04379E74" w:rsidR="008C12F5" w:rsidRPr="008C12F5" w:rsidRDefault="008C12F5" w:rsidP="008C12F5">
            <w:pPr>
              <w:spacing w:line="276" w:lineRule="auto"/>
              <w:jc w:val="center"/>
            </w:pPr>
            <w:r w:rsidRPr="008C12F5">
              <w:t xml:space="preserve">E3 – </w:t>
            </w:r>
            <w:r w:rsidR="007A3677" w:rsidRPr="0054292B">
              <w:rPr>
                <w:rFonts w:eastAsia="Times New Roman" w:cs="Times New Roman"/>
                <w:color w:val="000000"/>
                <w:lang w:eastAsia="zh-CN"/>
              </w:rPr>
              <w:t>Plan de proyecto y correcciones finales</w:t>
            </w:r>
          </w:p>
        </w:tc>
        <w:tc>
          <w:tcPr>
            <w:tcW w:w="0" w:type="auto"/>
            <w:hideMark/>
          </w:tcPr>
          <w:p w14:paraId="24C8972E" w14:textId="6C3CE5C2" w:rsidR="008C12F5" w:rsidRPr="008C12F5" w:rsidRDefault="007A3677" w:rsidP="008C12F5">
            <w:pPr>
              <w:spacing w:line="276" w:lineRule="auto"/>
              <w:jc w:val="center"/>
            </w:pPr>
            <w:r>
              <w:t>36</w:t>
            </w:r>
          </w:p>
        </w:tc>
        <w:tc>
          <w:tcPr>
            <w:tcW w:w="0" w:type="auto"/>
            <w:hideMark/>
          </w:tcPr>
          <w:p w14:paraId="3E5C79EF" w14:textId="7AC73E4E" w:rsidR="008C12F5" w:rsidRPr="008C12F5" w:rsidRDefault="007A3677" w:rsidP="008C12F5">
            <w:pPr>
              <w:spacing w:line="276" w:lineRule="auto"/>
              <w:jc w:val="center"/>
            </w:pPr>
            <w:r>
              <w:t>32</w:t>
            </w:r>
          </w:p>
        </w:tc>
        <w:tc>
          <w:tcPr>
            <w:tcW w:w="0" w:type="auto"/>
            <w:hideMark/>
          </w:tcPr>
          <w:p w14:paraId="7CBE9578" w14:textId="681479B7" w:rsidR="008C12F5" w:rsidRPr="008C12F5" w:rsidRDefault="007A3677" w:rsidP="008C12F5">
            <w:pPr>
              <w:spacing w:line="276" w:lineRule="auto"/>
              <w:jc w:val="center"/>
            </w:pPr>
            <w:r w:rsidRPr="007A3677">
              <w:t>320</w:t>
            </w:r>
          </w:p>
        </w:tc>
        <w:tc>
          <w:tcPr>
            <w:tcW w:w="0" w:type="auto"/>
            <w:hideMark/>
          </w:tcPr>
          <w:p w14:paraId="36792005" w14:textId="77777777" w:rsidR="008C12F5" w:rsidRPr="008C12F5" w:rsidRDefault="008C12F5" w:rsidP="008C12F5">
            <w:pPr>
              <w:spacing w:line="276" w:lineRule="auto"/>
              <w:jc w:val="center"/>
            </w:pPr>
            <w:r w:rsidRPr="008C12F5">
              <w:t>Revisión del asesor y calificación final del curso</w:t>
            </w:r>
          </w:p>
        </w:tc>
      </w:tr>
      <w:tr w:rsidR="008C12F5" w:rsidRPr="008C12F5" w14:paraId="39AC2220" w14:textId="77777777" w:rsidTr="00464BF1">
        <w:tc>
          <w:tcPr>
            <w:tcW w:w="0" w:type="auto"/>
            <w:hideMark/>
          </w:tcPr>
          <w:p w14:paraId="033C4E17" w14:textId="77777777" w:rsidR="008C12F5" w:rsidRPr="008C12F5" w:rsidRDefault="008C12F5" w:rsidP="008C12F5">
            <w:pPr>
              <w:spacing w:line="276" w:lineRule="auto"/>
              <w:jc w:val="center"/>
            </w:pPr>
            <w:r w:rsidRPr="008C12F5">
              <w:t>1.2</w:t>
            </w:r>
          </w:p>
        </w:tc>
        <w:tc>
          <w:tcPr>
            <w:tcW w:w="0" w:type="auto"/>
            <w:hideMark/>
          </w:tcPr>
          <w:p w14:paraId="3B8C7816" w14:textId="6DFFEA08" w:rsidR="008C12F5" w:rsidRPr="008C12F5" w:rsidRDefault="008C12F5" w:rsidP="008C12F5">
            <w:pPr>
              <w:spacing w:line="276" w:lineRule="auto"/>
              <w:jc w:val="center"/>
            </w:pPr>
            <w:r w:rsidRPr="008C12F5">
              <w:t>Reuniones con asesor</w:t>
            </w:r>
            <w:r w:rsidR="007A3677">
              <w:t xml:space="preserve"> de tesis</w:t>
            </w:r>
          </w:p>
        </w:tc>
        <w:tc>
          <w:tcPr>
            <w:tcW w:w="0" w:type="auto"/>
            <w:hideMark/>
          </w:tcPr>
          <w:p w14:paraId="16E7B286" w14:textId="7CA28B99" w:rsidR="008C12F5" w:rsidRPr="008C12F5" w:rsidRDefault="007A3677" w:rsidP="008C12F5">
            <w:pPr>
              <w:spacing w:line="276" w:lineRule="auto"/>
              <w:jc w:val="center"/>
            </w:pPr>
            <w:r>
              <w:t>84</w:t>
            </w:r>
          </w:p>
        </w:tc>
        <w:tc>
          <w:tcPr>
            <w:tcW w:w="0" w:type="auto"/>
            <w:hideMark/>
          </w:tcPr>
          <w:p w14:paraId="51B87095" w14:textId="4CFA213C" w:rsidR="008C12F5" w:rsidRPr="008C12F5" w:rsidRDefault="007A3677" w:rsidP="008C12F5">
            <w:pPr>
              <w:spacing w:line="276" w:lineRule="auto"/>
              <w:jc w:val="center"/>
            </w:pPr>
            <w:r>
              <w:t>13</w:t>
            </w:r>
          </w:p>
        </w:tc>
        <w:tc>
          <w:tcPr>
            <w:tcW w:w="0" w:type="auto"/>
            <w:hideMark/>
          </w:tcPr>
          <w:p w14:paraId="2BC3DCEC" w14:textId="2F94F786" w:rsidR="008C12F5" w:rsidRPr="008C12F5" w:rsidRDefault="007A3677" w:rsidP="008C12F5">
            <w:pPr>
              <w:spacing w:line="276" w:lineRule="auto"/>
              <w:jc w:val="center"/>
            </w:pPr>
            <w:r w:rsidRPr="007A3677">
              <w:t>130</w:t>
            </w:r>
          </w:p>
        </w:tc>
        <w:tc>
          <w:tcPr>
            <w:tcW w:w="0" w:type="auto"/>
            <w:hideMark/>
          </w:tcPr>
          <w:p w14:paraId="13FF0694" w14:textId="53681BE6" w:rsidR="008C12F5" w:rsidRPr="008C12F5" w:rsidRDefault="007A3677" w:rsidP="008C12F5">
            <w:pPr>
              <w:spacing w:line="276" w:lineRule="auto"/>
              <w:jc w:val="center"/>
            </w:pPr>
            <w:r w:rsidRPr="0054292B">
              <w:rPr>
                <w:rFonts w:eastAsia="Times New Roman" w:cs="Times New Roman"/>
                <w:color w:val="000000"/>
                <w:lang w:eastAsia="zh-CN"/>
              </w:rPr>
              <w:t>Correos de confirmación de reunión semanal</w:t>
            </w:r>
          </w:p>
        </w:tc>
      </w:tr>
      <w:tr w:rsidR="008C12F5" w:rsidRPr="008C12F5" w14:paraId="1E2FC831" w14:textId="77777777" w:rsidTr="00464BF1">
        <w:tc>
          <w:tcPr>
            <w:tcW w:w="0" w:type="auto"/>
            <w:hideMark/>
          </w:tcPr>
          <w:p w14:paraId="1BA5EE9C" w14:textId="77777777" w:rsidR="008C12F5" w:rsidRPr="008C12F5" w:rsidRDefault="008C12F5" w:rsidP="008C12F5">
            <w:pPr>
              <w:spacing w:line="276" w:lineRule="auto"/>
              <w:jc w:val="center"/>
            </w:pPr>
            <w:r w:rsidRPr="008C12F5">
              <w:t>1.3</w:t>
            </w:r>
          </w:p>
        </w:tc>
        <w:tc>
          <w:tcPr>
            <w:tcW w:w="0" w:type="auto"/>
            <w:hideMark/>
          </w:tcPr>
          <w:p w14:paraId="47BF8700" w14:textId="77777777" w:rsidR="008C12F5" w:rsidRPr="008C12F5" w:rsidRDefault="008C12F5" w:rsidP="008C12F5">
            <w:pPr>
              <w:spacing w:line="276" w:lineRule="auto"/>
              <w:jc w:val="center"/>
            </w:pPr>
            <w:r w:rsidRPr="008C12F5">
              <w:t>Control y seguimiento del proyecto</w:t>
            </w:r>
          </w:p>
        </w:tc>
        <w:tc>
          <w:tcPr>
            <w:tcW w:w="0" w:type="auto"/>
            <w:hideMark/>
          </w:tcPr>
          <w:p w14:paraId="19AAEAE9" w14:textId="77777777" w:rsidR="008C12F5" w:rsidRPr="008C12F5" w:rsidRDefault="008C12F5" w:rsidP="008C12F5">
            <w:pPr>
              <w:spacing w:line="276" w:lineRule="auto"/>
              <w:jc w:val="center"/>
            </w:pPr>
            <w:r w:rsidRPr="008C12F5">
              <w:t>60</w:t>
            </w:r>
          </w:p>
        </w:tc>
        <w:tc>
          <w:tcPr>
            <w:tcW w:w="0" w:type="auto"/>
            <w:hideMark/>
          </w:tcPr>
          <w:p w14:paraId="4D02B34D" w14:textId="77777777" w:rsidR="008C12F5" w:rsidRPr="008C12F5" w:rsidRDefault="008C12F5" w:rsidP="008C12F5">
            <w:pPr>
              <w:spacing w:line="276" w:lineRule="auto"/>
              <w:jc w:val="center"/>
            </w:pPr>
            <w:r w:rsidRPr="008C12F5">
              <w:t>25</w:t>
            </w:r>
          </w:p>
        </w:tc>
        <w:tc>
          <w:tcPr>
            <w:tcW w:w="0" w:type="auto"/>
            <w:hideMark/>
          </w:tcPr>
          <w:p w14:paraId="7BA575D3" w14:textId="77777777" w:rsidR="008C12F5" w:rsidRPr="008C12F5" w:rsidRDefault="008C12F5" w:rsidP="008C12F5">
            <w:pPr>
              <w:spacing w:line="276" w:lineRule="auto"/>
              <w:jc w:val="center"/>
            </w:pPr>
            <w:r w:rsidRPr="008C12F5">
              <w:t>90</w:t>
            </w:r>
          </w:p>
        </w:tc>
        <w:tc>
          <w:tcPr>
            <w:tcW w:w="0" w:type="auto"/>
            <w:hideMark/>
          </w:tcPr>
          <w:p w14:paraId="15A60C3A" w14:textId="77777777" w:rsidR="008C12F5" w:rsidRPr="008C12F5" w:rsidRDefault="008C12F5" w:rsidP="008C12F5">
            <w:pPr>
              <w:spacing w:line="276" w:lineRule="auto"/>
              <w:jc w:val="center"/>
            </w:pPr>
            <w:r w:rsidRPr="008C12F5">
              <w:t>Bitácora de avances y reportes de progreso</w:t>
            </w:r>
          </w:p>
        </w:tc>
      </w:tr>
      <w:tr w:rsidR="008C12F5" w:rsidRPr="008C12F5" w14:paraId="2A85130C" w14:textId="77777777" w:rsidTr="00464BF1">
        <w:tc>
          <w:tcPr>
            <w:tcW w:w="0" w:type="auto"/>
            <w:hideMark/>
          </w:tcPr>
          <w:p w14:paraId="2A1FBF57" w14:textId="77777777" w:rsidR="008C12F5" w:rsidRPr="008C12F5" w:rsidRDefault="008C12F5" w:rsidP="008C12F5">
            <w:pPr>
              <w:spacing w:line="276" w:lineRule="auto"/>
              <w:jc w:val="center"/>
            </w:pPr>
            <w:r w:rsidRPr="008C12F5">
              <w:t>1.4</w:t>
            </w:r>
          </w:p>
        </w:tc>
        <w:tc>
          <w:tcPr>
            <w:tcW w:w="0" w:type="auto"/>
            <w:hideMark/>
          </w:tcPr>
          <w:p w14:paraId="1EFC47A5" w14:textId="77777777" w:rsidR="008C12F5" w:rsidRPr="008C12F5" w:rsidRDefault="008C12F5" w:rsidP="008C12F5">
            <w:pPr>
              <w:spacing w:line="276" w:lineRule="auto"/>
              <w:jc w:val="center"/>
            </w:pPr>
            <w:r w:rsidRPr="008C12F5">
              <w:t>Composición del documento de tesis</w:t>
            </w:r>
          </w:p>
        </w:tc>
        <w:tc>
          <w:tcPr>
            <w:tcW w:w="0" w:type="auto"/>
            <w:hideMark/>
          </w:tcPr>
          <w:p w14:paraId="4F555304" w14:textId="10AFCB5E" w:rsidR="008C12F5" w:rsidRPr="008C12F5" w:rsidRDefault="007A3677" w:rsidP="008C12F5">
            <w:pPr>
              <w:spacing w:line="276" w:lineRule="auto"/>
              <w:jc w:val="center"/>
            </w:pPr>
            <w:r>
              <w:t>45</w:t>
            </w:r>
          </w:p>
        </w:tc>
        <w:tc>
          <w:tcPr>
            <w:tcW w:w="0" w:type="auto"/>
            <w:hideMark/>
          </w:tcPr>
          <w:p w14:paraId="175EA4A3" w14:textId="625842CB" w:rsidR="008C12F5" w:rsidRPr="008C12F5" w:rsidRDefault="007A3677" w:rsidP="008C12F5">
            <w:pPr>
              <w:spacing w:line="276" w:lineRule="auto"/>
              <w:jc w:val="center"/>
            </w:pPr>
            <w:r>
              <w:t>40</w:t>
            </w:r>
          </w:p>
        </w:tc>
        <w:tc>
          <w:tcPr>
            <w:tcW w:w="0" w:type="auto"/>
            <w:hideMark/>
          </w:tcPr>
          <w:p w14:paraId="24DEAF13" w14:textId="5AC55C5E" w:rsidR="008C12F5" w:rsidRPr="008C12F5" w:rsidRDefault="007A3677" w:rsidP="008C12F5">
            <w:pPr>
              <w:spacing w:line="276" w:lineRule="auto"/>
              <w:jc w:val="center"/>
            </w:pPr>
            <w:r w:rsidRPr="007A3677">
              <w:t>400</w:t>
            </w:r>
          </w:p>
        </w:tc>
        <w:tc>
          <w:tcPr>
            <w:tcW w:w="0" w:type="auto"/>
            <w:hideMark/>
          </w:tcPr>
          <w:p w14:paraId="0DEF25AD" w14:textId="77777777" w:rsidR="008C12F5" w:rsidRPr="008C12F5" w:rsidRDefault="008C12F5" w:rsidP="008C12F5">
            <w:pPr>
              <w:spacing w:line="276" w:lineRule="auto"/>
              <w:jc w:val="center"/>
            </w:pPr>
            <w:r w:rsidRPr="008C12F5">
              <w:t>Revisión de formato PUCP y observaciones resueltas</w:t>
            </w:r>
          </w:p>
        </w:tc>
      </w:tr>
      <w:tr w:rsidR="008C12F5" w:rsidRPr="008C12F5" w14:paraId="1A1BBF73" w14:textId="77777777" w:rsidTr="00464BF1">
        <w:tc>
          <w:tcPr>
            <w:tcW w:w="0" w:type="auto"/>
            <w:hideMark/>
          </w:tcPr>
          <w:p w14:paraId="4E388BD9" w14:textId="77777777" w:rsidR="008C12F5" w:rsidRPr="008C12F5" w:rsidRDefault="008C12F5" w:rsidP="008C12F5">
            <w:pPr>
              <w:spacing w:line="276" w:lineRule="auto"/>
              <w:jc w:val="center"/>
            </w:pPr>
            <w:r w:rsidRPr="008C12F5">
              <w:t>2.1.1</w:t>
            </w:r>
          </w:p>
        </w:tc>
        <w:tc>
          <w:tcPr>
            <w:tcW w:w="0" w:type="auto"/>
            <w:hideMark/>
          </w:tcPr>
          <w:p w14:paraId="6A59F186" w14:textId="77777777" w:rsidR="008C12F5" w:rsidRPr="008C12F5" w:rsidRDefault="008C12F5" w:rsidP="008C12F5">
            <w:pPr>
              <w:spacing w:line="276" w:lineRule="auto"/>
              <w:jc w:val="center"/>
            </w:pPr>
            <w:r w:rsidRPr="008C12F5">
              <w:t>Definición de fuentes y criterios de inclusión</w:t>
            </w:r>
          </w:p>
        </w:tc>
        <w:tc>
          <w:tcPr>
            <w:tcW w:w="0" w:type="auto"/>
            <w:hideMark/>
          </w:tcPr>
          <w:p w14:paraId="17939EE3" w14:textId="2DCEF38E" w:rsidR="008C12F5" w:rsidRPr="008C12F5" w:rsidRDefault="007A3677" w:rsidP="008C12F5">
            <w:pPr>
              <w:spacing w:line="276" w:lineRule="auto"/>
              <w:jc w:val="center"/>
            </w:pPr>
            <w:r>
              <w:t>10</w:t>
            </w:r>
          </w:p>
        </w:tc>
        <w:tc>
          <w:tcPr>
            <w:tcW w:w="0" w:type="auto"/>
            <w:hideMark/>
          </w:tcPr>
          <w:p w14:paraId="154331F3" w14:textId="77777777" w:rsidR="008C12F5" w:rsidRPr="008C12F5" w:rsidRDefault="008C12F5" w:rsidP="008C12F5">
            <w:pPr>
              <w:spacing w:line="276" w:lineRule="auto"/>
              <w:jc w:val="center"/>
            </w:pPr>
            <w:r w:rsidRPr="008C12F5">
              <w:t>12</w:t>
            </w:r>
          </w:p>
        </w:tc>
        <w:tc>
          <w:tcPr>
            <w:tcW w:w="0" w:type="auto"/>
            <w:hideMark/>
          </w:tcPr>
          <w:p w14:paraId="4DDFF5B1" w14:textId="0A500A61" w:rsidR="008C12F5" w:rsidRPr="008C12F5" w:rsidRDefault="007A3677" w:rsidP="008C12F5">
            <w:pPr>
              <w:spacing w:line="276" w:lineRule="auto"/>
              <w:jc w:val="center"/>
            </w:pPr>
            <w:r>
              <w:t>100</w:t>
            </w:r>
          </w:p>
        </w:tc>
        <w:tc>
          <w:tcPr>
            <w:tcW w:w="0" w:type="auto"/>
            <w:hideMark/>
          </w:tcPr>
          <w:p w14:paraId="23E16CE8" w14:textId="77777777" w:rsidR="008C12F5" w:rsidRPr="008C12F5" w:rsidRDefault="008C12F5" w:rsidP="008C12F5">
            <w:pPr>
              <w:spacing w:line="276" w:lineRule="auto"/>
              <w:jc w:val="center"/>
            </w:pPr>
            <w:r w:rsidRPr="008C12F5">
              <w:t>Lista validada y aprobada por asesor</w:t>
            </w:r>
          </w:p>
        </w:tc>
      </w:tr>
      <w:tr w:rsidR="008C12F5" w:rsidRPr="008C12F5" w14:paraId="3B3C2A66" w14:textId="77777777" w:rsidTr="00464BF1">
        <w:tc>
          <w:tcPr>
            <w:tcW w:w="0" w:type="auto"/>
            <w:hideMark/>
          </w:tcPr>
          <w:p w14:paraId="358C56F9" w14:textId="77777777" w:rsidR="008C12F5" w:rsidRPr="008C12F5" w:rsidRDefault="008C12F5" w:rsidP="008C12F5">
            <w:pPr>
              <w:spacing w:line="276" w:lineRule="auto"/>
              <w:jc w:val="center"/>
            </w:pPr>
            <w:r w:rsidRPr="008C12F5">
              <w:t>2.1.2</w:t>
            </w:r>
          </w:p>
        </w:tc>
        <w:tc>
          <w:tcPr>
            <w:tcW w:w="0" w:type="auto"/>
            <w:hideMark/>
          </w:tcPr>
          <w:p w14:paraId="63F17123" w14:textId="77777777" w:rsidR="008C12F5" w:rsidRPr="008C12F5" w:rsidRDefault="008C12F5" w:rsidP="008C12F5">
            <w:pPr>
              <w:spacing w:line="276" w:lineRule="auto"/>
              <w:jc w:val="center"/>
            </w:pPr>
            <w:r w:rsidRPr="008C12F5">
              <w:t>Limpieza y alineación del corpus</w:t>
            </w:r>
          </w:p>
        </w:tc>
        <w:tc>
          <w:tcPr>
            <w:tcW w:w="0" w:type="auto"/>
            <w:hideMark/>
          </w:tcPr>
          <w:p w14:paraId="408E2E05" w14:textId="6FFE3268" w:rsidR="008C12F5" w:rsidRPr="008C12F5" w:rsidRDefault="007A3677" w:rsidP="008C12F5">
            <w:pPr>
              <w:spacing w:line="276" w:lineRule="auto"/>
              <w:jc w:val="center"/>
            </w:pPr>
            <w:r>
              <w:t>20</w:t>
            </w:r>
          </w:p>
        </w:tc>
        <w:tc>
          <w:tcPr>
            <w:tcW w:w="0" w:type="auto"/>
            <w:hideMark/>
          </w:tcPr>
          <w:p w14:paraId="29885BA5" w14:textId="77777777" w:rsidR="008C12F5" w:rsidRPr="008C12F5" w:rsidRDefault="008C12F5" w:rsidP="008C12F5">
            <w:pPr>
              <w:spacing w:line="276" w:lineRule="auto"/>
              <w:jc w:val="center"/>
            </w:pPr>
            <w:r w:rsidRPr="008C12F5">
              <w:t>28</w:t>
            </w:r>
          </w:p>
        </w:tc>
        <w:tc>
          <w:tcPr>
            <w:tcW w:w="0" w:type="auto"/>
            <w:hideMark/>
          </w:tcPr>
          <w:p w14:paraId="6F309D02" w14:textId="35D34843" w:rsidR="008C12F5" w:rsidRPr="008C12F5" w:rsidRDefault="008C12F5" w:rsidP="008C12F5">
            <w:pPr>
              <w:spacing w:line="276" w:lineRule="auto"/>
              <w:jc w:val="center"/>
            </w:pPr>
            <w:r w:rsidRPr="008C12F5">
              <w:t>6</w:t>
            </w:r>
          </w:p>
        </w:tc>
        <w:tc>
          <w:tcPr>
            <w:tcW w:w="0" w:type="auto"/>
            <w:hideMark/>
          </w:tcPr>
          <w:p w14:paraId="37044E49" w14:textId="77777777" w:rsidR="008C12F5" w:rsidRPr="008C12F5" w:rsidRDefault="008C12F5" w:rsidP="008C12F5">
            <w:pPr>
              <w:spacing w:line="276" w:lineRule="auto"/>
              <w:jc w:val="center"/>
            </w:pPr>
            <w:r w:rsidRPr="008C12F5">
              <w:t>Comparación con corpus original y bitácora de preprocesamiento</w:t>
            </w:r>
          </w:p>
        </w:tc>
      </w:tr>
      <w:tr w:rsidR="008C12F5" w:rsidRPr="008C12F5" w14:paraId="780FBCA5" w14:textId="77777777" w:rsidTr="00464BF1">
        <w:tc>
          <w:tcPr>
            <w:tcW w:w="0" w:type="auto"/>
            <w:hideMark/>
          </w:tcPr>
          <w:p w14:paraId="0E3369C4" w14:textId="77777777" w:rsidR="008C12F5" w:rsidRPr="008C12F5" w:rsidRDefault="008C12F5" w:rsidP="008C12F5">
            <w:pPr>
              <w:spacing w:line="276" w:lineRule="auto"/>
              <w:jc w:val="center"/>
            </w:pPr>
            <w:r w:rsidRPr="008C12F5">
              <w:lastRenderedPageBreak/>
              <w:t>2.1.3</w:t>
            </w:r>
          </w:p>
        </w:tc>
        <w:tc>
          <w:tcPr>
            <w:tcW w:w="0" w:type="auto"/>
            <w:hideMark/>
          </w:tcPr>
          <w:p w14:paraId="656D4E75" w14:textId="77777777" w:rsidR="008C12F5" w:rsidRPr="008C12F5" w:rsidRDefault="008C12F5" w:rsidP="008C12F5">
            <w:pPr>
              <w:spacing w:line="276" w:lineRule="auto"/>
              <w:jc w:val="center"/>
            </w:pPr>
            <w:r w:rsidRPr="008C12F5">
              <w:t>Generación de particiones reproducibles</w:t>
            </w:r>
          </w:p>
        </w:tc>
        <w:tc>
          <w:tcPr>
            <w:tcW w:w="0" w:type="auto"/>
            <w:hideMark/>
          </w:tcPr>
          <w:p w14:paraId="2D67B892" w14:textId="18C208DA" w:rsidR="008C12F5" w:rsidRPr="008C12F5" w:rsidRDefault="007A3677" w:rsidP="008C12F5">
            <w:pPr>
              <w:spacing w:line="276" w:lineRule="auto"/>
              <w:jc w:val="center"/>
            </w:pPr>
            <w:r>
              <w:t>5</w:t>
            </w:r>
          </w:p>
        </w:tc>
        <w:tc>
          <w:tcPr>
            <w:tcW w:w="0" w:type="auto"/>
            <w:hideMark/>
          </w:tcPr>
          <w:p w14:paraId="7F207940" w14:textId="77777777" w:rsidR="008C12F5" w:rsidRPr="008C12F5" w:rsidRDefault="008C12F5" w:rsidP="008C12F5">
            <w:pPr>
              <w:spacing w:line="276" w:lineRule="auto"/>
              <w:jc w:val="center"/>
            </w:pPr>
            <w:r w:rsidRPr="008C12F5">
              <w:t>10</w:t>
            </w:r>
          </w:p>
        </w:tc>
        <w:tc>
          <w:tcPr>
            <w:tcW w:w="0" w:type="auto"/>
            <w:hideMark/>
          </w:tcPr>
          <w:p w14:paraId="1BD87FA4" w14:textId="77777777" w:rsidR="008C12F5" w:rsidRPr="008C12F5" w:rsidRDefault="008C12F5" w:rsidP="008C12F5">
            <w:pPr>
              <w:spacing w:line="276" w:lineRule="auto"/>
              <w:jc w:val="center"/>
            </w:pPr>
            <w:r w:rsidRPr="008C12F5">
              <w:t>20</w:t>
            </w:r>
          </w:p>
        </w:tc>
        <w:tc>
          <w:tcPr>
            <w:tcW w:w="0" w:type="auto"/>
            <w:hideMark/>
          </w:tcPr>
          <w:p w14:paraId="5BA585ED" w14:textId="77777777" w:rsidR="008C12F5" w:rsidRPr="008C12F5" w:rsidRDefault="008C12F5" w:rsidP="008C12F5">
            <w:pPr>
              <w:spacing w:line="276" w:lineRule="auto"/>
              <w:jc w:val="center"/>
            </w:pPr>
            <w:r w:rsidRPr="008C12F5">
              <w:t>Scripts reproducibles y revisión de semillas</w:t>
            </w:r>
          </w:p>
        </w:tc>
      </w:tr>
      <w:tr w:rsidR="008C12F5" w:rsidRPr="008C12F5" w14:paraId="62D636AB" w14:textId="77777777" w:rsidTr="00464BF1">
        <w:tc>
          <w:tcPr>
            <w:tcW w:w="0" w:type="auto"/>
            <w:hideMark/>
          </w:tcPr>
          <w:p w14:paraId="0EC50732" w14:textId="77777777" w:rsidR="008C12F5" w:rsidRPr="008C12F5" w:rsidRDefault="008C12F5" w:rsidP="008C12F5">
            <w:pPr>
              <w:spacing w:line="276" w:lineRule="auto"/>
              <w:jc w:val="center"/>
            </w:pPr>
            <w:r w:rsidRPr="008C12F5">
              <w:t>2.1.4</w:t>
            </w:r>
          </w:p>
        </w:tc>
        <w:tc>
          <w:tcPr>
            <w:tcW w:w="0" w:type="auto"/>
            <w:hideMark/>
          </w:tcPr>
          <w:p w14:paraId="37B1C961" w14:textId="77777777" w:rsidR="008C12F5" w:rsidRPr="008C12F5" w:rsidRDefault="008C12F5" w:rsidP="008C12F5">
            <w:pPr>
              <w:spacing w:line="276" w:lineRule="auto"/>
              <w:jc w:val="center"/>
            </w:pPr>
            <w:r w:rsidRPr="008C12F5">
              <w:t>Recolección paralela con hablante (</w:t>
            </w:r>
            <w:proofErr w:type="spellStart"/>
            <w:r w:rsidRPr="008C12F5">
              <w:t>flashcards</w:t>
            </w:r>
            <w:proofErr w:type="spellEnd"/>
            <w:r w:rsidRPr="008C12F5">
              <w:t>)</w:t>
            </w:r>
          </w:p>
        </w:tc>
        <w:tc>
          <w:tcPr>
            <w:tcW w:w="0" w:type="auto"/>
            <w:hideMark/>
          </w:tcPr>
          <w:p w14:paraId="3A875B44" w14:textId="4F5A5417" w:rsidR="008C12F5" w:rsidRPr="008C12F5" w:rsidRDefault="007A3677" w:rsidP="008C12F5">
            <w:pPr>
              <w:spacing w:line="276" w:lineRule="auto"/>
              <w:jc w:val="center"/>
            </w:pPr>
            <w:r>
              <w:t>84</w:t>
            </w:r>
          </w:p>
        </w:tc>
        <w:tc>
          <w:tcPr>
            <w:tcW w:w="0" w:type="auto"/>
            <w:hideMark/>
          </w:tcPr>
          <w:p w14:paraId="75C50F0D" w14:textId="77777777" w:rsidR="008C12F5" w:rsidRPr="008C12F5" w:rsidRDefault="008C12F5" w:rsidP="008C12F5">
            <w:pPr>
              <w:spacing w:line="276" w:lineRule="auto"/>
              <w:jc w:val="center"/>
            </w:pPr>
            <w:r w:rsidRPr="008C12F5">
              <w:t>25</w:t>
            </w:r>
          </w:p>
        </w:tc>
        <w:tc>
          <w:tcPr>
            <w:tcW w:w="0" w:type="auto"/>
            <w:hideMark/>
          </w:tcPr>
          <w:p w14:paraId="23DF4D47" w14:textId="7E007959" w:rsidR="008C12F5" w:rsidRPr="008C12F5" w:rsidRDefault="007A3677" w:rsidP="008C12F5">
            <w:pPr>
              <w:spacing w:line="276" w:lineRule="auto"/>
              <w:jc w:val="center"/>
            </w:pPr>
            <w:r>
              <w:t>250</w:t>
            </w:r>
          </w:p>
        </w:tc>
        <w:tc>
          <w:tcPr>
            <w:tcW w:w="0" w:type="auto"/>
            <w:hideMark/>
          </w:tcPr>
          <w:p w14:paraId="48A45178" w14:textId="77777777" w:rsidR="008C12F5" w:rsidRPr="008C12F5" w:rsidRDefault="008C12F5" w:rsidP="008C12F5">
            <w:pPr>
              <w:spacing w:line="276" w:lineRule="auto"/>
              <w:jc w:val="center"/>
            </w:pPr>
            <w:r w:rsidRPr="008C12F5">
              <w:t>Validación lingüística con hablante (Grupo Chana / Fidel Lomas Chota)</w:t>
            </w:r>
          </w:p>
        </w:tc>
      </w:tr>
      <w:tr w:rsidR="008C12F5" w:rsidRPr="008C12F5" w14:paraId="09E6D496" w14:textId="77777777" w:rsidTr="00464BF1">
        <w:tc>
          <w:tcPr>
            <w:tcW w:w="0" w:type="auto"/>
            <w:hideMark/>
          </w:tcPr>
          <w:p w14:paraId="4EFC224D" w14:textId="77777777" w:rsidR="008C12F5" w:rsidRPr="008C12F5" w:rsidRDefault="008C12F5" w:rsidP="008C12F5">
            <w:pPr>
              <w:spacing w:line="276" w:lineRule="auto"/>
              <w:jc w:val="center"/>
            </w:pPr>
            <w:r w:rsidRPr="008C12F5">
              <w:t>2.2.1</w:t>
            </w:r>
          </w:p>
        </w:tc>
        <w:tc>
          <w:tcPr>
            <w:tcW w:w="0" w:type="auto"/>
            <w:hideMark/>
          </w:tcPr>
          <w:p w14:paraId="39BCB831" w14:textId="77777777" w:rsidR="008C12F5" w:rsidRPr="008C12F5" w:rsidRDefault="008C12F5" w:rsidP="008C12F5">
            <w:pPr>
              <w:spacing w:line="276" w:lineRule="auto"/>
              <w:jc w:val="center"/>
            </w:pPr>
            <w:r w:rsidRPr="008C12F5">
              <w:t xml:space="preserve">Definición de arquitectura y </w:t>
            </w:r>
            <w:proofErr w:type="spellStart"/>
            <w:r w:rsidRPr="008C12F5">
              <w:t>tokenización</w:t>
            </w:r>
            <w:proofErr w:type="spellEnd"/>
          </w:p>
        </w:tc>
        <w:tc>
          <w:tcPr>
            <w:tcW w:w="0" w:type="auto"/>
            <w:hideMark/>
          </w:tcPr>
          <w:p w14:paraId="17F30FF0" w14:textId="74F900C1" w:rsidR="008C12F5" w:rsidRPr="008C12F5" w:rsidRDefault="007A3677" w:rsidP="008C12F5">
            <w:pPr>
              <w:spacing w:line="276" w:lineRule="auto"/>
              <w:jc w:val="center"/>
            </w:pPr>
            <w:r>
              <w:t>10</w:t>
            </w:r>
          </w:p>
        </w:tc>
        <w:tc>
          <w:tcPr>
            <w:tcW w:w="0" w:type="auto"/>
            <w:hideMark/>
          </w:tcPr>
          <w:p w14:paraId="62B71F63" w14:textId="77777777" w:rsidR="008C12F5" w:rsidRPr="008C12F5" w:rsidRDefault="008C12F5" w:rsidP="008C12F5">
            <w:pPr>
              <w:spacing w:line="276" w:lineRule="auto"/>
              <w:jc w:val="center"/>
            </w:pPr>
            <w:r w:rsidRPr="008C12F5">
              <w:t>20</w:t>
            </w:r>
          </w:p>
        </w:tc>
        <w:tc>
          <w:tcPr>
            <w:tcW w:w="0" w:type="auto"/>
            <w:hideMark/>
          </w:tcPr>
          <w:p w14:paraId="263BF175" w14:textId="77777777" w:rsidR="008C12F5" w:rsidRPr="008C12F5" w:rsidRDefault="008C12F5" w:rsidP="008C12F5">
            <w:pPr>
              <w:spacing w:line="276" w:lineRule="auto"/>
              <w:jc w:val="center"/>
            </w:pPr>
            <w:r w:rsidRPr="008C12F5">
              <w:t>45</w:t>
            </w:r>
          </w:p>
        </w:tc>
        <w:tc>
          <w:tcPr>
            <w:tcW w:w="0" w:type="auto"/>
            <w:hideMark/>
          </w:tcPr>
          <w:p w14:paraId="64AADCD5" w14:textId="77777777" w:rsidR="008C12F5" w:rsidRPr="008C12F5" w:rsidRDefault="008C12F5" w:rsidP="008C12F5">
            <w:pPr>
              <w:spacing w:line="276" w:lineRule="auto"/>
              <w:jc w:val="center"/>
            </w:pPr>
            <w:r w:rsidRPr="008C12F5">
              <w:t>Configuración aprobada y reproducible</w:t>
            </w:r>
          </w:p>
        </w:tc>
      </w:tr>
      <w:tr w:rsidR="008C12F5" w:rsidRPr="008C12F5" w14:paraId="5A14AA12" w14:textId="77777777" w:rsidTr="00464BF1">
        <w:tc>
          <w:tcPr>
            <w:tcW w:w="0" w:type="auto"/>
            <w:hideMark/>
          </w:tcPr>
          <w:p w14:paraId="777645F9" w14:textId="77777777" w:rsidR="008C12F5" w:rsidRPr="008C12F5" w:rsidRDefault="008C12F5" w:rsidP="008C12F5">
            <w:pPr>
              <w:spacing w:line="276" w:lineRule="auto"/>
              <w:jc w:val="center"/>
            </w:pPr>
            <w:r w:rsidRPr="008C12F5">
              <w:t>2.2.2</w:t>
            </w:r>
          </w:p>
        </w:tc>
        <w:tc>
          <w:tcPr>
            <w:tcW w:w="0" w:type="auto"/>
            <w:hideMark/>
          </w:tcPr>
          <w:p w14:paraId="0F67463D" w14:textId="77777777" w:rsidR="008C12F5" w:rsidRPr="008C12F5" w:rsidRDefault="008C12F5" w:rsidP="008C12F5">
            <w:pPr>
              <w:spacing w:line="276" w:lineRule="auto"/>
              <w:jc w:val="center"/>
            </w:pPr>
            <w:r w:rsidRPr="008C12F5">
              <w:t xml:space="preserve">Implementación y análisis de </w:t>
            </w:r>
            <w:proofErr w:type="spellStart"/>
            <w:r w:rsidRPr="008C12F5">
              <w:rPr>
                <w:i/>
                <w:iCs/>
              </w:rPr>
              <w:t>embeddings</w:t>
            </w:r>
            <w:proofErr w:type="spellEnd"/>
          </w:p>
        </w:tc>
        <w:tc>
          <w:tcPr>
            <w:tcW w:w="0" w:type="auto"/>
            <w:hideMark/>
          </w:tcPr>
          <w:p w14:paraId="07FE517A" w14:textId="6D2481C1" w:rsidR="008C12F5" w:rsidRPr="008C12F5" w:rsidRDefault="007A3677" w:rsidP="008C12F5">
            <w:pPr>
              <w:spacing w:line="276" w:lineRule="auto"/>
              <w:jc w:val="center"/>
            </w:pPr>
            <w:r>
              <w:t>6</w:t>
            </w:r>
          </w:p>
        </w:tc>
        <w:tc>
          <w:tcPr>
            <w:tcW w:w="0" w:type="auto"/>
            <w:hideMark/>
          </w:tcPr>
          <w:p w14:paraId="42887B74" w14:textId="77777777" w:rsidR="008C12F5" w:rsidRPr="008C12F5" w:rsidRDefault="008C12F5" w:rsidP="008C12F5">
            <w:pPr>
              <w:spacing w:line="276" w:lineRule="auto"/>
              <w:jc w:val="center"/>
            </w:pPr>
            <w:r w:rsidRPr="008C12F5">
              <w:t>20</w:t>
            </w:r>
          </w:p>
        </w:tc>
        <w:tc>
          <w:tcPr>
            <w:tcW w:w="0" w:type="auto"/>
            <w:hideMark/>
          </w:tcPr>
          <w:p w14:paraId="08F4EB95" w14:textId="77777777" w:rsidR="008C12F5" w:rsidRPr="008C12F5" w:rsidRDefault="008C12F5" w:rsidP="008C12F5">
            <w:pPr>
              <w:spacing w:line="276" w:lineRule="auto"/>
              <w:jc w:val="center"/>
            </w:pPr>
            <w:r w:rsidRPr="008C12F5">
              <w:t>45</w:t>
            </w:r>
          </w:p>
        </w:tc>
        <w:tc>
          <w:tcPr>
            <w:tcW w:w="0" w:type="auto"/>
            <w:hideMark/>
          </w:tcPr>
          <w:p w14:paraId="36FE6FD2" w14:textId="77777777" w:rsidR="008C12F5" w:rsidRPr="008C12F5" w:rsidRDefault="008C12F5" w:rsidP="008C12F5">
            <w:pPr>
              <w:spacing w:line="276" w:lineRule="auto"/>
              <w:jc w:val="center"/>
            </w:pPr>
            <w:r w:rsidRPr="008C12F5">
              <w:t>Reporte técnico y comparación de resultados</w:t>
            </w:r>
          </w:p>
        </w:tc>
      </w:tr>
      <w:tr w:rsidR="008C12F5" w:rsidRPr="008C12F5" w14:paraId="50217D09" w14:textId="77777777" w:rsidTr="00464BF1">
        <w:tc>
          <w:tcPr>
            <w:tcW w:w="0" w:type="auto"/>
            <w:hideMark/>
          </w:tcPr>
          <w:p w14:paraId="65CD6C1F" w14:textId="77777777" w:rsidR="008C12F5" w:rsidRPr="008C12F5" w:rsidRDefault="008C12F5" w:rsidP="008C12F5">
            <w:pPr>
              <w:spacing w:line="276" w:lineRule="auto"/>
              <w:jc w:val="center"/>
            </w:pPr>
            <w:r w:rsidRPr="008C12F5">
              <w:t>2.2.3</w:t>
            </w:r>
          </w:p>
        </w:tc>
        <w:tc>
          <w:tcPr>
            <w:tcW w:w="0" w:type="auto"/>
            <w:hideMark/>
          </w:tcPr>
          <w:p w14:paraId="14B9DD92" w14:textId="77777777" w:rsidR="008C12F5" w:rsidRPr="008C12F5" w:rsidRDefault="008C12F5" w:rsidP="008C12F5">
            <w:pPr>
              <w:spacing w:line="276" w:lineRule="auto"/>
              <w:jc w:val="center"/>
            </w:pPr>
            <w:r w:rsidRPr="008C12F5">
              <w:t>Entrenamiento y pruebas del modelo</w:t>
            </w:r>
          </w:p>
        </w:tc>
        <w:tc>
          <w:tcPr>
            <w:tcW w:w="0" w:type="auto"/>
            <w:hideMark/>
          </w:tcPr>
          <w:p w14:paraId="3975EAA1" w14:textId="77777777" w:rsidR="008C12F5" w:rsidRPr="008C12F5" w:rsidRDefault="008C12F5" w:rsidP="008C12F5">
            <w:pPr>
              <w:spacing w:line="276" w:lineRule="auto"/>
              <w:jc w:val="center"/>
            </w:pPr>
            <w:r w:rsidRPr="008C12F5">
              <w:t>12</w:t>
            </w:r>
          </w:p>
        </w:tc>
        <w:tc>
          <w:tcPr>
            <w:tcW w:w="0" w:type="auto"/>
            <w:hideMark/>
          </w:tcPr>
          <w:p w14:paraId="7BB6EBFD" w14:textId="77777777" w:rsidR="008C12F5" w:rsidRPr="008C12F5" w:rsidRDefault="008C12F5" w:rsidP="008C12F5">
            <w:pPr>
              <w:spacing w:line="276" w:lineRule="auto"/>
              <w:jc w:val="center"/>
            </w:pPr>
            <w:r w:rsidRPr="008C12F5">
              <w:t>60</w:t>
            </w:r>
          </w:p>
        </w:tc>
        <w:tc>
          <w:tcPr>
            <w:tcW w:w="0" w:type="auto"/>
            <w:hideMark/>
          </w:tcPr>
          <w:p w14:paraId="33885062" w14:textId="0394638B" w:rsidR="008C12F5" w:rsidRPr="008C12F5" w:rsidRDefault="007A3677" w:rsidP="008C12F5">
            <w:pPr>
              <w:spacing w:line="276" w:lineRule="auto"/>
              <w:jc w:val="center"/>
            </w:pPr>
            <w:r>
              <w:t>220</w:t>
            </w:r>
          </w:p>
        </w:tc>
        <w:tc>
          <w:tcPr>
            <w:tcW w:w="0" w:type="auto"/>
            <w:hideMark/>
          </w:tcPr>
          <w:p w14:paraId="0F8082AA" w14:textId="77777777" w:rsidR="008C12F5" w:rsidRPr="008C12F5" w:rsidRDefault="008C12F5" w:rsidP="008C12F5">
            <w:pPr>
              <w:spacing w:line="276" w:lineRule="auto"/>
              <w:jc w:val="center"/>
            </w:pPr>
            <w:r w:rsidRPr="008C12F5">
              <w:t>Registro de métricas y logs de entrenamiento</w:t>
            </w:r>
          </w:p>
        </w:tc>
      </w:tr>
      <w:tr w:rsidR="008C12F5" w:rsidRPr="008C12F5" w14:paraId="4BA70A27" w14:textId="77777777" w:rsidTr="00464BF1">
        <w:tc>
          <w:tcPr>
            <w:tcW w:w="0" w:type="auto"/>
            <w:hideMark/>
          </w:tcPr>
          <w:p w14:paraId="2FC6B4D6" w14:textId="77777777" w:rsidR="008C12F5" w:rsidRPr="008C12F5" w:rsidRDefault="008C12F5" w:rsidP="008C12F5">
            <w:pPr>
              <w:spacing w:line="276" w:lineRule="auto"/>
              <w:jc w:val="center"/>
            </w:pPr>
            <w:r w:rsidRPr="008C12F5">
              <w:t>2.2.4</w:t>
            </w:r>
          </w:p>
        </w:tc>
        <w:tc>
          <w:tcPr>
            <w:tcW w:w="0" w:type="auto"/>
            <w:hideMark/>
          </w:tcPr>
          <w:p w14:paraId="7514452A" w14:textId="77777777" w:rsidR="008C12F5" w:rsidRPr="008C12F5" w:rsidRDefault="008C12F5" w:rsidP="008C12F5">
            <w:pPr>
              <w:spacing w:line="276" w:lineRule="auto"/>
              <w:jc w:val="center"/>
            </w:pPr>
            <w:r w:rsidRPr="008C12F5">
              <w:t>Optimización final del sistema</w:t>
            </w:r>
          </w:p>
        </w:tc>
        <w:tc>
          <w:tcPr>
            <w:tcW w:w="0" w:type="auto"/>
            <w:hideMark/>
          </w:tcPr>
          <w:p w14:paraId="25AE4AC7" w14:textId="77777777" w:rsidR="008C12F5" w:rsidRPr="008C12F5" w:rsidRDefault="008C12F5" w:rsidP="008C12F5">
            <w:pPr>
              <w:spacing w:line="276" w:lineRule="auto"/>
              <w:jc w:val="center"/>
            </w:pPr>
            <w:r w:rsidRPr="008C12F5">
              <w:t>5</w:t>
            </w:r>
          </w:p>
        </w:tc>
        <w:tc>
          <w:tcPr>
            <w:tcW w:w="0" w:type="auto"/>
            <w:hideMark/>
          </w:tcPr>
          <w:p w14:paraId="2A778B23" w14:textId="77777777" w:rsidR="008C12F5" w:rsidRPr="008C12F5" w:rsidRDefault="008C12F5" w:rsidP="008C12F5">
            <w:pPr>
              <w:spacing w:line="276" w:lineRule="auto"/>
              <w:jc w:val="center"/>
            </w:pPr>
            <w:r w:rsidRPr="008C12F5">
              <w:t>25</w:t>
            </w:r>
          </w:p>
        </w:tc>
        <w:tc>
          <w:tcPr>
            <w:tcW w:w="0" w:type="auto"/>
            <w:hideMark/>
          </w:tcPr>
          <w:p w14:paraId="47218532" w14:textId="77777777" w:rsidR="008C12F5" w:rsidRPr="008C12F5" w:rsidRDefault="008C12F5" w:rsidP="008C12F5">
            <w:pPr>
              <w:spacing w:line="276" w:lineRule="auto"/>
              <w:jc w:val="center"/>
            </w:pPr>
            <w:r w:rsidRPr="008C12F5">
              <w:t>50</w:t>
            </w:r>
          </w:p>
        </w:tc>
        <w:tc>
          <w:tcPr>
            <w:tcW w:w="0" w:type="auto"/>
            <w:hideMark/>
          </w:tcPr>
          <w:p w14:paraId="6BFFB3F1" w14:textId="77777777" w:rsidR="008C12F5" w:rsidRPr="008C12F5" w:rsidRDefault="008C12F5" w:rsidP="008C12F5">
            <w:pPr>
              <w:spacing w:line="276" w:lineRule="auto"/>
              <w:jc w:val="center"/>
            </w:pPr>
            <w:r w:rsidRPr="008C12F5">
              <w:t>Evaluación de desempeño final del modelo</w:t>
            </w:r>
          </w:p>
        </w:tc>
      </w:tr>
      <w:tr w:rsidR="008C12F5" w:rsidRPr="008C12F5" w14:paraId="55C10B8A" w14:textId="77777777" w:rsidTr="00464BF1">
        <w:tc>
          <w:tcPr>
            <w:tcW w:w="0" w:type="auto"/>
            <w:hideMark/>
          </w:tcPr>
          <w:p w14:paraId="623D5FB2" w14:textId="77777777" w:rsidR="008C12F5" w:rsidRPr="008C12F5" w:rsidRDefault="008C12F5" w:rsidP="008C12F5">
            <w:pPr>
              <w:spacing w:line="276" w:lineRule="auto"/>
              <w:jc w:val="center"/>
            </w:pPr>
            <w:r w:rsidRPr="008C12F5">
              <w:t>2.3.1</w:t>
            </w:r>
          </w:p>
        </w:tc>
        <w:tc>
          <w:tcPr>
            <w:tcW w:w="0" w:type="auto"/>
            <w:hideMark/>
          </w:tcPr>
          <w:p w14:paraId="678D0E39" w14:textId="77777777" w:rsidR="008C12F5" w:rsidRPr="008C12F5" w:rsidRDefault="008C12F5" w:rsidP="008C12F5">
            <w:pPr>
              <w:spacing w:line="276" w:lineRule="auto"/>
              <w:jc w:val="center"/>
            </w:pPr>
            <w:r w:rsidRPr="008C12F5">
              <w:t>Diseño de instrumentos de validación</w:t>
            </w:r>
          </w:p>
        </w:tc>
        <w:tc>
          <w:tcPr>
            <w:tcW w:w="0" w:type="auto"/>
            <w:hideMark/>
          </w:tcPr>
          <w:p w14:paraId="29678364" w14:textId="77777777" w:rsidR="008C12F5" w:rsidRPr="008C12F5" w:rsidRDefault="008C12F5" w:rsidP="008C12F5">
            <w:pPr>
              <w:spacing w:line="276" w:lineRule="auto"/>
              <w:jc w:val="center"/>
            </w:pPr>
            <w:r w:rsidRPr="008C12F5">
              <w:t>3</w:t>
            </w:r>
          </w:p>
        </w:tc>
        <w:tc>
          <w:tcPr>
            <w:tcW w:w="0" w:type="auto"/>
            <w:hideMark/>
          </w:tcPr>
          <w:p w14:paraId="03284F46" w14:textId="77777777" w:rsidR="008C12F5" w:rsidRPr="008C12F5" w:rsidRDefault="008C12F5" w:rsidP="008C12F5">
            <w:pPr>
              <w:spacing w:line="276" w:lineRule="auto"/>
              <w:jc w:val="center"/>
            </w:pPr>
            <w:r w:rsidRPr="008C12F5">
              <w:t>12</w:t>
            </w:r>
          </w:p>
        </w:tc>
        <w:tc>
          <w:tcPr>
            <w:tcW w:w="0" w:type="auto"/>
            <w:hideMark/>
          </w:tcPr>
          <w:p w14:paraId="3C75EFE5" w14:textId="77777777" w:rsidR="008C12F5" w:rsidRPr="008C12F5" w:rsidRDefault="008C12F5" w:rsidP="008C12F5">
            <w:pPr>
              <w:spacing w:line="276" w:lineRule="auto"/>
              <w:jc w:val="center"/>
            </w:pPr>
            <w:r w:rsidRPr="008C12F5">
              <w:t>25</w:t>
            </w:r>
          </w:p>
        </w:tc>
        <w:tc>
          <w:tcPr>
            <w:tcW w:w="0" w:type="auto"/>
            <w:hideMark/>
          </w:tcPr>
          <w:p w14:paraId="1380F844" w14:textId="77777777" w:rsidR="008C12F5" w:rsidRPr="008C12F5" w:rsidRDefault="008C12F5" w:rsidP="008C12F5">
            <w:pPr>
              <w:spacing w:line="276" w:lineRule="auto"/>
              <w:jc w:val="center"/>
            </w:pPr>
            <w:r w:rsidRPr="008C12F5">
              <w:t>Aprobación del instrumento por asesor</w:t>
            </w:r>
          </w:p>
        </w:tc>
      </w:tr>
      <w:tr w:rsidR="008C12F5" w:rsidRPr="008C12F5" w14:paraId="72B74282" w14:textId="77777777" w:rsidTr="00464BF1">
        <w:tc>
          <w:tcPr>
            <w:tcW w:w="0" w:type="auto"/>
            <w:hideMark/>
          </w:tcPr>
          <w:p w14:paraId="69E487DE" w14:textId="77777777" w:rsidR="008C12F5" w:rsidRPr="008C12F5" w:rsidRDefault="008C12F5" w:rsidP="008C12F5">
            <w:pPr>
              <w:spacing w:line="276" w:lineRule="auto"/>
              <w:jc w:val="center"/>
            </w:pPr>
            <w:r w:rsidRPr="008C12F5">
              <w:t>2.3.2</w:t>
            </w:r>
          </w:p>
        </w:tc>
        <w:tc>
          <w:tcPr>
            <w:tcW w:w="0" w:type="auto"/>
            <w:hideMark/>
          </w:tcPr>
          <w:p w14:paraId="7F3D4E93" w14:textId="77777777" w:rsidR="008C12F5" w:rsidRPr="008C12F5" w:rsidRDefault="008C12F5" w:rsidP="008C12F5">
            <w:pPr>
              <w:spacing w:line="276" w:lineRule="auto"/>
              <w:jc w:val="center"/>
            </w:pPr>
            <w:r w:rsidRPr="008C12F5">
              <w:t>Sesiones con hablantes y revisión lingüística</w:t>
            </w:r>
          </w:p>
        </w:tc>
        <w:tc>
          <w:tcPr>
            <w:tcW w:w="0" w:type="auto"/>
            <w:hideMark/>
          </w:tcPr>
          <w:p w14:paraId="6DFC5210" w14:textId="77777777" w:rsidR="008C12F5" w:rsidRPr="008C12F5" w:rsidRDefault="008C12F5" w:rsidP="008C12F5">
            <w:pPr>
              <w:spacing w:line="276" w:lineRule="auto"/>
              <w:jc w:val="center"/>
            </w:pPr>
            <w:r w:rsidRPr="008C12F5">
              <w:t>5</w:t>
            </w:r>
          </w:p>
        </w:tc>
        <w:tc>
          <w:tcPr>
            <w:tcW w:w="0" w:type="auto"/>
            <w:hideMark/>
          </w:tcPr>
          <w:p w14:paraId="03E528FA" w14:textId="77777777" w:rsidR="008C12F5" w:rsidRPr="008C12F5" w:rsidRDefault="008C12F5" w:rsidP="008C12F5">
            <w:pPr>
              <w:spacing w:line="276" w:lineRule="auto"/>
              <w:jc w:val="center"/>
            </w:pPr>
            <w:r w:rsidRPr="008C12F5">
              <w:t>15</w:t>
            </w:r>
          </w:p>
        </w:tc>
        <w:tc>
          <w:tcPr>
            <w:tcW w:w="0" w:type="auto"/>
            <w:hideMark/>
          </w:tcPr>
          <w:p w14:paraId="0961A75C" w14:textId="77777777" w:rsidR="008C12F5" w:rsidRPr="008C12F5" w:rsidRDefault="008C12F5" w:rsidP="008C12F5">
            <w:pPr>
              <w:spacing w:line="276" w:lineRule="auto"/>
              <w:jc w:val="center"/>
            </w:pPr>
            <w:r w:rsidRPr="008C12F5">
              <w:t>30</w:t>
            </w:r>
          </w:p>
        </w:tc>
        <w:tc>
          <w:tcPr>
            <w:tcW w:w="0" w:type="auto"/>
            <w:hideMark/>
          </w:tcPr>
          <w:p w14:paraId="025E322B" w14:textId="77777777" w:rsidR="008C12F5" w:rsidRPr="008C12F5" w:rsidRDefault="008C12F5" w:rsidP="008C12F5">
            <w:pPr>
              <w:spacing w:line="276" w:lineRule="auto"/>
              <w:jc w:val="center"/>
            </w:pPr>
            <w:r w:rsidRPr="008C12F5">
              <w:t>Rúbricas completadas y observaciones registradas</w:t>
            </w:r>
          </w:p>
        </w:tc>
      </w:tr>
      <w:tr w:rsidR="008C12F5" w:rsidRPr="008C12F5" w14:paraId="42FB7914" w14:textId="77777777" w:rsidTr="00464BF1">
        <w:tc>
          <w:tcPr>
            <w:tcW w:w="0" w:type="auto"/>
            <w:hideMark/>
          </w:tcPr>
          <w:p w14:paraId="7B7F597B" w14:textId="77777777" w:rsidR="008C12F5" w:rsidRPr="008C12F5" w:rsidRDefault="008C12F5" w:rsidP="008C12F5">
            <w:pPr>
              <w:spacing w:line="276" w:lineRule="auto"/>
              <w:jc w:val="center"/>
            </w:pPr>
            <w:r w:rsidRPr="008C12F5">
              <w:t>2.3.3</w:t>
            </w:r>
          </w:p>
        </w:tc>
        <w:tc>
          <w:tcPr>
            <w:tcW w:w="0" w:type="auto"/>
            <w:hideMark/>
          </w:tcPr>
          <w:p w14:paraId="5F98B5F3" w14:textId="77777777" w:rsidR="008C12F5" w:rsidRPr="008C12F5" w:rsidRDefault="008C12F5" w:rsidP="008C12F5">
            <w:pPr>
              <w:spacing w:line="276" w:lineRule="auto"/>
              <w:jc w:val="center"/>
            </w:pPr>
            <w:r w:rsidRPr="008C12F5">
              <w:t>Análisis de resultados y observaciones</w:t>
            </w:r>
          </w:p>
        </w:tc>
        <w:tc>
          <w:tcPr>
            <w:tcW w:w="0" w:type="auto"/>
            <w:hideMark/>
          </w:tcPr>
          <w:p w14:paraId="00890545" w14:textId="77777777" w:rsidR="008C12F5" w:rsidRPr="008C12F5" w:rsidRDefault="008C12F5" w:rsidP="008C12F5">
            <w:pPr>
              <w:spacing w:line="276" w:lineRule="auto"/>
              <w:jc w:val="center"/>
            </w:pPr>
            <w:r w:rsidRPr="008C12F5">
              <w:t>4</w:t>
            </w:r>
          </w:p>
        </w:tc>
        <w:tc>
          <w:tcPr>
            <w:tcW w:w="0" w:type="auto"/>
            <w:hideMark/>
          </w:tcPr>
          <w:p w14:paraId="239BE150" w14:textId="77777777" w:rsidR="008C12F5" w:rsidRPr="008C12F5" w:rsidRDefault="008C12F5" w:rsidP="008C12F5">
            <w:pPr>
              <w:spacing w:line="276" w:lineRule="auto"/>
              <w:jc w:val="center"/>
            </w:pPr>
            <w:r w:rsidRPr="008C12F5">
              <w:t>15</w:t>
            </w:r>
          </w:p>
        </w:tc>
        <w:tc>
          <w:tcPr>
            <w:tcW w:w="0" w:type="auto"/>
            <w:hideMark/>
          </w:tcPr>
          <w:p w14:paraId="2E1F8B36" w14:textId="77777777" w:rsidR="008C12F5" w:rsidRPr="008C12F5" w:rsidRDefault="008C12F5" w:rsidP="008C12F5">
            <w:pPr>
              <w:spacing w:line="276" w:lineRule="auto"/>
              <w:jc w:val="center"/>
            </w:pPr>
            <w:r w:rsidRPr="008C12F5">
              <w:t>30</w:t>
            </w:r>
          </w:p>
        </w:tc>
        <w:tc>
          <w:tcPr>
            <w:tcW w:w="0" w:type="auto"/>
            <w:hideMark/>
          </w:tcPr>
          <w:p w14:paraId="0B2C7119" w14:textId="77777777" w:rsidR="008C12F5" w:rsidRPr="008C12F5" w:rsidRDefault="008C12F5" w:rsidP="008C12F5">
            <w:pPr>
              <w:spacing w:line="276" w:lineRule="auto"/>
              <w:jc w:val="center"/>
            </w:pPr>
            <w:r w:rsidRPr="008C12F5">
              <w:t>Informe consolidado con tablas y conclusiones</w:t>
            </w:r>
          </w:p>
        </w:tc>
      </w:tr>
      <w:tr w:rsidR="008C12F5" w:rsidRPr="008C12F5" w14:paraId="626FB5D5" w14:textId="77777777" w:rsidTr="00464BF1">
        <w:tc>
          <w:tcPr>
            <w:tcW w:w="0" w:type="auto"/>
            <w:hideMark/>
          </w:tcPr>
          <w:p w14:paraId="4460BDCF" w14:textId="77777777" w:rsidR="008C12F5" w:rsidRPr="008C12F5" w:rsidRDefault="008C12F5" w:rsidP="008C12F5">
            <w:pPr>
              <w:spacing w:line="276" w:lineRule="auto"/>
              <w:jc w:val="center"/>
            </w:pPr>
            <w:r w:rsidRPr="008C12F5">
              <w:t>2.4.1</w:t>
            </w:r>
          </w:p>
        </w:tc>
        <w:tc>
          <w:tcPr>
            <w:tcW w:w="0" w:type="auto"/>
            <w:hideMark/>
          </w:tcPr>
          <w:p w14:paraId="4E5E7F92" w14:textId="77777777" w:rsidR="008C12F5" w:rsidRPr="008C12F5" w:rsidRDefault="008C12F5" w:rsidP="008C12F5">
            <w:pPr>
              <w:spacing w:line="276" w:lineRule="auto"/>
              <w:jc w:val="center"/>
            </w:pPr>
            <w:r w:rsidRPr="008C12F5">
              <w:t>Diseño de la interfaz local</w:t>
            </w:r>
          </w:p>
        </w:tc>
        <w:tc>
          <w:tcPr>
            <w:tcW w:w="0" w:type="auto"/>
            <w:hideMark/>
          </w:tcPr>
          <w:p w14:paraId="1A50E7EC" w14:textId="67BF3C1D" w:rsidR="008C12F5" w:rsidRPr="008C12F5" w:rsidRDefault="007A3677" w:rsidP="008C12F5">
            <w:pPr>
              <w:spacing w:line="276" w:lineRule="auto"/>
              <w:jc w:val="center"/>
            </w:pPr>
            <w:r>
              <w:t>10</w:t>
            </w:r>
          </w:p>
        </w:tc>
        <w:tc>
          <w:tcPr>
            <w:tcW w:w="0" w:type="auto"/>
            <w:hideMark/>
          </w:tcPr>
          <w:p w14:paraId="2CDE0115" w14:textId="77777777" w:rsidR="008C12F5" w:rsidRPr="008C12F5" w:rsidRDefault="008C12F5" w:rsidP="008C12F5">
            <w:pPr>
              <w:spacing w:line="276" w:lineRule="auto"/>
              <w:jc w:val="center"/>
            </w:pPr>
            <w:r w:rsidRPr="008C12F5">
              <w:t>18</w:t>
            </w:r>
          </w:p>
        </w:tc>
        <w:tc>
          <w:tcPr>
            <w:tcW w:w="0" w:type="auto"/>
            <w:hideMark/>
          </w:tcPr>
          <w:p w14:paraId="5BDC4CE2" w14:textId="0B66FD70" w:rsidR="008C12F5" w:rsidRPr="008C12F5" w:rsidRDefault="007A3677" w:rsidP="008C12F5">
            <w:pPr>
              <w:spacing w:line="276" w:lineRule="auto"/>
              <w:jc w:val="center"/>
            </w:pPr>
            <w:r>
              <w:t>80</w:t>
            </w:r>
          </w:p>
        </w:tc>
        <w:tc>
          <w:tcPr>
            <w:tcW w:w="0" w:type="auto"/>
            <w:hideMark/>
          </w:tcPr>
          <w:p w14:paraId="2D7E542B" w14:textId="77777777" w:rsidR="008C12F5" w:rsidRPr="008C12F5" w:rsidRDefault="008C12F5" w:rsidP="008C12F5">
            <w:pPr>
              <w:spacing w:line="276" w:lineRule="auto"/>
              <w:jc w:val="center"/>
            </w:pPr>
            <w:r w:rsidRPr="008C12F5">
              <w:t>Prueba funcional en entorno local</w:t>
            </w:r>
          </w:p>
        </w:tc>
      </w:tr>
      <w:tr w:rsidR="008C12F5" w:rsidRPr="008C12F5" w14:paraId="521DBFF5" w14:textId="77777777" w:rsidTr="00464BF1">
        <w:tc>
          <w:tcPr>
            <w:tcW w:w="0" w:type="auto"/>
            <w:hideMark/>
          </w:tcPr>
          <w:p w14:paraId="729F9FC4" w14:textId="77777777" w:rsidR="008C12F5" w:rsidRPr="008C12F5" w:rsidRDefault="008C12F5" w:rsidP="008C12F5">
            <w:pPr>
              <w:spacing w:line="276" w:lineRule="auto"/>
              <w:jc w:val="center"/>
            </w:pPr>
            <w:r w:rsidRPr="008C12F5">
              <w:t>2.4.2</w:t>
            </w:r>
          </w:p>
        </w:tc>
        <w:tc>
          <w:tcPr>
            <w:tcW w:w="0" w:type="auto"/>
            <w:hideMark/>
          </w:tcPr>
          <w:p w14:paraId="70C117EA" w14:textId="77777777" w:rsidR="008C12F5" w:rsidRPr="008C12F5" w:rsidRDefault="008C12F5" w:rsidP="008C12F5">
            <w:pPr>
              <w:spacing w:line="276" w:lineRule="auto"/>
              <w:jc w:val="center"/>
            </w:pPr>
            <w:r w:rsidRPr="008C12F5">
              <w:t>Integración del modelo al prototipo</w:t>
            </w:r>
          </w:p>
        </w:tc>
        <w:tc>
          <w:tcPr>
            <w:tcW w:w="0" w:type="auto"/>
            <w:hideMark/>
          </w:tcPr>
          <w:p w14:paraId="3ABF53A2" w14:textId="77777777" w:rsidR="008C12F5" w:rsidRPr="008C12F5" w:rsidRDefault="008C12F5" w:rsidP="008C12F5">
            <w:pPr>
              <w:spacing w:line="276" w:lineRule="auto"/>
              <w:jc w:val="center"/>
            </w:pPr>
            <w:r w:rsidRPr="008C12F5">
              <w:t>6</w:t>
            </w:r>
          </w:p>
        </w:tc>
        <w:tc>
          <w:tcPr>
            <w:tcW w:w="0" w:type="auto"/>
            <w:hideMark/>
          </w:tcPr>
          <w:p w14:paraId="58F84FC8" w14:textId="77777777" w:rsidR="008C12F5" w:rsidRPr="008C12F5" w:rsidRDefault="008C12F5" w:rsidP="008C12F5">
            <w:pPr>
              <w:spacing w:line="276" w:lineRule="auto"/>
              <w:jc w:val="center"/>
            </w:pPr>
            <w:r w:rsidRPr="008C12F5">
              <w:t>25</w:t>
            </w:r>
          </w:p>
        </w:tc>
        <w:tc>
          <w:tcPr>
            <w:tcW w:w="0" w:type="auto"/>
            <w:hideMark/>
          </w:tcPr>
          <w:p w14:paraId="49199501" w14:textId="77777777" w:rsidR="008C12F5" w:rsidRPr="008C12F5" w:rsidRDefault="008C12F5" w:rsidP="008C12F5">
            <w:pPr>
              <w:spacing w:line="276" w:lineRule="auto"/>
              <w:jc w:val="center"/>
            </w:pPr>
            <w:r w:rsidRPr="008C12F5">
              <w:t>50</w:t>
            </w:r>
          </w:p>
        </w:tc>
        <w:tc>
          <w:tcPr>
            <w:tcW w:w="0" w:type="auto"/>
            <w:hideMark/>
          </w:tcPr>
          <w:p w14:paraId="75763009" w14:textId="77777777" w:rsidR="008C12F5" w:rsidRPr="008C12F5" w:rsidRDefault="008C12F5" w:rsidP="008C12F5">
            <w:pPr>
              <w:spacing w:line="276" w:lineRule="auto"/>
              <w:jc w:val="center"/>
            </w:pPr>
            <w:r w:rsidRPr="008C12F5">
              <w:t>Verificación de inferencias correctas</w:t>
            </w:r>
          </w:p>
        </w:tc>
      </w:tr>
      <w:tr w:rsidR="008C12F5" w:rsidRPr="008C12F5" w14:paraId="2847421A" w14:textId="77777777" w:rsidTr="00464BF1">
        <w:tc>
          <w:tcPr>
            <w:tcW w:w="0" w:type="auto"/>
            <w:hideMark/>
          </w:tcPr>
          <w:p w14:paraId="5A59E90D" w14:textId="77777777" w:rsidR="008C12F5" w:rsidRPr="008C12F5" w:rsidRDefault="008C12F5" w:rsidP="008C12F5">
            <w:pPr>
              <w:spacing w:line="276" w:lineRule="auto"/>
              <w:jc w:val="center"/>
            </w:pPr>
            <w:r w:rsidRPr="008C12F5">
              <w:t>2.4.3</w:t>
            </w:r>
          </w:p>
        </w:tc>
        <w:tc>
          <w:tcPr>
            <w:tcW w:w="0" w:type="auto"/>
            <w:hideMark/>
          </w:tcPr>
          <w:p w14:paraId="464E89C3" w14:textId="77777777" w:rsidR="008C12F5" w:rsidRPr="008C12F5" w:rsidRDefault="008C12F5" w:rsidP="008C12F5">
            <w:pPr>
              <w:spacing w:line="276" w:lineRule="auto"/>
              <w:jc w:val="center"/>
            </w:pPr>
            <w:r w:rsidRPr="008C12F5">
              <w:t xml:space="preserve">Pruebas de funcionamiento y </w:t>
            </w:r>
            <w:r w:rsidRPr="008C12F5">
              <w:lastRenderedPageBreak/>
              <w:t>registro de resultados</w:t>
            </w:r>
          </w:p>
        </w:tc>
        <w:tc>
          <w:tcPr>
            <w:tcW w:w="0" w:type="auto"/>
            <w:hideMark/>
          </w:tcPr>
          <w:p w14:paraId="4E07E936" w14:textId="77777777" w:rsidR="008C12F5" w:rsidRPr="008C12F5" w:rsidRDefault="008C12F5" w:rsidP="008C12F5">
            <w:pPr>
              <w:spacing w:line="276" w:lineRule="auto"/>
              <w:jc w:val="center"/>
            </w:pPr>
            <w:r w:rsidRPr="008C12F5">
              <w:lastRenderedPageBreak/>
              <w:t>5</w:t>
            </w:r>
          </w:p>
        </w:tc>
        <w:tc>
          <w:tcPr>
            <w:tcW w:w="0" w:type="auto"/>
            <w:hideMark/>
          </w:tcPr>
          <w:p w14:paraId="208AA19F" w14:textId="77777777" w:rsidR="008C12F5" w:rsidRPr="008C12F5" w:rsidRDefault="008C12F5" w:rsidP="008C12F5">
            <w:pPr>
              <w:spacing w:line="276" w:lineRule="auto"/>
              <w:jc w:val="center"/>
            </w:pPr>
            <w:r w:rsidRPr="008C12F5">
              <w:t>20</w:t>
            </w:r>
          </w:p>
        </w:tc>
        <w:tc>
          <w:tcPr>
            <w:tcW w:w="0" w:type="auto"/>
            <w:hideMark/>
          </w:tcPr>
          <w:p w14:paraId="016724E9" w14:textId="77777777" w:rsidR="008C12F5" w:rsidRPr="008C12F5" w:rsidRDefault="008C12F5" w:rsidP="008C12F5">
            <w:pPr>
              <w:spacing w:line="276" w:lineRule="auto"/>
              <w:jc w:val="center"/>
            </w:pPr>
            <w:r w:rsidRPr="008C12F5">
              <w:t>40</w:t>
            </w:r>
          </w:p>
        </w:tc>
        <w:tc>
          <w:tcPr>
            <w:tcW w:w="0" w:type="auto"/>
            <w:hideMark/>
          </w:tcPr>
          <w:p w14:paraId="6CFFB172" w14:textId="77777777" w:rsidR="008C12F5" w:rsidRPr="008C12F5" w:rsidRDefault="008C12F5" w:rsidP="008C12F5">
            <w:pPr>
              <w:spacing w:line="276" w:lineRule="auto"/>
              <w:jc w:val="center"/>
            </w:pPr>
            <w:r w:rsidRPr="008C12F5">
              <w:t>Registro de casos de prueba y evidencias</w:t>
            </w:r>
          </w:p>
        </w:tc>
      </w:tr>
      <w:tr w:rsidR="008C12F5" w:rsidRPr="008C12F5" w14:paraId="113A15A1" w14:textId="77777777" w:rsidTr="00464BF1">
        <w:tc>
          <w:tcPr>
            <w:tcW w:w="0" w:type="auto"/>
            <w:hideMark/>
          </w:tcPr>
          <w:p w14:paraId="50BF9CD0" w14:textId="77777777" w:rsidR="008C12F5" w:rsidRPr="008C12F5" w:rsidRDefault="008C12F5" w:rsidP="008C12F5">
            <w:pPr>
              <w:spacing w:line="276" w:lineRule="auto"/>
              <w:jc w:val="center"/>
            </w:pPr>
            <w:r w:rsidRPr="008C12F5">
              <w:t>2.4.4</w:t>
            </w:r>
          </w:p>
        </w:tc>
        <w:tc>
          <w:tcPr>
            <w:tcW w:w="0" w:type="auto"/>
            <w:hideMark/>
          </w:tcPr>
          <w:p w14:paraId="61EFA855" w14:textId="77777777" w:rsidR="008C12F5" w:rsidRPr="008C12F5" w:rsidRDefault="008C12F5" w:rsidP="008C12F5">
            <w:pPr>
              <w:spacing w:line="276" w:lineRule="auto"/>
              <w:jc w:val="center"/>
            </w:pPr>
            <w:r w:rsidRPr="008C12F5">
              <w:t>Documentación final y demo</w:t>
            </w:r>
          </w:p>
        </w:tc>
        <w:tc>
          <w:tcPr>
            <w:tcW w:w="0" w:type="auto"/>
            <w:hideMark/>
          </w:tcPr>
          <w:p w14:paraId="4219BDBD" w14:textId="77777777" w:rsidR="008C12F5" w:rsidRPr="008C12F5" w:rsidRDefault="008C12F5" w:rsidP="008C12F5">
            <w:pPr>
              <w:spacing w:line="276" w:lineRule="auto"/>
              <w:jc w:val="center"/>
            </w:pPr>
            <w:r w:rsidRPr="008C12F5">
              <w:t>4</w:t>
            </w:r>
          </w:p>
        </w:tc>
        <w:tc>
          <w:tcPr>
            <w:tcW w:w="0" w:type="auto"/>
            <w:hideMark/>
          </w:tcPr>
          <w:p w14:paraId="7090D4F9" w14:textId="77777777" w:rsidR="008C12F5" w:rsidRPr="008C12F5" w:rsidRDefault="008C12F5" w:rsidP="008C12F5">
            <w:pPr>
              <w:spacing w:line="276" w:lineRule="auto"/>
              <w:jc w:val="center"/>
            </w:pPr>
            <w:r w:rsidRPr="008C12F5">
              <w:t>15</w:t>
            </w:r>
          </w:p>
        </w:tc>
        <w:tc>
          <w:tcPr>
            <w:tcW w:w="0" w:type="auto"/>
            <w:hideMark/>
          </w:tcPr>
          <w:p w14:paraId="7F474213" w14:textId="77777777" w:rsidR="008C12F5" w:rsidRPr="008C12F5" w:rsidRDefault="008C12F5" w:rsidP="008C12F5">
            <w:pPr>
              <w:spacing w:line="276" w:lineRule="auto"/>
              <w:jc w:val="center"/>
            </w:pPr>
            <w:r w:rsidRPr="008C12F5">
              <w:t>30</w:t>
            </w:r>
          </w:p>
        </w:tc>
        <w:tc>
          <w:tcPr>
            <w:tcW w:w="0" w:type="auto"/>
            <w:hideMark/>
          </w:tcPr>
          <w:p w14:paraId="6BBEC936" w14:textId="77777777" w:rsidR="008C12F5" w:rsidRPr="008C12F5" w:rsidRDefault="008C12F5" w:rsidP="008C12F5">
            <w:pPr>
              <w:spacing w:line="276" w:lineRule="auto"/>
              <w:jc w:val="center"/>
            </w:pPr>
            <w:r w:rsidRPr="008C12F5">
              <w:t>Presentación y revisión del prototipo</w:t>
            </w:r>
          </w:p>
        </w:tc>
      </w:tr>
    </w:tbl>
    <w:p w14:paraId="432AB793" w14:textId="1C35E139" w:rsidR="00B5100F" w:rsidRDefault="00B5100F" w:rsidP="00AF7BCC"/>
    <w:p w14:paraId="2EA5598F" w14:textId="0E348BCB" w:rsidR="00B5100F" w:rsidRDefault="00B5100F" w:rsidP="008A34BF">
      <w:pPr>
        <w:pStyle w:val="Prrafodelista"/>
        <w:numPr>
          <w:ilvl w:val="0"/>
          <w:numId w:val="9"/>
        </w:numPr>
      </w:pPr>
      <w:r>
        <w:t>Cronograma del proyecto</w:t>
      </w:r>
    </w:p>
    <w:tbl>
      <w:tblPr>
        <w:tblStyle w:val="Tablaconcuadrculaclara"/>
        <w:tblW w:w="0" w:type="auto"/>
        <w:tblLook w:val="04A0" w:firstRow="1" w:lastRow="0" w:firstColumn="1" w:lastColumn="0" w:noHBand="0" w:noVBand="1"/>
      </w:tblPr>
      <w:tblGrid>
        <w:gridCol w:w="710"/>
        <w:gridCol w:w="2230"/>
        <w:gridCol w:w="1370"/>
        <w:gridCol w:w="1332"/>
        <w:gridCol w:w="1587"/>
        <w:gridCol w:w="1787"/>
      </w:tblGrid>
      <w:tr w:rsidR="00CB30CE" w:rsidRPr="00CB30CE" w14:paraId="070E2381" w14:textId="77777777" w:rsidTr="00464BF1">
        <w:tc>
          <w:tcPr>
            <w:tcW w:w="0" w:type="auto"/>
            <w:shd w:val="clear" w:color="auto" w:fill="002060"/>
            <w:vAlign w:val="center"/>
            <w:hideMark/>
          </w:tcPr>
          <w:p w14:paraId="77410EA4" w14:textId="77777777" w:rsidR="00CB30CE" w:rsidRPr="00464BF1" w:rsidRDefault="00CB30CE" w:rsidP="00464BF1">
            <w:pPr>
              <w:spacing w:line="276" w:lineRule="auto"/>
              <w:jc w:val="center"/>
              <w:rPr>
                <w:b/>
                <w:bCs/>
              </w:rPr>
            </w:pPr>
            <w:r w:rsidRPr="00464BF1">
              <w:rPr>
                <w:b/>
                <w:bCs/>
              </w:rPr>
              <w:t>EDT</w:t>
            </w:r>
          </w:p>
        </w:tc>
        <w:tc>
          <w:tcPr>
            <w:tcW w:w="0" w:type="auto"/>
            <w:shd w:val="clear" w:color="auto" w:fill="002060"/>
            <w:vAlign w:val="center"/>
            <w:hideMark/>
          </w:tcPr>
          <w:p w14:paraId="15DB9F4B" w14:textId="77777777" w:rsidR="00CB30CE" w:rsidRPr="00464BF1" w:rsidRDefault="00CB30CE" w:rsidP="00464BF1">
            <w:pPr>
              <w:spacing w:line="276" w:lineRule="auto"/>
              <w:jc w:val="center"/>
              <w:rPr>
                <w:b/>
                <w:bCs/>
              </w:rPr>
            </w:pPr>
            <w:r w:rsidRPr="00464BF1">
              <w:rPr>
                <w:b/>
                <w:bCs/>
              </w:rPr>
              <w:t>Nombre de la tarea</w:t>
            </w:r>
          </w:p>
        </w:tc>
        <w:tc>
          <w:tcPr>
            <w:tcW w:w="0" w:type="auto"/>
            <w:shd w:val="clear" w:color="auto" w:fill="002060"/>
            <w:vAlign w:val="center"/>
            <w:hideMark/>
          </w:tcPr>
          <w:p w14:paraId="257AC183" w14:textId="77777777" w:rsidR="00CB30CE" w:rsidRPr="00464BF1" w:rsidRDefault="00CB30CE" w:rsidP="00464BF1">
            <w:pPr>
              <w:spacing w:line="276" w:lineRule="auto"/>
              <w:jc w:val="center"/>
              <w:rPr>
                <w:b/>
                <w:bCs/>
              </w:rPr>
            </w:pPr>
            <w:r w:rsidRPr="00464BF1">
              <w:rPr>
                <w:b/>
                <w:bCs/>
              </w:rPr>
              <w:t>Fecha de inicio</w:t>
            </w:r>
          </w:p>
        </w:tc>
        <w:tc>
          <w:tcPr>
            <w:tcW w:w="0" w:type="auto"/>
            <w:shd w:val="clear" w:color="auto" w:fill="002060"/>
            <w:vAlign w:val="center"/>
            <w:hideMark/>
          </w:tcPr>
          <w:p w14:paraId="715E7A15" w14:textId="77777777" w:rsidR="00CB30CE" w:rsidRPr="00464BF1" w:rsidRDefault="00CB30CE" w:rsidP="00464BF1">
            <w:pPr>
              <w:spacing w:line="276" w:lineRule="auto"/>
              <w:jc w:val="center"/>
              <w:rPr>
                <w:b/>
                <w:bCs/>
              </w:rPr>
            </w:pPr>
            <w:r w:rsidRPr="00464BF1">
              <w:rPr>
                <w:b/>
                <w:bCs/>
              </w:rPr>
              <w:t>Fecha de fin</w:t>
            </w:r>
          </w:p>
        </w:tc>
        <w:tc>
          <w:tcPr>
            <w:tcW w:w="0" w:type="auto"/>
            <w:shd w:val="clear" w:color="auto" w:fill="002060"/>
            <w:vAlign w:val="center"/>
            <w:hideMark/>
          </w:tcPr>
          <w:p w14:paraId="507E5A02" w14:textId="77777777" w:rsidR="00CB30CE" w:rsidRPr="00464BF1" w:rsidRDefault="00CB30CE" w:rsidP="00464BF1">
            <w:pPr>
              <w:spacing w:line="276" w:lineRule="auto"/>
              <w:jc w:val="center"/>
              <w:rPr>
                <w:b/>
                <w:bCs/>
              </w:rPr>
            </w:pPr>
            <w:r w:rsidRPr="00464BF1">
              <w:rPr>
                <w:b/>
                <w:bCs/>
              </w:rPr>
              <w:t>Duración planificada (días)</w:t>
            </w:r>
          </w:p>
        </w:tc>
        <w:tc>
          <w:tcPr>
            <w:tcW w:w="0" w:type="auto"/>
            <w:shd w:val="clear" w:color="auto" w:fill="002060"/>
            <w:vAlign w:val="center"/>
            <w:hideMark/>
          </w:tcPr>
          <w:p w14:paraId="1A4FEB9A" w14:textId="77777777" w:rsidR="00CB30CE" w:rsidRPr="00464BF1" w:rsidRDefault="00CB30CE" w:rsidP="00464BF1">
            <w:pPr>
              <w:spacing w:line="276" w:lineRule="auto"/>
              <w:jc w:val="center"/>
              <w:rPr>
                <w:b/>
                <w:bCs/>
              </w:rPr>
            </w:pPr>
            <w:r w:rsidRPr="00464BF1">
              <w:rPr>
                <w:b/>
                <w:bCs/>
              </w:rPr>
              <w:t>Dependencias</w:t>
            </w:r>
          </w:p>
        </w:tc>
      </w:tr>
      <w:tr w:rsidR="00CB30CE" w:rsidRPr="00CB30CE" w14:paraId="5E915043" w14:textId="77777777" w:rsidTr="00464BF1">
        <w:tc>
          <w:tcPr>
            <w:tcW w:w="0" w:type="auto"/>
            <w:vAlign w:val="center"/>
            <w:hideMark/>
          </w:tcPr>
          <w:p w14:paraId="4474B3F3" w14:textId="77777777" w:rsidR="00CB30CE" w:rsidRPr="00CB30CE" w:rsidRDefault="00CB30CE" w:rsidP="00464BF1">
            <w:pPr>
              <w:spacing w:line="276" w:lineRule="auto"/>
              <w:jc w:val="center"/>
            </w:pPr>
            <w:r w:rsidRPr="00CB30CE">
              <w:t>1</w:t>
            </w:r>
          </w:p>
        </w:tc>
        <w:tc>
          <w:tcPr>
            <w:tcW w:w="0" w:type="auto"/>
            <w:vAlign w:val="center"/>
            <w:hideMark/>
          </w:tcPr>
          <w:p w14:paraId="4C2851EF" w14:textId="77777777" w:rsidR="00CB30CE" w:rsidRPr="00CB30CE" w:rsidRDefault="00CB30CE" w:rsidP="00464BF1">
            <w:pPr>
              <w:spacing w:line="276" w:lineRule="auto"/>
              <w:jc w:val="center"/>
            </w:pPr>
            <w:r w:rsidRPr="00CB30CE">
              <w:t>Gestión del proyecto</w:t>
            </w:r>
          </w:p>
        </w:tc>
        <w:tc>
          <w:tcPr>
            <w:tcW w:w="0" w:type="auto"/>
            <w:vAlign w:val="center"/>
            <w:hideMark/>
          </w:tcPr>
          <w:p w14:paraId="41DC23CD" w14:textId="77777777" w:rsidR="00CB30CE" w:rsidRPr="00464BF1" w:rsidRDefault="00CB30CE" w:rsidP="00464BF1">
            <w:pPr>
              <w:spacing w:line="276" w:lineRule="auto"/>
              <w:jc w:val="center"/>
            </w:pPr>
            <w:r w:rsidRPr="00464BF1">
              <w:t>19/08/2025</w:t>
            </w:r>
          </w:p>
        </w:tc>
        <w:tc>
          <w:tcPr>
            <w:tcW w:w="0" w:type="auto"/>
            <w:vAlign w:val="center"/>
            <w:hideMark/>
          </w:tcPr>
          <w:p w14:paraId="3556517B" w14:textId="77777777" w:rsidR="00CB30CE" w:rsidRPr="00464BF1" w:rsidRDefault="00CB30CE" w:rsidP="00464BF1">
            <w:pPr>
              <w:spacing w:line="276" w:lineRule="auto"/>
              <w:jc w:val="center"/>
            </w:pPr>
            <w:r w:rsidRPr="00464BF1">
              <w:t>19/11/2025</w:t>
            </w:r>
          </w:p>
        </w:tc>
        <w:tc>
          <w:tcPr>
            <w:tcW w:w="0" w:type="auto"/>
            <w:vAlign w:val="center"/>
            <w:hideMark/>
          </w:tcPr>
          <w:p w14:paraId="4B80A5A3" w14:textId="77777777" w:rsidR="00CB30CE" w:rsidRPr="00CB30CE" w:rsidRDefault="00CB30CE" w:rsidP="00464BF1">
            <w:pPr>
              <w:spacing w:line="276" w:lineRule="auto"/>
              <w:jc w:val="center"/>
            </w:pPr>
            <w:r w:rsidRPr="00CB30CE">
              <w:t>—</w:t>
            </w:r>
          </w:p>
        </w:tc>
        <w:tc>
          <w:tcPr>
            <w:tcW w:w="0" w:type="auto"/>
            <w:vAlign w:val="center"/>
            <w:hideMark/>
          </w:tcPr>
          <w:p w14:paraId="215F42C5" w14:textId="77777777" w:rsidR="00CB30CE" w:rsidRPr="00CB30CE" w:rsidRDefault="00CB30CE" w:rsidP="00464BF1">
            <w:pPr>
              <w:spacing w:line="276" w:lineRule="auto"/>
              <w:jc w:val="center"/>
            </w:pPr>
            <w:r w:rsidRPr="00CB30CE">
              <w:t>—</w:t>
            </w:r>
          </w:p>
        </w:tc>
      </w:tr>
      <w:tr w:rsidR="00CB30CE" w:rsidRPr="00CB30CE" w14:paraId="0CFB3252" w14:textId="77777777" w:rsidTr="00464BF1">
        <w:tc>
          <w:tcPr>
            <w:tcW w:w="0" w:type="auto"/>
            <w:vAlign w:val="center"/>
            <w:hideMark/>
          </w:tcPr>
          <w:p w14:paraId="07C10C3C" w14:textId="77777777" w:rsidR="00CB30CE" w:rsidRPr="00CB30CE" w:rsidRDefault="00CB30CE" w:rsidP="00464BF1">
            <w:pPr>
              <w:spacing w:line="276" w:lineRule="auto"/>
              <w:jc w:val="center"/>
            </w:pPr>
            <w:r w:rsidRPr="00CB30CE">
              <w:t>1.1</w:t>
            </w:r>
          </w:p>
        </w:tc>
        <w:tc>
          <w:tcPr>
            <w:tcW w:w="0" w:type="auto"/>
            <w:vAlign w:val="center"/>
            <w:hideMark/>
          </w:tcPr>
          <w:p w14:paraId="13FF10DF" w14:textId="77777777" w:rsidR="00CB30CE" w:rsidRPr="00CB30CE" w:rsidRDefault="00CB30CE" w:rsidP="00464BF1">
            <w:pPr>
              <w:spacing w:line="276" w:lineRule="auto"/>
              <w:jc w:val="center"/>
            </w:pPr>
            <w:r w:rsidRPr="00CB30CE">
              <w:t>Entregables del curso de Tesis 1 (PFC1)</w:t>
            </w:r>
          </w:p>
        </w:tc>
        <w:tc>
          <w:tcPr>
            <w:tcW w:w="0" w:type="auto"/>
            <w:vAlign w:val="center"/>
            <w:hideMark/>
          </w:tcPr>
          <w:p w14:paraId="3B3701E5" w14:textId="77777777" w:rsidR="00CB30CE" w:rsidRPr="00464BF1" w:rsidRDefault="00CB30CE" w:rsidP="00464BF1">
            <w:pPr>
              <w:spacing w:line="276" w:lineRule="auto"/>
              <w:jc w:val="center"/>
            </w:pPr>
            <w:r w:rsidRPr="00464BF1">
              <w:t>19/08/2025</w:t>
            </w:r>
          </w:p>
        </w:tc>
        <w:tc>
          <w:tcPr>
            <w:tcW w:w="0" w:type="auto"/>
            <w:vAlign w:val="center"/>
            <w:hideMark/>
          </w:tcPr>
          <w:p w14:paraId="48508196" w14:textId="77777777" w:rsidR="00CB30CE" w:rsidRPr="00464BF1" w:rsidRDefault="00CB30CE" w:rsidP="00464BF1">
            <w:pPr>
              <w:spacing w:line="276" w:lineRule="auto"/>
              <w:jc w:val="center"/>
            </w:pPr>
            <w:r w:rsidRPr="00464BF1">
              <w:t>19/11/2025</w:t>
            </w:r>
          </w:p>
        </w:tc>
        <w:tc>
          <w:tcPr>
            <w:tcW w:w="0" w:type="auto"/>
            <w:vAlign w:val="center"/>
            <w:hideMark/>
          </w:tcPr>
          <w:p w14:paraId="538837B3" w14:textId="77777777" w:rsidR="00CB30CE" w:rsidRPr="00CB30CE" w:rsidRDefault="00CB30CE" w:rsidP="00464BF1">
            <w:pPr>
              <w:spacing w:line="276" w:lineRule="auto"/>
              <w:jc w:val="center"/>
            </w:pPr>
            <w:r w:rsidRPr="00CB30CE">
              <w:t>—</w:t>
            </w:r>
          </w:p>
        </w:tc>
        <w:tc>
          <w:tcPr>
            <w:tcW w:w="0" w:type="auto"/>
            <w:vAlign w:val="center"/>
            <w:hideMark/>
          </w:tcPr>
          <w:p w14:paraId="2BCDB08F" w14:textId="77777777" w:rsidR="00CB30CE" w:rsidRPr="00CB30CE" w:rsidRDefault="00CB30CE" w:rsidP="00464BF1">
            <w:pPr>
              <w:spacing w:line="276" w:lineRule="auto"/>
              <w:jc w:val="center"/>
            </w:pPr>
            <w:r w:rsidRPr="00CB30CE">
              <w:t>—</w:t>
            </w:r>
          </w:p>
        </w:tc>
      </w:tr>
      <w:tr w:rsidR="00CB30CE" w:rsidRPr="00CB30CE" w14:paraId="484AC797" w14:textId="77777777" w:rsidTr="00464BF1">
        <w:tc>
          <w:tcPr>
            <w:tcW w:w="0" w:type="auto"/>
            <w:vAlign w:val="center"/>
            <w:hideMark/>
          </w:tcPr>
          <w:p w14:paraId="1BC63B7F" w14:textId="77777777" w:rsidR="00CB30CE" w:rsidRPr="00CB30CE" w:rsidRDefault="00CB30CE" w:rsidP="00464BF1">
            <w:pPr>
              <w:spacing w:line="276" w:lineRule="auto"/>
              <w:jc w:val="center"/>
            </w:pPr>
          </w:p>
        </w:tc>
        <w:tc>
          <w:tcPr>
            <w:tcW w:w="0" w:type="auto"/>
            <w:vAlign w:val="center"/>
            <w:hideMark/>
          </w:tcPr>
          <w:p w14:paraId="1EE54A76" w14:textId="77777777" w:rsidR="00CB30CE" w:rsidRPr="00CB30CE" w:rsidRDefault="00CB30CE" w:rsidP="00464BF1">
            <w:pPr>
              <w:spacing w:line="276" w:lineRule="auto"/>
              <w:jc w:val="center"/>
            </w:pPr>
            <w:r w:rsidRPr="00CB30CE">
              <w:t>Avance del cronograma y envío inicial</w:t>
            </w:r>
          </w:p>
        </w:tc>
        <w:tc>
          <w:tcPr>
            <w:tcW w:w="0" w:type="auto"/>
            <w:vAlign w:val="center"/>
            <w:hideMark/>
          </w:tcPr>
          <w:p w14:paraId="5D6643BE" w14:textId="77777777" w:rsidR="00CB30CE" w:rsidRPr="00464BF1" w:rsidRDefault="00CB30CE" w:rsidP="00464BF1">
            <w:pPr>
              <w:spacing w:line="276" w:lineRule="auto"/>
              <w:jc w:val="center"/>
            </w:pPr>
            <w:r w:rsidRPr="00464BF1">
              <w:t>19/08/2025</w:t>
            </w:r>
          </w:p>
        </w:tc>
        <w:tc>
          <w:tcPr>
            <w:tcW w:w="0" w:type="auto"/>
            <w:vAlign w:val="center"/>
            <w:hideMark/>
          </w:tcPr>
          <w:p w14:paraId="3741B6AD" w14:textId="77777777" w:rsidR="00CB30CE" w:rsidRPr="00464BF1" w:rsidRDefault="00CB30CE" w:rsidP="00464BF1">
            <w:pPr>
              <w:spacing w:line="276" w:lineRule="auto"/>
              <w:jc w:val="center"/>
            </w:pPr>
            <w:r w:rsidRPr="00464BF1">
              <w:t>25/08/2025</w:t>
            </w:r>
          </w:p>
        </w:tc>
        <w:tc>
          <w:tcPr>
            <w:tcW w:w="0" w:type="auto"/>
            <w:vAlign w:val="center"/>
            <w:hideMark/>
          </w:tcPr>
          <w:p w14:paraId="6F09DED7" w14:textId="77777777" w:rsidR="00CB30CE" w:rsidRPr="00CB30CE" w:rsidRDefault="00CB30CE" w:rsidP="00464BF1">
            <w:pPr>
              <w:spacing w:line="276" w:lineRule="auto"/>
              <w:jc w:val="center"/>
            </w:pPr>
            <w:r w:rsidRPr="00CB30CE">
              <w:rPr>
                <w:b/>
                <w:bCs/>
              </w:rPr>
              <w:t>7</w:t>
            </w:r>
          </w:p>
        </w:tc>
        <w:tc>
          <w:tcPr>
            <w:tcW w:w="0" w:type="auto"/>
            <w:vAlign w:val="center"/>
            <w:hideMark/>
          </w:tcPr>
          <w:p w14:paraId="68B6CFB2" w14:textId="77777777" w:rsidR="00CB30CE" w:rsidRPr="00CB30CE" w:rsidRDefault="00CB30CE" w:rsidP="00464BF1">
            <w:pPr>
              <w:spacing w:line="276" w:lineRule="auto"/>
              <w:jc w:val="center"/>
            </w:pPr>
            <w:r w:rsidRPr="00CB30CE">
              <w:t>—</w:t>
            </w:r>
          </w:p>
        </w:tc>
      </w:tr>
      <w:tr w:rsidR="00CB30CE" w:rsidRPr="00CB30CE" w14:paraId="66F408E6" w14:textId="77777777" w:rsidTr="00464BF1">
        <w:tc>
          <w:tcPr>
            <w:tcW w:w="0" w:type="auto"/>
            <w:vAlign w:val="center"/>
            <w:hideMark/>
          </w:tcPr>
          <w:p w14:paraId="77D7C338" w14:textId="77777777" w:rsidR="00CB30CE" w:rsidRPr="00CB30CE" w:rsidRDefault="00CB30CE" w:rsidP="00464BF1">
            <w:pPr>
              <w:spacing w:line="276" w:lineRule="auto"/>
              <w:jc w:val="center"/>
            </w:pPr>
          </w:p>
        </w:tc>
        <w:tc>
          <w:tcPr>
            <w:tcW w:w="0" w:type="auto"/>
            <w:vAlign w:val="center"/>
            <w:hideMark/>
          </w:tcPr>
          <w:p w14:paraId="2B69339B" w14:textId="3E29D38B" w:rsidR="00CB30CE" w:rsidRPr="00CB30CE" w:rsidRDefault="00CB30CE" w:rsidP="00464BF1">
            <w:pPr>
              <w:spacing w:line="276" w:lineRule="auto"/>
              <w:jc w:val="center"/>
            </w:pPr>
            <w:r w:rsidRPr="00CB30CE">
              <w:t>E1 – Plan de Proyecto</w:t>
            </w:r>
          </w:p>
        </w:tc>
        <w:tc>
          <w:tcPr>
            <w:tcW w:w="0" w:type="auto"/>
            <w:vAlign w:val="center"/>
            <w:hideMark/>
          </w:tcPr>
          <w:p w14:paraId="7DED8950" w14:textId="77777777" w:rsidR="00CB30CE" w:rsidRPr="00464BF1" w:rsidRDefault="00CB30CE" w:rsidP="00464BF1">
            <w:pPr>
              <w:spacing w:line="276" w:lineRule="auto"/>
              <w:jc w:val="center"/>
            </w:pPr>
            <w:r w:rsidRPr="00464BF1">
              <w:t>27/08/2025</w:t>
            </w:r>
          </w:p>
        </w:tc>
        <w:tc>
          <w:tcPr>
            <w:tcW w:w="0" w:type="auto"/>
            <w:vAlign w:val="center"/>
            <w:hideMark/>
          </w:tcPr>
          <w:p w14:paraId="1CB9B142" w14:textId="77777777" w:rsidR="00CB30CE" w:rsidRPr="00464BF1" w:rsidRDefault="00CB30CE" w:rsidP="00464BF1">
            <w:pPr>
              <w:spacing w:line="276" w:lineRule="auto"/>
              <w:jc w:val="center"/>
            </w:pPr>
            <w:r w:rsidRPr="00464BF1">
              <w:t>15/09/2025</w:t>
            </w:r>
          </w:p>
        </w:tc>
        <w:tc>
          <w:tcPr>
            <w:tcW w:w="0" w:type="auto"/>
            <w:vAlign w:val="center"/>
            <w:hideMark/>
          </w:tcPr>
          <w:p w14:paraId="1AD1F9BC" w14:textId="77777777" w:rsidR="00CB30CE" w:rsidRPr="00CB30CE" w:rsidRDefault="00CB30CE" w:rsidP="00464BF1">
            <w:pPr>
              <w:spacing w:line="276" w:lineRule="auto"/>
              <w:jc w:val="center"/>
            </w:pPr>
            <w:r w:rsidRPr="00CB30CE">
              <w:rPr>
                <w:b/>
                <w:bCs/>
              </w:rPr>
              <w:t>20</w:t>
            </w:r>
          </w:p>
        </w:tc>
        <w:tc>
          <w:tcPr>
            <w:tcW w:w="0" w:type="auto"/>
            <w:vAlign w:val="center"/>
            <w:hideMark/>
          </w:tcPr>
          <w:p w14:paraId="04666316" w14:textId="77777777" w:rsidR="00CB30CE" w:rsidRPr="00CB30CE" w:rsidRDefault="00CB30CE" w:rsidP="00464BF1">
            <w:pPr>
              <w:spacing w:line="276" w:lineRule="auto"/>
              <w:jc w:val="center"/>
            </w:pPr>
            <w:r w:rsidRPr="00CB30CE">
              <w:t>1.1</w:t>
            </w:r>
          </w:p>
        </w:tc>
      </w:tr>
      <w:tr w:rsidR="00CB30CE" w:rsidRPr="00CB30CE" w14:paraId="30B0F87B" w14:textId="77777777" w:rsidTr="00464BF1">
        <w:tc>
          <w:tcPr>
            <w:tcW w:w="0" w:type="auto"/>
            <w:vAlign w:val="center"/>
            <w:hideMark/>
          </w:tcPr>
          <w:p w14:paraId="3B064B74" w14:textId="77777777" w:rsidR="00CB30CE" w:rsidRPr="00CB30CE" w:rsidRDefault="00CB30CE" w:rsidP="00464BF1">
            <w:pPr>
              <w:spacing w:line="276" w:lineRule="auto"/>
              <w:jc w:val="center"/>
            </w:pPr>
          </w:p>
        </w:tc>
        <w:tc>
          <w:tcPr>
            <w:tcW w:w="0" w:type="auto"/>
            <w:vAlign w:val="center"/>
            <w:hideMark/>
          </w:tcPr>
          <w:p w14:paraId="7B896A31" w14:textId="65A56285" w:rsidR="00CB30CE" w:rsidRPr="00CB30CE" w:rsidRDefault="00CB30CE" w:rsidP="00464BF1">
            <w:pPr>
              <w:spacing w:line="276" w:lineRule="auto"/>
              <w:jc w:val="center"/>
            </w:pPr>
            <w:r w:rsidRPr="00CB30CE">
              <w:t>E2 – Marco conceptual y estado del arte</w:t>
            </w:r>
          </w:p>
        </w:tc>
        <w:tc>
          <w:tcPr>
            <w:tcW w:w="0" w:type="auto"/>
            <w:vAlign w:val="center"/>
            <w:hideMark/>
          </w:tcPr>
          <w:p w14:paraId="61BBDDD3" w14:textId="77777777" w:rsidR="00CB30CE" w:rsidRPr="00464BF1" w:rsidRDefault="00CB30CE" w:rsidP="00464BF1">
            <w:pPr>
              <w:spacing w:line="276" w:lineRule="auto"/>
              <w:jc w:val="center"/>
            </w:pPr>
            <w:r w:rsidRPr="00464BF1">
              <w:t>17/09/2025</w:t>
            </w:r>
          </w:p>
        </w:tc>
        <w:tc>
          <w:tcPr>
            <w:tcW w:w="0" w:type="auto"/>
            <w:vAlign w:val="center"/>
            <w:hideMark/>
          </w:tcPr>
          <w:p w14:paraId="7F39C396" w14:textId="77777777" w:rsidR="00CB30CE" w:rsidRPr="00464BF1" w:rsidRDefault="00CB30CE" w:rsidP="00464BF1">
            <w:pPr>
              <w:spacing w:line="276" w:lineRule="auto"/>
              <w:jc w:val="center"/>
            </w:pPr>
            <w:r w:rsidRPr="00464BF1">
              <w:t>13/10/2025</w:t>
            </w:r>
          </w:p>
        </w:tc>
        <w:tc>
          <w:tcPr>
            <w:tcW w:w="0" w:type="auto"/>
            <w:vAlign w:val="center"/>
            <w:hideMark/>
          </w:tcPr>
          <w:p w14:paraId="66114CD2" w14:textId="77777777" w:rsidR="00CB30CE" w:rsidRPr="00CB30CE" w:rsidRDefault="00CB30CE" w:rsidP="00464BF1">
            <w:pPr>
              <w:spacing w:line="276" w:lineRule="auto"/>
              <w:jc w:val="center"/>
            </w:pPr>
            <w:r w:rsidRPr="00CB30CE">
              <w:rPr>
                <w:b/>
                <w:bCs/>
              </w:rPr>
              <w:t>27</w:t>
            </w:r>
          </w:p>
        </w:tc>
        <w:tc>
          <w:tcPr>
            <w:tcW w:w="0" w:type="auto"/>
            <w:vAlign w:val="center"/>
            <w:hideMark/>
          </w:tcPr>
          <w:p w14:paraId="40BD13E4" w14:textId="77777777" w:rsidR="00CB30CE" w:rsidRPr="00CB30CE" w:rsidRDefault="00CB30CE" w:rsidP="00464BF1">
            <w:pPr>
              <w:spacing w:line="276" w:lineRule="auto"/>
              <w:jc w:val="center"/>
            </w:pPr>
            <w:r w:rsidRPr="00CB30CE">
              <w:t>1.1</w:t>
            </w:r>
          </w:p>
        </w:tc>
      </w:tr>
      <w:tr w:rsidR="00CB30CE" w:rsidRPr="00CB30CE" w14:paraId="29B29D11" w14:textId="77777777" w:rsidTr="00464BF1">
        <w:tc>
          <w:tcPr>
            <w:tcW w:w="0" w:type="auto"/>
            <w:vAlign w:val="center"/>
            <w:hideMark/>
          </w:tcPr>
          <w:p w14:paraId="10395AAE" w14:textId="77777777" w:rsidR="00CB30CE" w:rsidRPr="00CB30CE" w:rsidRDefault="00CB30CE" w:rsidP="00464BF1">
            <w:pPr>
              <w:spacing w:line="276" w:lineRule="auto"/>
              <w:jc w:val="center"/>
            </w:pPr>
          </w:p>
        </w:tc>
        <w:tc>
          <w:tcPr>
            <w:tcW w:w="0" w:type="auto"/>
            <w:vAlign w:val="center"/>
            <w:hideMark/>
          </w:tcPr>
          <w:p w14:paraId="03589071" w14:textId="14C17F28" w:rsidR="00CB30CE" w:rsidRPr="00CB30CE" w:rsidRDefault="00CB30CE" w:rsidP="00464BF1">
            <w:pPr>
              <w:spacing w:line="276" w:lineRule="auto"/>
              <w:jc w:val="center"/>
            </w:pPr>
            <w:r w:rsidRPr="00CB30CE">
              <w:t>E3 – Plan de proyecto y correcciones finales</w:t>
            </w:r>
          </w:p>
        </w:tc>
        <w:tc>
          <w:tcPr>
            <w:tcW w:w="0" w:type="auto"/>
            <w:vAlign w:val="center"/>
            <w:hideMark/>
          </w:tcPr>
          <w:p w14:paraId="77AA009C" w14:textId="77777777" w:rsidR="00CB30CE" w:rsidRPr="00464BF1" w:rsidRDefault="00CB30CE" w:rsidP="00464BF1">
            <w:pPr>
              <w:spacing w:line="276" w:lineRule="auto"/>
              <w:jc w:val="center"/>
            </w:pPr>
            <w:r w:rsidRPr="00464BF1">
              <w:t>15/10/2025</w:t>
            </w:r>
          </w:p>
        </w:tc>
        <w:tc>
          <w:tcPr>
            <w:tcW w:w="0" w:type="auto"/>
            <w:vAlign w:val="center"/>
            <w:hideMark/>
          </w:tcPr>
          <w:p w14:paraId="4FE65E67" w14:textId="77777777" w:rsidR="00CB30CE" w:rsidRPr="00464BF1" w:rsidRDefault="00CB30CE" w:rsidP="00464BF1">
            <w:pPr>
              <w:spacing w:line="276" w:lineRule="auto"/>
              <w:jc w:val="center"/>
            </w:pPr>
            <w:r w:rsidRPr="00464BF1">
              <w:t>19/11/2025</w:t>
            </w:r>
          </w:p>
        </w:tc>
        <w:tc>
          <w:tcPr>
            <w:tcW w:w="0" w:type="auto"/>
            <w:vAlign w:val="center"/>
            <w:hideMark/>
          </w:tcPr>
          <w:p w14:paraId="53C06777" w14:textId="77777777" w:rsidR="00CB30CE" w:rsidRPr="00CB30CE" w:rsidRDefault="00CB30CE" w:rsidP="00464BF1">
            <w:pPr>
              <w:spacing w:line="276" w:lineRule="auto"/>
              <w:jc w:val="center"/>
            </w:pPr>
            <w:r w:rsidRPr="00CB30CE">
              <w:rPr>
                <w:b/>
                <w:bCs/>
              </w:rPr>
              <w:t>36</w:t>
            </w:r>
          </w:p>
        </w:tc>
        <w:tc>
          <w:tcPr>
            <w:tcW w:w="0" w:type="auto"/>
            <w:vAlign w:val="center"/>
            <w:hideMark/>
          </w:tcPr>
          <w:p w14:paraId="174E161A" w14:textId="77777777" w:rsidR="00CB30CE" w:rsidRPr="00CB30CE" w:rsidRDefault="00CB30CE" w:rsidP="00464BF1">
            <w:pPr>
              <w:spacing w:line="276" w:lineRule="auto"/>
              <w:jc w:val="center"/>
            </w:pPr>
            <w:r w:rsidRPr="00CB30CE">
              <w:t>1.1</w:t>
            </w:r>
          </w:p>
        </w:tc>
      </w:tr>
      <w:tr w:rsidR="00CB30CE" w:rsidRPr="00CB30CE" w14:paraId="35C766DE" w14:textId="77777777" w:rsidTr="00464BF1">
        <w:tc>
          <w:tcPr>
            <w:tcW w:w="0" w:type="auto"/>
            <w:vAlign w:val="center"/>
            <w:hideMark/>
          </w:tcPr>
          <w:p w14:paraId="444062CD" w14:textId="77777777" w:rsidR="00CB30CE" w:rsidRPr="00CB30CE" w:rsidRDefault="00CB30CE" w:rsidP="00464BF1">
            <w:pPr>
              <w:spacing w:line="276" w:lineRule="auto"/>
              <w:jc w:val="center"/>
            </w:pPr>
            <w:r w:rsidRPr="00CB30CE">
              <w:t>1.2</w:t>
            </w:r>
          </w:p>
        </w:tc>
        <w:tc>
          <w:tcPr>
            <w:tcW w:w="0" w:type="auto"/>
            <w:vAlign w:val="center"/>
            <w:hideMark/>
          </w:tcPr>
          <w:p w14:paraId="751B3334" w14:textId="77777777" w:rsidR="00CB30CE" w:rsidRPr="00CB30CE" w:rsidRDefault="00CB30CE" w:rsidP="00464BF1">
            <w:pPr>
              <w:spacing w:line="276" w:lineRule="auto"/>
              <w:jc w:val="center"/>
            </w:pPr>
            <w:r w:rsidRPr="00CB30CE">
              <w:t>Reuniones con el asesor de tesis</w:t>
            </w:r>
          </w:p>
        </w:tc>
        <w:tc>
          <w:tcPr>
            <w:tcW w:w="0" w:type="auto"/>
            <w:vAlign w:val="center"/>
            <w:hideMark/>
          </w:tcPr>
          <w:p w14:paraId="2F883ED6" w14:textId="77777777" w:rsidR="00CB30CE" w:rsidRPr="00464BF1" w:rsidRDefault="00CB30CE" w:rsidP="00464BF1">
            <w:pPr>
              <w:spacing w:line="276" w:lineRule="auto"/>
              <w:jc w:val="center"/>
            </w:pPr>
            <w:r w:rsidRPr="00464BF1">
              <w:t>23/08/2025</w:t>
            </w:r>
          </w:p>
        </w:tc>
        <w:tc>
          <w:tcPr>
            <w:tcW w:w="0" w:type="auto"/>
            <w:vAlign w:val="center"/>
            <w:hideMark/>
          </w:tcPr>
          <w:p w14:paraId="18DF75C8" w14:textId="77777777" w:rsidR="00CB30CE" w:rsidRPr="00464BF1" w:rsidRDefault="00CB30CE" w:rsidP="00464BF1">
            <w:pPr>
              <w:spacing w:line="276" w:lineRule="auto"/>
              <w:jc w:val="center"/>
            </w:pPr>
            <w:r w:rsidRPr="00464BF1">
              <w:t>15/11/2025</w:t>
            </w:r>
          </w:p>
        </w:tc>
        <w:tc>
          <w:tcPr>
            <w:tcW w:w="0" w:type="auto"/>
            <w:vAlign w:val="center"/>
            <w:hideMark/>
          </w:tcPr>
          <w:p w14:paraId="4FB62B8F" w14:textId="77777777" w:rsidR="00CB30CE" w:rsidRPr="00CB30CE" w:rsidRDefault="00CB30CE" w:rsidP="00464BF1">
            <w:pPr>
              <w:spacing w:line="276" w:lineRule="auto"/>
              <w:jc w:val="center"/>
            </w:pPr>
            <w:r w:rsidRPr="00CB30CE">
              <w:rPr>
                <w:b/>
                <w:bCs/>
              </w:rPr>
              <w:t>84</w:t>
            </w:r>
          </w:p>
        </w:tc>
        <w:tc>
          <w:tcPr>
            <w:tcW w:w="0" w:type="auto"/>
            <w:vAlign w:val="center"/>
            <w:hideMark/>
          </w:tcPr>
          <w:p w14:paraId="1AB1E5BE" w14:textId="77777777" w:rsidR="00CB30CE" w:rsidRPr="00CB30CE" w:rsidRDefault="00CB30CE" w:rsidP="00464BF1">
            <w:pPr>
              <w:spacing w:line="276" w:lineRule="auto"/>
              <w:jc w:val="center"/>
            </w:pPr>
            <w:r w:rsidRPr="00CB30CE">
              <w:t>Paralelo a todas las tareas</w:t>
            </w:r>
          </w:p>
        </w:tc>
      </w:tr>
      <w:tr w:rsidR="00CB30CE" w:rsidRPr="00CB30CE" w14:paraId="2FCFA83E" w14:textId="77777777" w:rsidTr="00464BF1">
        <w:tc>
          <w:tcPr>
            <w:tcW w:w="0" w:type="auto"/>
            <w:vAlign w:val="center"/>
            <w:hideMark/>
          </w:tcPr>
          <w:p w14:paraId="3DC21902" w14:textId="77777777" w:rsidR="00CB30CE" w:rsidRPr="00CB30CE" w:rsidRDefault="00CB30CE" w:rsidP="00464BF1">
            <w:pPr>
              <w:spacing w:line="276" w:lineRule="auto"/>
              <w:jc w:val="center"/>
            </w:pPr>
            <w:r w:rsidRPr="00CB30CE">
              <w:t>1.4</w:t>
            </w:r>
          </w:p>
        </w:tc>
        <w:tc>
          <w:tcPr>
            <w:tcW w:w="0" w:type="auto"/>
            <w:vAlign w:val="center"/>
            <w:hideMark/>
          </w:tcPr>
          <w:p w14:paraId="5A462AB5" w14:textId="77777777" w:rsidR="00CB30CE" w:rsidRPr="00CB30CE" w:rsidRDefault="00CB30CE" w:rsidP="00464BF1">
            <w:pPr>
              <w:spacing w:line="276" w:lineRule="auto"/>
              <w:jc w:val="center"/>
            </w:pPr>
            <w:r w:rsidRPr="00CB30CE">
              <w:t>Composición y edición del documento de tesis</w:t>
            </w:r>
          </w:p>
        </w:tc>
        <w:tc>
          <w:tcPr>
            <w:tcW w:w="0" w:type="auto"/>
            <w:vAlign w:val="center"/>
            <w:hideMark/>
          </w:tcPr>
          <w:p w14:paraId="50E13872" w14:textId="77777777" w:rsidR="00CB30CE" w:rsidRPr="00464BF1" w:rsidRDefault="00CB30CE" w:rsidP="00464BF1">
            <w:pPr>
              <w:spacing w:line="276" w:lineRule="auto"/>
              <w:jc w:val="center"/>
            </w:pPr>
            <w:r w:rsidRPr="00464BF1">
              <w:t>19/08/2025</w:t>
            </w:r>
          </w:p>
        </w:tc>
        <w:tc>
          <w:tcPr>
            <w:tcW w:w="0" w:type="auto"/>
            <w:vAlign w:val="center"/>
            <w:hideMark/>
          </w:tcPr>
          <w:p w14:paraId="6B3F4D52" w14:textId="77777777" w:rsidR="00CB30CE" w:rsidRPr="00464BF1" w:rsidRDefault="00CB30CE" w:rsidP="00464BF1">
            <w:pPr>
              <w:spacing w:line="276" w:lineRule="auto"/>
              <w:jc w:val="center"/>
            </w:pPr>
            <w:r w:rsidRPr="00464BF1">
              <w:t>19/11/2025</w:t>
            </w:r>
          </w:p>
        </w:tc>
        <w:tc>
          <w:tcPr>
            <w:tcW w:w="0" w:type="auto"/>
            <w:vAlign w:val="center"/>
            <w:hideMark/>
          </w:tcPr>
          <w:p w14:paraId="76862FCF" w14:textId="77777777" w:rsidR="00CB30CE" w:rsidRPr="00CB30CE" w:rsidRDefault="00CB30CE" w:rsidP="00464BF1">
            <w:pPr>
              <w:spacing w:line="276" w:lineRule="auto"/>
              <w:jc w:val="center"/>
            </w:pPr>
            <w:r w:rsidRPr="00CB30CE">
              <w:rPr>
                <w:b/>
                <w:bCs/>
              </w:rPr>
              <w:t>93</w:t>
            </w:r>
          </w:p>
        </w:tc>
        <w:tc>
          <w:tcPr>
            <w:tcW w:w="0" w:type="auto"/>
            <w:vAlign w:val="center"/>
            <w:hideMark/>
          </w:tcPr>
          <w:p w14:paraId="14E4FD21" w14:textId="77777777" w:rsidR="00CB30CE" w:rsidRPr="00CB30CE" w:rsidRDefault="00CB30CE" w:rsidP="00464BF1">
            <w:pPr>
              <w:spacing w:line="276" w:lineRule="auto"/>
              <w:jc w:val="center"/>
            </w:pPr>
            <w:r w:rsidRPr="00CB30CE">
              <w:t>Paralelo a todo el proyecto</w:t>
            </w:r>
          </w:p>
        </w:tc>
      </w:tr>
      <w:tr w:rsidR="00CB30CE" w:rsidRPr="00CB30CE" w14:paraId="7A7DF3B6" w14:textId="77777777" w:rsidTr="00464BF1">
        <w:tc>
          <w:tcPr>
            <w:tcW w:w="0" w:type="auto"/>
            <w:vAlign w:val="center"/>
            <w:hideMark/>
          </w:tcPr>
          <w:p w14:paraId="4C76106A" w14:textId="77777777" w:rsidR="00CB30CE" w:rsidRPr="00CB30CE" w:rsidRDefault="00CB30CE" w:rsidP="00464BF1">
            <w:pPr>
              <w:spacing w:line="276" w:lineRule="auto"/>
              <w:jc w:val="center"/>
            </w:pPr>
            <w:r w:rsidRPr="00CB30CE">
              <w:t>2</w:t>
            </w:r>
          </w:p>
        </w:tc>
        <w:tc>
          <w:tcPr>
            <w:tcW w:w="0" w:type="auto"/>
            <w:vAlign w:val="center"/>
            <w:hideMark/>
          </w:tcPr>
          <w:p w14:paraId="68608DB2" w14:textId="77777777" w:rsidR="00CB30CE" w:rsidRPr="00CB30CE" w:rsidRDefault="00CB30CE" w:rsidP="00464BF1">
            <w:pPr>
              <w:spacing w:line="276" w:lineRule="auto"/>
              <w:jc w:val="center"/>
            </w:pPr>
            <w:r w:rsidRPr="00CB30CE">
              <w:t>Gestión del producto</w:t>
            </w:r>
          </w:p>
        </w:tc>
        <w:tc>
          <w:tcPr>
            <w:tcW w:w="0" w:type="auto"/>
            <w:vAlign w:val="center"/>
            <w:hideMark/>
          </w:tcPr>
          <w:p w14:paraId="5B28C1AD" w14:textId="77777777" w:rsidR="00CB30CE" w:rsidRPr="00464BF1" w:rsidRDefault="00CB30CE" w:rsidP="00464BF1">
            <w:pPr>
              <w:spacing w:line="276" w:lineRule="auto"/>
              <w:jc w:val="center"/>
            </w:pPr>
            <w:r w:rsidRPr="00464BF1">
              <w:t>17/02/2026</w:t>
            </w:r>
          </w:p>
        </w:tc>
        <w:tc>
          <w:tcPr>
            <w:tcW w:w="0" w:type="auto"/>
            <w:vAlign w:val="center"/>
            <w:hideMark/>
          </w:tcPr>
          <w:p w14:paraId="459AE5C9" w14:textId="77777777" w:rsidR="00CB30CE" w:rsidRPr="00464BF1" w:rsidRDefault="00CB30CE" w:rsidP="00464BF1">
            <w:pPr>
              <w:spacing w:line="276" w:lineRule="auto"/>
              <w:jc w:val="center"/>
            </w:pPr>
            <w:r w:rsidRPr="00464BF1">
              <w:t>05/07/2026</w:t>
            </w:r>
          </w:p>
        </w:tc>
        <w:tc>
          <w:tcPr>
            <w:tcW w:w="0" w:type="auto"/>
            <w:vAlign w:val="center"/>
            <w:hideMark/>
          </w:tcPr>
          <w:p w14:paraId="626E24FD" w14:textId="77777777" w:rsidR="00CB30CE" w:rsidRPr="00CB30CE" w:rsidRDefault="00CB30CE" w:rsidP="00464BF1">
            <w:pPr>
              <w:spacing w:line="276" w:lineRule="auto"/>
              <w:jc w:val="center"/>
            </w:pPr>
            <w:r w:rsidRPr="00CB30CE">
              <w:t>—</w:t>
            </w:r>
          </w:p>
        </w:tc>
        <w:tc>
          <w:tcPr>
            <w:tcW w:w="0" w:type="auto"/>
            <w:vAlign w:val="center"/>
            <w:hideMark/>
          </w:tcPr>
          <w:p w14:paraId="368DD700" w14:textId="77777777" w:rsidR="00CB30CE" w:rsidRPr="00CB30CE" w:rsidRDefault="00CB30CE" w:rsidP="00464BF1">
            <w:pPr>
              <w:spacing w:line="276" w:lineRule="auto"/>
              <w:jc w:val="center"/>
            </w:pPr>
            <w:r w:rsidRPr="00CB30CE">
              <w:t>—</w:t>
            </w:r>
          </w:p>
        </w:tc>
      </w:tr>
      <w:tr w:rsidR="00CB30CE" w:rsidRPr="00CB30CE" w14:paraId="01CEBD1B" w14:textId="77777777" w:rsidTr="00464BF1">
        <w:tc>
          <w:tcPr>
            <w:tcW w:w="0" w:type="auto"/>
            <w:vAlign w:val="center"/>
            <w:hideMark/>
          </w:tcPr>
          <w:p w14:paraId="4CFB8FB7" w14:textId="77777777" w:rsidR="00CB30CE" w:rsidRPr="00CB30CE" w:rsidRDefault="00CB30CE" w:rsidP="00464BF1">
            <w:pPr>
              <w:spacing w:line="276" w:lineRule="auto"/>
              <w:jc w:val="center"/>
            </w:pPr>
            <w:r w:rsidRPr="00CB30CE">
              <w:lastRenderedPageBreak/>
              <w:t>2.1</w:t>
            </w:r>
          </w:p>
        </w:tc>
        <w:tc>
          <w:tcPr>
            <w:tcW w:w="0" w:type="auto"/>
            <w:vAlign w:val="center"/>
            <w:hideMark/>
          </w:tcPr>
          <w:p w14:paraId="69C55065" w14:textId="77777777" w:rsidR="00CB30CE" w:rsidRPr="00CB30CE" w:rsidRDefault="00CB30CE" w:rsidP="00464BF1">
            <w:pPr>
              <w:spacing w:line="276" w:lineRule="auto"/>
              <w:jc w:val="center"/>
            </w:pPr>
            <w:r w:rsidRPr="00CB30CE">
              <w:t>Recolección y preparación del corpus</w:t>
            </w:r>
          </w:p>
        </w:tc>
        <w:tc>
          <w:tcPr>
            <w:tcW w:w="0" w:type="auto"/>
            <w:vAlign w:val="center"/>
            <w:hideMark/>
          </w:tcPr>
          <w:p w14:paraId="51AA28A1" w14:textId="77777777" w:rsidR="00CB30CE" w:rsidRPr="00464BF1" w:rsidRDefault="00CB30CE" w:rsidP="00464BF1">
            <w:pPr>
              <w:spacing w:line="276" w:lineRule="auto"/>
              <w:jc w:val="center"/>
            </w:pPr>
            <w:r w:rsidRPr="00464BF1">
              <w:t>17/02/2026</w:t>
            </w:r>
          </w:p>
        </w:tc>
        <w:tc>
          <w:tcPr>
            <w:tcW w:w="0" w:type="auto"/>
            <w:vAlign w:val="center"/>
            <w:hideMark/>
          </w:tcPr>
          <w:p w14:paraId="07E57E96" w14:textId="77777777" w:rsidR="00CB30CE" w:rsidRPr="00464BF1" w:rsidRDefault="00CB30CE" w:rsidP="00464BF1">
            <w:pPr>
              <w:spacing w:line="276" w:lineRule="auto"/>
              <w:jc w:val="center"/>
            </w:pPr>
            <w:r w:rsidRPr="00464BF1">
              <w:t>27/03/2026</w:t>
            </w:r>
          </w:p>
        </w:tc>
        <w:tc>
          <w:tcPr>
            <w:tcW w:w="0" w:type="auto"/>
            <w:vAlign w:val="center"/>
            <w:hideMark/>
          </w:tcPr>
          <w:p w14:paraId="0A35E8A8" w14:textId="77777777" w:rsidR="00CB30CE" w:rsidRPr="00CB30CE" w:rsidRDefault="00CB30CE" w:rsidP="00464BF1">
            <w:pPr>
              <w:spacing w:line="276" w:lineRule="auto"/>
              <w:jc w:val="center"/>
            </w:pPr>
            <w:r w:rsidRPr="00CB30CE">
              <w:t>—</w:t>
            </w:r>
          </w:p>
        </w:tc>
        <w:tc>
          <w:tcPr>
            <w:tcW w:w="0" w:type="auto"/>
            <w:vAlign w:val="center"/>
            <w:hideMark/>
          </w:tcPr>
          <w:p w14:paraId="512B364B" w14:textId="77777777" w:rsidR="00CB30CE" w:rsidRPr="00CB30CE" w:rsidRDefault="00CB30CE" w:rsidP="00464BF1">
            <w:pPr>
              <w:spacing w:line="276" w:lineRule="auto"/>
              <w:jc w:val="center"/>
            </w:pPr>
            <w:r w:rsidRPr="00CB30CE">
              <w:t>—</w:t>
            </w:r>
          </w:p>
        </w:tc>
      </w:tr>
      <w:tr w:rsidR="00CB30CE" w:rsidRPr="00CB30CE" w14:paraId="372386E9" w14:textId="77777777" w:rsidTr="00464BF1">
        <w:tc>
          <w:tcPr>
            <w:tcW w:w="0" w:type="auto"/>
            <w:vAlign w:val="center"/>
            <w:hideMark/>
          </w:tcPr>
          <w:p w14:paraId="733970D3" w14:textId="77777777" w:rsidR="00CB30CE" w:rsidRPr="00CB30CE" w:rsidRDefault="00CB30CE" w:rsidP="00464BF1">
            <w:pPr>
              <w:spacing w:line="276" w:lineRule="auto"/>
              <w:jc w:val="center"/>
            </w:pPr>
            <w:r w:rsidRPr="00CB30CE">
              <w:t>2.1.1</w:t>
            </w:r>
          </w:p>
        </w:tc>
        <w:tc>
          <w:tcPr>
            <w:tcW w:w="0" w:type="auto"/>
            <w:vAlign w:val="center"/>
            <w:hideMark/>
          </w:tcPr>
          <w:p w14:paraId="7DAA3B72" w14:textId="77777777" w:rsidR="00CB30CE" w:rsidRPr="00CB30CE" w:rsidRDefault="00CB30CE" w:rsidP="00464BF1">
            <w:pPr>
              <w:spacing w:line="276" w:lineRule="auto"/>
              <w:jc w:val="center"/>
            </w:pPr>
            <w:r w:rsidRPr="00CB30CE">
              <w:t>Definición de fuentes y criterios de inclusión</w:t>
            </w:r>
          </w:p>
        </w:tc>
        <w:tc>
          <w:tcPr>
            <w:tcW w:w="0" w:type="auto"/>
            <w:vAlign w:val="center"/>
            <w:hideMark/>
          </w:tcPr>
          <w:p w14:paraId="06B791CF" w14:textId="77777777" w:rsidR="00CB30CE" w:rsidRPr="00464BF1" w:rsidRDefault="00CB30CE" w:rsidP="00464BF1">
            <w:pPr>
              <w:spacing w:line="276" w:lineRule="auto"/>
              <w:jc w:val="center"/>
            </w:pPr>
            <w:r w:rsidRPr="00464BF1">
              <w:t>17/02/2026</w:t>
            </w:r>
          </w:p>
        </w:tc>
        <w:tc>
          <w:tcPr>
            <w:tcW w:w="0" w:type="auto"/>
            <w:vAlign w:val="center"/>
            <w:hideMark/>
          </w:tcPr>
          <w:p w14:paraId="4B615C62" w14:textId="77777777" w:rsidR="00CB30CE" w:rsidRPr="00464BF1" w:rsidRDefault="00CB30CE" w:rsidP="00464BF1">
            <w:pPr>
              <w:spacing w:line="276" w:lineRule="auto"/>
              <w:jc w:val="center"/>
            </w:pPr>
            <w:r w:rsidRPr="00464BF1">
              <w:t>28/02/2026</w:t>
            </w:r>
          </w:p>
        </w:tc>
        <w:tc>
          <w:tcPr>
            <w:tcW w:w="0" w:type="auto"/>
            <w:vAlign w:val="center"/>
            <w:hideMark/>
          </w:tcPr>
          <w:p w14:paraId="7121FF8E" w14:textId="77777777" w:rsidR="00CB30CE" w:rsidRPr="00CB30CE" w:rsidRDefault="00CB30CE" w:rsidP="00464BF1">
            <w:pPr>
              <w:spacing w:line="276" w:lineRule="auto"/>
              <w:jc w:val="center"/>
            </w:pPr>
            <w:r w:rsidRPr="00CB30CE">
              <w:rPr>
                <w:b/>
                <w:bCs/>
              </w:rPr>
              <w:t>10</w:t>
            </w:r>
          </w:p>
        </w:tc>
        <w:tc>
          <w:tcPr>
            <w:tcW w:w="0" w:type="auto"/>
            <w:vAlign w:val="center"/>
            <w:hideMark/>
          </w:tcPr>
          <w:p w14:paraId="4055D044" w14:textId="77777777" w:rsidR="00CB30CE" w:rsidRPr="00CB30CE" w:rsidRDefault="00CB30CE" w:rsidP="00464BF1">
            <w:pPr>
              <w:spacing w:line="276" w:lineRule="auto"/>
              <w:jc w:val="center"/>
            </w:pPr>
            <w:r w:rsidRPr="00CB30CE">
              <w:t>—</w:t>
            </w:r>
          </w:p>
        </w:tc>
      </w:tr>
      <w:tr w:rsidR="00CB30CE" w:rsidRPr="00CB30CE" w14:paraId="1301C5F5" w14:textId="77777777" w:rsidTr="00464BF1">
        <w:tc>
          <w:tcPr>
            <w:tcW w:w="0" w:type="auto"/>
            <w:vAlign w:val="center"/>
            <w:hideMark/>
          </w:tcPr>
          <w:p w14:paraId="68FB7A0D" w14:textId="77777777" w:rsidR="00CB30CE" w:rsidRPr="00CB30CE" w:rsidRDefault="00CB30CE" w:rsidP="00464BF1">
            <w:pPr>
              <w:spacing w:line="276" w:lineRule="auto"/>
              <w:jc w:val="center"/>
            </w:pPr>
            <w:r w:rsidRPr="00CB30CE">
              <w:t>2.1.2</w:t>
            </w:r>
          </w:p>
        </w:tc>
        <w:tc>
          <w:tcPr>
            <w:tcW w:w="0" w:type="auto"/>
            <w:vAlign w:val="center"/>
            <w:hideMark/>
          </w:tcPr>
          <w:p w14:paraId="128623A9" w14:textId="77777777" w:rsidR="00CB30CE" w:rsidRPr="00CB30CE" w:rsidRDefault="00CB30CE" w:rsidP="00464BF1">
            <w:pPr>
              <w:spacing w:line="276" w:lineRule="auto"/>
              <w:jc w:val="center"/>
            </w:pPr>
            <w:r w:rsidRPr="00CB30CE">
              <w:t>Limpieza y alineación del corpus</w:t>
            </w:r>
          </w:p>
        </w:tc>
        <w:tc>
          <w:tcPr>
            <w:tcW w:w="0" w:type="auto"/>
            <w:vAlign w:val="center"/>
            <w:hideMark/>
          </w:tcPr>
          <w:p w14:paraId="3F12C331" w14:textId="77777777" w:rsidR="00CB30CE" w:rsidRPr="00464BF1" w:rsidRDefault="00CB30CE" w:rsidP="00464BF1">
            <w:pPr>
              <w:spacing w:line="276" w:lineRule="auto"/>
              <w:jc w:val="center"/>
            </w:pPr>
            <w:r w:rsidRPr="00464BF1">
              <w:t>02/03/2026</w:t>
            </w:r>
          </w:p>
        </w:tc>
        <w:tc>
          <w:tcPr>
            <w:tcW w:w="0" w:type="auto"/>
            <w:vAlign w:val="center"/>
            <w:hideMark/>
          </w:tcPr>
          <w:p w14:paraId="4DD6FC80" w14:textId="77777777" w:rsidR="00CB30CE" w:rsidRPr="00464BF1" w:rsidRDefault="00CB30CE" w:rsidP="00464BF1">
            <w:pPr>
              <w:spacing w:line="276" w:lineRule="auto"/>
              <w:jc w:val="center"/>
            </w:pPr>
            <w:r w:rsidRPr="00464BF1">
              <w:t>20/03/2026</w:t>
            </w:r>
          </w:p>
        </w:tc>
        <w:tc>
          <w:tcPr>
            <w:tcW w:w="0" w:type="auto"/>
            <w:vAlign w:val="center"/>
            <w:hideMark/>
          </w:tcPr>
          <w:p w14:paraId="4BA1A233" w14:textId="77777777" w:rsidR="00CB30CE" w:rsidRPr="00CB30CE" w:rsidRDefault="00CB30CE" w:rsidP="00464BF1">
            <w:pPr>
              <w:spacing w:line="276" w:lineRule="auto"/>
              <w:jc w:val="center"/>
            </w:pPr>
            <w:r w:rsidRPr="00CB30CE">
              <w:rPr>
                <w:b/>
                <w:bCs/>
              </w:rPr>
              <w:t>20</w:t>
            </w:r>
          </w:p>
        </w:tc>
        <w:tc>
          <w:tcPr>
            <w:tcW w:w="0" w:type="auto"/>
            <w:vAlign w:val="center"/>
            <w:hideMark/>
          </w:tcPr>
          <w:p w14:paraId="12D8675B" w14:textId="77777777" w:rsidR="00CB30CE" w:rsidRPr="00CB30CE" w:rsidRDefault="00CB30CE" w:rsidP="00464BF1">
            <w:pPr>
              <w:spacing w:line="276" w:lineRule="auto"/>
              <w:jc w:val="center"/>
            </w:pPr>
            <w:r w:rsidRPr="00CB30CE">
              <w:t>2.1.1</w:t>
            </w:r>
          </w:p>
        </w:tc>
      </w:tr>
      <w:tr w:rsidR="00CB30CE" w:rsidRPr="00CB30CE" w14:paraId="75EB2F1B" w14:textId="77777777" w:rsidTr="00464BF1">
        <w:tc>
          <w:tcPr>
            <w:tcW w:w="0" w:type="auto"/>
            <w:vAlign w:val="center"/>
            <w:hideMark/>
          </w:tcPr>
          <w:p w14:paraId="46140ED0" w14:textId="77777777" w:rsidR="00CB30CE" w:rsidRPr="00CB30CE" w:rsidRDefault="00CB30CE" w:rsidP="00464BF1">
            <w:pPr>
              <w:spacing w:line="276" w:lineRule="auto"/>
              <w:jc w:val="center"/>
            </w:pPr>
            <w:r w:rsidRPr="00CB30CE">
              <w:t>2.1.3</w:t>
            </w:r>
          </w:p>
        </w:tc>
        <w:tc>
          <w:tcPr>
            <w:tcW w:w="0" w:type="auto"/>
            <w:vAlign w:val="center"/>
            <w:hideMark/>
          </w:tcPr>
          <w:p w14:paraId="0A890DFE" w14:textId="77777777" w:rsidR="00CB30CE" w:rsidRPr="00CB30CE" w:rsidRDefault="00CB30CE" w:rsidP="00464BF1">
            <w:pPr>
              <w:spacing w:line="276" w:lineRule="auto"/>
              <w:jc w:val="center"/>
            </w:pPr>
            <w:r w:rsidRPr="00CB30CE">
              <w:t>Generación de particiones reproducibles</w:t>
            </w:r>
          </w:p>
        </w:tc>
        <w:tc>
          <w:tcPr>
            <w:tcW w:w="0" w:type="auto"/>
            <w:vAlign w:val="center"/>
            <w:hideMark/>
          </w:tcPr>
          <w:p w14:paraId="46EA873D" w14:textId="77777777" w:rsidR="00CB30CE" w:rsidRPr="00464BF1" w:rsidRDefault="00CB30CE" w:rsidP="00464BF1">
            <w:pPr>
              <w:spacing w:line="276" w:lineRule="auto"/>
              <w:jc w:val="center"/>
            </w:pPr>
            <w:r w:rsidRPr="00464BF1">
              <w:t>23/03/2026</w:t>
            </w:r>
          </w:p>
        </w:tc>
        <w:tc>
          <w:tcPr>
            <w:tcW w:w="0" w:type="auto"/>
            <w:vAlign w:val="center"/>
            <w:hideMark/>
          </w:tcPr>
          <w:p w14:paraId="2E531151" w14:textId="77777777" w:rsidR="00CB30CE" w:rsidRPr="00464BF1" w:rsidRDefault="00CB30CE" w:rsidP="00464BF1">
            <w:pPr>
              <w:spacing w:line="276" w:lineRule="auto"/>
              <w:jc w:val="center"/>
            </w:pPr>
            <w:r w:rsidRPr="00464BF1">
              <w:t>27/03/2026</w:t>
            </w:r>
          </w:p>
        </w:tc>
        <w:tc>
          <w:tcPr>
            <w:tcW w:w="0" w:type="auto"/>
            <w:vAlign w:val="center"/>
            <w:hideMark/>
          </w:tcPr>
          <w:p w14:paraId="43CC2851" w14:textId="77777777" w:rsidR="00CB30CE" w:rsidRPr="00CB30CE" w:rsidRDefault="00CB30CE" w:rsidP="00464BF1">
            <w:pPr>
              <w:spacing w:line="276" w:lineRule="auto"/>
              <w:jc w:val="center"/>
            </w:pPr>
            <w:r w:rsidRPr="00CB30CE">
              <w:rPr>
                <w:b/>
                <w:bCs/>
              </w:rPr>
              <w:t>5</w:t>
            </w:r>
          </w:p>
        </w:tc>
        <w:tc>
          <w:tcPr>
            <w:tcW w:w="0" w:type="auto"/>
            <w:vAlign w:val="center"/>
            <w:hideMark/>
          </w:tcPr>
          <w:p w14:paraId="0A3387BE" w14:textId="77777777" w:rsidR="00CB30CE" w:rsidRPr="00CB30CE" w:rsidRDefault="00CB30CE" w:rsidP="00464BF1">
            <w:pPr>
              <w:spacing w:line="276" w:lineRule="auto"/>
              <w:jc w:val="center"/>
            </w:pPr>
            <w:r w:rsidRPr="00CB30CE">
              <w:t>2.1.2</w:t>
            </w:r>
          </w:p>
        </w:tc>
      </w:tr>
      <w:tr w:rsidR="00CB30CE" w:rsidRPr="00CB30CE" w14:paraId="164D1956" w14:textId="77777777" w:rsidTr="00464BF1">
        <w:tc>
          <w:tcPr>
            <w:tcW w:w="0" w:type="auto"/>
            <w:vAlign w:val="center"/>
            <w:hideMark/>
          </w:tcPr>
          <w:p w14:paraId="5A7B09A8" w14:textId="77777777" w:rsidR="00CB30CE" w:rsidRPr="00CB30CE" w:rsidRDefault="00CB30CE" w:rsidP="00464BF1">
            <w:pPr>
              <w:spacing w:line="276" w:lineRule="auto"/>
              <w:jc w:val="center"/>
            </w:pPr>
            <w:r w:rsidRPr="00CB30CE">
              <w:t>2.1.4</w:t>
            </w:r>
          </w:p>
        </w:tc>
        <w:tc>
          <w:tcPr>
            <w:tcW w:w="0" w:type="auto"/>
            <w:vAlign w:val="center"/>
            <w:hideMark/>
          </w:tcPr>
          <w:p w14:paraId="3D2E4CC5" w14:textId="77777777" w:rsidR="00CB30CE" w:rsidRPr="00CB30CE" w:rsidRDefault="00CB30CE" w:rsidP="00464BF1">
            <w:pPr>
              <w:spacing w:line="276" w:lineRule="auto"/>
              <w:jc w:val="center"/>
            </w:pPr>
            <w:r w:rsidRPr="00CB30CE">
              <w:t>Recolección paralela con hablante (</w:t>
            </w:r>
            <w:proofErr w:type="spellStart"/>
            <w:r w:rsidRPr="00CB30CE">
              <w:t>flashcards</w:t>
            </w:r>
            <w:proofErr w:type="spellEnd"/>
            <w:r w:rsidRPr="00CB30CE">
              <w:t>)</w:t>
            </w:r>
          </w:p>
        </w:tc>
        <w:tc>
          <w:tcPr>
            <w:tcW w:w="0" w:type="auto"/>
            <w:vAlign w:val="center"/>
            <w:hideMark/>
          </w:tcPr>
          <w:p w14:paraId="3443FA22" w14:textId="77777777" w:rsidR="00CB30CE" w:rsidRPr="00464BF1" w:rsidRDefault="00CB30CE" w:rsidP="00464BF1">
            <w:pPr>
              <w:spacing w:line="276" w:lineRule="auto"/>
              <w:jc w:val="center"/>
            </w:pPr>
            <w:r w:rsidRPr="00464BF1">
              <w:t>17/02/2026</w:t>
            </w:r>
          </w:p>
        </w:tc>
        <w:tc>
          <w:tcPr>
            <w:tcW w:w="0" w:type="auto"/>
            <w:vAlign w:val="center"/>
            <w:hideMark/>
          </w:tcPr>
          <w:p w14:paraId="2EDFB8A7" w14:textId="77777777" w:rsidR="00CB30CE" w:rsidRPr="00464BF1" w:rsidRDefault="00CB30CE" w:rsidP="00464BF1">
            <w:pPr>
              <w:spacing w:line="276" w:lineRule="auto"/>
              <w:jc w:val="center"/>
            </w:pPr>
            <w:r w:rsidRPr="00464BF1">
              <w:t>10/05/2026</w:t>
            </w:r>
          </w:p>
        </w:tc>
        <w:tc>
          <w:tcPr>
            <w:tcW w:w="0" w:type="auto"/>
            <w:vAlign w:val="center"/>
            <w:hideMark/>
          </w:tcPr>
          <w:p w14:paraId="57BBB163" w14:textId="77777777" w:rsidR="00CB30CE" w:rsidRPr="00CB30CE" w:rsidRDefault="00CB30CE" w:rsidP="00464BF1">
            <w:pPr>
              <w:spacing w:line="276" w:lineRule="auto"/>
              <w:jc w:val="center"/>
            </w:pPr>
            <w:r w:rsidRPr="00CB30CE">
              <w:rPr>
                <w:b/>
                <w:bCs/>
              </w:rPr>
              <w:t>84</w:t>
            </w:r>
          </w:p>
        </w:tc>
        <w:tc>
          <w:tcPr>
            <w:tcW w:w="0" w:type="auto"/>
            <w:vAlign w:val="center"/>
            <w:hideMark/>
          </w:tcPr>
          <w:p w14:paraId="5691112F" w14:textId="77777777" w:rsidR="00CB30CE" w:rsidRPr="00CB30CE" w:rsidRDefault="00CB30CE" w:rsidP="00464BF1">
            <w:pPr>
              <w:spacing w:line="276" w:lineRule="auto"/>
              <w:jc w:val="center"/>
            </w:pPr>
            <w:r w:rsidRPr="00CB30CE">
              <w:t>Paralela</w:t>
            </w:r>
          </w:p>
        </w:tc>
      </w:tr>
      <w:tr w:rsidR="00CB30CE" w:rsidRPr="00CB30CE" w14:paraId="49668EC5" w14:textId="77777777" w:rsidTr="00464BF1">
        <w:tc>
          <w:tcPr>
            <w:tcW w:w="0" w:type="auto"/>
            <w:vAlign w:val="center"/>
            <w:hideMark/>
          </w:tcPr>
          <w:p w14:paraId="26D1A2E1" w14:textId="77777777" w:rsidR="00CB30CE" w:rsidRPr="00CB30CE" w:rsidRDefault="00CB30CE" w:rsidP="00464BF1">
            <w:pPr>
              <w:spacing w:line="276" w:lineRule="auto"/>
              <w:jc w:val="center"/>
            </w:pPr>
            <w:r w:rsidRPr="00CB30CE">
              <w:t>2.2</w:t>
            </w:r>
          </w:p>
        </w:tc>
        <w:tc>
          <w:tcPr>
            <w:tcW w:w="0" w:type="auto"/>
            <w:vAlign w:val="center"/>
            <w:hideMark/>
          </w:tcPr>
          <w:p w14:paraId="536252C6" w14:textId="77777777" w:rsidR="00CB30CE" w:rsidRPr="00CB30CE" w:rsidRDefault="00CB30CE" w:rsidP="00464BF1">
            <w:pPr>
              <w:spacing w:line="276" w:lineRule="auto"/>
              <w:jc w:val="center"/>
            </w:pPr>
            <w:r w:rsidRPr="00CB30CE">
              <w:t>Desarrollo del modelo de traducción</w:t>
            </w:r>
          </w:p>
        </w:tc>
        <w:tc>
          <w:tcPr>
            <w:tcW w:w="0" w:type="auto"/>
            <w:vAlign w:val="center"/>
            <w:hideMark/>
          </w:tcPr>
          <w:p w14:paraId="7E0E693E" w14:textId="77777777" w:rsidR="00CB30CE" w:rsidRPr="00464BF1" w:rsidRDefault="00CB30CE" w:rsidP="00464BF1">
            <w:pPr>
              <w:spacing w:line="276" w:lineRule="auto"/>
              <w:jc w:val="center"/>
            </w:pPr>
            <w:r w:rsidRPr="00464BF1">
              <w:t>30/03/2026</w:t>
            </w:r>
          </w:p>
        </w:tc>
        <w:tc>
          <w:tcPr>
            <w:tcW w:w="0" w:type="auto"/>
            <w:vAlign w:val="center"/>
            <w:hideMark/>
          </w:tcPr>
          <w:p w14:paraId="09E85E45" w14:textId="77777777" w:rsidR="00CB30CE" w:rsidRPr="00464BF1" w:rsidRDefault="00CB30CE" w:rsidP="00464BF1">
            <w:pPr>
              <w:spacing w:line="276" w:lineRule="auto"/>
              <w:jc w:val="center"/>
            </w:pPr>
            <w:r w:rsidRPr="00464BF1">
              <w:t>13/05/2026</w:t>
            </w:r>
          </w:p>
        </w:tc>
        <w:tc>
          <w:tcPr>
            <w:tcW w:w="0" w:type="auto"/>
            <w:vAlign w:val="center"/>
            <w:hideMark/>
          </w:tcPr>
          <w:p w14:paraId="32754287" w14:textId="77777777" w:rsidR="00CB30CE" w:rsidRPr="00CB30CE" w:rsidRDefault="00CB30CE" w:rsidP="00464BF1">
            <w:pPr>
              <w:spacing w:line="276" w:lineRule="auto"/>
              <w:jc w:val="center"/>
            </w:pPr>
            <w:r w:rsidRPr="00CB30CE">
              <w:t>—</w:t>
            </w:r>
          </w:p>
        </w:tc>
        <w:tc>
          <w:tcPr>
            <w:tcW w:w="0" w:type="auto"/>
            <w:vAlign w:val="center"/>
            <w:hideMark/>
          </w:tcPr>
          <w:p w14:paraId="5785F721" w14:textId="77777777" w:rsidR="00CB30CE" w:rsidRPr="00CB30CE" w:rsidRDefault="00CB30CE" w:rsidP="00464BF1">
            <w:pPr>
              <w:spacing w:line="276" w:lineRule="auto"/>
              <w:jc w:val="center"/>
            </w:pPr>
            <w:r w:rsidRPr="00CB30CE">
              <w:t>2.1.3</w:t>
            </w:r>
          </w:p>
        </w:tc>
      </w:tr>
      <w:tr w:rsidR="00CB30CE" w:rsidRPr="00CB30CE" w14:paraId="7C131A03" w14:textId="77777777" w:rsidTr="00464BF1">
        <w:tc>
          <w:tcPr>
            <w:tcW w:w="0" w:type="auto"/>
            <w:vAlign w:val="center"/>
            <w:hideMark/>
          </w:tcPr>
          <w:p w14:paraId="7E7FF6FA" w14:textId="77777777" w:rsidR="00CB30CE" w:rsidRPr="00CB30CE" w:rsidRDefault="00CB30CE" w:rsidP="00464BF1">
            <w:pPr>
              <w:spacing w:line="276" w:lineRule="auto"/>
              <w:jc w:val="center"/>
            </w:pPr>
            <w:r w:rsidRPr="00CB30CE">
              <w:t>2.2.1</w:t>
            </w:r>
          </w:p>
        </w:tc>
        <w:tc>
          <w:tcPr>
            <w:tcW w:w="0" w:type="auto"/>
            <w:vAlign w:val="center"/>
            <w:hideMark/>
          </w:tcPr>
          <w:p w14:paraId="0E32C5BE" w14:textId="77777777" w:rsidR="00CB30CE" w:rsidRPr="00CB30CE" w:rsidRDefault="00CB30CE" w:rsidP="00464BF1">
            <w:pPr>
              <w:spacing w:line="276" w:lineRule="auto"/>
              <w:jc w:val="center"/>
            </w:pPr>
            <w:r w:rsidRPr="00CB30CE">
              <w:t xml:space="preserve">Definición de arquitectura y </w:t>
            </w:r>
            <w:proofErr w:type="spellStart"/>
            <w:r w:rsidRPr="00CB30CE">
              <w:t>tokenización</w:t>
            </w:r>
            <w:proofErr w:type="spellEnd"/>
          </w:p>
        </w:tc>
        <w:tc>
          <w:tcPr>
            <w:tcW w:w="0" w:type="auto"/>
            <w:vAlign w:val="center"/>
            <w:hideMark/>
          </w:tcPr>
          <w:p w14:paraId="4CD8B34F" w14:textId="77777777" w:rsidR="00CB30CE" w:rsidRPr="00464BF1" w:rsidRDefault="00CB30CE" w:rsidP="00464BF1">
            <w:pPr>
              <w:spacing w:line="276" w:lineRule="auto"/>
              <w:jc w:val="center"/>
            </w:pPr>
            <w:r w:rsidRPr="00464BF1">
              <w:t>30/03/2026</w:t>
            </w:r>
          </w:p>
        </w:tc>
        <w:tc>
          <w:tcPr>
            <w:tcW w:w="0" w:type="auto"/>
            <w:vAlign w:val="center"/>
            <w:hideMark/>
          </w:tcPr>
          <w:p w14:paraId="3063BAC3" w14:textId="77777777" w:rsidR="00CB30CE" w:rsidRPr="00464BF1" w:rsidRDefault="00CB30CE" w:rsidP="00464BF1">
            <w:pPr>
              <w:spacing w:line="276" w:lineRule="auto"/>
              <w:jc w:val="center"/>
            </w:pPr>
            <w:r w:rsidRPr="00464BF1">
              <w:t>10/04/2026</w:t>
            </w:r>
          </w:p>
        </w:tc>
        <w:tc>
          <w:tcPr>
            <w:tcW w:w="0" w:type="auto"/>
            <w:vAlign w:val="center"/>
            <w:hideMark/>
          </w:tcPr>
          <w:p w14:paraId="7D00953E" w14:textId="77777777" w:rsidR="00CB30CE" w:rsidRPr="00CB30CE" w:rsidRDefault="00CB30CE" w:rsidP="00464BF1">
            <w:pPr>
              <w:spacing w:line="276" w:lineRule="auto"/>
              <w:jc w:val="center"/>
            </w:pPr>
            <w:r w:rsidRPr="00CB30CE">
              <w:rPr>
                <w:b/>
                <w:bCs/>
              </w:rPr>
              <w:t>10</w:t>
            </w:r>
          </w:p>
        </w:tc>
        <w:tc>
          <w:tcPr>
            <w:tcW w:w="0" w:type="auto"/>
            <w:vAlign w:val="center"/>
            <w:hideMark/>
          </w:tcPr>
          <w:p w14:paraId="1A6A5387" w14:textId="77777777" w:rsidR="00CB30CE" w:rsidRPr="00CB30CE" w:rsidRDefault="00CB30CE" w:rsidP="00464BF1">
            <w:pPr>
              <w:spacing w:line="276" w:lineRule="auto"/>
              <w:jc w:val="center"/>
            </w:pPr>
            <w:r w:rsidRPr="00CB30CE">
              <w:t>2.1.3</w:t>
            </w:r>
          </w:p>
        </w:tc>
      </w:tr>
      <w:tr w:rsidR="00CB30CE" w:rsidRPr="00CB30CE" w14:paraId="231E0984" w14:textId="77777777" w:rsidTr="00464BF1">
        <w:tc>
          <w:tcPr>
            <w:tcW w:w="0" w:type="auto"/>
            <w:vAlign w:val="center"/>
            <w:hideMark/>
          </w:tcPr>
          <w:p w14:paraId="03D9D93C" w14:textId="77777777" w:rsidR="00CB30CE" w:rsidRPr="00CB30CE" w:rsidRDefault="00CB30CE" w:rsidP="00464BF1">
            <w:pPr>
              <w:spacing w:line="276" w:lineRule="auto"/>
              <w:jc w:val="center"/>
            </w:pPr>
            <w:r w:rsidRPr="00CB30CE">
              <w:t>2.2.2</w:t>
            </w:r>
          </w:p>
        </w:tc>
        <w:tc>
          <w:tcPr>
            <w:tcW w:w="0" w:type="auto"/>
            <w:vAlign w:val="center"/>
            <w:hideMark/>
          </w:tcPr>
          <w:p w14:paraId="576F74E3" w14:textId="77777777" w:rsidR="00CB30CE" w:rsidRPr="00CB30CE" w:rsidRDefault="00CB30CE" w:rsidP="00464BF1">
            <w:pPr>
              <w:spacing w:line="276" w:lineRule="auto"/>
              <w:jc w:val="center"/>
            </w:pPr>
            <w:r w:rsidRPr="00CB30CE">
              <w:t xml:space="preserve">Implementación y análisis de </w:t>
            </w:r>
            <w:proofErr w:type="spellStart"/>
            <w:r w:rsidRPr="00CB30CE">
              <w:t>embeddings</w:t>
            </w:r>
            <w:proofErr w:type="spellEnd"/>
          </w:p>
        </w:tc>
        <w:tc>
          <w:tcPr>
            <w:tcW w:w="0" w:type="auto"/>
            <w:vAlign w:val="center"/>
            <w:hideMark/>
          </w:tcPr>
          <w:p w14:paraId="69E41B1A" w14:textId="77777777" w:rsidR="00CB30CE" w:rsidRPr="00464BF1" w:rsidRDefault="00CB30CE" w:rsidP="00464BF1">
            <w:pPr>
              <w:spacing w:line="276" w:lineRule="auto"/>
              <w:jc w:val="center"/>
            </w:pPr>
            <w:r w:rsidRPr="00464BF1">
              <w:t>13/04/2026</w:t>
            </w:r>
          </w:p>
        </w:tc>
        <w:tc>
          <w:tcPr>
            <w:tcW w:w="0" w:type="auto"/>
            <w:vAlign w:val="center"/>
            <w:hideMark/>
          </w:tcPr>
          <w:p w14:paraId="6EF0B133" w14:textId="77777777" w:rsidR="00CB30CE" w:rsidRPr="00464BF1" w:rsidRDefault="00CB30CE" w:rsidP="00464BF1">
            <w:pPr>
              <w:spacing w:line="276" w:lineRule="auto"/>
              <w:jc w:val="center"/>
            </w:pPr>
            <w:r w:rsidRPr="00464BF1">
              <w:t>20/04/2026</w:t>
            </w:r>
          </w:p>
        </w:tc>
        <w:tc>
          <w:tcPr>
            <w:tcW w:w="0" w:type="auto"/>
            <w:vAlign w:val="center"/>
            <w:hideMark/>
          </w:tcPr>
          <w:p w14:paraId="22CADBED" w14:textId="77777777" w:rsidR="00CB30CE" w:rsidRPr="00CB30CE" w:rsidRDefault="00CB30CE" w:rsidP="00464BF1">
            <w:pPr>
              <w:spacing w:line="276" w:lineRule="auto"/>
              <w:jc w:val="center"/>
            </w:pPr>
            <w:r w:rsidRPr="00CB30CE">
              <w:rPr>
                <w:b/>
                <w:bCs/>
              </w:rPr>
              <w:t>6</w:t>
            </w:r>
          </w:p>
        </w:tc>
        <w:tc>
          <w:tcPr>
            <w:tcW w:w="0" w:type="auto"/>
            <w:vAlign w:val="center"/>
            <w:hideMark/>
          </w:tcPr>
          <w:p w14:paraId="5B63EA3D" w14:textId="77777777" w:rsidR="00CB30CE" w:rsidRPr="00CB30CE" w:rsidRDefault="00CB30CE" w:rsidP="00464BF1">
            <w:pPr>
              <w:spacing w:line="276" w:lineRule="auto"/>
              <w:jc w:val="center"/>
            </w:pPr>
            <w:r w:rsidRPr="00CB30CE">
              <w:t>2.2.1</w:t>
            </w:r>
          </w:p>
        </w:tc>
      </w:tr>
      <w:tr w:rsidR="00CB30CE" w:rsidRPr="00CB30CE" w14:paraId="3A2CF6A4" w14:textId="77777777" w:rsidTr="00464BF1">
        <w:tc>
          <w:tcPr>
            <w:tcW w:w="0" w:type="auto"/>
            <w:vAlign w:val="center"/>
            <w:hideMark/>
          </w:tcPr>
          <w:p w14:paraId="525FE13F" w14:textId="77777777" w:rsidR="00CB30CE" w:rsidRPr="00CB30CE" w:rsidRDefault="00CB30CE" w:rsidP="00464BF1">
            <w:pPr>
              <w:spacing w:line="276" w:lineRule="auto"/>
              <w:jc w:val="center"/>
            </w:pPr>
            <w:r w:rsidRPr="00CB30CE">
              <w:t>2.2.3</w:t>
            </w:r>
          </w:p>
        </w:tc>
        <w:tc>
          <w:tcPr>
            <w:tcW w:w="0" w:type="auto"/>
            <w:vAlign w:val="center"/>
            <w:hideMark/>
          </w:tcPr>
          <w:p w14:paraId="435114FD" w14:textId="77777777" w:rsidR="00CB30CE" w:rsidRPr="00CB30CE" w:rsidRDefault="00CB30CE" w:rsidP="00464BF1">
            <w:pPr>
              <w:spacing w:line="276" w:lineRule="auto"/>
              <w:jc w:val="center"/>
            </w:pPr>
            <w:r w:rsidRPr="00CB30CE">
              <w:t>Entrenamiento y pruebas del modelo</w:t>
            </w:r>
          </w:p>
        </w:tc>
        <w:tc>
          <w:tcPr>
            <w:tcW w:w="0" w:type="auto"/>
            <w:vAlign w:val="center"/>
            <w:hideMark/>
          </w:tcPr>
          <w:p w14:paraId="189F055B" w14:textId="77777777" w:rsidR="00CB30CE" w:rsidRPr="00464BF1" w:rsidRDefault="00CB30CE" w:rsidP="00464BF1">
            <w:pPr>
              <w:spacing w:line="276" w:lineRule="auto"/>
              <w:jc w:val="center"/>
            </w:pPr>
            <w:r w:rsidRPr="00464BF1">
              <w:t>21/04/2026</w:t>
            </w:r>
          </w:p>
        </w:tc>
        <w:tc>
          <w:tcPr>
            <w:tcW w:w="0" w:type="auto"/>
            <w:vAlign w:val="center"/>
            <w:hideMark/>
          </w:tcPr>
          <w:p w14:paraId="279D2690" w14:textId="77777777" w:rsidR="00CB30CE" w:rsidRPr="00464BF1" w:rsidRDefault="00CB30CE" w:rsidP="00464BF1">
            <w:pPr>
              <w:spacing w:line="276" w:lineRule="auto"/>
              <w:jc w:val="center"/>
            </w:pPr>
            <w:r w:rsidRPr="00464BF1">
              <w:t>06/05/2026</w:t>
            </w:r>
          </w:p>
        </w:tc>
        <w:tc>
          <w:tcPr>
            <w:tcW w:w="0" w:type="auto"/>
            <w:vAlign w:val="center"/>
            <w:hideMark/>
          </w:tcPr>
          <w:p w14:paraId="52DD261F" w14:textId="77777777" w:rsidR="00CB30CE" w:rsidRPr="00CB30CE" w:rsidRDefault="00CB30CE" w:rsidP="00464BF1">
            <w:pPr>
              <w:spacing w:line="276" w:lineRule="auto"/>
              <w:jc w:val="center"/>
            </w:pPr>
            <w:r w:rsidRPr="00CB30CE">
              <w:rPr>
                <w:b/>
                <w:bCs/>
              </w:rPr>
              <w:t>12</w:t>
            </w:r>
          </w:p>
        </w:tc>
        <w:tc>
          <w:tcPr>
            <w:tcW w:w="0" w:type="auto"/>
            <w:vAlign w:val="center"/>
            <w:hideMark/>
          </w:tcPr>
          <w:p w14:paraId="090C5BDE" w14:textId="77777777" w:rsidR="00CB30CE" w:rsidRPr="00CB30CE" w:rsidRDefault="00CB30CE" w:rsidP="00464BF1">
            <w:pPr>
              <w:spacing w:line="276" w:lineRule="auto"/>
              <w:jc w:val="center"/>
            </w:pPr>
            <w:r w:rsidRPr="00CB30CE">
              <w:t>2.2.2</w:t>
            </w:r>
          </w:p>
        </w:tc>
      </w:tr>
      <w:tr w:rsidR="00CB30CE" w:rsidRPr="00CB30CE" w14:paraId="3361C7B1" w14:textId="77777777" w:rsidTr="00464BF1">
        <w:tc>
          <w:tcPr>
            <w:tcW w:w="0" w:type="auto"/>
            <w:vAlign w:val="center"/>
            <w:hideMark/>
          </w:tcPr>
          <w:p w14:paraId="69FEC4BF" w14:textId="77777777" w:rsidR="00CB30CE" w:rsidRPr="00CB30CE" w:rsidRDefault="00CB30CE" w:rsidP="00464BF1">
            <w:pPr>
              <w:spacing w:line="276" w:lineRule="auto"/>
              <w:jc w:val="center"/>
            </w:pPr>
            <w:r w:rsidRPr="00CB30CE">
              <w:t>2.2.4</w:t>
            </w:r>
          </w:p>
        </w:tc>
        <w:tc>
          <w:tcPr>
            <w:tcW w:w="0" w:type="auto"/>
            <w:vAlign w:val="center"/>
            <w:hideMark/>
          </w:tcPr>
          <w:p w14:paraId="6DCEC50D" w14:textId="77777777" w:rsidR="00CB30CE" w:rsidRPr="00CB30CE" w:rsidRDefault="00CB30CE" w:rsidP="00464BF1">
            <w:pPr>
              <w:spacing w:line="276" w:lineRule="auto"/>
              <w:jc w:val="center"/>
            </w:pPr>
            <w:r w:rsidRPr="00CB30CE">
              <w:t>Optimización final del sistema</w:t>
            </w:r>
          </w:p>
        </w:tc>
        <w:tc>
          <w:tcPr>
            <w:tcW w:w="0" w:type="auto"/>
            <w:vAlign w:val="center"/>
            <w:hideMark/>
          </w:tcPr>
          <w:p w14:paraId="306A729E" w14:textId="77777777" w:rsidR="00CB30CE" w:rsidRPr="00464BF1" w:rsidRDefault="00CB30CE" w:rsidP="00464BF1">
            <w:pPr>
              <w:spacing w:line="276" w:lineRule="auto"/>
              <w:jc w:val="center"/>
            </w:pPr>
            <w:r w:rsidRPr="00464BF1">
              <w:t>07/05/2026</w:t>
            </w:r>
          </w:p>
        </w:tc>
        <w:tc>
          <w:tcPr>
            <w:tcW w:w="0" w:type="auto"/>
            <w:vAlign w:val="center"/>
            <w:hideMark/>
          </w:tcPr>
          <w:p w14:paraId="7EBBEAA4" w14:textId="77777777" w:rsidR="00CB30CE" w:rsidRPr="00464BF1" w:rsidRDefault="00CB30CE" w:rsidP="00464BF1">
            <w:pPr>
              <w:spacing w:line="276" w:lineRule="auto"/>
              <w:jc w:val="center"/>
            </w:pPr>
            <w:r w:rsidRPr="00464BF1">
              <w:t>13/05/2026</w:t>
            </w:r>
          </w:p>
        </w:tc>
        <w:tc>
          <w:tcPr>
            <w:tcW w:w="0" w:type="auto"/>
            <w:vAlign w:val="center"/>
            <w:hideMark/>
          </w:tcPr>
          <w:p w14:paraId="0A258E37" w14:textId="77777777" w:rsidR="00CB30CE" w:rsidRPr="00CB30CE" w:rsidRDefault="00CB30CE" w:rsidP="00464BF1">
            <w:pPr>
              <w:spacing w:line="276" w:lineRule="auto"/>
              <w:jc w:val="center"/>
            </w:pPr>
            <w:r w:rsidRPr="00CB30CE">
              <w:rPr>
                <w:b/>
                <w:bCs/>
              </w:rPr>
              <w:t>5</w:t>
            </w:r>
          </w:p>
        </w:tc>
        <w:tc>
          <w:tcPr>
            <w:tcW w:w="0" w:type="auto"/>
            <w:vAlign w:val="center"/>
            <w:hideMark/>
          </w:tcPr>
          <w:p w14:paraId="5DCD988A" w14:textId="77777777" w:rsidR="00CB30CE" w:rsidRPr="00CB30CE" w:rsidRDefault="00CB30CE" w:rsidP="00464BF1">
            <w:pPr>
              <w:spacing w:line="276" w:lineRule="auto"/>
              <w:jc w:val="center"/>
            </w:pPr>
            <w:r w:rsidRPr="00CB30CE">
              <w:t>2.2.3</w:t>
            </w:r>
          </w:p>
        </w:tc>
      </w:tr>
      <w:tr w:rsidR="00CB30CE" w:rsidRPr="00CB30CE" w14:paraId="288E2AB2" w14:textId="77777777" w:rsidTr="00464BF1">
        <w:tc>
          <w:tcPr>
            <w:tcW w:w="0" w:type="auto"/>
            <w:vAlign w:val="center"/>
            <w:hideMark/>
          </w:tcPr>
          <w:p w14:paraId="493697CF" w14:textId="77777777" w:rsidR="00CB30CE" w:rsidRPr="00CB30CE" w:rsidRDefault="00CB30CE" w:rsidP="00464BF1">
            <w:pPr>
              <w:spacing w:line="276" w:lineRule="auto"/>
              <w:jc w:val="center"/>
            </w:pPr>
            <w:r w:rsidRPr="00CB30CE">
              <w:t>2.3</w:t>
            </w:r>
          </w:p>
        </w:tc>
        <w:tc>
          <w:tcPr>
            <w:tcW w:w="0" w:type="auto"/>
            <w:vAlign w:val="center"/>
            <w:hideMark/>
          </w:tcPr>
          <w:p w14:paraId="4E6AB71E" w14:textId="77777777" w:rsidR="00CB30CE" w:rsidRPr="00CB30CE" w:rsidRDefault="00CB30CE" w:rsidP="00464BF1">
            <w:pPr>
              <w:spacing w:line="276" w:lineRule="auto"/>
              <w:jc w:val="center"/>
            </w:pPr>
            <w:r w:rsidRPr="00CB30CE">
              <w:t>Validación lingüística participativa</w:t>
            </w:r>
          </w:p>
        </w:tc>
        <w:tc>
          <w:tcPr>
            <w:tcW w:w="0" w:type="auto"/>
            <w:vAlign w:val="center"/>
            <w:hideMark/>
          </w:tcPr>
          <w:p w14:paraId="6EFFC859" w14:textId="77777777" w:rsidR="00CB30CE" w:rsidRPr="00464BF1" w:rsidRDefault="00CB30CE" w:rsidP="00464BF1">
            <w:pPr>
              <w:spacing w:line="276" w:lineRule="auto"/>
              <w:jc w:val="center"/>
            </w:pPr>
            <w:r w:rsidRPr="00464BF1">
              <w:t>14/05/2026</w:t>
            </w:r>
          </w:p>
        </w:tc>
        <w:tc>
          <w:tcPr>
            <w:tcW w:w="0" w:type="auto"/>
            <w:vAlign w:val="center"/>
            <w:hideMark/>
          </w:tcPr>
          <w:p w14:paraId="65B5DEFD" w14:textId="77777777" w:rsidR="00CB30CE" w:rsidRPr="00464BF1" w:rsidRDefault="00CB30CE" w:rsidP="00464BF1">
            <w:pPr>
              <w:spacing w:line="276" w:lineRule="auto"/>
              <w:jc w:val="center"/>
            </w:pPr>
            <w:r w:rsidRPr="00464BF1">
              <w:t>30/05/2026</w:t>
            </w:r>
          </w:p>
        </w:tc>
        <w:tc>
          <w:tcPr>
            <w:tcW w:w="0" w:type="auto"/>
            <w:vAlign w:val="center"/>
            <w:hideMark/>
          </w:tcPr>
          <w:p w14:paraId="0D38760A" w14:textId="77777777" w:rsidR="00CB30CE" w:rsidRPr="00CB30CE" w:rsidRDefault="00CB30CE" w:rsidP="00464BF1">
            <w:pPr>
              <w:spacing w:line="276" w:lineRule="auto"/>
              <w:jc w:val="center"/>
            </w:pPr>
            <w:r w:rsidRPr="00CB30CE">
              <w:t>—</w:t>
            </w:r>
          </w:p>
        </w:tc>
        <w:tc>
          <w:tcPr>
            <w:tcW w:w="0" w:type="auto"/>
            <w:vAlign w:val="center"/>
            <w:hideMark/>
          </w:tcPr>
          <w:p w14:paraId="4A152736" w14:textId="77777777" w:rsidR="00CB30CE" w:rsidRPr="00CB30CE" w:rsidRDefault="00CB30CE" w:rsidP="00464BF1">
            <w:pPr>
              <w:spacing w:line="276" w:lineRule="auto"/>
              <w:jc w:val="center"/>
            </w:pPr>
            <w:r w:rsidRPr="00CB30CE">
              <w:t>2.2.4</w:t>
            </w:r>
          </w:p>
        </w:tc>
      </w:tr>
      <w:tr w:rsidR="00CB30CE" w:rsidRPr="00CB30CE" w14:paraId="3F701D0A" w14:textId="77777777" w:rsidTr="00464BF1">
        <w:tc>
          <w:tcPr>
            <w:tcW w:w="0" w:type="auto"/>
            <w:vAlign w:val="center"/>
            <w:hideMark/>
          </w:tcPr>
          <w:p w14:paraId="7108AD9A" w14:textId="77777777" w:rsidR="00CB30CE" w:rsidRPr="00CB30CE" w:rsidRDefault="00CB30CE" w:rsidP="00464BF1">
            <w:pPr>
              <w:spacing w:line="276" w:lineRule="auto"/>
              <w:jc w:val="center"/>
            </w:pPr>
            <w:r w:rsidRPr="00CB30CE">
              <w:t>2.3.1</w:t>
            </w:r>
          </w:p>
        </w:tc>
        <w:tc>
          <w:tcPr>
            <w:tcW w:w="0" w:type="auto"/>
            <w:vAlign w:val="center"/>
            <w:hideMark/>
          </w:tcPr>
          <w:p w14:paraId="74F8DCF6" w14:textId="77777777" w:rsidR="00CB30CE" w:rsidRPr="00CB30CE" w:rsidRDefault="00CB30CE" w:rsidP="00464BF1">
            <w:pPr>
              <w:spacing w:line="276" w:lineRule="auto"/>
              <w:jc w:val="center"/>
            </w:pPr>
            <w:r w:rsidRPr="00CB30CE">
              <w:t>Diseño de instrumentos de validación</w:t>
            </w:r>
          </w:p>
        </w:tc>
        <w:tc>
          <w:tcPr>
            <w:tcW w:w="0" w:type="auto"/>
            <w:vAlign w:val="center"/>
            <w:hideMark/>
          </w:tcPr>
          <w:p w14:paraId="0A41B87D" w14:textId="77777777" w:rsidR="00CB30CE" w:rsidRPr="00464BF1" w:rsidRDefault="00CB30CE" w:rsidP="00464BF1">
            <w:pPr>
              <w:spacing w:line="276" w:lineRule="auto"/>
              <w:jc w:val="center"/>
            </w:pPr>
            <w:r w:rsidRPr="00464BF1">
              <w:t>14/05/2026</w:t>
            </w:r>
          </w:p>
        </w:tc>
        <w:tc>
          <w:tcPr>
            <w:tcW w:w="0" w:type="auto"/>
            <w:vAlign w:val="center"/>
            <w:hideMark/>
          </w:tcPr>
          <w:p w14:paraId="164F5546" w14:textId="77777777" w:rsidR="00CB30CE" w:rsidRPr="00464BF1" w:rsidRDefault="00CB30CE" w:rsidP="00464BF1">
            <w:pPr>
              <w:spacing w:line="276" w:lineRule="auto"/>
              <w:jc w:val="center"/>
            </w:pPr>
            <w:r w:rsidRPr="00464BF1">
              <w:t>16/05/2026</w:t>
            </w:r>
          </w:p>
        </w:tc>
        <w:tc>
          <w:tcPr>
            <w:tcW w:w="0" w:type="auto"/>
            <w:vAlign w:val="center"/>
            <w:hideMark/>
          </w:tcPr>
          <w:p w14:paraId="7C872B4E" w14:textId="77777777" w:rsidR="00CB30CE" w:rsidRPr="00CB30CE" w:rsidRDefault="00CB30CE" w:rsidP="00464BF1">
            <w:pPr>
              <w:spacing w:line="276" w:lineRule="auto"/>
              <w:jc w:val="center"/>
            </w:pPr>
            <w:r w:rsidRPr="00CB30CE">
              <w:rPr>
                <w:b/>
                <w:bCs/>
              </w:rPr>
              <w:t>3</w:t>
            </w:r>
          </w:p>
        </w:tc>
        <w:tc>
          <w:tcPr>
            <w:tcW w:w="0" w:type="auto"/>
            <w:vAlign w:val="center"/>
            <w:hideMark/>
          </w:tcPr>
          <w:p w14:paraId="6895371C" w14:textId="77777777" w:rsidR="00CB30CE" w:rsidRPr="00CB30CE" w:rsidRDefault="00CB30CE" w:rsidP="00464BF1">
            <w:pPr>
              <w:spacing w:line="276" w:lineRule="auto"/>
              <w:jc w:val="center"/>
            </w:pPr>
            <w:r w:rsidRPr="00CB30CE">
              <w:t>2.2.4</w:t>
            </w:r>
          </w:p>
        </w:tc>
      </w:tr>
      <w:tr w:rsidR="00CB30CE" w:rsidRPr="00CB30CE" w14:paraId="50CB450B" w14:textId="77777777" w:rsidTr="00464BF1">
        <w:tc>
          <w:tcPr>
            <w:tcW w:w="0" w:type="auto"/>
            <w:vAlign w:val="center"/>
            <w:hideMark/>
          </w:tcPr>
          <w:p w14:paraId="4B16E9BD" w14:textId="77777777" w:rsidR="00CB30CE" w:rsidRPr="00CB30CE" w:rsidRDefault="00CB30CE" w:rsidP="00464BF1">
            <w:pPr>
              <w:spacing w:line="276" w:lineRule="auto"/>
              <w:jc w:val="center"/>
            </w:pPr>
            <w:r w:rsidRPr="00CB30CE">
              <w:lastRenderedPageBreak/>
              <w:t>2.3.2</w:t>
            </w:r>
          </w:p>
        </w:tc>
        <w:tc>
          <w:tcPr>
            <w:tcW w:w="0" w:type="auto"/>
            <w:vAlign w:val="center"/>
            <w:hideMark/>
          </w:tcPr>
          <w:p w14:paraId="4911E116" w14:textId="77777777" w:rsidR="00CB30CE" w:rsidRPr="00CB30CE" w:rsidRDefault="00CB30CE" w:rsidP="00464BF1">
            <w:pPr>
              <w:spacing w:line="276" w:lineRule="auto"/>
              <w:jc w:val="center"/>
            </w:pPr>
            <w:r w:rsidRPr="00CB30CE">
              <w:t>Sesiones con hablantes y revisión lingüística</w:t>
            </w:r>
          </w:p>
        </w:tc>
        <w:tc>
          <w:tcPr>
            <w:tcW w:w="0" w:type="auto"/>
            <w:vAlign w:val="center"/>
            <w:hideMark/>
          </w:tcPr>
          <w:p w14:paraId="4DF4D246" w14:textId="77777777" w:rsidR="00CB30CE" w:rsidRPr="00464BF1" w:rsidRDefault="00CB30CE" w:rsidP="00464BF1">
            <w:pPr>
              <w:spacing w:line="276" w:lineRule="auto"/>
              <w:jc w:val="center"/>
            </w:pPr>
            <w:r w:rsidRPr="00464BF1">
              <w:t>18/05/2026</w:t>
            </w:r>
          </w:p>
        </w:tc>
        <w:tc>
          <w:tcPr>
            <w:tcW w:w="0" w:type="auto"/>
            <w:vAlign w:val="center"/>
            <w:hideMark/>
          </w:tcPr>
          <w:p w14:paraId="443393A2" w14:textId="77777777" w:rsidR="00CB30CE" w:rsidRPr="00464BF1" w:rsidRDefault="00CB30CE" w:rsidP="00464BF1">
            <w:pPr>
              <w:spacing w:line="276" w:lineRule="auto"/>
              <w:jc w:val="center"/>
            </w:pPr>
            <w:r w:rsidRPr="00464BF1">
              <w:t>24/05/2026</w:t>
            </w:r>
          </w:p>
        </w:tc>
        <w:tc>
          <w:tcPr>
            <w:tcW w:w="0" w:type="auto"/>
            <w:vAlign w:val="center"/>
            <w:hideMark/>
          </w:tcPr>
          <w:p w14:paraId="09B37D47" w14:textId="77777777" w:rsidR="00CB30CE" w:rsidRPr="00CB30CE" w:rsidRDefault="00CB30CE" w:rsidP="00464BF1">
            <w:pPr>
              <w:spacing w:line="276" w:lineRule="auto"/>
              <w:jc w:val="center"/>
            </w:pPr>
            <w:r w:rsidRPr="00CB30CE">
              <w:rPr>
                <w:b/>
                <w:bCs/>
              </w:rPr>
              <w:t>5</w:t>
            </w:r>
          </w:p>
        </w:tc>
        <w:tc>
          <w:tcPr>
            <w:tcW w:w="0" w:type="auto"/>
            <w:vAlign w:val="center"/>
            <w:hideMark/>
          </w:tcPr>
          <w:p w14:paraId="45D9D4F3" w14:textId="77777777" w:rsidR="00CB30CE" w:rsidRPr="00CB30CE" w:rsidRDefault="00CB30CE" w:rsidP="00464BF1">
            <w:pPr>
              <w:spacing w:line="276" w:lineRule="auto"/>
              <w:jc w:val="center"/>
            </w:pPr>
            <w:r w:rsidRPr="00CB30CE">
              <w:t>2.3.1</w:t>
            </w:r>
          </w:p>
        </w:tc>
      </w:tr>
      <w:tr w:rsidR="00CB30CE" w:rsidRPr="00CB30CE" w14:paraId="0D5BA806" w14:textId="77777777" w:rsidTr="00464BF1">
        <w:tc>
          <w:tcPr>
            <w:tcW w:w="0" w:type="auto"/>
            <w:vAlign w:val="center"/>
            <w:hideMark/>
          </w:tcPr>
          <w:p w14:paraId="21249DE0" w14:textId="77777777" w:rsidR="00CB30CE" w:rsidRPr="00CB30CE" w:rsidRDefault="00CB30CE" w:rsidP="00464BF1">
            <w:pPr>
              <w:spacing w:line="276" w:lineRule="auto"/>
              <w:jc w:val="center"/>
            </w:pPr>
            <w:r w:rsidRPr="00CB30CE">
              <w:t>2.3.3</w:t>
            </w:r>
          </w:p>
        </w:tc>
        <w:tc>
          <w:tcPr>
            <w:tcW w:w="0" w:type="auto"/>
            <w:vAlign w:val="center"/>
            <w:hideMark/>
          </w:tcPr>
          <w:p w14:paraId="14C95CEA" w14:textId="77777777" w:rsidR="00CB30CE" w:rsidRPr="00CB30CE" w:rsidRDefault="00CB30CE" w:rsidP="00464BF1">
            <w:pPr>
              <w:spacing w:line="276" w:lineRule="auto"/>
              <w:jc w:val="center"/>
            </w:pPr>
            <w:r w:rsidRPr="00CB30CE">
              <w:t>Análisis de resultados y observaciones</w:t>
            </w:r>
          </w:p>
        </w:tc>
        <w:tc>
          <w:tcPr>
            <w:tcW w:w="0" w:type="auto"/>
            <w:vAlign w:val="center"/>
            <w:hideMark/>
          </w:tcPr>
          <w:p w14:paraId="0BFE3BE0" w14:textId="77777777" w:rsidR="00CB30CE" w:rsidRPr="00464BF1" w:rsidRDefault="00CB30CE" w:rsidP="00464BF1">
            <w:pPr>
              <w:spacing w:line="276" w:lineRule="auto"/>
              <w:jc w:val="center"/>
            </w:pPr>
            <w:r w:rsidRPr="00464BF1">
              <w:t>25/05/2026</w:t>
            </w:r>
          </w:p>
        </w:tc>
        <w:tc>
          <w:tcPr>
            <w:tcW w:w="0" w:type="auto"/>
            <w:vAlign w:val="center"/>
            <w:hideMark/>
          </w:tcPr>
          <w:p w14:paraId="334BC310" w14:textId="77777777" w:rsidR="00CB30CE" w:rsidRPr="00464BF1" w:rsidRDefault="00CB30CE" w:rsidP="00464BF1">
            <w:pPr>
              <w:spacing w:line="276" w:lineRule="auto"/>
              <w:jc w:val="center"/>
            </w:pPr>
            <w:r w:rsidRPr="00464BF1">
              <w:t>30/05/2026</w:t>
            </w:r>
          </w:p>
        </w:tc>
        <w:tc>
          <w:tcPr>
            <w:tcW w:w="0" w:type="auto"/>
            <w:vAlign w:val="center"/>
            <w:hideMark/>
          </w:tcPr>
          <w:p w14:paraId="7C87099C" w14:textId="77777777" w:rsidR="00CB30CE" w:rsidRPr="00CB30CE" w:rsidRDefault="00CB30CE" w:rsidP="00464BF1">
            <w:pPr>
              <w:spacing w:line="276" w:lineRule="auto"/>
              <w:jc w:val="center"/>
            </w:pPr>
            <w:r w:rsidRPr="00CB30CE">
              <w:rPr>
                <w:b/>
                <w:bCs/>
              </w:rPr>
              <w:t>4</w:t>
            </w:r>
          </w:p>
        </w:tc>
        <w:tc>
          <w:tcPr>
            <w:tcW w:w="0" w:type="auto"/>
            <w:vAlign w:val="center"/>
            <w:hideMark/>
          </w:tcPr>
          <w:p w14:paraId="6388ACD7" w14:textId="77777777" w:rsidR="00CB30CE" w:rsidRPr="00CB30CE" w:rsidRDefault="00CB30CE" w:rsidP="00464BF1">
            <w:pPr>
              <w:spacing w:line="276" w:lineRule="auto"/>
              <w:jc w:val="center"/>
            </w:pPr>
            <w:r w:rsidRPr="00CB30CE">
              <w:t>2.3.2</w:t>
            </w:r>
          </w:p>
        </w:tc>
      </w:tr>
      <w:tr w:rsidR="00CB30CE" w:rsidRPr="00CB30CE" w14:paraId="65D5FB63" w14:textId="77777777" w:rsidTr="00464BF1">
        <w:tc>
          <w:tcPr>
            <w:tcW w:w="0" w:type="auto"/>
            <w:vAlign w:val="center"/>
            <w:hideMark/>
          </w:tcPr>
          <w:p w14:paraId="1049A195" w14:textId="77777777" w:rsidR="00CB30CE" w:rsidRPr="00CB30CE" w:rsidRDefault="00CB30CE" w:rsidP="00464BF1">
            <w:pPr>
              <w:spacing w:line="276" w:lineRule="auto"/>
              <w:jc w:val="center"/>
            </w:pPr>
            <w:r w:rsidRPr="00CB30CE">
              <w:t>2.4</w:t>
            </w:r>
          </w:p>
        </w:tc>
        <w:tc>
          <w:tcPr>
            <w:tcW w:w="0" w:type="auto"/>
            <w:vAlign w:val="center"/>
            <w:hideMark/>
          </w:tcPr>
          <w:p w14:paraId="73C89BD4" w14:textId="77777777" w:rsidR="00CB30CE" w:rsidRPr="00CB30CE" w:rsidRDefault="00CB30CE" w:rsidP="00464BF1">
            <w:pPr>
              <w:spacing w:line="276" w:lineRule="auto"/>
              <w:jc w:val="center"/>
            </w:pPr>
            <w:r w:rsidRPr="00CB30CE">
              <w:t>Desarrollo del prototipo funcional</w:t>
            </w:r>
          </w:p>
        </w:tc>
        <w:tc>
          <w:tcPr>
            <w:tcW w:w="0" w:type="auto"/>
            <w:vAlign w:val="center"/>
            <w:hideMark/>
          </w:tcPr>
          <w:p w14:paraId="720F17E3" w14:textId="77777777" w:rsidR="00CB30CE" w:rsidRPr="00464BF1" w:rsidRDefault="00CB30CE" w:rsidP="00464BF1">
            <w:pPr>
              <w:spacing w:line="276" w:lineRule="auto"/>
              <w:jc w:val="center"/>
            </w:pPr>
            <w:r w:rsidRPr="00464BF1">
              <w:t>01/06/2026</w:t>
            </w:r>
          </w:p>
        </w:tc>
        <w:tc>
          <w:tcPr>
            <w:tcW w:w="0" w:type="auto"/>
            <w:vAlign w:val="center"/>
            <w:hideMark/>
          </w:tcPr>
          <w:p w14:paraId="481453AE" w14:textId="77777777" w:rsidR="00CB30CE" w:rsidRPr="00464BF1" w:rsidRDefault="00CB30CE" w:rsidP="00464BF1">
            <w:pPr>
              <w:spacing w:line="276" w:lineRule="auto"/>
              <w:jc w:val="center"/>
            </w:pPr>
            <w:r w:rsidRPr="00464BF1">
              <w:t>05/07/2026</w:t>
            </w:r>
          </w:p>
        </w:tc>
        <w:tc>
          <w:tcPr>
            <w:tcW w:w="0" w:type="auto"/>
            <w:vAlign w:val="center"/>
            <w:hideMark/>
          </w:tcPr>
          <w:p w14:paraId="4EDB098F" w14:textId="77777777" w:rsidR="00CB30CE" w:rsidRPr="00CB30CE" w:rsidRDefault="00CB30CE" w:rsidP="00464BF1">
            <w:pPr>
              <w:spacing w:line="276" w:lineRule="auto"/>
              <w:jc w:val="center"/>
            </w:pPr>
            <w:r w:rsidRPr="00CB30CE">
              <w:t>—</w:t>
            </w:r>
          </w:p>
        </w:tc>
        <w:tc>
          <w:tcPr>
            <w:tcW w:w="0" w:type="auto"/>
            <w:vAlign w:val="center"/>
            <w:hideMark/>
          </w:tcPr>
          <w:p w14:paraId="440A9A80" w14:textId="77777777" w:rsidR="00CB30CE" w:rsidRPr="00CB30CE" w:rsidRDefault="00CB30CE" w:rsidP="00464BF1">
            <w:pPr>
              <w:spacing w:line="276" w:lineRule="auto"/>
              <w:jc w:val="center"/>
            </w:pPr>
            <w:r w:rsidRPr="00CB30CE">
              <w:t>2.3.3</w:t>
            </w:r>
          </w:p>
        </w:tc>
      </w:tr>
      <w:tr w:rsidR="00CB30CE" w:rsidRPr="00CB30CE" w14:paraId="721A048A" w14:textId="77777777" w:rsidTr="00464BF1">
        <w:tc>
          <w:tcPr>
            <w:tcW w:w="0" w:type="auto"/>
            <w:vAlign w:val="center"/>
            <w:hideMark/>
          </w:tcPr>
          <w:p w14:paraId="5D19EB77" w14:textId="77777777" w:rsidR="00CB30CE" w:rsidRPr="00CB30CE" w:rsidRDefault="00CB30CE" w:rsidP="00464BF1">
            <w:pPr>
              <w:spacing w:line="276" w:lineRule="auto"/>
              <w:jc w:val="center"/>
            </w:pPr>
            <w:r w:rsidRPr="00CB30CE">
              <w:t>2.4.1</w:t>
            </w:r>
          </w:p>
        </w:tc>
        <w:tc>
          <w:tcPr>
            <w:tcW w:w="0" w:type="auto"/>
            <w:vAlign w:val="center"/>
            <w:hideMark/>
          </w:tcPr>
          <w:p w14:paraId="466B20A7" w14:textId="77777777" w:rsidR="00CB30CE" w:rsidRPr="00CB30CE" w:rsidRDefault="00CB30CE" w:rsidP="00464BF1">
            <w:pPr>
              <w:spacing w:line="276" w:lineRule="auto"/>
              <w:jc w:val="center"/>
            </w:pPr>
            <w:r w:rsidRPr="00CB30CE">
              <w:t>Diseño de la interfaz local</w:t>
            </w:r>
          </w:p>
        </w:tc>
        <w:tc>
          <w:tcPr>
            <w:tcW w:w="0" w:type="auto"/>
            <w:vAlign w:val="center"/>
            <w:hideMark/>
          </w:tcPr>
          <w:p w14:paraId="16D07A24" w14:textId="77777777" w:rsidR="00CB30CE" w:rsidRPr="00464BF1" w:rsidRDefault="00CB30CE" w:rsidP="00464BF1">
            <w:pPr>
              <w:spacing w:line="276" w:lineRule="auto"/>
              <w:jc w:val="center"/>
            </w:pPr>
            <w:r w:rsidRPr="00464BF1">
              <w:t>01/06/2026</w:t>
            </w:r>
          </w:p>
        </w:tc>
        <w:tc>
          <w:tcPr>
            <w:tcW w:w="0" w:type="auto"/>
            <w:vAlign w:val="center"/>
            <w:hideMark/>
          </w:tcPr>
          <w:p w14:paraId="56EA77E4" w14:textId="77777777" w:rsidR="00CB30CE" w:rsidRPr="00464BF1" w:rsidRDefault="00CB30CE" w:rsidP="00464BF1">
            <w:pPr>
              <w:spacing w:line="276" w:lineRule="auto"/>
              <w:jc w:val="center"/>
            </w:pPr>
            <w:r w:rsidRPr="00464BF1">
              <w:t>12/06/2026</w:t>
            </w:r>
          </w:p>
        </w:tc>
        <w:tc>
          <w:tcPr>
            <w:tcW w:w="0" w:type="auto"/>
            <w:vAlign w:val="center"/>
            <w:hideMark/>
          </w:tcPr>
          <w:p w14:paraId="7C06443C" w14:textId="77777777" w:rsidR="00CB30CE" w:rsidRPr="00CB30CE" w:rsidRDefault="00CB30CE" w:rsidP="00464BF1">
            <w:pPr>
              <w:spacing w:line="276" w:lineRule="auto"/>
              <w:jc w:val="center"/>
            </w:pPr>
            <w:r w:rsidRPr="00CB30CE">
              <w:rPr>
                <w:b/>
                <w:bCs/>
              </w:rPr>
              <w:t>10</w:t>
            </w:r>
          </w:p>
        </w:tc>
        <w:tc>
          <w:tcPr>
            <w:tcW w:w="0" w:type="auto"/>
            <w:vAlign w:val="center"/>
            <w:hideMark/>
          </w:tcPr>
          <w:p w14:paraId="1774ACE8" w14:textId="77777777" w:rsidR="00CB30CE" w:rsidRPr="00CB30CE" w:rsidRDefault="00CB30CE" w:rsidP="00464BF1">
            <w:pPr>
              <w:spacing w:line="276" w:lineRule="auto"/>
              <w:jc w:val="center"/>
            </w:pPr>
            <w:r w:rsidRPr="00CB30CE">
              <w:t>2.3.3</w:t>
            </w:r>
          </w:p>
        </w:tc>
      </w:tr>
      <w:tr w:rsidR="00CB30CE" w:rsidRPr="00CB30CE" w14:paraId="70719625" w14:textId="77777777" w:rsidTr="00464BF1">
        <w:tc>
          <w:tcPr>
            <w:tcW w:w="0" w:type="auto"/>
            <w:vAlign w:val="center"/>
            <w:hideMark/>
          </w:tcPr>
          <w:p w14:paraId="6B2D0E2D" w14:textId="77777777" w:rsidR="00CB30CE" w:rsidRPr="00CB30CE" w:rsidRDefault="00CB30CE" w:rsidP="00464BF1">
            <w:pPr>
              <w:spacing w:line="276" w:lineRule="auto"/>
              <w:jc w:val="center"/>
            </w:pPr>
            <w:r w:rsidRPr="00CB30CE">
              <w:t>2.4.2</w:t>
            </w:r>
          </w:p>
        </w:tc>
        <w:tc>
          <w:tcPr>
            <w:tcW w:w="0" w:type="auto"/>
            <w:vAlign w:val="center"/>
            <w:hideMark/>
          </w:tcPr>
          <w:p w14:paraId="3A85D1DA" w14:textId="77777777" w:rsidR="00CB30CE" w:rsidRPr="00CB30CE" w:rsidRDefault="00CB30CE" w:rsidP="00464BF1">
            <w:pPr>
              <w:spacing w:line="276" w:lineRule="auto"/>
              <w:jc w:val="center"/>
            </w:pPr>
            <w:r w:rsidRPr="00CB30CE">
              <w:t>Integración del modelo al prototipo</w:t>
            </w:r>
          </w:p>
        </w:tc>
        <w:tc>
          <w:tcPr>
            <w:tcW w:w="0" w:type="auto"/>
            <w:vAlign w:val="center"/>
            <w:hideMark/>
          </w:tcPr>
          <w:p w14:paraId="3AD07BA0" w14:textId="77777777" w:rsidR="00CB30CE" w:rsidRPr="00464BF1" w:rsidRDefault="00CB30CE" w:rsidP="00464BF1">
            <w:pPr>
              <w:spacing w:line="276" w:lineRule="auto"/>
              <w:jc w:val="center"/>
            </w:pPr>
            <w:r w:rsidRPr="00464BF1">
              <w:t>15/06/2026</w:t>
            </w:r>
          </w:p>
        </w:tc>
        <w:tc>
          <w:tcPr>
            <w:tcW w:w="0" w:type="auto"/>
            <w:vAlign w:val="center"/>
            <w:hideMark/>
          </w:tcPr>
          <w:p w14:paraId="6B238463" w14:textId="77777777" w:rsidR="00CB30CE" w:rsidRPr="00464BF1" w:rsidRDefault="00CB30CE" w:rsidP="00464BF1">
            <w:pPr>
              <w:spacing w:line="276" w:lineRule="auto"/>
              <w:jc w:val="center"/>
            </w:pPr>
            <w:r w:rsidRPr="00464BF1">
              <w:t>22/06/2026</w:t>
            </w:r>
          </w:p>
        </w:tc>
        <w:tc>
          <w:tcPr>
            <w:tcW w:w="0" w:type="auto"/>
            <w:vAlign w:val="center"/>
            <w:hideMark/>
          </w:tcPr>
          <w:p w14:paraId="4C9AACF2" w14:textId="77777777" w:rsidR="00CB30CE" w:rsidRPr="00CB30CE" w:rsidRDefault="00CB30CE" w:rsidP="00464BF1">
            <w:pPr>
              <w:spacing w:line="276" w:lineRule="auto"/>
              <w:jc w:val="center"/>
            </w:pPr>
            <w:r w:rsidRPr="00CB30CE">
              <w:rPr>
                <w:b/>
                <w:bCs/>
              </w:rPr>
              <w:t>6</w:t>
            </w:r>
          </w:p>
        </w:tc>
        <w:tc>
          <w:tcPr>
            <w:tcW w:w="0" w:type="auto"/>
            <w:vAlign w:val="center"/>
            <w:hideMark/>
          </w:tcPr>
          <w:p w14:paraId="64E997CE" w14:textId="77777777" w:rsidR="00CB30CE" w:rsidRPr="00CB30CE" w:rsidRDefault="00CB30CE" w:rsidP="00464BF1">
            <w:pPr>
              <w:spacing w:line="276" w:lineRule="auto"/>
              <w:jc w:val="center"/>
            </w:pPr>
            <w:r w:rsidRPr="00CB30CE">
              <w:t>2.4.1</w:t>
            </w:r>
          </w:p>
        </w:tc>
      </w:tr>
      <w:tr w:rsidR="00CB30CE" w:rsidRPr="00CB30CE" w14:paraId="20BF3AF8" w14:textId="77777777" w:rsidTr="00464BF1">
        <w:tc>
          <w:tcPr>
            <w:tcW w:w="0" w:type="auto"/>
            <w:vAlign w:val="center"/>
            <w:hideMark/>
          </w:tcPr>
          <w:p w14:paraId="509A0140" w14:textId="77777777" w:rsidR="00CB30CE" w:rsidRPr="00CB30CE" w:rsidRDefault="00CB30CE" w:rsidP="00464BF1">
            <w:pPr>
              <w:spacing w:line="276" w:lineRule="auto"/>
              <w:jc w:val="center"/>
            </w:pPr>
            <w:r w:rsidRPr="00CB30CE">
              <w:t>2.4.3</w:t>
            </w:r>
          </w:p>
        </w:tc>
        <w:tc>
          <w:tcPr>
            <w:tcW w:w="0" w:type="auto"/>
            <w:vAlign w:val="center"/>
            <w:hideMark/>
          </w:tcPr>
          <w:p w14:paraId="3F2EDF2C" w14:textId="77777777" w:rsidR="00CB30CE" w:rsidRPr="00CB30CE" w:rsidRDefault="00CB30CE" w:rsidP="00464BF1">
            <w:pPr>
              <w:spacing w:line="276" w:lineRule="auto"/>
              <w:jc w:val="center"/>
            </w:pPr>
            <w:r w:rsidRPr="00CB30CE">
              <w:t>Pruebas de funcionamiento y registro de resultados</w:t>
            </w:r>
          </w:p>
        </w:tc>
        <w:tc>
          <w:tcPr>
            <w:tcW w:w="0" w:type="auto"/>
            <w:vAlign w:val="center"/>
            <w:hideMark/>
          </w:tcPr>
          <w:p w14:paraId="04347C8C" w14:textId="77777777" w:rsidR="00CB30CE" w:rsidRPr="00464BF1" w:rsidRDefault="00CB30CE" w:rsidP="00464BF1">
            <w:pPr>
              <w:spacing w:line="276" w:lineRule="auto"/>
              <w:jc w:val="center"/>
            </w:pPr>
            <w:r w:rsidRPr="00464BF1">
              <w:t>23/06/2026</w:t>
            </w:r>
          </w:p>
        </w:tc>
        <w:tc>
          <w:tcPr>
            <w:tcW w:w="0" w:type="auto"/>
            <w:vAlign w:val="center"/>
            <w:hideMark/>
          </w:tcPr>
          <w:p w14:paraId="6C9AA700" w14:textId="77777777" w:rsidR="00CB30CE" w:rsidRPr="00464BF1" w:rsidRDefault="00CB30CE" w:rsidP="00464BF1">
            <w:pPr>
              <w:spacing w:line="276" w:lineRule="auto"/>
              <w:jc w:val="center"/>
            </w:pPr>
            <w:r w:rsidRPr="00464BF1">
              <w:t>29/06/2026</w:t>
            </w:r>
          </w:p>
        </w:tc>
        <w:tc>
          <w:tcPr>
            <w:tcW w:w="0" w:type="auto"/>
            <w:vAlign w:val="center"/>
            <w:hideMark/>
          </w:tcPr>
          <w:p w14:paraId="0405A849" w14:textId="77777777" w:rsidR="00CB30CE" w:rsidRPr="00CB30CE" w:rsidRDefault="00CB30CE" w:rsidP="00464BF1">
            <w:pPr>
              <w:spacing w:line="276" w:lineRule="auto"/>
              <w:jc w:val="center"/>
            </w:pPr>
            <w:r w:rsidRPr="00CB30CE">
              <w:rPr>
                <w:b/>
                <w:bCs/>
              </w:rPr>
              <w:t>5</w:t>
            </w:r>
          </w:p>
        </w:tc>
        <w:tc>
          <w:tcPr>
            <w:tcW w:w="0" w:type="auto"/>
            <w:vAlign w:val="center"/>
            <w:hideMark/>
          </w:tcPr>
          <w:p w14:paraId="6815A09B" w14:textId="77777777" w:rsidR="00CB30CE" w:rsidRPr="00CB30CE" w:rsidRDefault="00CB30CE" w:rsidP="00464BF1">
            <w:pPr>
              <w:spacing w:line="276" w:lineRule="auto"/>
              <w:jc w:val="center"/>
            </w:pPr>
            <w:r w:rsidRPr="00CB30CE">
              <w:t>2.4.2</w:t>
            </w:r>
          </w:p>
        </w:tc>
      </w:tr>
      <w:tr w:rsidR="00CB30CE" w:rsidRPr="00CB30CE" w14:paraId="6249A686" w14:textId="77777777" w:rsidTr="00464BF1">
        <w:tc>
          <w:tcPr>
            <w:tcW w:w="0" w:type="auto"/>
            <w:vAlign w:val="center"/>
            <w:hideMark/>
          </w:tcPr>
          <w:p w14:paraId="6345FBB5" w14:textId="77777777" w:rsidR="00CB30CE" w:rsidRPr="00CB30CE" w:rsidRDefault="00CB30CE" w:rsidP="00464BF1">
            <w:pPr>
              <w:spacing w:line="276" w:lineRule="auto"/>
              <w:jc w:val="center"/>
            </w:pPr>
            <w:r w:rsidRPr="00CB30CE">
              <w:t>2.4.4</w:t>
            </w:r>
          </w:p>
        </w:tc>
        <w:tc>
          <w:tcPr>
            <w:tcW w:w="0" w:type="auto"/>
            <w:vAlign w:val="center"/>
            <w:hideMark/>
          </w:tcPr>
          <w:p w14:paraId="0ED630C3" w14:textId="77777777" w:rsidR="00CB30CE" w:rsidRPr="00CB30CE" w:rsidRDefault="00CB30CE" w:rsidP="00464BF1">
            <w:pPr>
              <w:spacing w:line="276" w:lineRule="auto"/>
              <w:jc w:val="center"/>
            </w:pPr>
            <w:r w:rsidRPr="00CB30CE">
              <w:t>Documentación final y demo</w:t>
            </w:r>
          </w:p>
        </w:tc>
        <w:tc>
          <w:tcPr>
            <w:tcW w:w="0" w:type="auto"/>
            <w:vAlign w:val="center"/>
            <w:hideMark/>
          </w:tcPr>
          <w:p w14:paraId="4A1972CB" w14:textId="77777777" w:rsidR="00CB30CE" w:rsidRPr="00464BF1" w:rsidRDefault="00CB30CE" w:rsidP="00464BF1">
            <w:pPr>
              <w:spacing w:line="276" w:lineRule="auto"/>
              <w:jc w:val="center"/>
            </w:pPr>
            <w:r w:rsidRPr="00464BF1">
              <w:t>30/06/2026</w:t>
            </w:r>
          </w:p>
        </w:tc>
        <w:tc>
          <w:tcPr>
            <w:tcW w:w="0" w:type="auto"/>
            <w:vAlign w:val="center"/>
            <w:hideMark/>
          </w:tcPr>
          <w:p w14:paraId="4D55BA4D" w14:textId="77777777" w:rsidR="00CB30CE" w:rsidRPr="00464BF1" w:rsidRDefault="00CB30CE" w:rsidP="00464BF1">
            <w:pPr>
              <w:spacing w:line="276" w:lineRule="auto"/>
              <w:jc w:val="center"/>
            </w:pPr>
            <w:r w:rsidRPr="00464BF1">
              <w:t>05/07/2026</w:t>
            </w:r>
          </w:p>
        </w:tc>
        <w:tc>
          <w:tcPr>
            <w:tcW w:w="0" w:type="auto"/>
            <w:vAlign w:val="center"/>
            <w:hideMark/>
          </w:tcPr>
          <w:p w14:paraId="6CD8ECAB" w14:textId="77777777" w:rsidR="00CB30CE" w:rsidRPr="00CB30CE" w:rsidRDefault="00CB30CE" w:rsidP="00464BF1">
            <w:pPr>
              <w:spacing w:line="276" w:lineRule="auto"/>
              <w:jc w:val="center"/>
            </w:pPr>
            <w:r w:rsidRPr="00CB30CE">
              <w:rPr>
                <w:b/>
                <w:bCs/>
              </w:rPr>
              <w:t>4</w:t>
            </w:r>
          </w:p>
        </w:tc>
        <w:tc>
          <w:tcPr>
            <w:tcW w:w="0" w:type="auto"/>
            <w:vAlign w:val="center"/>
            <w:hideMark/>
          </w:tcPr>
          <w:p w14:paraId="58FC4E03" w14:textId="77777777" w:rsidR="00CB30CE" w:rsidRPr="00CB30CE" w:rsidRDefault="00CB30CE" w:rsidP="00464BF1">
            <w:pPr>
              <w:spacing w:line="276" w:lineRule="auto"/>
              <w:jc w:val="center"/>
            </w:pPr>
            <w:r w:rsidRPr="00CB30CE">
              <w:t>2.4.3</w:t>
            </w:r>
          </w:p>
        </w:tc>
      </w:tr>
    </w:tbl>
    <w:p w14:paraId="03D7A1B8" w14:textId="77777777" w:rsidR="00CB30CE" w:rsidRDefault="00CB30CE" w:rsidP="00CB30CE"/>
    <w:p w14:paraId="17052BC1" w14:textId="23994CD8" w:rsidR="00B5100F" w:rsidRDefault="00B5100F" w:rsidP="008A34BF">
      <w:pPr>
        <w:pStyle w:val="Prrafodelista"/>
        <w:numPr>
          <w:ilvl w:val="0"/>
          <w:numId w:val="9"/>
        </w:numPr>
        <w:spacing w:line="360" w:lineRule="auto"/>
      </w:pPr>
      <w:r>
        <w:t>Lista de recursos</w:t>
      </w:r>
    </w:p>
    <w:p w14:paraId="3C6C3FB7" w14:textId="77777777" w:rsidR="00B5100F" w:rsidRDefault="00B5100F" w:rsidP="008A34BF">
      <w:pPr>
        <w:pStyle w:val="Prrafodelista"/>
        <w:numPr>
          <w:ilvl w:val="1"/>
          <w:numId w:val="9"/>
        </w:numPr>
        <w:spacing w:line="360" w:lineRule="auto"/>
      </w:pPr>
      <w:r>
        <w:t>Personas involucradas y necesidades de capacitación</w:t>
      </w:r>
    </w:p>
    <w:p w14:paraId="009D226F" w14:textId="2E6A279B" w:rsidR="00CC42E9" w:rsidRDefault="00CC42E9" w:rsidP="008A34BF">
      <w:pPr>
        <w:pStyle w:val="Prrafodelista"/>
        <w:numPr>
          <w:ilvl w:val="2"/>
          <w:numId w:val="9"/>
        </w:numPr>
        <w:spacing w:line="360" w:lineRule="auto"/>
      </w:pPr>
      <w:r>
        <w:t>Tesista: Fabian Fernando Prado Infanson</w:t>
      </w:r>
    </w:p>
    <w:p w14:paraId="38750711" w14:textId="372BFF5A" w:rsidR="00CC42E9" w:rsidRDefault="00CC42E9" w:rsidP="008A34BF">
      <w:pPr>
        <w:pStyle w:val="Prrafodelista"/>
        <w:numPr>
          <w:ilvl w:val="2"/>
          <w:numId w:val="9"/>
        </w:numPr>
        <w:spacing w:line="360" w:lineRule="auto"/>
      </w:pPr>
      <w:r>
        <w:t xml:space="preserve">Asesor: Mg. Héctor Erasmo </w:t>
      </w:r>
      <w:proofErr w:type="spellStart"/>
      <w:r>
        <w:t>Gomez</w:t>
      </w:r>
      <w:proofErr w:type="spellEnd"/>
      <w:r>
        <w:t xml:space="preserve"> Montoya</w:t>
      </w:r>
    </w:p>
    <w:p w14:paraId="6B6FCF60" w14:textId="633C5C8D" w:rsidR="00CC42E9" w:rsidRDefault="00CC42E9" w:rsidP="008A34BF">
      <w:pPr>
        <w:pStyle w:val="Prrafodelista"/>
        <w:numPr>
          <w:ilvl w:val="2"/>
          <w:numId w:val="9"/>
        </w:numPr>
        <w:spacing w:line="360" w:lineRule="auto"/>
      </w:pPr>
      <w:r>
        <w:t>Colaboradores:</w:t>
      </w:r>
    </w:p>
    <w:p w14:paraId="228BE4DF" w14:textId="0D56F3CA" w:rsidR="00CC42E9" w:rsidRDefault="00CC42E9" w:rsidP="008A34BF">
      <w:pPr>
        <w:pStyle w:val="Prrafodelista"/>
        <w:numPr>
          <w:ilvl w:val="3"/>
          <w:numId w:val="9"/>
        </w:numPr>
        <w:spacing w:line="360" w:lineRule="auto"/>
      </w:pPr>
      <w:r>
        <w:t xml:space="preserve">Fidel Lomas Chota: hablante nativo shiwilu, colaborador en la elaboración de </w:t>
      </w:r>
      <w:proofErr w:type="spellStart"/>
      <w:r>
        <w:t>flashcards</w:t>
      </w:r>
      <w:proofErr w:type="spellEnd"/>
      <w:r>
        <w:t xml:space="preserve"> y validación participativa.</w:t>
      </w:r>
    </w:p>
    <w:p w14:paraId="5293491A" w14:textId="671FD586" w:rsidR="00CC42E9" w:rsidRDefault="00CC42E9" w:rsidP="008A34BF">
      <w:pPr>
        <w:pStyle w:val="Prrafodelista"/>
        <w:numPr>
          <w:ilvl w:val="2"/>
          <w:numId w:val="9"/>
        </w:numPr>
        <w:spacing w:line="360" w:lineRule="auto"/>
      </w:pPr>
      <w:r>
        <w:t>Necesidad de Capacitación:</w:t>
      </w:r>
    </w:p>
    <w:p w14:paraId="257A41CE" w14:textId="47E0B51E" w:rsidR="00CC42E9" w:rsidRDefault="00CC42E9" w:rsidP="008A34BF">
      <w:pPr>
        <w:pStyle w:val="Prrafodelista"/>
        <w:numPr>
          <w:ilvl w:val="3"/>
          <w:numId w:val="9"/>
        </w:numPr>
        <w:spacing w:line="360" w:lineRule="auto"/>
      </w:pPr>
      <w:r>
        <w:t xml:space="preserve">Las actividades a realizar el proyecto en el proyecto de fin de carrera se encuentran dentro del ámbito de la Ingeniería Informática y están respaldadas por los </w:t>
      </w:r>
      <w:r w:rsidR="00B474CE">
        <w:t>conocimientos adquiridas</w:t>
      </w:r>
      <w:r>
        <w:t xml:space="preserve"> en cursos electivos de la especialización en Inteligencia Artificial. No se requiere capacitación adicional, aunque se reforzará el aprendizaje </w:t>
      </w:r>
      <w:r>
        <w:lastRenderedPageBreak/>
        <w:t>autodirigido mediante la revisión bibliográfica técnica actualizada sobre NMT.</w:t>
      </w:r>
    </w:p>
    <w:p w14:paraId="711E1F97" w14:textId="77777777" w:rsidR="00B5100F" w:rsidRDefault="00B5100F" w:rsidP="008A34BF">
      <w:pPr>
        <w:pStyle w:val="Prrafodelista"/>
        <w:numPr>
          <w:ilvl w:val="1"/>
          <w:numId w:val="9"/>
        </w:numPr>
        <w:spacing w:line="360" w:lineRule="auto"/>
      </w:pPr>
      <w:r>
        <w:t>Materiales requeridos para el proyecto</w:t>
      </w:r>
    </w:p>
    <w:p w14:paraId="651C27BE" w14:textId="641ECD39" w:rsidR="00B474CE" w:rsidRDefault="00B474CE" w:rsidP="008A34BF">
      <w:pPr>
        <w:pStyle w:val="Prrafodelista"/>
        <w:numPr>
          <w:ilvl w:val="2"/>
          <w:numId w:val="9"/>
        </w:numPr>
        <w:spacing w:line="360" w:lineRule="auto"/>
      </w:pPr>
      <w:r>
        <w:t>Electricidad</w:t>
      </w:r>
    </w:p>
    <w:p w14:paraId="6D551DDD" w14:textId="4D34850F" w:rsidR="00B474CE" w:rsidRDefault="00B474CE" w:rsidP="008A34BF">
      <w:pPr>
        <w:pStyle w:val="Prrafodelista"/>
        <w:numPr>
          <w:ilvl w:val="2"/>
          <w:numId w:val="9"/>
        </w:numPr>
        <w:spacing w:line="360" w:lineRule="auto"/>
      </w:pPr>
      <w:r>
        <w:t>Servicio de internet</w:t>
      </w:r>
    </w:p>
    <w:p w14:paraId="64DFD21C" w14:textId="18475BB9" w:rsidR="00B474CE" w:rsidRDefault="00B474CE" w:rsidP="008A34BF">
      <w:pPr>
        <w:pStyle w:val="Prrafodelista"/>
        <w:numPr>
          <w:ilvl w:val="2"/>
          <w:numId w:val="9"/>
        </w:numPr>
        <w:spacing w:line="360" w:lineRule="auto"/>
      </w:pPr>
      <w:r>
        <w:t xml:space="preserve">Acceso a bibliografía y repositorios digitales </w:t>
      </w:r>
      <w:proofErr w:type="gramStart"/>
      <w:r>
        <w:t xml:space="preserve">( </w:t>
      </w:r>
      <w:proofErr w:type="spellStart"/>
      <w:r>
        <w:t>IEEXplore</w:t>
      </w:r>
      <w:proofErr w:type="spellEnd"/>
      <w:proofErr w:type="gramEnd"/>
      <w:r>
        <w:t xml:space="preserve">, </w:t>
      </w:r>
      <w:proofErr w:type="spellStart"/>
      <w:r>
        <w:t>arXiv</w:t>
      </w:r>
      <w:proofErr w:type="spellEnd"/>
      <w:r>
        <w:t xml:space="preserve">, </w:t>
      </w:r>
      <w:proofErr w:type="spellStart"/>
      <w:r>
        <w:t>Github</w:t>
      </w:r>
      <w:proofErr w:type="spellEnd"/>
      <w:r>
        <w:t>).</w:t>
      </w:r>
    </w:p>
    <w:p w14:paraId="13EFD70E" w14:textId="77777777" w:rsidR="00B5100F" w:rsidRDefault="00B5100F" w:rsidP="008A34BF">
      <w:pPr>
        <w:pStyle w:val="Prrafodelista"/>
        <w:numPr>
          <w:ilvl w:val="1"/>
          <w:numId w:val="9"/>
        </w:numPr>
        <w:spacing w:line="360" w:lineRule="auto"/>
      </w:pPr>
      <w:r>
        <w:t>Estándares utilizados en el proyecto</w:t>
      </w:r>
    </w:p>
    <w:p w14:paraId="4E632117" w14:textId="77777777" w:rsidR="00A30E4B" w:rsidRDefault="00A30E4B" w:rsidP="008A34BF">
      <w:pPr>
        <w:pStyle w:val="Prrafodelista"/>
        <w:numPr>
          <w:ilvl w:val="2"/>
          <w:numId w:val="9"/>
        </w:numPr>
        <w:spacing w:line="360" w:lineRule="auto"/>
      </w:pPr>
      <w:r w:rsidRPr="00A30E4B">
        <w:t xml:space="preserve">ISO/IEC 29110-5-1-2 – Gestión de proyectos para Very Small </w:t>
      </w:r>
      <w:proofErr w:type="spellStart"/>
      <w:r w:rsidRPr="00A30E4B">
        <w:t>Entities</w:t>
      </w:r>
      <w:proofErr w:type="spellEnd"/>
      <w:r w:rsidRPr="00A30E4B">
        <w:t xml:space="preserve"> (VSE).</w:t>
      </w:r>
    </w:p>
    <w:p w14:paraId="384652EA" w14:textId="77777777" w:rsidR="00A30E4B" w:rsidRDefault="00A30E4B" w:rsidP="008A34BF">
      <w:pPr>
        <w:pStyle w:val="Prrafodelista"/>
        <w:numPr>
          <w:ilvl w:val="2"/>
          <w:numId w:val="9"/>
        </w:numPr>
        <w:spacing w:line="360" w:lineRule="auto"/>
      </w:pPr>
      <w:r w:rsidRPr="00A30E4B">
        <w:t xml:space="preserve">Directrices éticas para la recolección y tratamiento de datos lingüísticos (basadas en ACL </w:t>
      </w:r>
      <w:proofErr w:type="spellStart"/>
      <w:r w:rsidRPr="00A30E4B">
        <w:t>Ethics</w:t>
      </w:r>
      <w:proofErr w:type="spellEnd"/>
      <w:r w:rsidRPr="00A30E4B">
        <w:t xml:space="preserve"> 2023).</w:t>
      </w:r>
    </w:p>
    <w:p w14:paraId="294FD0D9" w14:textId="77777777" w:rsidR="00A30E4B" w:rsidRDefault="00A30E4B" w:rsidP="008A34BF">
      <w:pPr>
        <w:pStyle w:val="Prrafodelista"/>
        <w:numPr>
          <w:ilvl w:val="2"/>
          <w:numId w:val="9"/>
        </w:numPr>
        <w:spacing w:line="360" w:lineRule="auto"/>
      </w:pPr>
      <w:r w:rsidRPr="00A30E4B">
        <w:t>Normas institucionales PUCP para la elaboración de trabajos de fin de carrera.</w:t>
      </w:r>
    </w:p>
    <w:p w14:paraId="24A9C280" w14:textId="43A197F8" w:rsidR="00A30E4B" w:rsidRDefault="00A30E4B" w:rsidP="008A34BF">
      <w:pPr>
        <w:pStyle w:val="Prrafodelista"/>
        <w:numPr>
          <w:ilvl w:val="2"/>
          <w:numId w:val="9"/>
        </w:numPr>
        <w:spacing w:line="360" w:lineRule="auto"/>
      </w:pPr>
      <w:r w:rsidRPr="00A30E4B">
        <w:t>Principios FAIR de gestión y reutilización de datos (</w:t>
      </w:r>
      <w:proofErr w:type="spellStart"/>
      <w:r w:rsidRPr="00A30E4B">
        <w:t>Findable</w:t>
      </w:r>
      <w:proofErr w:type="spellEnd"/>
      <w:r w:rsidRPr="00A30E4B">
        <w:t xml:space="preserve">, </w:t>
      </w:r>
      <w:proofErr w:type="spellStart"/>
      <w:r w:rsidRPr="00A30E4B">
        <w:t>Accessible</w:t>
      </w:r>
      <w:proofErr w:type="spellEnd"/>
      <w:r w:rsidRPr="00A30E4B">
        <w:t>, Interoperable, Reusable).</w:t>
      </w:r>
    </w:p>
    <w:p w14:paraId="388F0A35" w14:textId="77777777" w:rsidR="00B5100F" w:rsidRDefault="00B5100F" w:rsidP="008A34BF">
      <w:pPr>
        <w:pStyle w:val="Prrafodelista"/>
        <w:numPr>
          <w:ilvl w:val="1"/>
          <w:numId w:val="9"/>
        </w:numPr>
        <w:spacing w:line="360" w:lineRule="auto"/>
      </w:pPr>
      <w:r>
        <w:t>Equipamiento requerido</w:t>
      </w:r>
    </w:p>
    <w:p w14:paraId="653D3375" w14:textId="5D6D807A" w:rsidR="00924308" w:rsidRDefault="00924308" w:rsidP="008A34BF">
      <w:pPr>
        <w:pStyle w:val="Prrafodelista"/>
        <w:numPr>
          <w:ilvl w:val="2"/>
          <w:numId w:val="9"/>
        </w:numPr>
        <w:spacing w:line="360" w:lineRule="auto"/>
      </w:pPr>
      <w:r>
        <w:t>Computadora personal con procesador Intel i7, 32 GB RAM y GPU RTX 5060 TI 16GB.</w:t>
      </w:r>
    </w:p>
    <w:p w14:paraId="19913E91" w14:textId="01FF5D41" w:rsidR="008D601B" w:rsidRDefault="00B5100F" w:rsidP="008A34BF">
      <w:pPr>
        <w:pStyle w:val="Prrafodelista"/>
        <w:numPr>
          <w:ilvl w:val="1"/>
          <w:numId w:val="9"/>
        </w:numPr>
        <w:spacing w:line="360" w:lineRule="auto"/>
      </w:pPr>
      <w:r>
        <w:t>Herramientas requerida</w:t>
      </w:r>
      <w:r w:rsidR="00924308">
        <w:t>s</w:t>
      </w:r>
    </w:p>
    <w:p w14:paraId="4109EE58" w14:textId="043DE62F" w:rsidR="00924308" w:rsidRDefault="00924308" w:rsidP="008A34BF">
      <w:pPr>
        <w:pStyle w:val="Prrafodelista"/>
        <w:numPr>
          <w:ilvl w:val="2"/>
          <w:numId w:val="9"/>
        </w:numPr>
        <w:spacing w:line="360" w:lineRule="auto"/>
        <w:rPr>
          <w:lang w:val="en-US"/>
        </w:rPr>
      </w:pPr>
      <w:r w:rsidRPr="00924308">
        <w:rPr>
          <w:lang w:val="en-US"/>
        </w:rPr>
        <w:t xml:space="preserve">Python, </w:t>
      </w:r>
      <w:proofErr w:type="spellStart"/>
      <w:r w:rsidRPr="00924308">
        <w:rPr>
          <w:lang w:val="en-US"/>
        </w:rPr>
        <w:t>PyTorch</w:t>
      </w:r>
      <w:proofErr w:type="spellEnd"/>
      <w:r w:rsidRPr="00924308">
        <w:rPr>
          <w:lang w:val="en-US"/>
        </w:rPr>
        <w:t xml:space="preserve">, Hugging Face Transformers y </w:t>
      </w:r>
      <w:proofErr w:type="spellStart"/>
      <w:r w:rsidRPr="00924308">
        <w:rPr>
          <w:lang w:val="en-US"/>
        </w:rPr>
        <w:t>SentencePiece</w:t>
      </w:r>
      <w:proofErr w:type="spellEnd"/>
      <w:r w:rsidRPr="00924308">
        <w:rPr>
          <w:lang w:val="en-US"/>
        </w:rPr>
        <w:t>.</w:t>
      </w:r>
    </w:p>
    <w:p w14:paraId="1B912265" w14:textId="1364F5CC" w:rsidR="00924308" w:rsidRPr="00924308" w:rsidRDefault="00924308" w:rsidP="008A34BF">
      <w:pPr>
        <w:pStyle w:val="Prrafodelista"/>
        <w:numPr>
          <w:ilvl w:val="2"/>
          <w:numId w:val="9"/>
        </w:numPr>
        <w:spacing w:line="360" w:lineRule="auto"/>
      </w:pPr>
      <w:r w:rsidRPr="00924308">
        <w:t xml:space="preserve">Google </w:t>
      </w:r>
      <w:proofErr w:type="spellStart"/>
      <w:r w:rsidRPr="00924308">
        <w:t>Colab</w:t>
      </w:r>
      <w:proofErr w:type="spellEnd"/>
      <w:r w:rsidRPr="00924308">
        <w:t xml:space="preserve"> Pro / </w:t>
      </w:r>
      <w:proofErr w:type="spellStart"/>
      <w:r w:rsidRPr="00924308">
        <w:t>Kaggle</w:t>
      </w:r>
      <w:proofErr w:type="spellEnd"/>
      <w:r w:rsidRPr="00924308">
        <w:t xml:space="preserve"> como entorno</w:t>
      </w:r>
      <w:r>
        <w:t>s de cómputo.</w:t>
      </w:r>
    </w:p>
    <w:p w14:paraId="27CFD0AE" w14:textId="77777777" w:rsidR="00B5100F" w:rsidRDefault="00B5100F" w:rsidP="00AF7BCC">
      <w:pPr>
        <w:pStyle w:val="Prrafodelista"/>
        <w:numPr>
          <w:ilvl w:val="0"/>
          <w:numId w:val="9"/>
        </w:numPr>
      </w:pPr>
      <w:r>
        <w:t>Costeo del Proyecto</w:t>
      </w:r>
    </w:p>
    <w:p w14:paraId="6A856EF6" w14:textId="77777777" w:rsidR="00B5100F" w:rsidRDefault="00B5100F" w:rsidP="00AF7BCC">
      <w:r>
        <w:t>&lt;&lt; Debe desarrollar un análisis de costos que incluya siempre:</w:t>
      </w:r>
    </w:p>
    <w:p w14:paraId="1BFEC5B6" w14:textId="77777777" w:rsidR="00B5100F" w:rsidRPr="00B5100F" w:rsidRDefault="00B5100F" w:rsidP="00AF7BCC">
      <w:pPr>
        <w:pStyle w:val="Prrafodelista"/>
        <w:numPr>
          <w:ilvl w:val="0"/>
          <w:numId w:val="13"/>
        </w:numPr>
      </w:pPr>
      <w:r w:rsidRPr="00B5100F">
        <w:t>costos por el equipo humano</w:t>
      </w:r>
    </w:p>
    <w:p w14:paraId="17F391A4" w14:textId="77777777" w:rsidR="00B5100F" w:rsidRPr="00B5100F" w:rsidRDefault="00B5100F" w:rsidP="00AF7BCC">
      <w:pPr>
        <w:pStyle w:val="Prrafodelista"/>
        <w:numPr>
          <w:ilvl w:val="0"/>
          <w:numId w:val="13"/>
        </w:numPr>
      </w:pPr>
      <w:r w:rsidRPr="00B5100F">
        <w:t>costos por utilización de equipamiento (usar el concepto de depreciación)</w:t>
      </w:r>
    </w:p>
    <w:p w14:paraId="7626EEBB" w14:textId="77777777" w:rsidR="00B5100F" w:rsidRPr="00B5100F" w:rsidRDefault="00B5100F" w:rsidP="00AF7BCC">
      <w:pPr>
        <w:pStyle w:val="Prrafodelista"/>
        <w:numPr>
          <w:ilvl w:val="0"/>
          <w:numId w:val="13"/>
        </w:numPr>
      </w:pPr>
      <w:r w:rsidRPr="00B5100F">
        <w:t xml:space="preserve">costos por utilización de software, usar el concepto de TCO (Total </w:t>
      </w:r>
      <w:proofErr w:type="spellStart"/>
      <w:r w:rsidRPr="00B5100F">
        <w:t>cost</w:t>
      </w:r>
      <w:proofErr w:type="spellEnd"/>
      <w:r w:rsidRPr="00B5100F">
        <w:t xml:space="preserve"> </w:t>
      </w:r>
      <w:proofErr w:type="spellStart"/>
      <w:r w:rsidRPr="00B5100F">
        <w:t>of</w:t>
      </w:r>
      <w:proofErr w:type="spellEnd"/>
      <w:r w:rsidRPr="00B5100F">
        <w:t xml:space="preserve"> </w:t>
      </w:r>
      <w:proofErr w:type="spellStart"/>
      <w:r w:rsidRPr="00B5100F">
        <w:t>ownership</w:t>
      </w:r>
      <w:proofErr w:type="spellEnd"/>
      <w:r w:rsidRPr="00B5100F">
        <w:t>) o amortización</w:t>
      </w:r>
    </w:p>
    <w:p w14:paraId="4EA177F0" w14:textId="77777777" w:rsidR="00B5100F" w:rsidRPr="00B5100F" w:rsidRDefault="00B5100F" w:rsidP="00AF7BCC">
      <w:pPr>
        <w:pStyle w:val="Prrafodelista"/>
        <w:numPr>
          <w:ilvl w:val="0"/>
          <w:numId w:val="13"/>
        </w:numPr>
      </w:pPr>
      <w:r w:rsidRPr="00B5100F">
        <w:t>Debe tener claro que costo es un concepto distinto al de gasto</w:t>
      </w:r>
    </w:p>
    <w:p w14:paraId="7C268422" w14:textId="39D5CAAD" w:rsidR="00B5100F" w:rsidRDefault="00B5100F" w:rsidP="00AF7BCC">
      <w:r>
        <w:t>A continuación, se presenta una plantilla mínima genérica que puede ser usada de base para establecer un presupuesto. Para los proyectos de curso es suficiente un solo nivel de partida.</w:t>
      </w:r>
    </w:p>
    <w:tbl>
      <w:tblPr>
        <w:tblW w:w="8320" w:type="dxa"/>
        <w:tblCellMar>
          <w:left w:w="70" w:type="dxa"/>
          <w:right w:w="70" w:type="dxa"/>
        </w:tblCellMar>
        <w:tblLook w:val="04A0" w:firstRow="1" w:lastRow="0" w:firstColumn="1" w:lastColumn="0" w:noHBand="0" w:noVBand="1"/>
      </w:tblPr>
      <w:tblGrid>
        <w:gridCol w:w="620"/>
        <w:gridCol w:w="1594"/>
        <w:gridCol w:w="1172"/>
        <w:gridCol w:w="1190"/>
        <w:gridCol w:w="1168"/>
        <w:gridCol w:w="1403"/>
        <w:gridCol w:w="1173"/>
      </w:tblGrid>
      <w:tr w:rsidR="00464BF1" w:rsidRPr="000C3289" w14:paraId="456A36E2" w14:textId="77777777" w:rsidTr="008C19F4">
        <w:trPr>
          <w:trHeight w:val="945"/>
        </w:trPr>
        <w:tc>
          <w:tcPr>
            <w:tcW w:w="620"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AE34A05" w14:textId="77777777" w:rsidR="00464BF1" w:rsidRPr="00464BF1" w:rsidRDefault="00464BF1" w:rsidP="00625FFB">
            <w:pPr>
              <w:spacing w:before="0" w:after="0" w:line="240" w:lineRule="auto"/>
              <w:jc w:val="left"/>
              <w:rPr>
                <w:rFonts w:eastAsia="Times New Roman" w:cs="Times New Roman"/>
                <w:b/>
                <w:bCs/>
                <w:color w:val="FFFFFF" w:themeColor="background1"/>
                <w:lang w:eastAsia="zh-CN"/>
              </w:rPr>
            </w:pPr>
            <w:r w:rsidRPr="00464BF1">
              <w:rPr>
                <w:rFonts w:eastAsia="Times New Roman" w:cs="Times New Roman"/>
                <w:b/>
                <w:bCs/>
                <w:color w:val="FFFFFF" w:themeColor="background1"/>
                <w:lang w:eastAsia="zh-CN"/>
              </w:rPr>
              <w:lastRenderedPageBreak/>
              <w:t>Ítem</w:t>
            </w:r>
          </w:p>
        </w:tc>
        <w:tc>
          <w:tcPr>
            <w:tcW w:w="1594" w:type="dxa"/>
            <w:tcBorders>
              <w:top w:val="single" w:sz="4" w:space="0" w:color="auto"/>
              <w:left w:val="nil"/>
              <w:bottom w:val="single" w:sz="4" w:space="0" w:color="auto"/>
              <w:right w:val="single" w:sz="4" w:space="0" w:color="auto"/>
            </w:tcBorders>
            <w:shd w:val="clear" w:color="auto" w:fill="002060"/>
            <w:vAlign w:val="center"/>
            <w:hideMark/>
          </w:tcPr>
          <w:p w14:paraId="6C9B7D87" w14:textId="77777777" w:rsidR="00464BF1" w:rsidRPr="00464BF1" w:rsidRDefault="00464BF1" w:rsidP="00625FFB">
            <w:pPr>
              <w:spacing w:before="0" w:after="0" w:line="240" w:lineRule="auto"/>
              <w:jc w:val="left"/>
              <w:rPr>
                <w:rFonts w:eastAsia="Times New Roman" w:cs="Times New Roman"/>
                <w:b/>
                <w:bCs/>
                <w:color w:val="FFFFFF" w:themeColor="background1"/>
                <w:lang w:eastAsia="zh-CN"/>
              </w:rPr>
            </w:pPr>
            <w:r w:rsidRPr="00464BF1">
              <w:rPr>
                <w:rFonts w:eastAsia="Times New Roman" w:cs="Times New Roman"/>
                <w:b/>
                <w:bCs/>
                <w:color w:val="FFFFFF" w:themeColor="background1"/>
                <w:lang w:eastAsia="zh-CN"/>
              </w:rPr>
              <w:t>Descripción</w:t>
            </w:r>
          </w:p>
        </w:tc>
        <w:tc>
          <w:tcPr>
            <w:tcW w:w="1172" w:type="dxa"/>
            <w:tcBorders>
              <w:top w:val="single" w:sz="4" w:space="0" w:color="auto"/>
              <w:left w:val="nil"/>
              <w:bottom w:val="single" w:sz="4" w:space="0" w:color="auto"/>
              <w:right w:val="single" w:sz="4" w:space="0" w:color="auto"/>
            </w:tcBorders>
            <w:shd w:val="clear" w:color="auto" w:fill="002060"/>
            <w:vAlign w:val="center"/>
            <w:hideMark/>
          </w:tcPr>
          <w:p w14:paraId="242B8A79" w14:textId="77777777" w:rsidR="00464BF1" w:rsidRPr="00464BF1" w:rsidRDefault="00464BF1" w:rsidP="00625FFB">
            <w:pPr>
              <w:spacing w:before="0" w:after="0" w:line="240" w:lineRule="auto"/>
              <w:jc w:val="center"/>
              <w:rPr>
                <w:rFonts w:eastAsia="Times New Roman" w:cs="Times New Roman"/>
                <w:b/>
                <w:bCs/>
                <w:color w:val="FFFFFF" w:themeColor="background1"/>
                <w:lang w:eastAsia="zh-CN"/>
              </w:rPr>
            </w:pPr>
            <w:r w:rsidRPr="00464BF1">
              <w:rPr>
                <w:rFonts w:eastAsia="Times New Roman" w:cs="Times New Roman"/>
                <w:b/>
                <w:bCs/>
                <w:color w:val="FFFFFF" w:themeColor="background1"/>
                <w:lang w:eastAsia="zh-CN"/>
              </w:rPr>
              <w:t>Unidad</w:t>
            </w:r>
          </w:p>
        </w:tc>
        <w:tc>
          <w:tcPr>
            <w:tcW w:w="1190" w:type="dxa"/>
            <w:tcBorders>
              <w:top w:val="single" w:sz="4" w:space="0" w:color="auto"/>
              <w:left w:val="nil"/>
              <w:bottom w:val="single" w:sz="4" w:space="0" w:color="auto"/>
              <w:right w:val="single" w:sz="4" w:space="0" w:color="auto"/>
            </w:tcBorders>
            <w:shd w:val="clear" w:color="auto" w:fill="002060"/>
            <w:vAlign w:val="center"/>
            <w:hideMark/>
          </w:tcPr>
          <w:p w14:paraId="356C031F" w14:textId="77777777" w:rsidR="00464BF1" w:rsidRPr="00464BF1" w:rsidRDefault="00464BF1" w:rsidP="00625FFB">
            <w:pPr>
              <w:spacing w:before="0" w:after="0" w:line="240" w:lineRule="auto"/>
              <w:jc w:val="center"/>
              <w:rPr>
                <w:rFonts w:eastAsia="Times New Roman" w:cs="Times New Roman"/>
                <w:b/>
                <w:bCs/>
                <w:color w:val="FFFFFF" w:themeColor="background1"/>
                <w:lang w:eastAsia="zh-CN"/>
              </w:rPr>
            </w:pPr>
            <w:r w:rsidRPr="00464BF1">
              <w:rPr>
                <w:rFonts w:eastAsia="Times New Roman" w:cs="Times New Roman"/>
                <w:b/>
                <w:bCs/>
                <w:color w:val="FFFFFF" w:themeColor="background1"/>
                <w:lang w:eastAsia="zh-CN"/>
              </w:rPr>
              <w:t>Cantidad</w:t>
            </w:r>
          </w:p>
        </w:tc>
        <w:tc>
          <w:tcPr>
            <w:tcW w:w="1168" w:type="dxa"/>
            <w:tcBorders>
              <w:top w:val="single" w:sz="4" w:space="0" w:color="auto"/>
              <w:left w:val="nil"/>
              <w:bottom w:val="single" w:sz="4" w:space="0" w:color="auto"/>
              <w:right w:val="single" w:sz="4" w:space="0" w:color="auto"/>
            </w:tcBorders>
            <w:shd w:val="clear" w:color="auto" w:fill="002060"/>
            <w:vAlign w:val="center"/>
            <w:hideMark/>
          </w:tcPr>
          <w:p w14:paraId="0BC09AD3" w14:textId="77777777" w:rsidR="00464BF1" w:rsidRPr="00464BF1" w:rsidRDefault="00464BF1" w:rsidP="00625FFB">
            <w:pPr>
              <w:spacing w:before="0" w:after="0" w:line="240" w:lineRule="auto"/>
              <w:jc w:val="center"/>
              <w:rPr>
                <w:rFonts w:eastAsia="Times New Roman" w:cs="Times New Roman"/>
                <w:b/>
                <w:bCs/>
                <w:color w:val="FFFFFF" w:themeColor="background1"/>
                <w:lang w:eastAsia="zh-CN"/>
              </w:rPr>
            </w:pPr>
            <w:r w:rsidRPr="00464BF1">
              <w:rPr>
                <w:rFonts w:eastAsia="Times New Roman" w:cs="Times New Roman"/>
                <w:b/>
                <w:bCs/>
                <w:color w:val="FFFFFF" w:themeColor="background1"/>
                <w:lang w:eastAsia="zh-CN"/>
              </w:rPr>
              <w:t>Valor unidad (S/.)</w:t>
            </w:r>
          </w:p>
        </w:tc>
        <w:tc>
          <w:tcPr>
            <w:tcW w:w="1403" w:type="dxa"/>
            <w:tcBorders>
              <w:top w:val="single" w:sz="4" w:space="0" w:color="auto"/>
              <w:left w:val="nil"/>
              <w:bottom w:val="single" w:sz="4" w:space="0" w:color="auto"/>
              <w:right w:val="single" w:sz="4" w:space="0" w:color="auto"/>
            </w:tcBorders>
            <w:shd w:val="clear" w:color="auto" w:fill="002060"/>
            <w:vAlign w:val="center"/>
            <w:hideMark/>
          </w:tcPr>
          <w:p w14:paraId="77004CF7" w14:textId="77777777" w:rsidR="00464BF1" w:rsidRPr="00464BF1" w:rsidRDefault="00464BF1" w:rsidP="00625FFB">
            <w:pPr>
              <w:spacing w:before="0" w:after="0" w:line="240" w:lineRule="auto"/>
              <w:jc w:val="center"/>
              <w:rPr>
                <w:rFonts w:eastAsia="Times New Roman" w:cs="Times New Roman"/>
                <w:b/>
                <w:bCs/>
                <w:color w:val="FFFFFF" w:themeColor="background1"/>
                <w:lang w:eastAsia="zh-CN"/>
              </w:rPr>
            </w:pPr>
            <w:r w:rsidRPr="00464BF1">
              <w:rPr>
                <w:rFonts w:eastAsia="Times New Roman" w:cs="Times New Roman"/>
                <w:b/>
                <w:bCs/>
                <w:color w:val="FFFFFF" w:themeColor="background1"/>
                <w:lang w:eastAsia="zh-CN"/>
              </w:rPr>
              <w:t>Monto parcial (S/.)</w:t>
            </w:r>
          </w:p>
        </w:tc>
        <w:tc>
          <w:tcPr>
            <w:tcW w:w="1173" w:type="dxa"/>
            <w:tcBorders>
              <w:top w:val="single" w:sz="4" w:space="0" w:color="auto"/>
              <w:left w:val="nil"/>
              <w:bottom w:val="single" w:sz="4" w:space="0" w:color="auto"/>
              <w:right w:val="single" w:sz="4" w:space="0" w:color="auto"/>
            </w:tcBorders>
            <w:shd w:val="clear" w:color="auto" w:fill="002060"/>
            <w:vAlign w:val="center"/>
            <w:hideMark/>
          </w:tcPr>
          <w:p w14:paraId="6195A866" w14:textId="77777777" w:rsidR="00464BF1" w:rsidRPr="00464BF1" w:rsidRDefault="00464BF1" w:rsidP="00625FFB">
            <w:pPr>
              <w:spacing w:before="0" w:after="0" w:line="240" w:lineRule="auto"/>
              <w:jc w:val="center"/>
              <w:rPr>
                <w:rFonts w:eastAsia="Times New Roman" w:cs="Times New Roman"/>
                <w:b/>
                <w:bCs/>
                <w:color w:val="FFFFFF" w:themeColor="background1"/>
                <w:lang w:eastAsia="zh-CN"/>
              </w:rPr>
            </w:pPr>
            <w:r w:rsidRPr="00464BF1">
              <w:rPr>
                <w:rFonts w:eastAsia="Times New Roman" w:cs="Times New Roman"/>
                <w:b/>
                <w:bCs/>
                <w:color w:val="FFFFFF" w:themeColor="background1"/>
                <w:lang w:eastAsia="zh-CN"/>
              </w:rPr>
              <w:t>Monto total (S/.)</w:t>
            </w:r>
          </w:p>
        </w:tc>
      </w:tr>
      <w:tr w:rsidR="00464BF1" w:rsidRPr="000C3289" w14:paraId="653A69E0"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16C8502D"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0</w:t>
            </w:r>
          </w:p>
        </w:tc>
        <w:tc>
          <w:tcPr>
            <w:tcW w:w="1594" w:type="dxa"/>
            <w:tcBorders>
              <w:top w:val="nil"/>
              <w:left w:val="nil"/>
              <w:bottom w:val="single" w:sz="4" w:space="0" w:color="auto"/>
              <w:right w:val="single" w:sz="4" w:space="0" w:color="auto"/>
            </w:tcBorders>
            <w:vAlign w:val="center"/>
            <w:hideMark/>
          </w:tcPr>
          <w:p w14:paraId="1DB87A2F"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Costo total del proyecto</w:t>
            </w:r>
          </w:p>
        </w:tc>
        <w:tc>
          <w:tcPr>
            <w:tcW w:w="1172" w:type="dxa"/>
            <w:tcBorders>
              <w:top w:val="nil"/>
              <w:left w:val="nil"/>
              <w:bottom w:val="single" w:sz="4" w:space="0" w:color="auto"/>
              <w:right w:val="single" w:sz="4" w:space="0" w:color="auto"/>
            </w:tcBorders>
            <w:vAlign w:val="center"/>
            <w:hideMark/>
          </w:tcPr>
          <w:p w14:paraId="49341A84"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90" w:type="dxa"/>
            <w:tcBorders>
              <w:top w:val="nil"/>
              <w:left w:val="nil"/>
              <w:bottom w:val="single" w:sz="4" w:space="0" w:color="auto"/>
              <w:right w:val="single" w:sz="4" w:space="0" w:color="auto"/>
            </w:tcBorders>
            <w:vAlign w:val="center"/>
            <w:hideMark/>
          </w:tcPr>
          <w:p w14:paraId="6EEA11B1"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68" w:type="dxa"/>
            <w:tcBorders>
              <w:top w:val="nil"/>
              <w:left w:val="nil"/>
              <w:bottom w:val="single" w:sz="4" w:space="0" w:color="auto"/>
              <w:right w:val="single" w:sz="4" w:space="0" w:color="auto"/>
            </w:tcBorders>
            <w:vAlign w:val="center"/>
            <w:hideMark/>
          </w:tcPr>
          <w:p w14:paraId="24B5A80B"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403" w:type="dxa"/>
            <w:tcBorders>
              <w:top w:val="nil"/>
              <w:left w:val="nil"/>
              <w:bottom w:val="single" w:sz="4" w:space="0" w:color="auto"/>
              <w:right w:val="single" w:sz="4" w:space="0" w:color="auto"/>
            </w:tcBorders>
            <w:vAlign w:val="center"/>
            <w:hideMark/>
          </w:tcPr>
          <w:p w14:paraId="67FC6178"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73" w:type="dxa"/>
            <w:tcBorders>
              <w:top w:val="nil"/>
              <w:left w:val="nil"/>
              <w:bottom w:val="single" w:sz="4" w:space="0" w:color="auto"/>
              <w:right w:val="single" w:sz="4" w:space="0" w:color="auto"/>
            </w:tcBorders>
            <w:vAlign w:val="center"/>
            <w:hideMark/>
          </w:tcPr>
          <w:p w14:paraId="583430A1" w14:textId="5F159B04" w:rsidR="00464BF1" w:rsidRPr="000C3289" w:rsidRDefault="00242319" w:rsidP="00625FFB">
            <w:pPr>
              <w:spacing w:before="0" w:after="0" w:line="240" w:lineRule="auto"/>
              <w:jc w:val="center"/>
              <w:rPr>
                <w:rFonts w:eastAsia="Times New Roman" w:cs="Times New Roman"/>
                <w:b/>
                <w:bCs/>
                <w:color w:val="000000"/>
                <w:lang w:eastAsia="zh-CN"/>
              </w:rPr>
            </w:pPr>
            <w:r>
              <w:rPr>
                <w:rFonts w:eastAsia="Times New Roman" w:cs="Times New Roman"/>
                <w:b/>
                <w:bCs/>
                <w:color w:val="000000"/>
                <w:lang w:eastAsia="zh-CN"/>
              </w:rPr>
              <w:t>1366</w:t>
            </w:r>
            <w:r w:rsidR="00464BF1" w:rsidRPr="000C3289">
              <w:rPr>
                <w:rFonts w:eastAsia="Times New Roman" w:cs="Times New Roman"/>
                <w:b/>
                <w:bCs/>
                <w:color w:val="000000"/>
                <w:lang w:eastAsia="zh-CN"/>
              </w:rPr>
              <w:t>5.00</w:t>
            </w:r>
          </w:p>
        </w:tc>
      </w:tr>
      <w:tr w:rsidR="00464BF1" w:rsidRPr="000C3289" w14:paraId="6417DA8F" w14:textId="77777777" w:rsidTr="008C19F4">
        <w:trPr>
          <w:trHeight w:val="315"/>
        </w:trPr>
        <w:tc>
          <w:tcPr>
            <w:tcW w:w="620" w:type="dxa"/>
            <w:tcBorders>
              <w:top w:val="nil"/>
              <w:left w:val="single" w:sz="4" w:space="0" w:color="auto"/>
              <w:bottom w:val="single" w:sz="4" w:space="0" w:color="auto"/>
              <w:right w:val="single" w:sz="4" w:space="0" w:color="auto"/>
            </w:tcBorders>
            <w:vAlign w:val="center"/>
            <w:hideMark/>
          </w:tcPr>
          <w:p w14:paraId="0CFCAAF8"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1</w:t>
            </w:r>
          </w:p>
        </w:tc>
        <w:tc>
          <w:tcPr>
            <w:tcW w:w="1594" w:type="dxa"/>
            <w:tcBorders>
              <w:top w:val="nil"/>
              <w:left w:val="nil"/>
              <w:bottom w:val="single" w:sz="4" w:space="0" w:color="auto"/>
              <w:right w:val="single" w:sz="4" w:space="0" w:color="auto"/>
            </w:tcBorders>
            <w:vAlign w:val="center"/>
            <w:hideMark/>
          </w:tcPr>
          <w:p w14:paraId="5437917B"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Tesista</w:t>
            </w:r>
          </w:p>
        </w:tc>
        <w:tc>
          <w:tcPr>
            <w:tcW w:w="1172" w:type="dxa"/>
            <w:tcBorders>
              <w:top w:val="nil"/>
              <w:left w:val="nil"/>
              <w:bottom w:val="single" w:sz="4" w:space="0" w:color="auto"/>
              <w:right w:val="single" w:sz="4" w:space="0" w:color="auto"/>
            </w:tcBorders>
            <w:vAlign w:val="center"/>
            <w:hideMark/>
          </w:tcPr>
          <w:p w14:paraId="72D50E05"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90" w:type="dxa"/>
            <w:tcBorders>
              <w:top w:val="nil"/>
              <w:left w:val="nil"/>
              <w:bottom w:val="single" w:sz="4" w:space="0" w:color="auto"/>
              <w:right w:val="single" w:sz="4" w:space="0" w:color="auto"/>
            </w:tcBorders>
            <w:vAlign w:val="center"/>
            <w:hideMark/>
          </w:tcPr>
          <w:p w14:paraId="7287DD0F"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68" w:type="dxa"/>
            <w:tcBorders>
              <w:top w:val="nil"/>
              <w:left w:val="nil"/>
              <w:bottom w:val="single" w:sz="4" w:space="0" w:color="auto"/>
              <w:right w:val="single" w:sz="4" w:space="0" w:color="auto"/>
            </w:tcBorders>
            <w:vAlign w:val="center"/>
            <w:hideMark/>
          </w:tcPr>
          <w:p w14:paraId="61388368"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403" w:type="dxa"/>
            <w:tcBorders>
              <w:top w:val="nil"/>
              <w:left w:val="nil"/>
              <w:bottom w:val="single" w:sz="4" w:space="0" w:color="auto"/>
              <w:right w:val="single" w:sz="4" w:space="0" w:color="auto"/>
            </w:tcBorders>
            <w:vAlign w:val="center"/>
            <w:hideMark/>
          </w:tcPr>
          <w:p w14:paraId="50160978"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73" w:type="dxa"/>
            <w:tcBorders>
              <w:top w:val="nil"/>
              <w:left w:val="nil"/>
              <w:bottom w:val="single" w:sz="4" w:space="0" w:color="auto"/>
              <w:right w:val="single" w:sz="4" w:space="0" w:color="auto"/>
            </w:tcBorders>
            <w:vAlign w:val="center"/>
            <w:hideMark/>
          </w:tcPr>
          <w:p w14:paraId="78760E84" w14:textId="42E97C37" w:rsidR="00464BF1" w:rsidRPr="000C3289" w:rsidRDefault="00464BF1" w:rsidP="00625FFB">
            <w:pPr>
              <w:spacing w:before="0" w:after="0" w:line="240" w:lineRule="auto"/>
              <w:jc w:val="center"/>
              <w:rPr>
                <w:rFonts w:eastAsia="Times New Roman" w:cs="Times New Roman"/>
                <w:b/>
                <w:bCs/>
                <w:color w:val="000000"/>
                <w:lang w:eastAsia="zh-CN"/>
              </w:rPr>
            </w:pPr>
            <w:r w:rsidRPr="000C3289">
              <w:rPr>
                <w:rFonts w:eastAsia="Times New Roman" w:cs="Times New Roman"/>
                <w:b/>
                <w:bCs/>
                <w:color w:val="000000"/>
                <w:lang w:eastAsia="zh-CN"/>
              </w:rPr>
              <w:t>4</w:t>
            </w:r>
            <w:r w:rsidR="00242319">
              <w:rPr>
                <w:rFonts w:eastAsia="Times New Roman" w:cs="Times New Roman"/>
                <w:b/>
                <w:bCs/>
                <w:color w:val="000000"/>
                <w:lang w:eastAsia="zh-CN"/>
              </w:rPr>
              <w:t>60</w:t>
            </w:r>
            <w:r w:rsidRPr="000C3289">
              <w:rPr>
                <w:rFonts w:eastAsia="Times New Roman" w:cs="Times New Roman"/>
                <w:b/>
                <w:bCs/>
                <w:color w:val="000000"/>
                <w:lang w:eastAsia="zh-CN"/>
              </w:rPr>
              <w:t>0.00</w:t>
            </w:r>
          </w:p>
        </w:tc>
      </w:tr>
      <w:tr w:rsidR="00464BF1" w:rsidRPr="000C3289" w14:paraId="44EE187D"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02287C7D"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1.1</w:t>
            </w:r>
          </w:p>
        </w:tc>
        <w:tc>
          <w:tcPr>
            <w:tcW w:w="1594" w:type="dxa"/>
            <w:tcBorders>
              <w:top w:val="nil"/>
              <w:left w:val="nil"/>
              <w:bottom w:val="single" w:sz="4" w:space="0" w:color="auto"/>
              <w:right w:val="single" w:sz="4" w:space="0" w:color="auto"/>
            </w:tcBorders>
            <w:vAlign w:val="center"/>
            <w:hideMark/>
          </w:tcPr>
          <w:p w14:paraId="663C8766" w14:textId="4740C870" w:rsidR="00464BF1" w:rsidRPr="000C3289" w:rsidRDefault="008C19F4" w:rsidP="00625FFB">
            <w:pPr>
              <w:spacing w:before="0" w:after="0" w:line="240" w:lineRule="auto"/>
              <w:jc w:val="left"/>
              <w:rPr>
                <w:rFonts w:eastAsia="Times New Roman" w:cs="Times New Roman"/>
                <w:color w:val="000000"/>
                <w:lang w:eastAsia="zh-CN"/>
              </w:rPr>
            </w:pPr>
            <w:r>
              <w:rPr>
                <w:rFonts w:eastAsia="Times New Roman" w:cs="Times New Roman"/>
                <w:color w:val="000000"/>
                <w:lang w:eastAsia="zh-CN"/>
              </w:rPr>
              <w:t>Fabian Prado Infanson</w:t>
            </w:r>
          </w:p>
        </w:tc>
        <w:tc>
          <w:tcPr>
            <w:tcW w:w="1172" w:type="dxa"/>
            <w:tcBorders>
              <w:top w:val="nil"/>
              <w:left w:val="nil"/>
              <w:bottom w:val="single" w:sz="4" w:space="0" w:color="auto"/>
              <w:right w:val="single" w:sz="4" w:space="0" w:color="auto"/>
            </w:tcBorders>
            <w:vAlign w:val="center"/>
            <w:hideMark/>
          </w:tcPr>
          <w:p w14:paraId="3B23328B"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Hora</w:t>
            </w:r>
          </w:p>
        </w:tc>
        <w:tc>
          <w:tcPr>
            <w:tcW w:w="1190" w:type="dxa"/>
            <w:tcBorders>
              <w:top w:val="nil"/>
              <w:left w:val="nil"/>
              <w:bottom w:val="single" w:sz="4" w:space="0" w:color="auto"/>
              <w:right w:val="single" w:sz="4" w:space="0" w:color="auto"/>
            </w:tcBorders>
            <w:vAlign w:val="center"/>
            <w:hideMark/>
          </w:tcPr>
          <w:p w14:paraId="5056CAD9" w14:textId="1620C092"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4</w:t>
            </w:r>
            <w:r w:rsidR="008C19F4">
              <w:rPr>
                <w:rFonts w:eastAsia="Times New Roman" w:cs="Times New Roman"/>
                <w:color w:val="000000"/>
                <w:lang w:eastAsia="zh-CN"/>
              </w:rPr>
              <w:t>60</w:t>
            </w:r>
          </w:p>
        </w:tc>
        <w:tc>
          <w:tcPr>
            <w:tcW w:w="1168" w:type="dxa"/>
            <w:tcBorders>
              <w:top w:val="nil"/>
              <w:left w:val="nil"/>
              <w:bottom w:val="single" w:sz="4" w:space="0" w:color="auto"/>
              <w:right w:val="single" w:sz="4" w:space="0" w:color="auto"/>
            </w:tcBorders>
            <w:vAlign w:val="center"/>
            <w:hideMark/>
          </w:tcPr>
          <w:p w14:paraId="2CB0C432"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10</w:t>
            </w:r>
          </w:p>
        </w:tc>
        <w:tc>
          <w:tcPr>
            <w:tcW w:w="1403" w:type="dxa"/>
            <w:tcBorders>
              <w:top w:val="nil"/>
              <w:left w:val="nil"/>
              <w:bottom w:val="single" w:sz="4" w:space="0" w:color="auto"/>
              <w:right w:val="single" w:sz="4" w:space="0" w:color="auto"/>
            </w:tcBorders>
            <w:vAlign w:val="center"/>
            <w:hideMark/>
          </w:tcPr>
          <w:p w14:paraId="14637215" w14:textId="1D640F5B" w:rsidR="00464BF1" w:rsidRPr="000C3289" w:rsidRDefault="008C19F4"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4600</w:t>
            </w:r>
          </w:p>
        </w:tc>
        <w:tc>
          <w:tcPr>
            <w:tcW w:w="1173" w:type="dxa"/>
            <w:tcBorders>
              <w:top w:val="nil"/>
              <w:left w:val="nil"/>
              <w:bottom w:val="single" w:sz="4" w:space="0" w:color="auto"/>
              <w:right w:val="single" w:sz="4" w:space="0" w:color="auto"/>
            </w:tcBorders>
            <w:vAlign w:val="center"/>
            <w:hideMark/>
          </w:tcPr>
          <w:p w14:paraId="461C40C8"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r>
      <w:tr w:rsidR="00464BF1" w:rsidRPr="000C3289" w14:paraId="62957865"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7D2E5976"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2</w:t>
            </w:r>
          </w:p>
        </w:tc>
        <w:tc>
          <w:tcPr>
            <w:tcW w:w="1594" w:type="dxa"/>
            <w:tcBorders>
              <w:top w:val="nil"/>
              <w:left w:val="nil"/>
              <w:bottom w:val="single" w:sz="4" w:space="0" w:color="auto"/>
              <w:right w:val="single" w:sz="4" w:space="0" w:color="auto"/>
            </w:tcBorders>
            <w:vAlign w:val="center"/>
            <w:hideMark/>
          </w:tcPr>
          <w:p w14:paraId="762AECD7"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Otros participantes</w:t>
            </w:r>
          </w:p>
        </w:tc>
        <w:tc>
          <w:tcPr>
            <w:tcW w:w="1172" w:type="dxa"/>
            <w:tcBorders>
              <w:top w:val="nil"/>
              <w:left w:val="nil"/>
              <w:bottom w:val="single" w:sz="4" w:space="0" w:color="auto"/>
              <w:right w:val="single" w:sz="4" w:space="0" w:color="auto"/>
            </w:tcBorders>
            <w:vAlign w:val="center"/>
            <w:hideMark/>
          </w:tcPr>
          <w:p w14:paraId="67CCE060"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90" w:type="dxa"/>
            <w:tcBorders>
              <w:top w:val="nil"/>
              <w:left w:val="nil"/>
              <w:bottom w:val="single" w:sz="4" w:space="0" w:color="auto"/>
              <w:right w:val="single" w:sz="4" w:space="0" w:color="auto"/>
            </w:tcBorders>
            <w:vAlign w:val="center"/>
            <w:hideMark/>
          </w:tcPr>
          <w:p w14:paraId="39C8AED9"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68" w:type="dxa"/>
            <w:tcBorders>
              <w:top w:val="nil"/>
              <w:left w:val="nil"/>
              <w:bottom w:val="single" w:sz="4" w:space="0" w:color="auto"/>
              <w:right w:val="single" w:sz="4" w:space="0" w:color="auto"/>
            </w:tcBorders>
            <w:vAlign w:val="center"/>
            <w:hideMark/>
          </w:tcPr>
          <w:p w14:paraId="62E88ADB"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403" w:type="dxa"/>
            <w:tcBorders>
              <w:top w:val="nil"/>
              <w:left w:val="nil"/>
              <w:bottom w:val="single" w:sz="4" w:space="0" w:color="auto"/>
              <w:right w:val="single" w:sz="4" w:space="0" w:color="auto"/>
            </w:tcBorders>
            <w:vAlign w:val="center"/>
            <w:hideMark/>
          </w:tcPr>
          <w:p w14:paraId="0E23CD1A"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73" w:type="dxa"/>
            <w:tcBorders>
              <w:top w:val="nil"/>
              <w:left w:val="nil"/>
              <w:bottom w:val="single" w:sz="4" w:space="0" w:color="auto"/>
              <w:right w:val="single" w:sz="4" w:space="0" w:color="auto"/>
            </w:tcBorders>
            <w:vAlign w:val="center"/>
            <w:hideMark/>
          </w:tcPr>
          <w:p w14:paraId="0E80143F" w14:textId="15191BA0" w:rsidR="00464BF1" w:rsidRPr="000C3289" w:rsidRDefault="00242319" w:rsidP="00625FFB">
            <w:pPr>
              <w:spacing w:before="0" w:after="0" w:line="240" w:lineRule="auto"/>
              <w:jc w:val="center"/>
              <w:rPr>
                <w:rFonts w:eastAsia="Times New Roman" w:cs="Times New Roman"/>
                <w:b/>
                <w:bCs/>
                <w:color w:val="000000"/>
                <w:lang w:eastAsia="zh-CN"/>
              </w:rPr>
            </w:pPr>
            <w:r>
              <w:rPr>
                <w:rFonts w:eastAsia="Times New Roman" w:cs="Times New Roman"/>
                <w:b/>
                <w:bCs/>
                <w:color w:val="000000"/>
                <w:lang w:eastAsia="zh-CN"/>
              </w:rPr>
              <w:t>224</w:t>
            </w:r>
            <w:r w:rsidR="00464BF1" w:rsidRPr="000C3289">
              <w:rPr>
                <w:rFonts w:eastAsia="Times New Roman" w:cs="Times New Roman"/>
                <w:b/>
                <w:bCs/>
                <w:color w:val="000000"/>
                <w:lang w:eastAsia="zh-CN"/>
              </w:rPr>
              <w:t>0.00</w:t>
            </w:r>
          </w:p>
        </w:tc>
      </w:tr>
      <w:tr w:rsidR="008C19F4" w:rsidRPr="000C3289" w14:paraId="670FD784" w14:textId="77777777" w:rsidTr="008C19F4">
        <w:trPr>
          <w:trHeight w:val="1575"/>
        </w:trPr>
        <w:tc>
          <w:tcPr>
            <w:tcW w:w="620" w:type="dxa"/>
            <w:tcBorders>
              <w:top w:val="nil"/>
              <w:left w:val="single" w:sz="4" w:space="0" w:color="auto"/>
              <w:bottom w:val="single" w:sz="4" w:space="0" w:color="auto"/>
              <w:right w:val="single" w:sz="4" w:space="0" w:color="auto"/>
            </w:tcBorders>
            <w:vAlign w:val="center"/>
            <w:hideMark/>
          </w:tcPr>
          <w:p w14:paraId="1B38ADC9" w14:textId="77777777" w:rsidR="008C19F4" w:rsidRPr="000C3289" w:rsidRDefault="008C19F4" w:rsidP="008C19F4">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2.1</w:t>
            </w:r>
          </w:p>
        </w:tc>
        <w:tc>
          <w:tcPr>
            <w:tcW w:w="1594" w:type="dxa"/>
            <w:tcBorders>
              <w:top w:val="nil"/>
              <w:left w:val="nil"/>
              <w:bottom w:val="single" w:sz="4" w:space="0" w:color="auto"/>
              <w:right w:val="single" w:sz="4" w:space="0" w:color="auto"/>
            </w:tcBorders>
            <w:vAlign w:val="center"/>
            <w:hideMark/>
          </w:tcPr>
          <w:p w14:paraId="686FAB7E" w14:textId="3ABAD3D5" w:rsidR="008C19F4" w:rsidRPr="000C3289" w:rsidRDefault="008C19F4" w:rsidP="008C19F4">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 xml:space="preserve">Mg. </w:t>
            </w:r>
            <w:r>
              <w:rPr>
                <w:rFonts w:eastAsia="Times New Roman" w:cs="Times New Roman"/>
                <w:color w:val="000000"/>
                <w:lang w:eastAsia="zh-CN"/>
              </w:rPr>
              <w:t xml:space="preserve">H. Erasmo Gómez Montoya </w:t>
            </w:r>
            <w:r w:rsidRPr="000C3289">
              <w:rPr>
                <w:rFonts w:eastAsia="Times New Roman" w:cs="Times New Roman"/>
                <w:color w:val="000000"/>
                <w:lang w:eastAsia="zh-CN"/>
              </w:rPr>
              <w:t>(Asesor académico)</w:t>
            </w:r>
          </w:p>
        </w:tc>
        <w:tc>
          <w:tcPr>
            <w:tcW w:w="1172" w:type="dxa"/>
            <w:tcBorders>
              <w:top w:val="nil"/>
              <w:left w:val="nil"/>
              <w:bottom w:val="single" w:sz="4" w:space="0" w:color="auto"/>
              <w:right w:val="single" w:sz="4" w:space="0" w:color="auto"/>
            </w:tcBorders>
            <w:vAlign w:val="center"/>
            <w:hideMark/>
          </w:tcPr>
          <w:p w14:paraId="1F12F8D0" w14:textId="77777777" w:rsidR="008C19F4" w:rsidRPr="000C3289" w:rsidRDefault="008C19F4" w:rsidP="008C19F4">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Hora</w:t>
            </w:r>
          </w:p>
        </w:tc>
        <w:tc>
          <w:tcPr>
            <w:tcW w:w="1190" w:type="dxa"/>
            <w:tcBorders>
              <w:top w:val="nil"/>
              <w:left w:val="nil"/>
              <w:bottom w:val="single" w:sz="4" w:space="0" w:color="auto"/>
              <w:right w:val="single" w:sz="4" w:space="0" w:color="auto"/>
            </w:tcBorders>
            <w:vAlign w:val="center"/>
            <w:hideMark/>
          </w:tcPr>
          <w:p w14:paraId="35DFF697" w14:textId="2865C79C" w:rsidR="008C19F4" w:rsidRPr="000C3289" w:rsidRDefault="008C19F4" w:rsidP="008C19F4">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37</w:t>
            </w:r>
          </w:p>
        </w:tc>
        <w:tc>
          <w:tcPr>
            <w:tcW w:w="1168" w:type="dxa"/>
            <w:tcBorders>
              <w:top w:val="nil"/>
              <w:left w:val="nil"/>
              <w:bottom w:val="single" w:sz="4" w:space="0" w:color="auto"/>
              <w:right w:val="single" w:sz="4" w:space="0" w:color="auto"/>
            </w:tcBorders>
            <w:vAlign w:val="center"/>
            <w:hideMark/>
          </w:tcPr>
          <w:p w14:paraId="6C03CD14" w14:textId="77777777" w:rsidR="008C19F4" w:rsidRPr="000C3289" w:rsidRDefault="008C19F4" w:rsidP="008C19F4">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20</w:t>
            </w:r>
          </w:p>
        </w:tc>
        <w:tc>
          <w:tcPr>
            <w:tcW w:w="1403" w:type="dxa"/>
            <w:tcBorders>
              <w:top w:val="nil"/>
              <w:left w:val="nil"/>
              <w:bottom w:val="single" w:sz="4" w:space="0" w:color="auto"/>
              <w:right w:val="single" w:sz="4" w:space="0" w:color="auto"/>
            </w:tcBorders>
            <w:vAlign w:val="center"/>
            <w:hideMark/>
          </w:tcPr>
          <w:p w14:paraId="68DF6A61" w14:textId="58859FBB" w:rsidR="008C19F4" w:rsidRPr="000C3289" w:rsidRDefault="008C19F4" w:rsidP="008C19F4">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740</w:t>
            </w:r>
          </w:p>
        </w:tc>
        <w:tc>
          <w:tcPr>
            <w:tcW w:w="1173" w:type="dxa"/>
            <w:tcBorders>
              <w:top w:val="nil"/>
              <w:left w:val="nil"/>
              <w:bottom w:val="single" w:sz="4" w:space="0" w:color="auto"/>
              <w:right w:val="single" w:sz="4" w:space="0" w:color="auto"/>
            </w:tcBorders>
            <w:vAlign w:val="center"/>
            <w:hideMark/>
          </w:tcPr>
          <w:p w14:paraId="5E00FDA7" w14:textId="77777777" w:rsidR="008C19F4" w:rsidRPr="000C3289" w:rsidRDefault="008C19F4" w:rsidP="008C19F4">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r>
      <w:tr w:rsidR="00464BF1" w:rsidRPr="000C3289" w14:paraId="290C0B61" w14:textId="77777777" w:rsidTr="008C19F4">
        <w:trPr>
          <w:trHeight w:val="945"/>
        </w:trPr>
        <w:tc>
          <w:tcPr>
            <w:tcW w:w="620" w:type="dxa"/>
            <w:tcBorders>
              <w:top w:val="nil"/>
              <w:left w:val="single" w:sz="4" w:space="0" w:color="auto"/>
              <w:bottom w:val="single" w:sz="4" w:space="0" w:color="auto"/>
              <w:right w:val="single" w:sz="4" w:space="0" w:color="auto"/>
            </w:tcBorders>
            <w:vAlign w:val="center"/>
            <w:hideMark/>
          </w:tcPr>
          <w:p w14:paraId="65CBD9B6"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2.2</w:t>
            </w:r>
          </w:p>
        </w:tc>
        <w:tc>
          <w:tcPr>
            <w:tcW w:w="1594" w:type="dxa"/>
            <w:tcBorders>
              <w:top w:val="nil"/>
              <w:left w:val="nil"/>
              <w:bottom w:val="single" w:sz="4" w:space="0" w:color="auto"/>
              <w:right w:val="single" w:sz="4" w:space="0" w:color="auto"/>
            </w:tcBorders>
            <w:vAlign w:val="center"/>
            <w:hideMark/>
          </w:tcPr>
          <w:p w14:paraId="586C177F" w14:textId="41F9B523" w:rsidR="00464BF1" w:rsidRPr="000C3289" w:rsidRDefault="008C19F4" w:rsidP="00625FFB">
            <w:pPr>
              <w:spacing w:before="0" w:after="0" w:line="240" w:lineRule="auto"/>
              <w:jc w:val="left"/>
              <w:rPr>
                <w:rFonts w:eastAsia="Times New Roman" w:cs="Times New Roman"/>
                <w:color w:val="000000"/>
                <w:lang w:eastAsia="zh-CN"/>
              </w:rPr>
            </w:pPr>
            <w:r>
              <w:rPr>
                <w:rFonts w:eastAsia="Times New Roman" w:cs="Times New Roman"/>
                <w:color w:val="000000"/>
                <w:lang w:eastAsia="zh-CN"/>
              </w:rPr>
              <w:t>Fidel Lomas Chota</w:t>
            </w:r>
          </w:p>
        </w:tc>
        <w:tc>
          <w:tcPr>
            <w:tcW w:w="1172" w:type="dxa"/>
            <w:tcBorders>
              <w:top w:val="nil"/>
              <w:left w:val="nil"/>
              <w:bottom w:val="single" w:sz="4" w:space="0" w:color="auto"/>
              <w:right w:val="single" w:sz="4" w:space="0" w:color="auto"/>
            </w:tcBorders>
            <w:vAlign w:val="center"/>
            <w:hideMark/>
          </w:tcPr>
          <w:p w14:paraId="45CE510E"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Hora</w:t>
            </w:r>
          </w:p>
        </w:tc>
        <w:tc>
          <w:tcPr>
            <w:tcW w:w="1190" w:type="dxa"/>
            <w:tcBorders>
              <w:top w:val="nil"/>
              <w:left w:val="nil"/>
              <w:bottom w:val="single" w:sz="4" w:space="0" w:color="auto"/>
              <w:right w:val="single" w:sz="4" w:space="0" w:color="auto"/>
            </w:tcBorders>
            <w:vAlign w:val="center"/>
            <w:hideMark/>
          </w:tcPr>
          <w:p w14:paraId="170871D6" w14:textId="397933DE" w:rsidR="00464BF1" w:rsidRPr="000C3289" w:rsidRDefault="008C19F4"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100</w:t>
            </w:r>
          </w:p>
        </w:tc>
        <w:tc>
          <w:tcPr>
            <w:tcW w:w="1168" w:type="dxa"/>
            <w:tcBorders>
              <w:top w:val="nil"/>
              <w:left w:val="nil"/>
              <w:bottom w:val="single" w:sz="4" w:space="0" w:color="auto"/>
              <w:right w:val="single" w:sz="4" w:space="0" w:color="auto"/>
            </w:tcBorders>
            <w:vAlign w:val="center"/>
            <w:hideMark/>
          </w:tcPr>
          <w:p w14:paraId="3A03D9DC" w14:textId="705C780F" w:rsidR="00464BF1" w:rsidRPr="000C3289" w:rsidRDefault="008C19F4"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15</w:t>
            </w:r>
          </w:p>
        </w:tc>
        <w:tc>
          <w:tcPr>
            <w:tcW w:w="1403" w:type="dxa"/>
            <w:tcBorders>
              <w:top w:val="nil"/>
              <w:left w:val="nil"/>
              <w:bottom w:val="single" w:sz="4" w:space="0" w:color="auto"/>
              <w:right w:val="single" w:sz="4" w:space="0" w:color="auto"/>
            </w:tcBorders>
            <w:vAlign w:val="center"/>
            <w:hideMark/>
          </w:tcPr>
          <w:p w14:paraId="40C9B2D3" w14:textId="5217487D" w:rsidR="00464BF1" w:rsidRPr="000C3289" w:rsidRDefault="008C19F4"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1500</w:t>
            </w:r>
          </w:p>
        </w:tc>
        <w:tc>
          <w:tcPr>
            <w:tcW w:w="1173" w:type="dxa"/>
            <w:tcBorders>
              <w:top w:val="nil"/>
              <w:left w:val="nil"/>
              <w:bottom w:val="single" w:sz="4" w:space="0" w:color="auto"/>
              <w:right w:val="single" w:sz="4" w:space="0" w:color="auto"/>
            </w:tcBorders>
            <w:vAlign w:val="center"/>
            <w:hideMark/>
          </w:tcPr>
          <w:p w14:paraId="14DE23B1"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r>
      <w:tr w:rsidR="00464BF1" w:rsidRPr="000C3289" w14:paraId="476CF85F"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46829A9D"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3</w:t>
            </w:r>
          </w:p>
        </w:tc>
        <w:tc>
          <w:tcPr>
            <w:tcW w:w="1594" w:type="dxa"/>
            <w:tcBorders>
              <w:top w:val="nil"/>
              <w:left w:val="nil"/>
              <w:bottom w:val="single" w:sz="4" w:space="0" w:color="auto"/>
              <w:right w:val="single" w:sz="4" w:space="0" w:color="auto"/>
            </w:tcBorders>
            <w:vAlign w:val="center"/>
            <w:hideMark/>
          </w:tcPr>
          <w:p w14:paraId="1B725EA4"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Materiales e insumos</w:t>
            </w:r>
          </w:p>
        </w:tc>
        <w:tc>
          <w:tcPr>
            <w:tcW w:w="1172" w:type="dxa"/>
            <w:tcBorders>
              <w:top w:val="nil"/>
              <w:left w:val="nil"/>
              <w:bottom w:val="single" w:sz="4" w:space="0" w:color="auto"/>
              <w:right w:val="single" w:sz="4" w:space="0" w:color="auto"/>
            </w:tcBorders>
            <w:vAlign w:val="center"/>
            <w:hideMark/>
          </w:tcPr>
          <w:p w14:paraId="0DA578BF"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90" w:type="dxa"/>
            <w:tcBorders>
              <w:top w:val="nil"/>
              <w:left w:val="nil"/>
              <w:bottom w:val="single" w:sz="4" w:space="0" w:color="auto"/>
              <w:right w:val="single" w:sz="4" w:space="0" w:color="auto"/>
            </w:tcBorders>
            <w:vAlign w:val="center"/>
            <w:hideMark/>
          </w:tcPr>
          <w:p w14:paraId="2015EF96"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68" w:type="dxa"/>
            <w:tcBorders>
              <w:top w:val="nil"/>
              <w:left w:val="nil"/>
              <w:bottom w:val="single" w:sz="4" w:space="0" w:color="auto"/>
              <w:right w:val="single" w:sz="4" w:space="0" w:color="auto"/>
            </w:tcBorders>
            <w:vAlign w:val="center"/>
            <w:hideMark/>
          </w:tcPr>
          <w:p w14:paraId="049509D0"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403" w:type="dxa"/>
            <w:tcBorders>
              <w:top w:val="nil"/>
              <w:left w:val="nil"/>
              <w:bottom w:val="single" w:sz="4" w:space="0" w:color="auto"/>
              <w:right w:val="single" w:sz="4" w:space="0" w:color="auto"/>
            </w:tcBorders>
            <w:vAlign w:val="center"/>
            <w:hideMark/>
          </w:tcPr>
          <w:p w14:paraId="64A62C81"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73" w:type="dxa"/>
            <w:tcBorders>
              <w:top w:val="nil"/>
              <w:left w:val="nil"/>
              <w:bottom w:val="single" w:sz="4" w:space="0" w:color="auto"/>
              <w:right w:val="single" w:sz="4" w:space="0" w:color="auto"/>
            </w:tcBorders>
            <w:vAlign w:val="center"/>
            <w:hideMark/>
          </w:tcPr>
          <w:p w14:paraId="560636B1" w14:textId="4FA71BF0" w:rsidR="00464BF1" w:rsidRPr="000C3289" w:rsidRDefault="00464BF1" w:rsidP="00625FFB">
            <w:pPr>
              <w:spacing w:before="0" w:after="0" w:line="240" w:lineRule="auto"/>
              <w:jc w:val="center"/>
              <w:rPr>
                <w:rFonts w:eastAsia="Times New Roman" w:cs="Times New Roman"/>
                <w:b/>
                <w:bCs/>
                <w:color w:val="000000"/>
                <w:lang w:eastAsia="zh-CN"/>
              </w:rPr>
            </w:pPr>
            <w:r w:rsidRPr="000C3289">
              <w:rPr>
                <w:rFonts w:eastAsia="Times New Roman" w:cs="Times New Roman"/>
                <w:b/>
                <w:bCs/>
                <w:color w:val="000000"/>
                <w:lang w:eastAsia="zh-CN"/>
              </w:rPr>
              <w:t>1</w:t>
            </w:r>
            <w:r w:rsidR="00242319">
              <w:rPr>
                <w:rFonts w:eastAsia="Times New Roman" w:cs="Times New Roman"/>
                <w:b/>
                <w:bCs/>
                <w:color w:val="000000"/>
                <w:lang w:eastAsia="zh-CN"/>
              </w:rPr>
              <w:t>6</w:t>
            </w:r>
            <w:r w:rsidRPr="000C3289">
              <w:rPr>
                <w:rFonts w:eastAsia="Times New Roman" w:cs="Times New Roman"/>
                <w:b/>
                <w:bCs/>
                <w:color w:val="000000"/>
                <w:lang w:eastAsia="zh-CN"/>
              </w:rPr>
              <w:t>25.00</w:t>
            </w:r>
          </w:p>
        </w:tc>
      </w:tr>
      <w:tr w:rsidR="00464BF1" w:rsidRPr="000C3289" w14:paraId="360A52EE" w14:textId="77777777" w:rsidTr="008C19F4">
        <w:trPr>
          <w:trHeight w:val="315"/>
        </w:trPr>
        <w:tc>
          <w:tcPr>
            <w:tcW w:w="620" w:type="dxa"/>
            <w:tcBorders>
              <w:top w:val="nil"/>
              <w:left w:val="single" w:sz="4" w:space="0" w:color="auto"/>
              <w:bottom w:val="single" w:sz="4" w:space="0" w:color="auto"/>
              <w:right w:val="single" w:sz="4" w:space="0" w:color="auto"/>
            </w:tcBorders>
            <w:vAlign w:val="center"/>
            <w:hideMark/>
          </w:tcPr>
          <w:p w14:paraId="3A8126B5"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3.1</w:t>
            </w:r>
          </w:p>
        </w:tc>
        <w:tc>
          <w:tcPr>
            <w:tcW w:w="1594" w:type="dxa"/>
            <w:tcBorders>
              <w:top w:val="nil"/>
              <w:left w:val="nil"/>
              <w:bottom w:val="single" w:sz="4" w:space="0" w:color="auto"/>
              <w:right w:val="single" w:sz="4" w:space="0" w:color="auto"/>
            </w:tcBorders>
            <w:vAlign w:val="center"/>
            <w:hideMark/>
          </w:tcPr>
          <w:p w14:paraId="07B6D190"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Electricidad</w:t>
            </w:r>
          </w:p>
        </w:tc>
        <w:tc>
          <w:tcPr>
            <w:tcW w:w="1172" w:type="dxa"/>
            <w:tcBorders>
              <w:top w:val="nil"/>
              <w:left w:val="nil"/>
              <w:bottom w:val="single" w:sz="4" w:space="0" w:color="auto"/>
              <w:right w:val="single" w:sz="4" w:space="0" w:color="auto"/>
            </w:tcBorders>
            <w:vAlign w:val="center"/>
            <w:hideMark/>
          </w:tcPr>
          <w:p w14:paraId="0B9232B2"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Mes</w:t>
            </w:r>
          </w:p>
        </w:tc>
        <w:tc>
          <w:tcPr>
            <w:tcW w:w="1190" w:type="dxa"/>
            <w:tcBorders>
              <w:top w:val="nil"/>
              <w:left w:val="nil"/>
              <w:bottom w:val="single" w:sz="4" w:space="0" w:color="auto"/>
              <w:right w:val="single" w:sz="4" w:space="0" w:color="auto"/>
            </w:tcBorders>
            <w:vAlign w:val="center"/>
            <w:hideMark/>
          </w:tcPr>
          <w:p w14:paraId="02AF7EAE"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9</w:t>
            </w:r>
          </w:p>
        </w:tc>
        <w:tc>
          <w:tcPr>
            <w:tcW w:w="1168" w:type="dxa"/>
            <w:tcBorders>
              <w:top w:val="nil"/>
              <w:left w:val="nil"/>
              <w:bottom w:val="single" w:sz="4" w:space="0" w:color="auto"/>
              <w:right w:val="single" w:sz="4" w:space="0" w:color="auto"/>
            </w:tcBorders>
            <w:vAlign w:val="center"/>
            <w:hideMark/>
          </w:tcPr>
          <w:p w14:paraId="219B8C8A"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25</w:t>
            </w:r>
          </w:p>
        </w:tc>
        <w:tc>
          <w:tcPr>
            <w:tcW w:w="1403" w:type="dxa"/>
            <w:tcBorders>
              <w:top w:val="nil"/>
              <w:left w:val="nil"/>
              <w:bottom w:val="single" w:sz="4" w:space="0" w:color="auto"/>
              <w:right w:val="single" w:sz="4" w:space="0" w:color="auto"/>
            </w:tcBorders>
            <w:vAlign w:val="center"/>
            <w:hideMark/>
          </w:tcPr>
          <w:p w14:paraId="676B4DDE"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225</w:t>
            </w:r>
          </w:p>
        </w:tc>
        <w:tc>
          <w:tcPr>
            <w:tcW w:w="1173" w:type="dxa"/>
            <w:tcBorders>
              <w:top w:val="nil"/>
              <w:left w:val="nil"/>
              <w:bottom w:val="single" w:sz="4" w:space="0" w:color="auto"/>
              <w:right w:val="single" w:sz="4" w:space="0" w:color="auto"/>
            </w:tcBorders>
            <w:vAlign w:val="center"/>
            <w:hideMark/>
          </w:tcPr>
          <w:p w14:paraId="1A973649"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r>
      <w:tr w:rsidR="00464BF1" w:rsidRPr="000C3289" w14:paraId="66DA2C0C"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451C4815"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3.2</w:t>
            </w:r>
          </w:p>
        </w:tc>
        <w:tc>
          <w:tcPr>
            <w:tcW w:w="1594" w:type="dxa"/>
            <w:tcBorders>
              <w:top w:val="nil"/>
              <w:left w:val="nil"/>
              <w:bottom w:val="single" w:sz="4" w:space="0" w:color="auto"/>
              <w:right w:val="single" w:sz="4" w:space="0" w:color="auto"/>
            </w:tcBorders>
            <w:vAlign w:val="center"/>
            <w:hideMark/>
          </w:tcPr>
          <w:p w14:paraId="69061C60"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Servicio de internet</w:t>
            </w:r>
          </w:p>
        </w:tc>
        <w:tc>
          <w:tcPr>
            <w:tcW w:w="1172" w:type="dxa"/>
            <w:tcBorders>
              <w:top w:val="nil"/>
              <w:left w:val="nil"/>
              <w:bottom w:val="single" w:sz="4" w:space="0" w:color="auto"/>
              <w:right w:val="single" w:sz="4" w:space="0" w:color="auto"/>
            </w:tcBorders>
            <w:vAlign w:val="center"/>
            <w:hideMark/>
          </w:tcPr>
          <w:p w14:paraId="2A7B8B68"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Mes</w:t>
            </w:r>
          </w:p>
        </w:tc>
        <w:tc>
          <w:tcPr>
            <w:tcW w:w="1190" w:type="dxa"/>
            <w:tcBorders>
              <w:top w:val="nil"/>
              <w:left w:val="nil"/>
              <w:bottom w:val="single" w:sz="4" w:space="0" w:color="auto"/>
              <w:right w:val="single" w:sz="4" w:space="0" w:color="auto"/>
            </w:tcBorders>
            <w:vAlign w:val="center"/>
            <w:hideMark/>
          </w:tcPr>
          <w:p w14:paraId="609FEA46"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9</w:t>
            </w:r>
          </w:p>
        </w:tc>
        <w:tc>
          <w:tcPr>
            <w:tcW w:w="1168" w:type="dxa"/>
            <w:tcBorders>
              <w:top w:val="nil"/>
              <w:left w:val="nil"/>
              <w:bottom w:val="single" w:sz="4" w:space="0" w:color="auto"/>
              <w:right w:val="single" w:sz="4" w:space="0" w:color="auto"/>
            </w:tcBorders>
            <w:vAlign w:val="center"/>
            <w:hideMark/>
          </w:tcPr>
          <w:p w14:paraId="71EB62EF"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100</w:t>
            </w:r>
          </w:p>
        </w:tc>
        <w:tc>
          <w:tcPr>
            <w:tcW w:w="1403" w:type="dxa"/>
            <w:tcBorders>
              <w:top w:val="nil"/>
              <w:left w:val="nil"/>
              <w:bottom w:val="single" w:sz="4" w:space="0" w:color="auto"/>
              <w:right w:val="single" w:sz="4" w:space="0" w:color="auto"/>
            </w:tcBorders>
            <w:vAlign w:val="center"/>
            <w:hideMark/>
          </w:tcPr>
          <w:p w14:paraId="6E3F4D0D"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900</w:t>
            </w:r>
          </w:p>
        </w:tc>
        <w:tc>
          <w:tcPr>
            <w:tcW w:w="1173" w:type="dxa"/>
            <w:tcBorders>
              <w:top w:val="nil"/>
              <w:left w:val="nil"/>
              <w:bottom w:val="single" w:sz="4" w:space="0" w:color="auto"/>
              <w:right w:val="single" w:sz="4" w:space="0" w:color="auto"/>
            </w:tcBorders>
            <w:vAlign w:val="center"/>
            <w:hideMark/>
          </w:tcPr>
          <w:p w14:paraId="0D7BF106"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r>
      <w:tr w:rsidR="00242319" w:rsidRPr="000C3289" w14:paraId="1012870F" w14:textId="77777777" w:rsidTr="008C19F4">
        <w:trPr>
          <w:trHeight w:val="630"/>
        </w:trPr>
        <w:tc>
          <w:tcPr>
            <w:tcW w:w="620" w:type="dxa"/>
            <w:tcBorders>
              <w:top w:val="nil"/>
              <w:left w:val="single" w:sz="4" w:space="0" w:color="auto"/>
              <w:bottom w:val="single" w:sz="4" w:space="0" w:color="auto"/>
              <w:right w:val="single" w:sz="4" w:space="0" w:color="auto"/>
            </w:tcBorders>
            <w:vAlign w:val="center"/>
          </w:tcPr>
          <w:p w14:paraId="7E161988" w14:textId="0A6CC6AF" w:rsidR="00242319" w:rsidRPr="000C3289" w:rsidRDefault="00242319" w:rsidP="00625FFB">
            <w:pPr>
              <w:spacing w:before="0" w:after="0" w:line="240" w:lineRule="auto"/>
              <w:jc w:val="left"/>
              <w:rPr>
                <w:rFonts w:eastAsia="Times New Roman" w:cs="Times New Roman"/>
                <w:color w:val="000000"/>
                <w:lang w:eastAsia="zh-CN"/>
              </w:rPr>
            </w:pPr>
            <w:r>
              <w:rPr>
                <w:rFonts w:eastAsia="Times New Roman" w:cs="Times New Roman"/>
                <w:color w:val="000000"/>
                <w:lang w:eastAsia="zh-CN"/>
              </w:rPr>
              <w:t>3.3</w:t>
            </w:r>
          </w:p>
        </w:tc>
        <w:tc>
          <w:tcPr>
            <w:tcW w:w="1594" w:type="dxa"/>
            <w:tcBorders>
              <w:top w:val="nil"/>
              <w:left w:val="nil"/>
              <w:bottom w:val="single" w:sz="4" w:space="0" w:color="auto"/>
              <w:right w:val="single" w:sz="4" w:space="0" w:color="auto"/>
            </w:tcBorders>
            <w:vAlign w:val="center"/>
          </w:tcPr>
          <w:p w14:paraId="30DE6A52" w14:textId="062D3046" w:rsidR="00242319" w:rsidRPr="000C3289" w:rsidRDefault="00242319" w:rsidP="00625FFB">
            <w:pPr>
              <w:spacing w:before="0" w:after="0" w:line="240" w:lineRule="auto"/>
              <w:jc w:val="left"/>
              <w:rPr>
                <w:rFonts w:eastAsia="Times New Roman" w:cs="Times New Roman"/>
                <w:color w:val="000000"/>
                <w:lang w:eastAsia="zh-CN"/>
              </w:rPr>
            </w:pPr>
            <w:r>
              <w:rPr>
                <w:rFonts w:eastAsia="Times New Roman" w:cs="Times New Roman"/>
                <w:color w:val="000000"/>
                <w:lang w:eastAsia="zh-CN"/>
              </w:rPr>
              <w:t xml:space="preserve">Google </w:t>
            </w:r>
            <w:proofErr w:type="spellStart"/>
            <w:r>
              <w:rPr>
                <w:rFonts w:eastAsia="Times New Roman" w:cs="Times New Roman"/>
                <w:color w:val="000000"/>
                <w:lang w:eastAsia="zh-CN"/>
              </w:rPr>
              <w:t>Colab</w:t>
            </w:r>
            <w:proofErr w:type="spellEnd"/>
            <w:r>
              <w:rPr>
                <w:rFonts w:eastAsia="Times New Roman" w:cs="Times New Roman"/>
                <w:color w:val="000000"/>
                <w:lang w:eastAsia="zh-CN"/>
              </w:rPr>
              <w:t xml:space="preserve"> Pro</w:t>
            </w:r>
          </w:p>
        </w:tc>
        <w:tc>
          <w:tcPr>
            <w:tcW w:w="1172" w:type="dxa"/>
            <w:tcBorders>
              <w:top w:val="nil"/>
              <w:left w:val="nil"/>
              <w:bottom w:val="single" w:sz="4" w:space="0" w:color="auto"/>
              <w:right w:val="single" w:sz="4" w:space="0" w:color="auto"/>
            </w:tcBorders>
            <w:vAlign w:val="center"/>
          </w:tcPr>
          <w:p w14:paraId="5FA1A5A0" w14:textId="43B72FB7" w:rsidR="00242319" w:rsidRPr="000C3289" w:rsidRDefault="00242319"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Mes</w:t>
            </w:r>
          </w:p>
        </w:tc>
        <w:tc>
          <w:tcPr>
            <w:tcW w:w="1190" w:type="dxa"/>
            <w:tcBorders>
              <w:top w:val="nil"/>
              <w:left w:val="nil"/>
              <w:bottom w:val="single" w:sz="4" w:space="0" w:color="auto"/>
              <w:right w:val="single" w:sz="4" w:space="0" w:color="auto"/>
            </w:tcBorders>
            <w:vAlign w:val="center"/>
          </w:tcPr>
          <w:p w14:paraId="575BE329" w14:textId="06BF9D5C" w:rsidR="00242319" w:rsidRPr="000C3289" w:rsidRDefault="00242319"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5</w:t>
            </w:r>
          </w:p>
        </w:tc>
        <w:tc>
          <w:tcPr>
            <w:tcW w:w="1168" w:type="dxa"/>
            <w:tcBorders>
              <w:top w:val="nil"/>
              <w:left w:val="nil"/>
              <w:bottom w:val="single" w:sz="4" w:space="0" w:color="auto"/>
              <w:right w:val="single" w:sz="4" w:space="0" w:color="auto"/>
            </w:tcBorders>
            <w:vAlign w:val="center"/>
          </w:tcPr>
          <w:p w14:paraId="7B267548" w14:textId="67262D48" w:rsidR="00242319" w:rsidRPr="000C3289" w:rsidRDefault="00242319"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100</w:t>
            </w:r>
          </w:p>
        </w:tc>
        <w:tc>
          <w:tcPr>
            <w:tcW w:w="1403" w:type="dxa"/>
            <w:tcBorders>
              <w:top w:val="nil"/>
              <w:left w:val="nil"/>
              <w:bottom w:val="single" w:sz="4" w:space="0" w:color="auto"/>
              <w:right w:val="single" w:sz="4" w:space="0" w:color="auto"/>
            </w:tcBorders>
            <w:vAlign w:val="center"/>
          </w:tcPr>
          <w:p w14:paraId="0D6E3FC0" w14:textId="41C6C0DF" w:rsidR="00242319" w:rsidRPr="000C3289" w:rsidRDefault="00242319"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500</w:t>
            </w:r>
          </w:p>
        </w:tc>
        <w:tc>
          <w:tcPr>
            <w:tcW w:w="1173" w:type="dxa"/>
            <w:tcBorders>
              <w:top w:val="nil"/>
              <w:left w:val="nil"/>
              <w:bottom w:val="single" w:sz="4" w:space="0" w:color="auto"/>
              <w:right w:val="single" w:sz="4" w:space="0" w:color="auto"/>
            </w:tcBorders>
            <w:vAlign w:val="center"/>
          </w:tcPr>
          <w:p w14:paraId="59904E23" w14:textId="77777777" w:rsidR="00242319" w:rsidRPr="000C3289" w:rsidRDefault="00242319" w:rsidP="00625FFB">
            <w:pPr>
              <w:spacing w:before="0" w:after="0" w:line="240" w:lineRule="auto"/>
              <w:jc w:val="center"/>
              <w:rPr>
                <w:rFonts w:eastAsia="Times New Roman" w:cs="Times New Roman"/>
                <w:color w:val="000000"/>
                <w:lang w:eastAsia="zh-CN"/>
              </w:rPr>
            </w:pPr>
          </w:p>
        </w:tc>
      </w:tr>
      <w:tr w:rsidR="00464BF1" w:rsidRPr="000C3289" w14:paraId="53AFC5BA"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5AD8C364"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4</w:t>
            </w:r>
          </w:p>
        </w:tc>
        <w:tc>
          <w:tcPr>
            <w:tcW w:w="1594" w:type="dxa"/>
            <w:tcBorders>
              <w:top w:val="nil"/>
              <w:left w:val="nil"/>
              <w:bottom w:val="single" w:sz="4" w:space="0" w:color="auto"/>
              <w:right w:val="single" w:sz="4" w:space="0" w:color="auto"/>
            </w:tcBorders>
            <w:vAlign w:val="center"/>
            <w:hideMark/>
          </w:tcPr>
          <w:p w14:paraId="48CCB6E8" w14:textId="77777777" w:rsidR="00464BF1" w:rsidRPr="000C3289" w:rsidRDefault="00464BF1" w:rsidP="00625FFB">
            <w:pPr>
              <w:spacing w:before="0" w:after="0" w:line="240" w:lineRule="auto"/>
              <w:jc w:val="left"/>
              <w:rPr>
                <w:rFonts w:eastAsia="Times New Roman" w:cs="Times New Roman"/>
                <w:b/>
                <w:bCs/>
                <w:color w:val="000000"/>
                <w:lang w:eastAsia="zh-CN"/>
              </w:rPr>
            </w:pPr>
            <w:r w:rsidRPr="000C3289">
              <w:rPr>
                <w:rFonts w:eastAsia="Times New Roman" w:cs="Times New Roman"/>
                <w:b/>
                <w:bCs/>
                <w:color w:val="000000"/>
                <w:lang w:eastAsia="zh-CN"/>
              </w:rPr>
              <w:t>Equipamiento y software</w:t>
            </w:r>
          </w:p>
        </w:tc>
        <w:tc>
          <w:tcPr>
            <w:tcW w:w="1172" w:type="dxa"/>
            <w:tcBorders>
              <w:top w:val="nil"/>
              <w:left w:val="nil"/>
              <w:bottom w:val="single" w:sz="4" w:space="0" w:color="auto"/>
              <w:right w:val="single" w:sz="4" w:space="0" w:color="auto"/>
            </w:tcBorders>
            <w:vAlign w:val="center"/>
            <w:hideMark/>
          </w:tcPr>
          <w:p w14:paraId="7091CB7A"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90" w:type="dxa"/>
            <w:tcBorders>
              <w:top w:val="nil"/>
              <w:left w:val="nil"/>
              <w:bottom w:val="single" w:sz="4" w:space="0" w:color="auto"/>
              <w:right w:val="single" w:sz="4" w:space="0" w:color="auto"/>
            </w:tcBorders>
            <w:vAlign w:val="center"/>
            <w:hideMark/>
          </w:tcPr>
          <w:p w14:paraId="2438086C"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68" w:type="dxa"/>
            <w:tcBorders>
              <w:top w:val="nil"/>
              <w:left w:val="nil"/>
              <w:bottom w:val="single" w:sz="4" w:space="0" w:color="auto"/>
              <w:right w:val="single" w:sz="4" w:space="0" w:color="auto"/>
            </w:tcBorders>
            <w:vAlign w:val="center"/>
            <w:hideMark/>
          </w:tcPr>
          <w:p w14:paraId="14A7EFE1"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403" w:type="dxa"/>
            <w:tcBorders>
              <w:top w:val="nil"/>
              <w:left w:val="nil"/>
              <w:bottom w:val="single" w:sz="4" w:space="0" w:color="auto"/>
              <w:right w:val="single" w:sz="4" w:space="0" w:color="auto"/>
            </w:tcBorders>
            <w:vAlign w:val="center"/>
            <w:hideMark/>
          </w:tcPr>
          <w:p w14:paraId="09AA39A6"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c>
          <w:tcPr>
            <w:tcW w:w="1173" w:type="dxa"/>
            <w:tcBorders>
              <w:top w:val="nil"/>
              <w:left w:val="nil"/>
              <w:bottom w:val="single" w:sz="4" w:space="0" w:color="auto"/>
              <w:right w:val="single" w:sz="4" w:space="0" w:color="auto"/>
            </w:tcBorders>
            <w:vAlign w:val="center"/>
            <w:hideMark/>
          </w:tcPr>
          <w:p w14:paraId="62723D8A" w14:textId="5F32EB93" w:rsidR="00464BF1" w:rsidRPr="000C3289" w:rsidRDefault="00242319" w:rsidP="00625FFB">
            <w:pPr>
              <w:spacing w:before="0" w:after="0" w:line="240" w:lineRule="auto"/>
              <w:jc w:val="center"/>
              <w:rPr>
                <w:rFonts w:eastAsia="Times New Roman" w:cs="Times New Roman"/>
                <w:b/>
                <w:bCs/>
                <w:color w:val="000000"/>
                <w:lang w:eastAsia="zh-CN"/>
              </w:rPr>
            </w:pPr>
            <w:r>
              <w:rPr>
                <w:rFonts w:eastAsia="Times New Roman" w:cs="Times New Roman"/>
                <w:b/>
                <w:bCs/>
                <w:color w:val="000000"/>
                <w:lang w:eastAsia="zh-CN"/>
              </w:rPr>
              <w:t>5</w:t>
            </w:r>
            <w:r w:rsidR="00464BF1" w:rsidRPr="000C3289">
              <w:rPr>
                <w:rFonts w:eastAsia="Times New Roman" w:cs="Times New Roman"/>
                <w:b/>
                <w:bCs/>
                <w:color w:val="000000"/>
                <w:lang w:eastAsia="zh-CN"/>
              </w:rPr>
              <w:t>200.00</w:t>
            </w:r>
          </w:p>
        </w:tc>
      </w:tr>
      <w:tr w:rsidR="00464BF1" w:rsidRPr="000C3289" w14:paraId="5D91A663"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19414E4F"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4.1</w:t>
            </w:r>
          </w:p>
        </w:tc>
        <w:tc>
          <w:tcPr>
            <w:tcW w:w="1594" w:type="dxa"/>
            <w:tcBorders>
              <w:top w:val="nil"/>
              <w:left w:val="nil"/>
              <w:bottom w:val="single" w:sz="4" w:space="0" w:color="auto"/>
              <w:right w:val="single" w:sz="4" w:space="0" w:color="auto"/>
            </w:tcBorders>
            <w:vAlign w:val="center"/>
            <w:hideMark/>
          </w:tcPr>
          <w:p w14:paraId="7965E917"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Computadora personal</w:t>
            </w:r>
          </w:p>
        </w:tc>
        <w:tc>
          <w:tcPr>
            <w:tcW w:w="1172" w:type="dxa"/>
            <w:tcBorders>
              <w:top w:val="nil"/>
              <w:left w:val="nil"/>
              <w:bottom w:val="single" w:sz="4" w:space="0" w:color="auto"/>
              <w:right w:val="single" w:sz="4" w:space="0" w:color="auto"/>
            </w:tcBorders>
            <w:vAlign w:val="center"/>
            <w:hideMark/>
          </w:tcPr>
          <w:p w14:paraId="55AC00A1"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Unidad</w:t>
            </w:r>
          </w:p>
        </w:tc>
        <w:tc>
          <w:tcPr>
            <w:tcW w:w="1190" w:type="dxa"/>
            <w:tcBorders>
              <w:top w:val="nil"/>
              <w:left w:val="nil"/>
              <w:bottom w:val="single" w:sz="4" w:space="0" w:color="auto"/>
              <w:right w:val="single" w:sz="4" w:space="0" w:color="auto"/>
            </w:tcBorders>
            <w:vAlign w:val="center"/>
            <w:hideMark/>
          </w:tcPr>
          <w:p w14:paraId="42A10245"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1</w:t>
            </w:r>
          </w:p>
        </w:tc>
        <w:tc>
          <w:tcPr>
            <w:tcW w:w="1168" w:type="dxa"/>
            <w:tcBorders>
              <w:top w:val="nil"/>
              <w:left w:val="nil"/>
              <w:bottom w:val="single" w:sz="4" w:space="0" w:color="auto"/>
              <w:right w:val="single" w:sz="4" w:space="0" w:color="auto"/>
            </w:tcBorders>
            <w:vAlign w:val="center"/>
            <w:hideMark/>
          </w:tcPr>
          <w:p w14:paraId="35E0EC7B" w14:textId="42303BCA" w:rsidR="00464BF1" w:rsidRPr="000C3289" w:rsidRDefault="00242319"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5000</w:t>
            </w:r>
          </w:p>
        </w:tc>
        <w:tc>
          <w:tcPr>
            <w:tcW w:w="1403" w:type="dxa"/>
            <w:tcBorders>
              <w:top w:val="nil"/>
              <w:left w:val="nil"/>
              <w:bottom w:val="single" w:sz="4" w:space="0" w:color="auto"/>
              <w:right w:val="single" w:sz="4" w:space="0" w:color="auto"/>
            </w:tcBorders>
            <w:vAlign w:val="center"/>
            <w:hideMark/>
          </w:tcPr>
          <w:p w14:paraId="10DCF53E" w14:textId="2523881E" w:rsidR="00464BF1" w:rsidRPr="000C3289" w:rsidRDefault="00242319" w:rsidP="00625FFB">
            <w:pPr>
              <w:spacing w:before="0" w:after="0" w:line="240" w:lineRule="auto"/>
              <w:jc w:val="center"/>
              <w:rPr>
                <w:rFonts w:eastAsia="Times New Roman" w:cs="Times New Roman"/>
                <w:color w:val="000000"/>
                <w:lang w:eastAsia="zh-CN"/>
              </w:rPr>
            </w:pPr>
            <w:r>
              <w:rPr>
                <w:rFonts w:eastAsia="Times New Roman" w:cs="Times New Roman"/>
                <w:color w:val="000000"/>
                <w:lang w:eastAsia="zh-CN"/>
              </w:rPr>
              <w:t>5000</w:t>
            </w:r>
          </w:p>
        </w:tc>
        <w:tc>
          <w:tcPr>
            <w:tcW w:w="1173" w:type="dxa"/>
            <w:tcBorders>
              <w:top w:val="nil"/>
              <w:left w:val="nil"/>
              <w:bottom w:val="single" w:sz="4" w:space="0" w:color="auto"/>
              <w:right w:val="single" w:sz="4" w:space="0" w:color="auto"/>
            </w:tcBorders>
            <w:vAlign w:val="center"/>
            <w:hideMark/>
          </w:tcPr>
          <w:p w14:paraId="07B8F4BD"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r>
      <w:tr w:rsidR="00464BF1" w:rsidRPr="000C3289" w14:paraId="3908ED11" w14:textId="77777777" w:rsidTr="008C19F4">
        <w:trPr>
          <w:trHeight w:val="630"/>
        </w:trPr>
        <w:tc>
          <w:tcPr>
            <w:tcW w:w="620" w:type="dxa"/>
            <w:tcBorders>
              <w:top w:val="nil"/>
              <w:left w:val="single" w:sz="4" w:space="0" w:color="auto"/>
              <w:bottom w:val="single" w:sz="4" w:space="0" w:color="auto"/>
              <w:right w:val="single" w:sz="4" w:space="0" w:color="auto"/>
            </w:tcBorders>
            <w:vAlign w:val="center"/>
            <w:hideMark/>
          </w:tcPr>
          <w:p w14:paraId="37A918DB"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4.2</w:t>
            </w:r>
          </w:p>
        </w:tc>
        <w:tc>
          <w:tcPr>
            <w:tcW w:w="1594" w:type="dxa"/>
            <w:tcBorders>
              <w:top w:val="nil"/>
              <w:left w:val="nil"/>
              <w:bottom w:val="single" w:sz="4" w:space="0" w:color="auto"/>
              <w:right w:val="single" w:sz="4" w:space="0" w:color="auto"/>
            </w:tcBorders>
            <w:vAlign w:val="center"/>
            <w:hideMark/>
          </w:tcPr>
          <w:p w14:paraId="6D2B4AD2" w14:textId="77777777" w:rsidR="00464BF1" w:rsidRPr="000C3289" w:rsidRDefault="00464BF1" w:rsidP="00625FFB">
            <w:pPr>
              <w:spacing w:before="0" w:after="0" w:line="240" w:lineRule="auto"/>
              <w:jc w:val="left"/>
              <w:rPr>
                <w:rFonts w:eastAsia="Times New Roman" w:cs="Times New Roman"/>
                <w:color w:val="000000"/>
                <w:lang w:eastAsia="zh-CN"/>
              </w:rPr>
            </w:pPr>
            <w:r w:rsidRPr="000C3289">
              <w:rPr>
                <w:rFonts w:eastAsia="Times New Roman" w:cs="Times New Roman"/>
                <w:color w:val="000000"/>
                <w:lang w:eastAsia="zh-CN"/>
              </w:rPr>
              <w:t>Microsoft Office Suite</w:t>
            </w:r>
          </w:p>
        </w:tc>
        <w:tc>
          <w:tcPr>
            <w:tcW w:w="1172" w:type="dxa"/>
            <w:tcBorders>
              <w:top w:val="nil"/>
              <w:left w:val="nil"/>
              <w:bottom w:val="single" w:sz="4" w:space="0" w:color="auto"/>
              <w:right w:val="single" w:sz="4" w:space="0" w:color="auto"/>
            </w:tcBorders>
            <w:vAlign w:val="center"/>
            <w:hideMark/>
          </w:tcPr>
          <w:p w14:paraId="30E23C26"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Anual</w:t>
            </w:r>
          </w:p>
        </w:tc>
        <w:tc>
          <w:tcPr>
            <w:tcW w:w="1190" w:type="dxa"/>
            <w:tcBorders>
              <w:top w:val="nil"/>
              <w:left w:val="nil"/>
              <w:bottom w:val="single" w:sz="4" w:space="0" w:color="auto"/>
              <w:right w:val="single" w:sz="4" w:space="0" w:color="auto"/>
            </w:tcBorders>
            <w:vAlign w:val="center"/>
            <w:hideMark/>
          </w:tcPr>
          <w:p w14:paraId="722A39F8"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1</w:t>
            </w:r>
          </w:p>
        </w:tc>
        <w:tc>
          <w:tcPr>
            <w:tcW w:w="1168" w:type="dxa"/>
            <w:tcBorders>
              <w:top w:val="nil"/>
              <w:left w:val="nil"/>
              <w:bottom w:val="single" w:sz="4" w:space="0" w:color="auto"/>
              <w:right w:val="single" w:sz="4" w:space="0" w:color="auto"/>
            </w:tcBorders>
            <w:vAlign w:val="center"/>
            <w:hideMark/>
          </w:tcPr>
          <w:p w14:paraId="58FED9D3"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200</w:t>
            </w:r>
          </w:p>
        </w:tc>
        <w:tc>
          <w:tcPr>
            <w:tcW w:w="1403" w:type="dxa"/>
            <w:tcBorders>
              <w:top w:val="nil"/>
              <w:left w:val="nil"/>
              <w:bottom w:val="single" w:sz="4" w:space="0" w:color="auto"/>
              <w:right w:val="single" w:sz="4" w:space="0" w:color="auto"/>
            </w:tcBorders>
            <w:vAlign w:val="center"/>
            <w:hideMark/>
          </w:tcPr>
          <w:p w14:paraId="43F761DF"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200</w:t>
            </w:r>
          </w:p>
        </w:tc>
        <w:tc>
          <w:tcPr>
            <w:tcW w:w="1173" w:type="dxa"/>
            <w:tcBorders>
              <w:top w:val="nil"/>
              <w:left w:val="nil"/>
              <w:bottom w:val="single" w:sz="4" w:space="0" w:color="auto"/>
              <w:right w:val="single" w:sz="4" w:space="0" w:color="auto"/>
            </w:tcBorders>
            <w:vAlign w:val="center"/>
            <w:hideMark/>
          </w:tcPr>
          <w:p w14:paraId="04728946" w14:textId="77777777" w:rsidR="00464BF1" w:rsidRPr="000C3289" w:rsidRDefault="00464BF1" w:rsidP="00625FFB">
            <w:pPr>
              <w:spacing w:before="0" w:after="0" w:line="240" w:lineRule="auto"/>
              <w:jc w:val="center"/>
              <w:rPr>
                <w:rFonts w:eastAsia="Times New Roman" w:cs="Times New Roman"/>
                <w:color w:val="000000"/>
                <w:lang w:eastAsia="zh-CN"/>
              </w:rPr>
            </w:pPr>
            <w:r w:rsidRPr="000C3289">
              <w:rPr>
                <w:rFonts w:eastAsia="Times New Roman" w:cs="Times New Roman"/>
                <w:color w:val="000000"/>
                <w:lang w:eastAsia="zh-CN"/>
              </w:rPr>
              <w:t>-</w:t>
            </w:r>
          </w:p>
        </w:tc>
      </w:tr>
    </w:tbl>
    <w:p w14:paraId="31732F1D" w14:textId="77777777" w:rsidR="00464BF1" w:rsidRPr="00B5100F" w:rsidRDefault="00464BF1" w:rsidP="00AF7BCC"/>
    <w:p w14:paraId="36172A27" w14:textId="77777777" w:rsidR="00B5100F" w:rsidRDefault="00B5100F" w:rsidP="00AF7BCC">
      <w:pPr>
        <w:pStyle w:val="Prrafodelista"/>
        <w:numPr>
          <w:ilvl w:val="0"/>
          <w:numId w:val="12"/>
        </w:numPr>
      </w:pPr>
      <w:r>
        <w:t>Ejemplo:</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
        <w:gridCol w:w="2551"/>
        <w:gridCol w:w="29"/>
        <w:gridCol w:w="850"/>
        <w:gridCol w:w="349"/>
        <w:gridCol w:w="785"/>
        <w:gridCol w:w="1134"/>
        <w:gridCol w:w="851"/>
        <w:gridCol w:w="850"/>
        <w:gridCol w:w="851"/>
      </w:tblGrid>
      <w:tr w:rsidR="00B5100F" w14:paraId="7AB5E0EC" w14:textId="77777777" w:rsidTr="00B5100F">
        <w:tc>
          <w:tcPr>
            <w:tcW w:w="534" w:type="dxa"/>
            <w:vAlign w:val="center"/>
          </w:tcPr>
          <w:p w14:paraId="7D75579C" w14:textId="77777777" w:rsidR="00B5100F" w:rsidRDefault="00B5100F" w:rsidP="00AF7BCC">
            <w:r>
              <w:t>Ítem</w:t>
            </w:r>
          </w:p>
        </w:tc>
        <w:tc>
          <w:tcPr>
            <w:tcW w:w="2580" w:type="dxa"/>
            <w:gridSpan w:val="2"/>
            <w:vAlign w:val="center"/>
          </w:tcPr>
          <w:p w14:paraId="19AEE699" w14:textId="77777777" w:rsidR="00B5100F" w:rsidRDefault="00B5100F" w:rsidP="00AF7BCC">
            <w:r>
              <w:t>Descripción</w:t>
            </w:r>
          </w:p>
        </w:tc>
        <w:tc>
          <w:tcPr>
            <w:tcW w:w="1984" w:type="dxa"/>
            <w:gridSpan w:val="3"/>
            <w:vAlign w:val="center"/>
          </w:tcPr>
          <w:p w14:paraId="65D136D9" w14:textId="77777777" w:rsidR="00B5100F" w:rsidRDefault="00B5100F" w:rsidP="00AF7BCC">
            <w:r>
              <w:t>Unidad</w:t>
            </w:r>
          </w:p>
        </w:tc>
        <w:tc>
          <w:tcPr>
            <w:tcW w:w="1134" w:type="dxa"/>
            <w:vAlign w:val="center"/>
          </w:tcPr>
          <w:p w14:paraId="263216AC" w14:textId="77777777" w:rsidR="00B5100F" w:rsidRDefault="00B5100F" w:rsidP="00AF7BCC">
            <w:r>
              <w:t>Cantidad</w:t>
            </w:r>
          </w:p>
        </w:tc>
        <w:tc>
          <w:tcPr>
            <w:tcW w:w="851" w:type="dxa"/>
            <w:vAlign w:val="center"/>
          </w:tcPr>
          <w:p w14:paraId="6A9C9747" w14:textId="77777777" w:rsidR="00B5100F" w:rsidRDefault="00B5100F" w:rsidP="00AF7BCC">
            <w:r>
              <w:t>Valor Unidad (S/.)</w:t>
            </w:r>
          </w:p>
        </w:tc>
        <w:tc>
          <w:tcPr>
            <w:tcW w:w="850" w:type="dxa"/>
            <w:vAlign w:val="center"/>
          </w:tcPr>
          <w:p w14:paraId="146473FC" w14:textId="77777777" w:rsidR="00B5100F" w:rsidRDefault="00B5100F" w:rsidP="00AF7BCC">
            <w:r>
              <w:t>Monto Parcial (S/.)</w:t>
            </w:r>
          </w:p>
        </w:tc>
        <w:tc>
          <w:tcPr>
            <w:tcW w:w="851" w:type="dxa"/>
            <w:vAlign w:val="center"/>
          </w:tcPr>
          <w:p w14:paraId="6CC24151" w14:textId="77777777" w:rsidR="00B5100F" w:rsidRDefault="00B5100F" w:rsidP="00AF7BCC">
            <w:r>
              <w:t>Monto</w:t>
            </w:r>
          </w:p>
          <w:p w14:paraId="7350B829" w14:textId="77777777" w:rsidR="00B5100F" w:rsidRDefault="00B5100F" w:rsidP="00AF7BCC">
            <w:r>
              <w:lastRenderedPageBreak/>
              <w:t>Total (S/.)</w:t>
            </w:r>
          </w:p>
        </w:tc>
      </w:tr>
      <w:tr w:rsidR="00B5100F" w14:paraId="2A6FF264" w14:textId="77777777" w:rsidTr="00B5100F">
        <w:tc>
          <w:tcPr>
            <w:tcW w:w="534" w:type="dxa"/>
            <w:vAlign w:val="center"/>
          </w:tcPr>
          <w:p w14:paraId="2E82AA75" w14:textId="77777777" w:rsidR="00B5100F" w:rsidRDefault="00B5100F" w:rsidP="00AF7BCC">
            <w:r>
              <w:t>0</w:t>
            </w:r>
          </w:p>
        </w:tc>
        <w:tc>
          <w:tcPr>
            <w:tcW w:w="2580" w:type="dxa"/>
            <w:gridSpan w:val="2"/>
            <w:vAlign w:val="center"/>
          </w:tcPr>
          <w:p w14:paraId="65D2138F" w14:textId="77777777" w:rsidR="00B5100F" w:rsidRDefault="00B5100F" w:rsidP="00AF7BCC">
            <w:r>
              <w:t>Costo total del proyecto</w:t>
            </w:r>
          </w:p>
        </w:tc>
        <w:tc>
          <w:tcPr>
            <w:tcW w:w="1984" w:type="dxa"/>
            <w:gridSpan w:val="3"/>
          </w:tcPr>
          <w:p w14:paraId="4745329C" w14:textId="77777777" w:rsidR="00B5100F" w:rsidRDefault="00B5100F" w:rsidP="00AF7BCC">
            <w:r>
              <w:t>---</w:t>
            </w:r>
          </w:p>
        </w:tc>
        <w:tc>
          <w:tcPr>
            <w:tcW w:w="1134" w:type="dxa"/>
          </w:tcPr>
          <w:p w14:paraId="44B36676" w14:textId="77777777" w:rsidR="00B5100F" w:rsidRDefault="00B5100F" w:rsidP="00AF7BCC">
            <w:r>
              <w:t>---</w:t>
            </w:r>
          </w:p>
        </w:tc>
        <w:tc>
          <w:tcPr>
            <w:tcW w:w="851" w:type="dxa"/>
          </w:tcPr>
          <w:p w14:paraId="316E83E7" w14:textId="77777777" w:rsidR="00B5100F" w:rsidRDefault="00B5100F" w:rsidP="00AF7BCC">
            <w:r>
              <w:t>---</w:t>
            </w:r>
          </w:p>
        </w:tc>
        <w:tc>
          <w:tcPr>
            <w:tcW w:w="850" w:type="dxa"/>
          </w:tcPr>
          <w:p w14:paraId="77C6EFE2" w14:textId="77777777" w:rsidR="00B5100F" w:rsidRDefault="00B5100F" w:rsidP="00AF7BCC">
            <w:r>
              <w:t>---</w:t>
            </w:r>
          </w:p>
        </w:tc>
        <w:tc>
          <w:tcPr>
            <w:tcW w:w="851" w:type="dxa"/>
            <w:vAlign w:val="center"/>
          </w:tcPr>
          <w:p w14:paraId="25EDAF6F" w14:textId="77777777" w:rsidR="00B5100F" w:rsidRDefault="00B5100F" w:rsidP="00AF7BCC">
            <w:r>
              <w:t>6,520</w:t>
            </w:r>
          </w:p>
        </w:tc>
      </w:tr>
      <w:tr w:rsidR="00B5100F" w14:paraId="7B910B78" w14:textId="77777777" w:rsidTr="00B5100F">
        <w:tc>
          <w:tcPr>
            <w:tcW w:w="534" w:type="dxa"/>
          </w:tcPr>
          <w:p w14:paraId="23B2C198" w14:textId="77777777" w:rsidR="00B5100F" w:rsidRDefault="00B5100F" w:rsidP="00AF7BCC">
            <w:r>
              <w:t>1.</w:t>
            </w:r>
          </w:p>
        </w:tc>
        <w:tc>
          <w:tcPr>
            <w:tcW w:w="2580" w:type="dxa"/>
            <w:gridSpan w:val="2"/>
          </w:tcPr>
          <w:p w14:paraId="1BB9A0D7" w14:textId="77777777" w:rsidR="00B5100F" w:rsidRDefault="00B5100F" w:rsidP="00AF7BCC">
            <w:r>
              <w:t>Estudiantes o tesistas</w:t>
            </w:r>
          </w:p>
        </w:tc>
        <w:tc>
          <w:tcPr>
            <w:tcW w:w="1984" w:type="dxa"/>
            <w:gridSpan w:val="3"/>
          </w:tcPr>
          <w:p w14:paraId="3B5C098F" w14:textId="77777777" w:rsidR="00B5100F" w:rsidRDefault="00B5100F" w:rsidP="00AF7BCC">
            <w:r>
              <w:t>---</w:t>
            </w:r>
          </w:p>
        </w:tc>
        <w:tc>
          <w:tcPr>
            <w:tcW w:w="1134" w:type="dxa"/>
          </w:tcPr>
          <w:p w14:paraId="54E7884B" w14:textId="77777777" w:rsidR="00B5100F" w:rsidRDefault="00B5100F" w:rsidP="00AF7BCC">
            <w:r>
              <w:t>---</w:t>
            </w:r>
          </w:p>
        </w:tc>
        <w:tc>
          <w:tcPr>
            <w:tcW w:w="851" w:type="dxa"/>
          </w:tcPr>
          <w:p w14:paraId="51647AD0" w14:textId="77777777" w:rsidR="00B5100F" w:rsidRDefault="00B5100F" w:rsidP="00AF7BCC">
            <w:r>
              <w:t>---</w:t>
            </w:r>
          </w:p>
        </w:tc>
        <w:tc>
          <w:tcPr>
            <w:tcW w:w="850" w:type="dxa"/>
          </w:tcPr>
          <w:p w14:paraId="16C8680A" w14:textId="77777777" w:rsidR="00B5100F" w:rsidRDefault="00B5100F" w:rsidP="00AF7BCC">
            <w:r>
              <w:t>---</w:t>
            </w:r>
          </w:p>
        </w:tc>
        <w:tc>
          <w:tcPr>
            <w:tcW w:w="851" w:type="dxa"/>
            <w:vAlign w:val="center"/>
          </w:tcPr>
          <w:p w14:paraId="214BFF62" w14:textId="77777777" w:rsidR="00B5100F" w:rsidRDefault="00B5100F" w:rsidP="00AF7BCC">
            <w:r>
              <w:t>890</w:t>
            </w:r>
          </w:p>
        </w:tc>
      </w:tr>
      <w:tr w:rsidR="00B5100F" w14:paraId="5DEAE8F5" w14:textId="77777777" w:rsidTr="00B5100F">
        <w:tc>
          <w:tcPr>
            <w:tcW w:w="534" w:type="dxa"/>
          </w:tcPr>
          <w:p w14:paraId="0671F5A1" w14:textId="77777777" w:rsidR="00B5100F" w:rsidRDefault="00B5100F" w:rsidP="00AF7BCC">
            <w:r>
              <w:t>1.1</w:t>
            </w:r>
          </w:p>
        </w:tc>
        <w:tc>
          <w:tcPr>
            <w:tcW w:w="2580" w:type="dxa"/>
            <w:gridSpan w:val="2"/>
          </w:tcPr>
          <w:p w14:paraId="5CE8DEDA" w14:textId="77777777" w:rsidR="00B5100F" w:rsidRDefault="00B5100F" w:rsidP="00AF7BCC">
            <w:r>
              <w:t>Estudiante 1</w:t>
            </w:r>
          </w:p>
        </w:tc>
        <w:tc>
          <w:tcPr>
            <w:tcW w:w="1984" w:type="dxa"/>
            <w:gridSpan w:val="3"/>
          </w:tcPr>
          <w:p w14:paraId="6CBA4854" w14:textId="77777777" w:rsidR="00B5100F" w:rsidRDefault="00B5100F" w:rsidP="00AF7BCC">
            <w:r>
              <w:t>Horas</w:t>
            </w:r>
          </w:p>
        </w:tc>
        <w:tc>
          <w:tcPr>
            <w:tcW w:w="1134" w:type="dxa"/>
          </w:tcPr>
          <w:p w14:paraId="4175B760" w14:textId="77777777" w:rsidR="00B5100F" w:rsidRDefault="00B5100F" w:rsidP="00AF7BCC">
            <w:r>
              <w:t>40</w:t>
            </w:r>
          </w:p>
        </w:tc>
        <w:tc>
          <w:tcPr>
            <w:tcW w:w="851" w:type="dxa"/>
            <w:vAlign w:val="center"/>
          </w:tcPr>
          <w:p w14:paraId="5C08B743" w14:textId="77777777" w:rsidR="00B5100F" w:rsidRDefault="00B5100F" w:rsidP="00AF7BCC">
            <w:r>
              <w:t>10</w:t>
            </w:r>
          </w:p>
        </w:tc>
        <w:tc>
          <w:tcPr>
            <w:tcW w:w="850" w:type="dxa"/>
            <w:vAlign w:val="center"/>
          </w:tcPr>
          <w:p w14:paraId="556B79ED" w14:textId="77777777" w:rsidR="00B5100F" w:rsidRDefault="00B5100F" w:rsidP="00AF7BCC">
            <w:r>
              <w:t>400</w:t>
            </w:r>
          </w:p>
        </w:tc>
        <w:tc>
          <w:tcPr>
            <w:tcW w:w="851" w:type="dxa"/>
            <w:vAlign w:val="center"/>
          </w:tcPr>
          <w:p w14:paraId="17316B37" w14:textId="77777777" w:rsidR="00B5100F" w:rsidRDefault="00B5100F" w:rsidP="00AF7BCC"/>
        </w:tc>
      </w:tr>
      <w:tr w:rsidR="00B5100F" w14:paraId="4F3787C9" w14:textId="77777777" w:rsidTr="00B5100F">
        <w:tc>
          <w:tcPr>
            <w:tcW w:w="534" w:type="dxa"/>
          </w:tcPr>
          <w:p w14:paraId="17F7DFE4" w14:textId="77777777" w:rsidR="00B5100F" w:rsidRDefault="00B5100F" w:rsidP="00AF7BCC">
            <w:r>
              <w:t>1.2</w:t>
            </w:r>
          </w:p>
        </w:tc>
        <w:tc>
          <w:tcPr>
            <w:tcW w:w="2580" w:type="dxa"/>
            <w:gridSpan w:val="2"/>
          </w:tcPr>
          <w:p w14:paraId="1B54DBFD" w14:textId="77777777" w:rsidR="00B5100F" w:rsidRDefault="00B5100F" w:rsidP="00AF7BCC">
            <w:r>
              <w:t>Estudiante 2</w:t>
            </w:r>
          </w:p>
        </w:tc>
        <w:tc>
          <w:tcPr>
            <w:tcW w:w="1984" w:type="dxa"/>
            <w:gridSpan w:val="3"/>
          </w:tcPr>
          <w:p w14:paraId="21882831" w14:textId="77777777" w:rsidR="00B5100F" w:rsidRDefault="00B5100F" w:rsidP="00AF7BCC">
            <w:r>
              <w:t>Horas</w:t>
            </w:r>
          </w:p>
        </w:tc>
        <w:tc>
          <w:tcPr>
            <w:tcW w:w="1134" w:type="dxa"/>
          </w:tcPr>
          <w:p w14:paraId="7F7AAAE0" w14:textId="77777777" w:rsidR="00B5100F" w:rsidRDefault="00B5100F" w:rsidP="00AF7BCC">
            <w:r>
              <w:t>39</w:t>
            </w:r>
          </w:p>
        </w:tc>
        <w:tc>
          <w:tcPr>
            <w:tcW w:w="851" w:type="dxa"/>
            <w:vAlign w:val="center"/>
          </w:tcPr>
          <w:p w14:paraId="1FFA53BB" w14:textId="77777777" w:rsidR="00B5100F" w:rsidRDefault="00B5100F" w:rsidP="00AF7BCC">
            <w:r>
              <w:t>10</w:t>
            </w:r>
          </w:p>
        </w:tc>
        <w:tc>
          <w:tcPr>
            <w:tcW w:w="850" w:type="dxa"/>
            <w:vAlign w:val="center"/>
          </w:tcPr>
          <w:p w14:paraId="616AE641" w14:textId="77777777" w:rsidR="00B5100F" w:rsidRDefault="00B5100F" w:rsidP="00AF7BCC">
            <w:r>
              <w:t>390</w:t>
            </w:r>
          </w:p>
        </w:tc>
        <w:tc>
          <w:tcPr>
            <w:tcW w:w="851" w:type="dxa"/>
            <w:vAlign w:val="center"/>
          </w:tcPr>
          <w:p w14:paraId="5D1023BA" w14:textId="77777777" w:rsidR="00B5100F" w:rsidRDefault="00B5100F" w:rsidP="00AF7BCC"/>
        </w:tc>
      </w:tr>
      <w:tr w:rsidR="00B5100F" w14:paraId="037A1F63" w14:textId="77777777" w:rsidTr="00B5100F">
        <w:tc>
          <w:tcPr>
            <w:tcW w:w="534" w:type="dxa"/>
          </w:tcPr>
          <w:p w14:paraId="20611578" w14:textId="77777777" w:rsidR="00B5100F" w:rsidRDefault="00B5100F" w:rsidP="00AF7BCC"/>
        </w:tc>
        <w:tc>
          <w:tcPr>
            <w:tcW w:w="2580" w:type="dxa"/>
            <w:gridSpan w:val="2"/>
          </w:tcPr>
          <w:p w14:paraId="47816234" w14:textId="77777777" w:rsidR="00B5100F" w:rsidRDefault="00B5100F" w:rsidP="00AF7BCC">
            <w:r>
              <w:t>:</w:t>
            </w:r>
          </w:p>
        </w:tc>
        <w:tc>
          <w:tcPr>
            <w:tcW w:w="1984" w:type="dxa"/>
            <w:gridSpan w:val="3"/>
          </w:tcPr>
          <w:p w14:paraId="49A134EA" w14:textId="77777777" w:rsidR="00B5100F" w:rsidRDefault="00B5100F" w:rsidP="00AF7BCC">
            <w:r>
              <w:t>Horas</w:t>
            </w:r>
          </w:p>
        </w:tc>
        <w:tc>
          <w:tcPr>
            <w:tcW w:w="1134" w:type="dxa"/>
          </w:tcPr>
          <w:p w14:paraId="4877CE8C" w14:textId="77777777" w:rsidR="00B5100F" w:rsidRDefault="00B5100F" w:rsidP="00AF7BCC"/>
        </w:tc>
        <w:tc>
          <w:tcPr>
            <w:tcW w:w="851" w:type="dxa"/>
            <w:vAlign w:val="center"/>
          </w:tcPr>
          <w:p w14:paraId="373BAD06" w14:textId="77777777" w:rsidR="00B5100F" w:rsidRDefault="00B5100F" w:rsidP="00AF7BCC"/>
        </w:tc>
        <w:tc>
          <w:tcPr>
            <w:tcW w:w="850" w:type="dxa"/>
            <w:vAlign w:val="center"/>
          </w:tcPr>
          <w:p w14:paraId="076982B2" w14:textId="77777777" w:rsidR="00B5100F" w:rsidRDefault="00B5100F" w:rsidP="00AF7BCC"/>
        </w:tc>
        <w:tc>
          <w:tcPr>
            <w:tcW w:w="851" w:type="dxa"/>
            <w:vAlign w:val="center"/>
          </w:tcPr>
          <w:p w14:paraId="75C78D06" w14:textId="77777777" w:rsidR="00B5100F" w:rsidRDefault="00B5100F" w:rsidP="00AF7BCC"/>
        </w:tc>
      </w:tr>
      <w:tr w:rsidR="00B5100F" w14:paraId="4B4163DE" w14:textId="77777777" w:rsidTr="00B5100F">
        <w:tc>
          <w:tcPr>
            <w:tcW w:w="534" w:type="dxa"/>
          </w:tcPr>
          <w:p w14:paraId="7F12C458" w14:textId="77777777" w:rsidR="00B5100F" w:rsidRDefault="00B5100F" w:rsidP="00AF7BCC">
            <w:r>
              <w:t>1.n</w:t>
            </w:r>
          </w:p>
        </w:tc>
        <w:tc>
          <w:tcPr>
            <w:tcW w:w="2580" w:type="dxa"/>
            <w:gridSpan w:val="2"/>
          </w:tcPr>
          <w:p w14:paraId="0E036AB1" w14:textId="77777777" w:rsidR="00B5100F" w:rsidRDefault="00B5100F" w:rsidP="00AF7BCC">
            <w:r>
              <w:t>Estudiante n</w:t>
            </w:r>
          </w:p>
        </w:tc>
        <w:tc>
          <w:tcPr>
            <w:tcW w:w="1984" w:type="dxa"/>
            <w:gridSpan w:val="3"/>
          </w:tcPr>
          <w:p w14:paraId="3420D28E" w14:textId="77777777" w:rsidR="00B5100F" w:rsidRDefault="00B5100F" w:rsidP="00AF7BCC">
            <w:r>
              <w:t>Horas</w:t>
            </w:r>
          </w:p>
        </w:tc>
        <w:tc>
          <w:tcPr>
            <w:tcW w:w="1134" w:type="dxa"/>
          </w:tcPr>
          <w:p w14:paraId="6A3A6BA6" w14:textId="77777777" w:rsidR="00B5100F" w:rsidRDefault="00B5100F" w:rsidP="00AF7BCC">
            <w:r>
              <w:t>10</w:t>
            </w:r>
          </w:p>
        </w:tc>
        <w:tc>
          <w:tcPr>
            <w:tcW w:w="851" w:type="dxa"/>
            <w:vAlign w:val="center"/>
          </w:tcPr>
          <w:p w14:paraId="5E40A5E1" w14:textId="77777777" w:rsidR="00B5100F" w:rsidRDefault="00B5100F" w:rsidP="00AF7BCC">
            <w:r>
              <w:t>10</w:t>
            </w:r>
          </w:p>
        </w:tc>
        <w:tc>
          <w:tcPr>
            <w:tcW w:w="850" w:type="dxa"/>
            <w:vAlign w:val="center"/>
          </w:tcPr>
          <w:p w14:paraId="71289C20" w14:textId="77777777" w:rsidR="00B5100F" w:rsidRDefault="00B5100F" w:rsidP="00AF7BCC">
            <w:r>
              <w:t>100</w:t>
            </w:r>
          </w:p>
        </w:tc>
        <w:tc>
          <w:tcPr>
            <w:tcW w:w="851" w:type="dxa"/>
            <w:vAlign w:val="center"/>
          </w:tcPr>
          <w:p w14:paraId="3DFA6D56" w14:textId="77777777" w:rsidR="00B5100F" w:rsidRDefault="00B5100F" w:rsidP="00AF7BCC"/>
        </w:tc>
      </w:tr>
      <w:tr w:rsidR="00B5100F" w14:paraId="5DD5CA6E" w14:textId="77777777" w:rsidTr="00B5100F">
        <w:tc>
          <w:tcPr>
            <w:tcW w:w="534" w:type="dxa"/>
          </w:tcPr>
          <w:p w14:paraId="26A11D82" w14:textId="77777777" w:rsidR="00B5100F" w:rsidRDefault="00B5100F" w:rsidP="00AF7BCC">
            <w:r>
              <w:t>2.</w:t>
            </w:r>
          </w:p>
        </w:tc>
        <w:tc>
          <w:tcPr>
            <w:tcW w:w="2580" w:type="dxa"/>
            <w:gridSpan w:val="2"/>
          </w:tcPr>
          <w:p w14:paraId="0DF5C03F" w14:textId="77777777" w:rsidR="00B5100F" w:rsidRDefault="00B5100F" w:rsidP="00AF7BCC">
            <w:r>
              <w:t>Otros participantes (en caso aplique)</w:t>
            </w:r>
          </w:p>
        </w:tc>
        <w:tc>
          <w:tcPr>
            <w:tcW w:w="1984" w:type="dxa"/>
            <w:gridSpan w:val="3"/>
          </w:tcPr>
          <w:p w14:paraId="27DCF752" w14:textId="77777777" w:rsidR="00B5100F" w:rsidRDefault="00B5100F" w:rsidP="00AF7BCC">
            <w:r>
              <w:t>---</w:t>
            </w:r>
          </w:p>
        </w:tc>
        <w:tc>
          <w:tcPr>
            <w:tcW w:w="1134" w:type="dxa"/>
          </w:tcPr>
          <w:p w14:paraId="6308D4BC" w14:textId="77777777" w:rsidR="00B5100F" w:rsidRDefault="00B5100F" w:rsidP="00AF7BCC">
            <w:r>
              <w:t>---</w:t>
            </w:r>
          </w:p>
        </w:tc>
        <w:tc>
          <w:tcPr>
            <w:tcW w:w="851" w:type="dxa"/>
          </w:tcPr>
          <w:p w14:paraId="64D6293B" w14:textId="77777777" w:rsidR="00B5100F" w:rsidRDefault="00B5100F" w:rsidP="00AF7BCC">
            <w:r>
              <w:t>---</w:t>
            </w:r>
          </w:p>
        </w:tc>
        <w:tc>
          <w:tcPr>
            <w:tcW w:w="850" w:type="dxa"/>
          </w:tcPr>
          <w:p w14:paraId="06F89CB8" w14:textId="77777777" w:rsidR="00B5100F" w:rsidRDefault="00B5100F" w:rsidP="00AF7BCC">
            <w:r>
              <w:t>---</w:t>
            </w:r>
          </w:p>
        </w:tc>
        <w:tc>
          <w:tcPr>
            <w:tcW w:w="851" w:type="dxa"/>
            <w:vAlign w:val="center"/>
          </w:tcPr>
          <w:p w14:paraId="0AA101FC" w14:textId="77777777" w:rsidR="00B5100F" w:rsidRDefault="00B5100F" w:rsidP="00AF7BCC">
            <w:r>
              <w:t>440</w:t>
            </w:r>
          </w:p>
        </w:tc>
      </w:tr>
      <w:tr w:rsidR="00B5100F" w14:paraId="6673890E" w14:textId="77777777" w:rsidTr="00B5100F">
        <w:tc>
          <w:tcPr>
            <w:tcW w:w="534" w:type="dxa"/>
          </w:tcPr>
          <w:p w14:paraId="6DC3CC67" w14:textId="77777777" w:rsidR="00B5100F" w:rsidRDefault="00B5100F" w:rsidP="00AF7BCC">
            <w:r>
              <w:t>2.1</w:t>
            </w:r>
          </w:p>
        </w:tc>
        <w:tc>
          <w:tcPr>
            <w:tcW w:w="2580" w:type="dxa"/>
            <w:gridSpan w:val="2"/>
          </w:tcPr>
          <w:p w14:paraId="0B858195" w14:textId="77777777" w:rsidR="00B5100F" w:rsidRDefault="00B5100F" w:rsidP="00AF7BCC">
            <w:r>
              <w:t>Otro participante 1</w:t>
            </w:r>
          </w:p>
        </w:tc>
        <w:tc>
          <w:tcPr>
            <w:tcW w:w="1984" w:type="dxa"/>
            <w:gridSpan w:val="3"/>
          </w:tcPr>
          <w:p w14:paraId="1BC8F5D7" w14:textId="77777777" w:rsidR="00B5100F" w:rsidRDefault="00B5100F" w:rsidP="00AF7BCC">
            <w:r>
              <w:t>Horas</w:t>
            </w:r>
          </w:p>
        </w:tc>
        <w:tc>
          <w:tcPr>
            <w:tcW w:w="1134" w:type="dxa"/>
          </w:tcPr>
          <w:p w14:paraId="078C023D" w14:textId="77777777" w:rsidR="00B5100F" w:rsidRDefault="00B5100F" w:rsidP="00AF7BCC">
            <w:r>
              <w:t>2</w:t>
            </w:r>
          </w:p>
        </w:tc>
        <w:tc>
          <w:tcPr>
            <w:tcW w:w="851" w:type="dxa"/>
            <w:vAlign w:val="center"/>
          </w:tcPr>
          <w:p w14:paraId="213E9C6E" w14:textId="77777777" w:rsidR="00B5100F" w:rsidRDefault="00B5100F" w:rsidP="00AF7BCC">
            <w:r>
              <w:t>20</w:t>
            </w:r>
          </w:p>
        </w:tc>
        <w:tc>
          <w:tcPr>
            <w:tcW w:w="850" w:type="dxa"/>
            <w:vAlign w:val="center"/>
          </w:tcPr>
          <w:p w14:paraId="7A03D943" w14:textId="77777777" w:rsidR="00B5100F" w:rsidRDefault="00B5100F" w:rsidP="00AF7BCC">
            <w:r>
              <w:t>40</w:t>
            </w:r>
          </w:p>
        </w:tc>
        <w:tc>
          <w:tcPr>
            <w:tcW w:w="851" w:type="dxa"/>
            <w:vAlign w:val="center"/>
          </w:tcPr>
          <w:p w14:paraId="00B2CD1D" w14:textId="77777777" w:rsidR="00B5100F" w:rsidRDefault="00B5100F" w:rsidP="00AF7BCC"/>
        </w:tc>
      </w:tr>
      <w:tr w:rsidR="00B5100F" w14:paraId="113F8DDD" w14:textId="77777777" w:rsidTr="00B5100F">
        <w:tc>
          <w:tcPr>
            <w:tcW w:w="534" w:type="dxa"/>
          </w:tcPr>
          <w:p w14:paraId="795DCEC7" w14:textId="77777777" w:rsidR="00B5100F" w:rsidRDefault="00B5100F" w:rsidP="00AF7BCC"/>
        </w:tc>
        <w:tc>
          <w:tcPr>
            <w:tcW w:w="2580" w:type="dxa"/>
            <w:gridSpan w:val="2"/>
          </w:tcPr>
          <w:p w14:paraId="1ED294CB" w14:textId="77777777" w:rsidR="00B5100F" w:rsidRDefault="00B5100F" w:rsidP="00AF7BCC"/>
        </w:tc>
        <w:tc>
          <w:tcPr>
            <w:tcW w:w="1984" w:type="dxa"/>
            <w:gridSpan w:val="3"/>
          </w:tcPr>
          <w:p w14:paraId="0FA2E3D3" w14:textId="77777777" w:rsidR="00B5100F" w:rsidRDefault="00B5100F" w:rsidP="00AF7BCC">
            <w:r>
              <w:t>Horas</w:t>
            </w:r>
          </w:p>
        </w:tc>
        <w:tc>
          <w:tcPr>
            <w:tcW w:w="1134" w:type="dxa"/>
          </w:tcPr>
          <w:p w14:paraId="770AD257" w14:textId="77777777" w:rsidR="00B5100F" w:rsidRDefault="00B5100F" w:rsidP="00AF7BCC"/>
        </w:tc>
        <w:tc>
          <w:tcPr>
            <w:tcW w:w="851" w:type="dxa"/>
            <w:vAlign w:val="center"/>
          </w:tcPr>
          <w:p w14:paraId="753458C0" w14:textId="77777777" w:rsidR="00B5100F" w:rsidRDefault="00B5100F" w:rsidP="00AF7BCC"/>
        </w:tc>
        <w:tc>
          <w:tcPr>
            <w:tcW w:w="850" w:type="dxa"/>
            <w:vAlign w:val="center"/>
          </w:tcPr>
          <w:p w14:paraId="743DB568" w14:textId="77777777" w:rsidR="00B5100F" w:rsidRDefault="00B5100F" w:rsidP="00AF7BCC"/>
        </w:tc>
        <w:tc>
          <w:tcPr>
            <w:tcW w:w="851" w:type="dxa"/>
            <w:vAlign w:val="center"/>
          </w:tcPr>
          <w:p w14:paraId="7E655A21" w14:textId="77777777" w:rsidR="00B5100F" w:rsidRDefault="00B5100F" w:rsidP="00AF7BCC"/>
        </w:tc>
      </w:tr>
      <w:tr w:rsidR="00B5100F" w14:paraId="733063C7" w14:textId="77777777" w:rsidTr="00B5100F">
        <w:tc>
          <w:tcPr>
            <w:tcW w:w="534" w:type="dxa"/>
          </w:tcPr>
          <w:p w14:paraId="4E322416" w14:textId="77777777" w:rsidR="00B5100F" w:rsidRDefault="00B5100F" w:rsidP="00AF7BCC">
            <w:r>
              <w:t>2.m</w:t>
            </w:r>
          </w:p>
        </w:tc>
        <w:tc>
          <w:tcPr>
            <w:tcW w:w="2580" w:type="dxa"/>
            <w:gridSpan w:val="2"/>
          </w:tcPr>
          <w:p w14:paraId="749F40CC" w14:textId="77777777" w:rsidR="00B5100F" w:rsidRDefault="00B5100F" w:rsidP="00AF7BCC">
            <w:r>
              <w:t>Otro participante m</w:t>
            </w:r>
          </w:p>
        </w:tc>
        <w:tc>
          <w:tcPr>
            <w:tcW w:w="1984" w:type="dxa"/>
            <w:gridSpan w:val="3"/>
          </w:tcPr>
          <w:p w14:paraId="1C85C607" w14:textId="77777777" w:rsidR="00B5100F" w:rsidRDefault="00B5100F" w:rsidP="00AF7BCC">
            <w:r>
              <w:t>Horas</w:t>
            </w:r>
          </w:p>
        </w:tc>
        <w:tc>
          <w:tcPr>
            <w:tcW w:w="1134" w:type="dxa"/>
          </w:tcPr>
          <w:p w14:paraId="530AAE05" w14:textId="77777777" w:rsidR="00B5100F" w:rsidRDefault="00B5100F" w:rsidP="00AF7BCC">
            <w:r>
              <w:t>10</w:t>
            </w:r>
          </w:p>
        </w:tc>
        <w:tc>
          <w:tcPr>
            <w:tcW w:w="851" w:type="dxa"/>
            <w:vAlign w:val="center"/>
          </w:tcPr>
          <w:p w14:paraId="5BC2C77D" w14:textId="77777777" w:rsidR="00B5100F" w:rsidRDefault="00B5100F" w:rsidP="00AF7BCC">
            <w:r>
              <w:t>10</w:t>
            </w:r>
          </w:p>
        </w:tc>
        <w:tc>
          <w:tcPr>
            <w:tcW w:w="850" w:type="dxa"/>
            <w:vAlign w:val="center"/>
          </w:tcPr>
          <w:p w14:paraId="5A6BDFCC" w14:textId="77777777" w:rsidR="00B5100F" w:rsidRDefault="00B5100F" w:rsidP="00AF7BCC">
            <w:r>
              <w:t>100</w:t>
            </w:r>
          </w:p>
        </w:tc>
        <w:tc>
          <w:tcPr>
            <w:tcW w:w="851" w:type="dxa"/>
            <w:vAlign w:val="center"/>
          </w:tcPr>
          <w:p w14:paraId="777589B2" w14:textId="77777777" w:rsidR="00B5100F" w:rsidRDefault="00B5100F" w:rsidP="00AF7BCC"/>
        </w:tc>
      </w:tr>
      <w:tr w:rsidR="00B5100F" w14:paraId="19AF5C21" w14:textId="77777777" w:rsidTr="00B5100F">
        <w:tc>
          <w:tcPr>
            <w:tcW w:w="534" w:type="dxa"/>
          </w:tcPr>
          <w:p w14:paraId="2270BBB6" w14:textId="77777777" w:rsidR="00B5100F" w:rsidRDefault="00B5100F" w:rsidP="00AF7BCC">
            <w:r>
              <w:t>3.</w:t>
            </w:r>
          </w:p>
        </w:tc>
        <w:tc>
          <w:tcPr>
            <w:tcW w:w="2580" w:type="dxa"/>
            <w:gridSpan w:val="2"/>
          </w:tcPr>
          <w:p w14:paraId="59DDF6AE" w14:textId="77777777" w:rsidR="00B5100F" w:rsidRDefault="00B5100F" w:rsidP="00AF7BCC">
            <w:r>
              <w:t>Servicios y consultoría (en caso aplique)</w:t>
            </w:r>
          </w:p>
        </w:tc>
        <w:tc>
          <w:tcPr>
            <w:tcW w:w="1984" w:type="dxa"/>
            <w:gridSpan w:val="3"/>
          </w:tcPr>
          <w:p w14:paraId="334D4894" w14:textId="77777777" w:rsidR="00B5100F" w:rsidRDefault="00B5100F" w:rsidP="00AF7BCC">
            <w:r>
              <w:t>---</w:t>
            </w:r>
          </w:p>
        </w:tc>
        <w:tc>
          <w:tcPr>
            <w:tcW w:w="1134" w:type="dxa"/>
          </w:tcPr>
          <w:p w14:paraId="36E627AA" w14:textId="77777777" w:rsidR="00B5100F" w:rsidRDefault="00B5100F" w:rsidP="00AF7BCC">
            <w:r>
              <w:t>---</w:t>
            </w:r>
          </w:p>
        </w:tc>
        <w:tc>
          <w:tcPr>
            <w:tcW w:w="851" w:type="dxa"/>
          </w:tcPr>
          <w:p w14:paraId="368C6CB1" w14:textId="77777777" w:rsidR="00B5100F" w:rsidRDefault="00B5100F" w:rsidP="00AF7BCC">
            <w:r>
              <w:t>---</w:t>
            </w:r>
          </w:p>
        </w:tc>
        <w:tc>
          <w:tcPr>
            <w:tcW w:w="850" w:type="dxa"/>
          </w:tcPr>
          <w:p w14:paraId="4432842A" w14:textId="77777777" w:rsidR="00B5100F" w:rsidRDefault="00B5100F" w:rsidP="00AF7BCC">
            <w:r>
              <w:t>---</w:t>
            </w:r>
          </w:p>
        </w:tc>
        <w:tc>
          <w:tcPr>
            <w:tcW w:w="851" w:type="dxa"/>
            <w:vAlign w:val="center"/>
          </w:tcPr>
          <w:p w14:paraId="61050C22" w14:textId="77777777" w:rsidR="00B5100F" w:rsidRDefault="00B5100F" w:rsidP="00AF7BCC">
            <w:r>
              <w:t>500</w:t>
            </w:r>
          </w:p>
        </w:tc>
      </w:tr>
      <w:tr w:rsidR="00B5100F" w14:paraId="1FCB2E6A" w14:textId="77777777" w:rsidTr="00B5100F">
        <w:tc>
          <w:tcPr>
            <w:tcW w:w="534" w:type="dxa"/>
          </w:tcPr>
          <w:p w14:paraId="776E276A" w14:textId="77777777" w:rsidR="00B5100F" w:rsidRDefault="00B5100F" w:rsidP="00AF7BCC">
            <w:r>
              <w:t>3.1</w:t>
            </w:r>
          </w:p>
        </w:tc>
        <w:tc>
          <w:tcPr>
            <w:tcW w:w="2580" w:type="dxa"/>
            <w:gridSpan w:val="2"/>
          </w:tcPr>
          <w:p w14:paraId="57EB0E02" w14:textId="77777777" w:rsidR="00B5100F" w:rsidRDefault="00B5100F" w:rsidP="00AF7BCC">
            <w:r>
              <w:t xml:space="preserve">Servicio o consultoría 1 </w:t>
            </w:r>
          </w:p>
        </w:tc>
        <w:tc>
          <w:tcPr>
            <w:tcW w:w="1984" w:type="dxa"/>
            <w:gridSpan w:val="3"/>
          </w:tcPr>
          <w:p w14:paraId="6F855058" w14:textId="77777777" w:rsidR="00B5100F" w:rsidRDefault="00B5100F" w:rsidP="00AF7BCC">
            <w:r>
              <w:t>Informe</w:t>
            </w:r>
          </w:p>
        </w:tc>
        <w:tc>
          <w:tcPr>
            <w:tcW w:w="1134" w:type="dxa"/>
          </w:tcPr>
          <w:p w14:paraId="68683634" w14:textId="77777777" w:rsidR="00B5100F" w:rsidRDefault="00B5100F" w:rsidP="00AF7BCC">
            <w:r>
              <w:t>1</w:t>
            </w:r>
          </w:p>
        </w:tc>
        <w:tc>
          <w:tcPr>
            <w:tcW w:w="851" w:type="dxa"/>
            <w:vAlign w:val="center"/>
          </w:tcPr>
          <w:p w14:paraId="00F45B03" w14:textId="77777777" w:rsidR="00B5100F" w:rsidRDefault="00B5100F" w:rsidP="00AF7BCC">
            <w:r>
              <w:t>500</w:t>
            </w:r>
          </w:p>
        </w:tc>
        <w:tc>
          <w:tcPr>
            <w:tcW w:w="850" w:type="dxa"/>
            <w:vAlign w:val="center"/>
          </w:tcPr>
          <w:p w14:paraId="395427B4" w14:textId="77777777" w:rsidR="00B5100F" w:rsidRDefault="00B5100F" w:rsidP="00AF7BCC">
            <w:r>
              <w:t>500</w:t>
            </w:r>
          </w:p>
        </w:tc>
        <w:tc>
          <w:tcPr>
            <w:tcW w:w="851" w:type="dxa"/>
            <w:vAlign w:val="center"/>
          </w:tcPr>
          <w:p w14:paraId="6C840546" w14:textId="77777777" w:rsidR="00B5100F" w:rsidRDefault="00B5100F" w:rsidP="00AF7BCC"/>
        </w:tc>
      </w:tr>
      <w:tr w:rsidR="00B5100F" w14:paraId="2300AB11" w14:textId="77777777" w:rsidTr="00B5100F">
        <w:tc>
          <w:tcPr>
            <w:tcW w:w="534" w:type="dxa"/>
          </w:tcPr>
          <w:p w14:paraId="50C06635" w14:textId="77777777" w:rsidR="00B5100F" w:rsidRDefault="00B5100F" w:rsidP="00AF7BCC">
            <w:r>
              <w:t>3.2</w:t>
            </w:r>
          </w:p>
        </w:tc>
        <w:tc>
          <w:tcPr>
            <w:tcW w:w="2580" w:type="dxa"/>
            <w:gridSpan w:val="2"/>
          </w:tcPr>
          <w:p w14:paraId="001DE6F5" w14:textId="77777777" w:rsidR="00B5100F" w:rsidRDefault="00B5100F" w:rsidP="00AF7BCC">
            <w:r>
              <w:t>Servicio o consultoría 2</w:t>
            </w:r>
          </w:p>
        </w:tc>
        <w:tc>
          <w:tcPr>
            <w:tcW w:w="1984" w:type="dxa"/>
            <w:gridSpan w:val="3"/>
          </w:tcPr>
          <w:p w14:paraId="16320778" w14:textId="77777777" w:rsidR="00B5100F" w:rsidRDefault="00B5100F" w:rsidP="00AF7BCC">
            <w:r>
              <w:t>Informe</w:t>
            </w:r>
          </w:p>
        </w:tc>
        <w:tc>
          <w:tcPr>
            <w:tcW w:w="1134" w:type="dxa"/>
          </w:tcPr>
          <w:p w14:paraId="18553E7F" w14:textId="77777777" w:rsidR="00B5100F" w:rsidRDefault="00B5100F" w:rsidP="00AF7BCC"/>
        </w:tc>
        <w:tc>
          <w:tcPr>
            <w:tcW w:w="851" w:type="dxa"/>
            <w:vAlign w:val="center"/>
          </w:tcPr>
          <w:p w14:paraId="194B3CF3" w14:textId="77777777" w:rsidR="00B5100F" w:rsidRDefault="00B5100F" w:rsidP="00AF7BCC"/>
        </w:tc>
        <w:tc>
          <w:tcPr>
            <w:tcW w:w="850" w:type="dxa"/>
            <w:vAlign w:val="center"/>
          </w:tcPr>
          <w:p w14:paraId="766E05C1" w14:textId="77777777" w:rsidR="00B5100F" w:rsidRDefault="00B5100F" w:rsidP="00AF7BCC"/>
        </w:tc>
        <w:tc>
          <w:tcPr>
            <w:tcW w:w="851" w:type="dxa"/>
            <w:vAlign w:val="center"/>
          </w:tcPr>
          <w:p w14:paraId="75DFBA72" w14:textId="77777777" w:rsidR="00B5100F" w:rsidRDefault="00B5100F" w:rsidP="00AF7BCC"/>
        </w:tc>
      </w:tr>
      <w:tr w:rsidR="00B5100F" w14:paraId="1290766C" w14:textId="77777777" w:rsidTr="00B5100F">
        <w:tc>
          <w:tcPr>
            <w:tcW w:w="534" w:type="dxa"/>
          </w:tcPr>
          <w:p w14:paraId="6BAF6432" w14:textId="77777777" w:rsidR="00B5100F" w:rsidRDefault="00B5100F" w:rsidP="00AF7BCC"/>
        </w:tc>
        <w:tc>
          <w:tcPr>
            <w:tcW w:w="2580" w:type="dxa"/>
            <w:gridSpan w:val="2"/>
          </w:tcPr>
          <w:p w14:paraId="42A3B4C5" w14:textId="77777777" w:rsidR="00B5100F" w:rsidRDefault="00B5100F" w:rsidP="00AF7BCC"/>
        </w:tc>
        <w:tc>
          <w:tcPr>
            <w:tcW w:w="1984" w:type="dxa"/>
            <w:gridSpan w:val="3"/>
          </w:tcPr>
          <w:p w14:paraId="1D5AC4E8" w14:textId="77777777" w:rsidR="00B5100F" w:rsidRDefault="00B5100F" w:rsidP="00AF7BCC">
            <w:r>
              <w:t>Informe</w:t>
            </w:r>
          </w:p>
        </w:tc>
        <w:tc>
          <w:tcPr>
            <w:tcW w:w="1134" w:type="dxa"/>
          </w:tcPr>
          <w:p w14:paraId="3E40BBDE" w14:textId="77777777" w:rsidR="00B5100F" w:rsidRDefault="00B5100F" w:rsidP="00AF7BCC"/>
        </w:tc>
        <w:tc>
          <w:tcPr>
            <w:tcW w:w="851" w:type="dxa"/>
            <w:vAlign w:val="center"/>
          </w:tcPr>
          <w:p w14:paraId="54740758" w14:textId="77777777" w:rsidR="00B5100F" w:rsidRDefault="00B5100F" w:rsidP="00AF7BCC"/>
        </w:tc>
        <w:tc>
          <w:tcPr>
            <w:tcW w:w="850" w:type="dxa"/>
            <w:vAlign w:val="center"/>
          </w:tcPr>
          <w:p w14:paraId="024A90B1" w14:textId="77777777" w:rsidR="00B5100F" w:rsidRDefault="00B5100F" w:rsidP="00AF7BCC"/>
        </w:tc>
        <w:tc>
          <w:tcPr>
            <w:tcW w:w="851" w:type="dxa"/>
            <w:vAlign w:val="center"/>
          </w:tcPr>
          <w:p w14:paraId="019D81FD" w14:textId="77777777" w:rsidR="00B5100F" w:rsidRDefault="00B5100F" w:rsidP="00AF7BCC"/>
        </w:tc>
      </w:tr>
      <w:tr w:rsidR="00B5100F" w14:paraId="776E9D31" w14:textId="77777777" w:rsidTr="00B5100F">
        <w:tc>
          <w:tcPr>
            <w:tcW w:w="534" w:type="dxa"/>
          </w:tcPr>
          <w:p w14:paraId="4B1BB77D" w14:textId="77777777" w:rsidR="00B5100F" w:rsidRDefault="00B5100F" w:rsidP="00AF7BCC">
            <w:r>
              <w:t>3.p</w:t>
            </w:r>
          </w:p>
        </w:tc>
        <w:tc>
          <w:tcPr>
            <w:tcW w:w="2580" w:type="dxa"/>
            <w:gridSpan w:val="2"/>
          </w:tcPr>
          <w:p w14:paraId="015B0E36" w14:textId="77777777" w:rsidR="00B5100F" w:rsidRDefault="00B5100F" w:rsidP="00AF7BCC">
            <w:r>
              <w:t>Servicio o consultoría p</w:t>
            </w:r>
          </w:p>
        </w:tc>
        <w:tc>
          <w:tcPr>
            <w:tcW w:w="1984" w:type="dxa"/>
            <w:gridSpan w:val="3"/>
          </w:tcPr>
          <w:p w14:paraId="1D3CE478" w14:textId="77777777" w:rsidR="00B5100F" w:rsidRDefault="00B5100F" w:rsidP="00AF7BCC">
            <w:r>
              <w:t>Informe</w:t>
            </w:r>
          </w:p>
        </w:tc>
        <w:tc>
          <w:tcPr>
            <w:tcW w:w="1134" w:type="dxa"/>
          </w:tcPr>
          <w:p w14:paraId="44158192" w14:textId="77777777" w:rsidR="00B5100F" w:rsidRDefault="00B5100F" w:rsidP="00AF7BCC"/>
        </w:tc>
        <w:tc>
          <w:tcPr>
            <w:tcW w:w="851" w:type="dxa"/>
            <w:vAlign w:val="center"/>
          </w:tcPr>
          <w:p w14:paraId="0818A94D" w14:textId="77777777" w:rsidR="00B5100F" w:rsidRDefault="00B5100F" w:rsidP="00AF7BCC"/>
        </w:tc>
        <w:tc>
          <w:tcPr>
            <w:tcW w:w="850" w:type="dxa"/>
            <w:vAlign w:val="center"/>
          </w:tcPr>
          <w:p w14:paraId="3523B64E" w14:textId="77777777" w:rsidR="00B5100F" w:rsidRDefault="00B5100F" w:rsidP="00AF7BCC"/>
        </w:tc>
        <w:tc>
          <w:tcPr>
            <w:tcW w:w="851" w:type="dxa"/>
            <w:vAlign w:val="center"/>
          </w:tcPr>
          <w:p w14:paraId="3615A52E" w14:textId="77777777" w:rsidR="00B5100F" w:rsidRDefault="00B5100F" w:rsidP="00AF7BCC"/>
        </w:tc>
      </w:tr>
      <w:tr w:rsidR="00B5100F" w14:paraId="33F7F7CA" w14:textId="77777777" w:rsidTr="00B5100F">
        <w:tc>
          <w:tcPr>
            <w:tcW w:w="534" w:type="dxa"/>
          </w:tcPr>
          <w:p w14:paraId="69914594" w14:textId="77777777" w:rsidR="00B5100F" w:rsidRDefault="00B5100F" w:rsidP="00AF7BCC">
            <w:r>
              <w:t>4.</w:t>
            </w:r>
          </w:p>
        </w:tc>
        <w:tc>
          <w:tcPr>
            <w:tcW w:w="2580" w:type="dxa"/>
            <w:gridSpan w:val="2"/>
          </w:tcPr>
          <w:p w14:paraId="05272472" w14:textId="77777777" w:rsidR="00B5100F" w:rsidRDefault="00B5100F" w:rsidP="00AF7BCC">
            <w:r>
              <w:t>Materiales e insumos (en caso aplique)</w:t>
            </w:r>
          </w:p>
        </w:tc>
        <w:tc>
          <w:tcPr>
            <w:tcW w:w="1984" w:type="dxa"/>
            <w:gridSpan w:val="3"/>
          </w:tcPr>
          <w:p w14:paraId="49ADEF8C" w14:textId="77777777" w:rsidR="00B5100F" w:rsidRDefault="00B5100F" w:rsidP="00AF7BCC">
            <w:r>
              <w:t>---</w:t>
            </w:r>
          </w:p>
        </w:tc>
        <w:tc>
          <w:tcPr>
            <w:tcW w:w="1134" w:type="dxa"/>
          </w:tcPr>
          <w:p w14:paraId="30CBA84D" w14:textId="77777777" w:rsidR="00B5100F" w:rsidRDefault="00B5100F" w:rsidP="00AF7BCC">
            <w:r>
              <w:t>---</w:t>
            </w:r>
          </w:p>
        </w:tc>
        <w:tc>
          <w:tcPr>
            <w:tcW w:w="851" w:type="dxa"/>
          </w:tcPr>
          <w:p w14:paraId="10044EAB" w14:textId="77777777" w:rsidR="00B5100F" w:rsidRDefault="00B5100F" w:rsidP="00AF7BCC">
            <w:r>
              <w:t>---</w:t>
            </w:r>
          </w:p>
        </w:tc>
        <w:tc>
          <w:tcPr>
            <w:tcW w:w="850" w:type="dxa"/>
          </w:tcPr>
          <w:p w14:paraId="104AAE8C" w14:textId="77777777" w:rsidR="00B5100F" w:rsidRDefault="00B5100F" w:rsidP="00AF7BCC">
            <w:r>
              <w:t>---</w:t>
            </w:r>
          </w:p>
        </w:tc>
        <w:tc>
          <w:tcPr>
            <w:tcW w:w="851" w:type="dxa"/>
            <w:vAlign w:val="center"/>
          </w:tcPr>
          <w:p w14:paraId="1C16DBB9" w14:textId="77777777" w:rsidR="00B5100F" w:rsidRDefault="00B5100F" w:rsidP="00AF7BCC">
            <w:r>
              <w:t>310</w:t>
            </w:r>
          </w:p>
        </w:tc>
      </w:tr>
      <w:tr w:rsidR="00B5100F" w14:paraId="17540800" w14:textId="77777777" w:rsidTr="00B5100F">
        <w:tc>
          <w:tcPr>
            <w:tcW w:w="534" w:type="dxa"/>
          </w:tcPr>
          <w:p w14:paraId="4AE9C0F8" w14:textId="77777777" w:rsidR="00B5100F" w:rsidRDefault="00B5100F" w:rsidP="00AF7BCC">
            <w:r>
              <w:t>4.1</w:t>
            </w:r>
          </w:p>
        </w:tc>
        <w:tc>
          <w:tcPr>
            <w:tcW w:w="2580" w:type="dxa"/>
            <w:gridSpan w:val="2"/>
          </w:tcPr>
          <w:p w14:paraId="049CD9F7" w14:textId="77777777" w:rsidR="00B5100F" w:rsidRDefault="00B5100F" w:rsidP="00AF7BCC">
            <w:r>
              <w:t xml:space="preserve">Materiales e insumos 1 </w:t>
            </w:r>
          </w:p>
        </w:tc>
        <w:tc>
          <w:tcPr>
            <w:tcW w:w="1984" w:type="dxa"/>
            <w:gridSpan w:val="3"/>
          </w:tcPr>
          <w:p w14:paraId="1062937A" w14:textId="77777777" w:rsidR="00B5100F" w:rsidRDefault="00B5100F" w:rsidP="00AF7BCC">
            <w:r>
              <w:t>Unidad</w:t>
            </w:r>
          </w:p>
        </w:tc>
        <w:tc>
          <w:tcPr>
            <w:tcW w:w="1134" w:type="dxa"/>
          </w:tcPr>
          <w:p w14:paraId="30C07262" w14:textId="77777777" w:rsidR="00B5100F" w:rsidRDefault="00B5100F" w:rsidP="00AF7BCC">
            <w:r>
              <w:t>3</w:t>
            </w:r>
          </w:p>
        </w:tc>
        <w:tc>
          <w:tcPr>
            <w:tcW w:w="851" w:type="dxa"/>
            <w:vAlign w:val="center"/>
          </w:tcPr>
          <w:p w14:paraId="61F0E2E1" w14:textId="77777777" w:rsidR="00B5100F" w:rsidRDefault="00B5100F" w:rsidP="00AF7BCC">
            <w:r>
              <w:t>20</w:t>
            </w:r>
          </w:p>
        </w:tc>
        <w:tc>
          <w:tcPr>
            <w:tcW w:w="850" w:type="dxa"/>
            <w:vAlign w:val="center"/>
          </w:tcPr>
          <w:p w14:paraId="713CC44D" w14:textId="77777777" w:rsidR="00B5100F" w:rsidRDefault="00B5100F" w:rsidP="00AF7BCC">
            <w:r>
              <w:t>60</w:t>
            </w:r>
          </w:p>
        </w:tc>
        <w:tc>
          <w:tcPr>
            <w:tcW w:w="851" w:type="dxa"/>
            <w:vAlign w:val="center"/>
          </w:tcPr>
          <w:p w14:paraId="4343B3C3" w14:textId="77777777" w:rsidR="00B5100F" w:rsidRDefault="00B5100F" w:rsidP="00AF7BCC"/>
        </w:tc>
      </w:tr>
      <w:tr w:rsidR="00B5100F" w14:paraId="1973E292" w14:textId="77777777" w:rsidTr="00B5100F">
        <w:tc>
          <w:tcPr>
            <w:tcW w:w="534" w:type="dxa"/>
          </w:tcPr>
          <w:p w14:paraId="0DC39868" w14:textId="77777777" w:rsidR="00B5100F" w:rsidRDefault="00B5100F" w:rsidP="00AF7BCC"/>
        </w:tc>
        <w:tc>
          <w:tcPr>
            <w:tcW w:w="2580" w:type="dxa"/>
            <w:gridSpan w:val="2"/>
          </w:tcPr>
          <w:p w14:paraId="23BA8E4C" w14:textId="77777777" w:rsidR="00B5100F" w:rsidRDefault="00B5100F" w:rsidP="00AF7BCC"/>
        </w:tc>
        <w:tc>
          <w:tcPr>
            <w:tcW w:w="1984" w:type="dxa"/>
            <w:gridSpan w:val="3"/>
          </w:tcPr>
          <w:p w14:paraId="46F1BC25" w14:textId="77777777" w:rsidR="00B5100F" w:rsidRDefault="00B5100F" w:rsidP="00AF7BCC">
            <w:r>
              <w:t>Unidad</w:t>
            </w:r>
          </w:p>
        </w:tc>
        <w:tc>
          <w:tcPr>
            <w:tcW w:w="1134" w:type="dxa"/>
          </w:tcPr>
          <w:p w14:paraId="42CBBCAB" w14:textId="77777777" w:rsidR="00B5100F" w:rsidRDefault="00B5100F" w:rsidP="00AF7BCC"/>
        </w:tc>
        <w:tc>
          <w:tcPr>
            <w:tcW w:w="851" w:type="dxa"/>
            <w:vAlign w:val="center"/>
          </w:tcPr>
          <w:p w14:paraId="1D11D52C" w14:textId="77777777" w:rsidR="00B5100F" w:rsidRDefault="00B5100F" w:rsidP="00AF7BCC"/>
        </w:tc>
        <w:tc>
          <w:tcPr>
            <w:tcW w:w="850" w:type="dxa"/>
            <w:vAlign w:val="center"/>
          </w:tcPr>
          <w:p w14:paraId="502BC5C9" w14:textId="77777777" w:rsidR="00B5100F" w:rsidRDefault="00B5100F" w:rsidP="00AF7BCC"/>
        </w:tc>
        <w:tc>
          <w:tcPr>
            <w:tcW w:w="851" w:type="dxa"/>
            <w:vAlign w:val="center"/>
          </w:tcPr>
          <w:p w14:paraId="3A4F90D4" w14:textId="77777777" w:rsidR="00B5100F" w:rsidRDefault="00B5100F" w:rsidP="00AF7BCC"/>
        </w:tc>
      </w:tr>
      <w:tr w:rsidR="00B5100F" w14:paraId="3868DD84" w14:textId="77777777" w:rsidTr="00B5100F">
        <w:tc>
          <w:tcPr>
            <w:tcW w:w="534" w:type="dxa"/>
          </w:tcPr>
          <w:p w14:paraId="0DC7AE71" w14:textId="77777777" w:rsidR="00B5100F" w:rsidRDefault="00B5100F" w:rsidP="00AF7BCC">
            <w:r>
              <w:t>4.q</w:t>
            </w:r>
          </w:p>
        </w:tc>
        <w:tc>
          <w:tcPr>
            <w:tcW w:w="2580" w:type="dxa"/>
            <w:gridSpan w:val="2"/>
          </w:tcPr>
          <w:p w14:paraId="407BEFC1" w14:textId="77777777" w:rsidR="00B5100F" w:rsidRDefault="00B5100F" w:rsidP="00AF7BCC">
            <w:r>
              <w:t>Materiales e insumos q</w:t>
            </w:r>
          </w:p>
        </w:tc>
        <w:tc>
          <w:tcPr>
            <w:tcW w:w="1984" w:type="dxa"/>
            <w:gridSpan w:val="3"/>
          </w:tcPr>
          <w:p w14:paraId="6DA99C9F" w14:textId="77777777" w:rsidR="00B5100F" w:rsidRDefault="00B5100F" w:rsidP="00AF7BCC">
            <w:r>
              <w:t>Unidad</w:t>
            </w:r>
          </w:p>
        </w:tc>
        <w:tc>
          <w:tcPr>
            <w:tcW w:w="1134" w:type="dxa"/>
          </w:tcPr>
          <w:p w14:paraId="1EEA73FA" w14:textId="77777777" w:rsidR="00B5100F" w:rsidRDefault="00B5100F" w:rsidP="00AF7BCC">
            <w:r>
              <w:t>2</w:t>
            </w:r>
          </w:p>
        </w:tc>
        <w:tc>
          <w:tcPr>
            <w:tcW w:w="851" w:type="dxa"/>
            <w:vAlign w:val="center"/>
          </w:tcPr>
          <w:p w14:paraId="23700D2C" w14:textId="77777777" w:rsidR="00B5100F" w:rsidRDefault="00B5100F" w:rsidP="00AF7BCC">
            <w:r>
              <w:t>120</w:t>
            </w:r>
          </w:p>
        </w:tc>
        <w:tc>
          <w:tcPr>
            <w:tcW w:w="850" w:type="dxa"/>
            <w:vAlign w:val="center"/>
          </w:tcPr>
          <w:p w14:paraId="1CB6122D" w14:textId="77777777" w:rsidR="00B5100F" w:rsidRDefault="00B5100F" w:rsidP="00AF7BCC">
            <w:r>
              <w:t>240</w:t>
            </w:r>
          </w:p>
        </w:tc>
        <w:tc>
          <w:tcPr>
            <w:tcW w:w="851" w:type="dxa"/>
            <w:vAlign w:val="center"/>
          </w:tcPr>
          <w:p w14:paraId="0FE3FCE0" w14:textId="77777777" w:rsidR="00B5100F" w:rsidRDefault="00B5100F" w:rsidP="00AF7BCC"/>
        </w:tc>
      </w:tr>
      <w:tr w:rsidR="00B5100F" w14:paraId="3635A45D" w14:textId="77777777" w:rsidTr="00B5100F">
        <w:tc>
          <w:tcPr>
            <w:tcW w:w="534" w:type="dxa"/>
          </w:tcPr>
          <w:p w14:paraId="2A06D703" w14:textId="77777777" w:rsidR="00B5100F" w:rsidRDefault="00B5100F" w:rsidP="00AF7BCC">
            <w:r>
              <w:t>5.</w:t>
            </w:r>
          </w:p>
        </w:tc>
        <w:tc>
          <w:tcPr>
            <w:tcW w:w="2551" w:type="dxa"/>
          </w:tcPr>
          <w:p w14:paraId="6373618F" w14:textId="77777777" w:rsidR="00B5100F" w:rsidRDefault="00B5100F" w:rsidP="00AF7BCC">
            <w:r>
              <w:t>Bienes y equipos</w:t>
            </w:r>
          </w:p>
        </w:tc>
        <w:tc>
          <w:tcPr>
            <w:tcW w:w="879" w:type="dxa"/>
            <w:gridSpan w:val="2"/>
          </w:tcPr>
          <w:p w14:paraId="5C729220" w14:textId="77777777" w:rsidR="00B5100F" w:rsidRDefault="00B5100F" w:rsidP="00AF7BCC">
            <w:r>
              <w:t>Unid1</w:t>
            </w:r>
          </w:p>
        </w:tc>
        <w:tc>
          <w:tcPr>
            <w:tcW w:w="349" w:type="dxa"/>
          </w:tcPr>
          <w:p w14:paraId="325CB409" w14:textId="77777777" w:rsidR="00B5100F" w:rsidRDefault="00B5100F" w:rsidP="00AF7BCC">
            <w:r>
              <w:t>Cant1-</w:t>
            </w:r>
          </w:p>
        </w:tc>
        <w:tc>
          <w:tcPr>
            <w:tcW w:w="785" w:type="dxa"/>
          </w:tcPr>
          <w:p w14:paraId="29739204" w14:textId="77777777" w:rsidR="00B5100F" w:rsidRDefault="00B5100F" w:rsidP="00AF7BCC">
            <w:r>
              <w:t>Unid2</w:t>
            </w:r>
          </w:p>
        </w:tc>
        <w:tc>
          <w:tcPr>
            <w:tcW w:w="1134" w:type="dxa"/>
          </w:tcPr>
          <w:p w14:paraId="51B567A3" w14:textId="77777777" w:rsidR="00B5100F" w:rsidRDefault="00B5100F" w:rsidP="00AF7BCC">
            <w:r>
              <w:t>Cant2-</w:t>
            </w:r>
          </w:p>
        </w:tc>
        <w:tc>
          <w:tcPr>
            <w:tcW w:w="851" w:type="dxa"/>
          </w:tcPr>
          <w:p w14:paraId="3755BD4B" w14:textId="77777777" w:rsidR="00B5100F" w:rsidRDefault="00B5100F" w:rsidP="00AF7BCC">
            <w:r>
              <w:t>-</w:t>
            </w:r>
          </w:p>
        </w:tc>
        <w:tc>
          <w:tcPr>
            <w:tcW w:w="850" w:type="dxa"/>
          </w:tcPr>
          <w:p w14:paraId="6F4BC15B" w14:textId="77777777" w:rsidR="00B5100F" w:rsidRDefault="00B5100F" w:rsidP="00AF7BCC">
            <w:r>
              <w:t>-</w:t>
            </w:r>
          </w:p>
        </w:tc>
        <w:tc>
          <w:tcPr>
            <w:tcW w:w="851" w:type="dxa"/>
            <w:vAlign w:val="center"/>
          </w:tcPr>
          <w:p w14:paraId="4845BB77" w14:textId="77777777" w:rsidR="00B5100F" w:rsidRDefault="00B5100F" w:rsidP="00AF7BCC">
            <w:r>
              <w:t>1,900</w:t>
            </w:r>
          </w:p>
        </w:tc>
      </w:tr>
      <w:tr w:rsidR="00B5100F" w14:paraId="5B9BADA4" w14:textId="77777777" w:rsidTr="00B5100F">
        <w:tc>
          <w:tcPr>
            <w:tcW w:w="534" w:type="dxa"/>
          </w:tcPr>
          <w:p w14:paraId="42EF5F59" w14:textId="77777777" w:rsidR="00B5100F" w:rsidRDefault="00B5100F" w:rsidP="00AF7BCC">
            <w:r>
              <w:t>5.1</w:t>
            </w:r>
          </w:p>
        </w:tc>
        <w:tc>
          <w:tcPr>
            <w:tcW w:w="2551" w:type="dxa"/>
          </w:tcPr>
          <w:p w14:paraId="7429B1D2" w14:textId="77777777" w:rsidR="00B5100F" w:rsidRDefault="00B5100F" w:rsidP="00AF7BCC">
            <w:r>
              <w:t>Computadoras</w:t>
            </w:r>
          </w:p>
        </w:tc>
        <w:tc>
          <w:tcPr>
            <w:tcW w:w="879" w:type="dxa"/>
            <w:gridSpan w:val="2"/>
          </w:tcPr>
          <w:p w14:paraId="7E97B2FB" w14:textId="77777777" w:rsidR="00B5100F" w:rsidRDefault="00B5100F" w:rsidP="00AF7BCC">
            <w:r>
              <w:t>Equipo</w:t>
            </w:r>
          </w:p>
        </w:tc>
        <w:tc>
          <w:tcPr>
            <w:tcW w:w="349" w:type="dxa"/>
          </w:tcPr>
          <w:p w14:paraId="1CBA4464" w14:textId="77777777" w:rsidR="00B5100F" w:rsidRDefault="00B5100F" w:rsidP="00AF7BCC">
            <w:r>
              <w:t>3</w:t>
            </w:r>
          </w:p>
        </w:tc>
        <w:tc>
          <w:tcPr>
            <w:tcW w:w="785" w:type="dxa"/>
          </w:tcPr>
          <w:p w14:paraId="30DE77E3" w14:textId="77777777" w:rsidR="00B5100F" w:rsidRDefault="00B5100F" w:rsidP="00AF7BCC">
            <w:r>
              <w:t>Horas</w:t>
            </w:r>
          </w:p>
        </w:tc>
        <w:tc>
          <w:tcPr>
            <w:tcW w:w="1134" w:type="dxa"/>
          </w:tcPr>
          <w:p w14:paraId="61AA04D9" w14:textId="77777777" w:rsidR="00B5100F" w:rsidRDefault="00B5100F" w:rsidP="00AF7BCC">
            <w:r>
              <w:t>40</w:t>
            </w:r>
          </w:p>
        </w:tc>
        <w:tc>
          <w:tcPr>
            <w:tcW w:w="851" w:type="dxa"/>
          </w:tcPr>
          <w:p w14:paraId="5288DA50" w14:textId="77777777" w:rsidR="00B5100F" w:rsidRDefault="00B5100F" w:rsidP="00AF7BCC">
            <w:r>
              <w:t>5</w:t>
            </w:r>
          </w:p>
        </w:tc>
        <w:tc>
          <w:tcPr>
            <w:tcW w:w="850" w:type="dxa"/>
          </w:tcPr>
          <w:p w14:paraId="672C14F7" w14:textId="77777777" w:rsidR="00B5100F" w:rsidRDefault="00B5100F" w:rsidP="00AF7BCC">
            <w:r>
              <w:t>600</w:t>
            </w:r>
          </w:p>
        </w:tc>
        <w:tc>
          <w:tcPr>
            <w:tcW w:w="851" w:type="dxa"/>
            <w:vAlign w:val="center"/>
          </w:tcPr>
          <w:p w14:paraId="212D22C5" w14:textId="77777777" w:rsidR="00B5100F" w:rsidRDefault="00B5100F" w:rsidP="00AF7BCC"/>
        </w:tc>
      </w:tr>
      <w:tr w:rsidR="00B5100F" w14:paraId="673D7B96" w14:textId="77777777" w:rsidTr="00B5100F">
        <w:tc>
          <w:tcPr>
            <w:tcW w:w="534" w:type="dxa"/>
          </w:tcPr>
          <w:p w14:paraId="7E6150C1" w14:textId="77777777" w:rsidR="00B5100F" w:rsidRDefault="00B5100F" w:rsidP="00AF7BCC">
            <w:r>
              <w:t>5.2</w:t>
            </w:r>
          </w:p>
        </w:tc>
        <w:tc>
          <w:tcPr>
            <w:tcW w:w="2551" w:type="dxa"/>
          </w:tcPr>
          <w:p w14:paraId="7663F6B1" w14:textId="77777777" w:rsidR="00B5100F" w:rsidRDefault="00B5100F" w:rsidP="00AF7BCC">
            <w:r>
              <w:t>Servidores</w:t>
            </w:r>
          </w:p>
        </w:tc>
        <w:tc>
          <w:tcPr>
            <w:tcW w:w="879" w:type="dxa"/>
            <w:gridSpan w:val="2"/>
          </w:tcPr>
          <w:p w14:paraId="73FBEACB" w14:textId="77777777" w:rsidR="00B5100F" w:rsidRDefault="00B5100F" w:rsidP="00AF7BCC">
            <w:r>
              <w:t>Equipo</w:t>
            </w:r>
          </w:p>
        </w:tc>
        <w:tc>
          <w:tcPr>
            <w:tcW w:w="349" w:type="dxa"/>
          </w:tcPr>
          <w:p w14:paraId="226B6FC0" w14:textId="77777777" w:rsidR="00B5100F" w:rsidRDefault="00B5100F" w:rsidP="00AF7BCC">
            <w:r>
              <w:t>1</w:t>
            </w:r>
          </w:p>
        </w:tc>
        <w:tc>
          <w:tcPr>
            <w:tcW w:w="785" w:type="dxa"/>
          </w:tcPr>
          <w:p w14:paraId="0EAAD1EC" w14:textId="77777777" w:rsidR="00B5100F" w:rsidRDefault="00B5100F" w:rsidP="00AF7BCC">
            <w:r>
              <w:t>Horas</w:t>
            </w:r>
          </w:p>
        </w:tc>
        <w:tc>
          <w:tcPr>
            <w:tcW w:w="1134" w:type="dxa"/>
          </w:tcPr>
          <w:p w14:paraId="4A4414EA" w14:textId="77777777" w:rsidR="00B5100F" w:rsidRDefault="00B5100F" w:rsidP="00AF7BCC">
            <w:r>
              <w:t>30</w:t>
            </w:r>
          </w:p>
        </w:tc>
        <w:tc>
          <w:tcPr>
            <w:tcW w:w="851" w:type="dxa"/>
          </w:tcPr>
          <w:p w14:paraId="30E3281B" w14:textId="77777777" w:rsidR="00B5100F" w:rsidRDefault="00B5100F" w:rsidP="00AF7BCC">
            <w:r>
              <w:t>10</w:t>
            </w:r>
          </w:p>
        </w:tc>
        <w:tc>
          <w:tcPr>
            <w:tcW w:w="850" w:type="dxa"/>
          </w:tcPr>
          <w:p w14:paraId="15865825" w14:textId="77777777" w:rsidR="00B5100F" w:rsidRDefault="00B5100F" w:rsidP="00AF7BCC">
            <w:r>
              <w:t>300</w:t>
            </w:r>
          </w:p>
        </w:tc>
        <w:tc>
          <w:tcPr>
            <w:tcW w:w="851" w:type="dxa"/>
            <w:vAlign w:val="center"/>
          </w:tcPr>
          <w:p w14:paraId="5DF05017" w14:textId="77777777" w:rsidR="00B5100F" w:rsidRDefault="00B5100F" w:rsidP="00AF7BCC"/>
        </w:tc>
      </w:tr>
      <w:tr w:rsidR="00B5100F" w14:paraId="1320FF13" w14:textId="77777777" w:rsidTr="00B5100F">
        <w:tc>
          <w:tcPr>
            <w:tcW w:w="534" w:type="dxa"/>
          </w:tcPr>
          <w:p w14:paraId="3CBB25A6" w14:textId="77777777" w:rsidR="00B5100F" w:rsidRDefault="00B5100F" w:rsidP="00AF7BCC">
            <w:r>
              <w:t>5.3</w:t>
            </w:r>
          </w:p>
        </w:tc>
        <w:tc>
          <w:tcPr>
            <w:tcW w:w="2551" w:type="dxa"/>
          </w:tcPr>
          <w:p w14:paraId="72A02A51" w14:textId="77777777" w:rsidR="00B5100F" w:rsidRDefault="00B5100F" w:rsidP="00AF7BCC">
            <w:r>
              <w:t>Licencia de software ZZZZ</w:t>
            </w:r>
          </w:p>
        </w:tc>
        <w:tc>
          <w:tcPr>
            <w:tcW w:w="879" w:type="dxa"/>
            <w:gridSpan w:val="2"/>
          </w:tcPr>
          <w:p w14:paraId="05845D8A" w14:textId="77777777" w:rsidR="00B5100F" w:rsidRDefault="00B5100F" w:rsidP="00AF7BCC">
            <w:r>
              <w:t>Unidad</w:t>
            </w:r>
          </w:p>
        </w:tc>
        <w:tc>
          <w:tcPr>
            <w:tcW w:w="349" w:type="dxa"/>
          </w:tcPr>
          <w:p w14:paraId="42053134" w14:textId="77777777" w:rsidR="00B5100F" w:rsidRDefault="00B5100F" w:rsidP="00AF7BCC">
            <w:r>
              <w:t>1</w:t>
            </w:r>
          </w:p>
        </w:tc>
        <w:tc>
          <w:tcPr>
            <w:tcW w:w="785" w:type="dxa"/>
          </w:tcPr>
          <w:p w14:paraId="5C3D68F6" w14:textId="77777777" w:rsidR="00B5100F" w:rsidRDefault="00B5100F" w:rsidP="00AF7BCC">
            <w:r>
              <w:t>Horas</w:t>
            </w:r>
          </w:p>
        </w:tc>
        <w:tc>
          <w:tcPr>
            <w:tcW w:w="1134" w:type="dxa"/>
          </w:tcPr>
          <w:p w14:paraId="3AF093BD" w14:textId="77777777" w:rsidR="00B5100F" w:rsidRDefault="00B5100F" w:rsidP="00AF7BCC">
            <w:r>
              <w:t>10</w:t>
            </w:r>
          </w:p>
        </w:tc>
        <w:tc>
          <w:tcPr>
            <w:tcW w:w="851" w:type="dxa"/>
          </w:tcPr>
          <w:p w14:paraId="3A60827E" w14:textId="77777777" w:rsidR="00B5100F" w:rsidRDefault="00B5100F" w:rsidP="00AF7BCC">
            <w:r>
              <w:t>50</w:t>
            </w:r>
          </w:p>
        </w:tc>
        <w:tc>
          <w:tcPr>
            <w:tcW w:w="850" w:type="dxa"/>
          </w:tcPr>
          <w:p w14:paraId="237AE488" w14:textId="77777777" w:rsidR="00B5100F" w:rsidRDefault="00B5100F" w:rsidP="00AF7BCC">
            <w:r>
              <w:t>500</w:t>
            </w:r>
          </w:p>
        </w:tc>
        <w:tc>
          <w:tcPr>
            <w:tcW w:w="851" w:type="dxa"/>
            <w:vAlign w:val="center"/>
          </w:tcPr>
          <w:p w14:paraId="3C9DF732" w14:textId="77777777" w:rsidR="00B5100F" w:rsidRDefault="00B5100F" w:rsidP="00AF7BCC"/>
        </w:tc>
      </w:tr>
      <w:tr w:rsidR="00B5100F" w14:paraId="298B3A8A" w14:textId="77777777" w:rsidTr="00B5100F">
        <w:tc>
          <w:tcPr>
            <w:tcW w:w="534" w:type="dxa"/>
          </w:tcPr>
          <w:p w14:paraId="73E6416F" w14:textId="77777777" w:rsidR="00B5100F" w:rsidRDefault="00B5100F" w:rsidP="00AF7BCC">
            <w:r>
              <w:t>5.5</w:t>
            </w:r>
          </w:p>
        </w:tc>
        <w:tc>
          <w:tcPr>
            <w:tcW w:w="2551" w:type="dxa"/>
          </w:tcPr>
          <w:p w14:paraId="63692EBE" w14:textId="77777777" w:rsidR="00B5100F" w:rsidRDefault="00B5100F" w:rsidP="00AF7BCC">
            <w:r>
              <w:t>Bien o equipo 5</w:t>
            </w:r>
          </w:p>
        </w:tc>
        <w:tc>
          <w:tcPr>
            <w:tcW w:w="879" w:type="dxa"/>
            <w:gridSpan w:val="2"/>
          </w:tcPr>
          <w:p w14:paraId="55330CC2" w14:textId="77777777" w:rsidR="00B5100F" w:rsidRDefault="00B5100F" w:rsidP="00AF7BCC"/>
        </w:tc>
        <w:tc>
          <w:tcPr>
            <w:tcW w:w="349" w:type="dxa"/>
          </w:tcPr>
          <w:p w14:paraId="227D513C" w14:textId="77777777" w:rsidR="00B5100F" w:rsidRDefault="00B5100F" w:rsidP="00AF7BCC"/>
        </w:tc>
        <w:tc>
          <w:tcPr>
            <w:tcW w:w="785" w:type="dxa"/>
          </w:tcPr>
          <w:p w14:paraId="3CA22DB5" w14:textId="77777777" w:rsidR="00B5100F" w:rsidRDefault="00B5100F" w:rsidP="00AF7BCC"/>
        </w:tc>
        <w:tc>
          <w:tcPr>
            <w:tcW w:w="1134" w:type="dxa"/>
          </w:tcPr>
          <w:p w14:paraId="34C05A76" w14:textId="77777777" w:rsidR="00B5100F" w:rsidRDefault="00B5100F" w:rsidP="00AF7BCC"/>
        </w:tc>
        <w:tc>
          <w:tcPr>
            <w:tcW w:w="851" w:type="dxa"/>
          </w:tcPr>
          <w:p w14:paraId="525B3550" w14:textId="77777777" w:rsidR="00B5100F" w:rsidRDefault="00B5100F" w:rsidP="00AF7BCC"/>
        </w:tc>
        <w:tc>
          <w:tcPr>
            <w:tcW w:w="850" w:type="dxa"/>
          </w:tcPr>
          <w:p w14:paraId="10190CBE" w14:textId="77777777" w:rsidR="00B5100F" w:rsidRDefault="00B5100F" w:rsidP="00AF7BCC"/>
        </w:tc>
        <w:tc>
          <w:tcPr>
            <w:tcW w:w="851" w:type="dxa"/>
            <w:vAlign w:val="center"/>
          </w:tcPr>
          <w:p w14:paraId="2C0A7DDC" w14:textId="77777777" w:rsidR="00B5100F" w:rsidRDefault="00B5100F" w:rsidP="00AF7BCC"/>
        </w:tc>
      </w:tr>
      <w:tr w:rsidR="00B5100F" w14:paraId="69572A09" w14:textId="77777777" w:rsidTr="00B5100F">
        <w:tc>
          <w:tcPr>
            <w:tcW w:w="534" w:type="dxa"/>
          </w:tcPr>
          <w:p w14:paraId="5D517CE6" w14:textId="77777777" w:rsidR="00B5100F" w:rsidRDefault="00B5100F" w:rsidP="00AF7BCC"/>
        </w:tc>
        <w:tc>
          <w:tcPr>
            <w:tcW w:w="2551" w:type="dxa"/>
          </w:tcPr>
          <w:p w14:paraId="1A31694F" w14:textId="77777777" w:rsidR="00B5100F" w:rsidRDefault="00B5100F" w:rsidP="00AF7BCC"/>
        </w:tc>
        <w:tc>
          <w:tcPr>
            <w:tcW w:w="879" w:type="dxa"/>
            <w:gridSpan w:val="2"/>
          </w:tcPr>
          <w:p w14:paraId="74A1C8CC" w14:textId="77777777" w:rsidR="00B5100F" w:rsidRDefault="00B5100F" w:rsidP="00AF7BCC"/>
        </w:tc>
        <w:tc>
          <w:tcPr>
            <w:tcW w:w="349" w:type="dxa"/>
          </w:tcPr>
          <w:p w14:paraId="7DA136C9" w14:textId="77777777" w:rsidR="00B5100F" w:rsidRDefault="00B5100F" w:rsidP="00AF7BCC"/>
        </w:tc>
        <w:tc>
          <w:tcPr>
            <w:tcW w:w="785" w:type="dxa"/>
          </w:tcPr>
          <w:p w14:paraId="2CBFC6D0" w14:textId="77777777" w:rsidR="00B5100F" w:rsidRDefault="00B5100F" w:rsidP="00AF7BCC"/>
        </w:tc>
        <w:tc>
          <w:tcPr>
            <w:tcW w:w="1134" w:type="dxa"/>
          </w:tcPr>
          <w:p w14:paraId="543AF4E6" w14:textId="77777777" w:rsidR="00B5100F" w:rsidRDefault="00B5100F" w:rsidP="00AF7BCC"/>
        </w:tc>
        <w:tc>
          <w:tcPr>
            <w:tcW w:w="851" w:type="dxa"/>
          </w:tcPr>
          <w:p w14:paraId="74D20580" w14:textId="77777777" w:rsidR="00B5100F" w:rsidRDefault="00B5100F" w:rsidP="00AF7BCC"/>
        </w:tc>
        <w:tc>
          <w:tcPr>
            <w:tcW w:w="850" w:type="dxa"/>
          </w:tcPr>
          <w:p w14:paraId="3829F98F" w14:textId="77777777" w:rsidR="00B5100F" w:rsidRDefault="00B5100F" w:rsidP="00AF7BCC"/>
        </w:tc>
        <w:tc>
          <w:tcPr>
            <w:tcW w:w="851" w:type="dxa"/>
            <w:vAlign w:val="center"/>
          </w:tcPr>
          <w:p w14:paraId="3D57B8BE" w14:textId="77777777" w:rsidR="00B5100F" w:rsidRDefault="00B5100F" w:rsidP="00AF7BCC"/>
        </w:tc>
      </w:tr>
      <w:tr w:rsidR="00B5100F" w14:paraId="092B9F09" w14:textId="77777777" w:rsidTr="00B5100F">
        <w:tc>
          <w:tcPr>
            <w:tcW w:w="534" w:type="dxa"/>
          </w:tcPr>
          <w:p w14:paraId="4FF49361" w14:textId="77777777" w:rsidR="00B5100F" w:rsidRDefault="00B5100F" w:rsidP="00AF7BCC">
            <w:r>
              <w:t>5.r</w:t>
            </w:r>
          </w:p>
        </w:tc>
        <w:tc>
          <w:tcPr>
            <w:tcW w:w="2551" w:type="dxa"/>
          </w:tcPr>
          <w:p w14:paraId="74C6D098" w14:textId="77777777" w:rsidR="00B5100F" w:rsidRDefault="00B5100F" w:rsidP="00AF7BCC">
            <w:r>
              <w:t>Bien o equipo r</w:t>
            </w:r>
          </w:p>
        </w:tc>
        <w:tc>
          <w:tcPr>
            <w:tcW w:w="879" w:type="dxa"/>
            <w:gridSpan w:val="2"/>
          </w:tcPr>
          <w:p w14:paraId="0A3D47B1" w14:textId="77777777" w:rsidR="00B5100F" w:rsidRDefault="00B5100F" w:rsidP="00AF7BCC"/>
        </w:tc>
        <w:tc>
          <w:tcPr>
            <w:tcW w:w="349" w:type="dxa"/>
          </w:tcPr>
          <w:p w14:paraId="6BF3F723" w14:textId="77777777" w:rsidR="00B5100F" w:rsidRDefault="00B5100F" w:rsidP="00AF7BCC"/>
        </w:tc>
        <w:tc>
          <w:tcPr>
            <w:tcW w:w="785" w:type="dxa"/>
          </w:tcPr>
          <w:p w14:paraId="095CEF81" w14:textId="77777777" w:rsidR="00B5100F" w:rsidRDefault="00B5100F" w:rsidP="00AF7BCC"/>
        </w:tc>
        <w:tc>
          <w:tcPr>
            <w:tcW w:w="1134" w:type="dxa"/>
          </w:tcPr>
          <w:p w14:paraId="4D5CF005" w14:textId="77777777" w:rsidR="00B5100F" w:rsidRDefault="00B5100F" w:rsidP="00AF7BCC"/>
        </w:tc>
        <w:tc>
          <w:tcPr>
            <w:tcW w:w="851" w:type="dxa"/>
          </w:tcPr>
          <w:p w14:paraId="0170C696" w14:textId="77777777" w:rsidR="00B5100F" w:rsidRDefault="00B5100F" w:rsidP="00AF7BCC"/>
        </w:tc>
        <w:tc>
          <w:tcPr>
            <w:tcW w:w="850" w:type="dxa"/>
          </w:tcPr>
          <w:p w14:paraId="5E7F2901" w14:textId="77777777" w:rsidR="00B5100F" w:rsidRDefault="00B5100F" w:rsidP="00AF7BCC"/>
        </w:tc>
        <w:tc>
          <w:tcPr>
            <w:tcW w:w="851" w:type="dxa"/>
            <w:vAlign w:val="center"/>
          </w:tcPr>
          <w:p w14:paraId="4F54F443" w14:textId="77777777" w:rsidR="00B5100F" w:rsidRDefault="00B5100F" w:rsidP="00AF7BCC"/>
        </w:tc>
      </w:tr>
      <w:tr w:rsidR="00B5100F" w14:paraId="466F6599" w14:textId="77777777" w:rsidTr="00B5100F">
        <w:tc>
          <w:tcPr>
            <w:tcW w:w="534" w:type="dxa"/>
          </w:tcPr>
          <w:p w14:paraId="6980D6F0" w14:textId="77777777" w:rsidR="00B5100F" w:rsidRDefault="00B5100F" w:rsidP="00AF7BCC">
            <w:r>
              <w:t>6.</w:t>
            </w:r>
          </w:p>
        </w:tc>
        <w:tc>
          <w:tcPr>
            <w:tcW w:w="2551" w:type="dxa"/>
          </w:tcPr>
          <w:p w14:paraId="0EC297A6" w14:textId="77777777" w:rsidR="00B5100F" w:rsidRDefault="00B5100F" w:rsidP="00AF7BCC">
            <w:r>
              <w:t xml:space="preserve">Pasajes y viáticos  </w:t>
            </w:r>
          </w:p>
        </w:tc>
        <w:tc>
          <w:tcPr>
            <w:tcW w:w="879" w:type="dxa"/>
            <w:gridSpan w:val="2"/>
          </w:tcPr>
          <w:p w14:paraId="5A406257" w14:textId="77777777" w:rsidR="00B5100F" w:rsidRDefault="00B5100F" w:rsidP="00AF7BCC">
            <w:r>
              <w:t>Unid1</w:t>
            </w:r>
          </w:p>
        </w:tc>
        <w:tc>
          <w:tcPr>
            <w:tcW w:w="349" w:type="dxa"/>
          </w:tcPr>
          <w:p w14:paraId="730995CB" w14:textId="77777777" w:rsidR="00B5100F" w:rsidRDefault="00B5100F" w:rsidP="00AF7BCC">
            <w:r>
              <w:t>Cant1-</w:t>
            </w:r>
          </w:p>
        </w:tc>
        <w:tc>
          <w:tcPr>
            <w:tcW w:w="785" w:type="dxa"/>
          </w:tcPr>
          <w:p w14:paraId="51C4860E" w14:textId="77777777" w:rsidR="00B5100F" w:rsidRDefault="00B5100F" w:rsidP="00AF7BCC">
            <w:r>
              <w:t>Unid2</w:t>
            </w:r>
          </w:p>
        </w:tc>
        <w:tc>
          <w:tcPr>
            <w:tcW w:w="1134" w:type="dxa"/>
          </w:tcPr>
          <w:p w14:paraId="7B57A3EB" w14:textId="77777777" w:rsidR="00B5100F" w:rsidRDefault="00B5100F" w:rsidP="00AF7BCC">
            <w:r>
              <w:t>Cant2-</w:t>
            </w:r>
          </w:p>
        </w:tc>
        <w:tc>
          <w:tcPr>
            <w:tcW w:w="851" w:type="dxa"/>
          </w:tcPr>
          <w:p w14:paraId="6C387098" w14:textId="77777777" w:rsidR="00B5100F" w:rsidRDefault="00B5100F" w:rsidP="00AF7BCC">
            <w:r>
              <w:t>-</w:t>
            </w:r>
          </w:p>
        </w:tc>
        <w:tc>
          <w:tcPr>
            <w:tcW w:w="850" w:type="dxa"/>
          </w:tcPr>
          <w:p w14:paraId="4C446BBB" w14:textId="77777777" w:rsidR="00B5100F" w:rsidRDefault="00B5100F" w:rsidP="00AF7BCC">
            <w:r>
              <w:t>-</w:t>
            </w:r>
          </w:p>
        </w:tc>
        <w:tc>
          <w:tcPr>
            <w:tcW w:w="851" w:type="dxa"/>
            <w:vAlign w:val="center"/>
          </w:tcPr>
          <w:p w14:paraId="77E5D027" w14:textId="77777777" w:rsidR="00B5100F" w:rsidRDefault="00B5100F" w:rsidP="00AF7BCC">
            <w:r>
              <w:t>2,480</w:t>
            </w:r>
          </w:p>
        </w:tc>
      </w:tr>
      <w:tr w:rsidR="00B5100F" w14:paraId="7F1B0285" w14:textId="77777777" w:rsidTr="00B5100F">
        <w:tc>
          <w:tcPr>
            <w:tcW w:w="534" w:type="dxa"/>
          </w:tcPr>
          <w:p w14:paraId="3A997B1E" w14:textId="77777777" w:rsidR="00B5100F" w:rsidRDefault="00B5100F" w:rsidP="00AF7BCC">
            <w:r>
              <w:t>6.1</w:t>
            </w:r>
          </w:p>
        </w:tc>
        <w:tc>
          <w:tcPr>
            <w:tcW w:w="2551" w:type="dxa"/>
          </w:tcPr>
          <w:p w14:paraId="2D151441" w14:textId="77777777" w:rsidR="00B5100F" w:rsidRDefault="00B5100F" w:rsidP="00AF7BCC">
            <w:r>
              <w:t>Movilidad local (trabajo de campo)</w:t>
            </w:r>
          </w:p>
        </w:tc>
        <w:tc>
          <w:tcPr>
            <w:tcW w:w="879" w:type="dxa"/>
            <w:gridSpan w:val="2"/>
          </w:tcPr>
          <w:p w14:paraId="1CB6B9BD" w14:textId="77777777" w:rsidR="00B5100F" w:rsidRDefault="00B5100F" w:rsidP="00AF7BCC">
            <w:r>
              <w:t>Viajes/Día</w:t>
            </w:r>
          </w:p>
        </w:tc>
        <w:tc>
          <w:tcPr>
            <w:tcW w:w="349" w:type="dxa"/>
          </w:tcPr>
          <w:p w14:paraId="29003D03" w14:textId="77777777" w:rsidR="00B5100F" w:rsidRDefault="00B5100F" w:rsidP="00AF7BCC">
            <w:r>
              <w:t>4</w:t>
            </w:r>
          </w:p>
        </w:tc>
        <w:tc>
          <w:tcPr>
            <w:tcW w:w="785" w:type="dxa"/>
          </w:tcPr>
          <w:p w14:paraId="09315C28" w14:textId="77777777" w:rsidR="00B5100F" w:rsidRDefault="00B5100F" w:rsidP="00AF7BCC">
            <w:r>
              <w:t>Día</w:t>
            </w:r>
          </w:p>
        </w:tc>
        <w:tc>
          <w:tcPr>
            <w:tcW w:w="1134" w:type="dxa"/>
          </w:tcPr>
          <w:p w14:paraId="45A9299F" w14:textId="77777777" w:rsidR="00B5100F" w:rsidRDefault="00B5100F" w:rsidP="00AF7BCC">
            <w:r>
              <w:t>10</w:t>
            </w:r>
          </w:p>
        </w:tc>
        <w:tc>
          <w:tcPr>
            <w:tcW w:w="851" w:type="dxa"/>
          </w:tcPr>
          <w:p w14:paraId="05AE905B" w14:textId="77777777" w:rsidR="00B5100F" w:rsidRDefault="00B5100F" w:rsidP="00AF7BCC">
            <w:r>
              <w:t>10</w:t>
            </w:r>
          </w:p>
        </w:tc>
        <w:tc>
          <w:tcPr>
            <w:tcW w:w="850" w:type="dxa"/>
          </w:tcPr>
          <w:p w14:paraId="14E4B380" w14:textId="77777777" w:rsidR="00B5100F" w:rsidRDefault="00B5100F" w:rsidP="00AF7BCC">
            <w:r>
              <w:t>400</w:t>
            </w:r>
          </w:p>
        </w:tc>
        <w:tc>
          <w:tcPr>
            <w:tcW w:w="851" w:type="dxa"/>
            <w:vAlign w:val="center"/>
          </w:tcPr>
          <w:p w14:paraId="24C6F112" w14:textId="77777777" w:rsidR="00B5100F" w:rsidRDefault="00B5100F" w:rsidP="00AF7BCC"/>
        </w:tc>
      </w:tr>
      <w:tr w:rsidR="00B5100F" w14:paraId="049FA18D" w14:textId="77777777" w:rsidTr="00B5100F">
        <w:tc>
          <w:tcPr>
            <w:tcW w:w="534" w:type="dxa"/>
          </w:tcPr>
          <w:p w14:paraId="4A3CB75B" w14:textId="77777777" w:rsidR="00B5100F" w:rsidRDefault="00B5100F" w:rsidP="00AF7BCC">
            <w:r>
              <w:t>6.2</w:t>
            </w:r>
          </w:p>
        </w:tc>
        <w:tc>
          <w:tcPr>
            <w:tcW w:w="2551" w:type="dxa"/>
          </w:tcPr>
          <w:p w14:paraId="1652EE76" w14:textId="77777777" w:rsidR="00B5100F" w:rsidRDefault="00B5100F" w:rsidP="00AF7BCC">
            <w:r>
              <w:t>Pasaje para evento nacional</w:t>
            </w:r>
          </w:p>
        </w:tc>
        <w:tc>
          <w:tcPr>
            <w:tcW w:w="879" w:type="dxa"/>
            <w:gridSpan w:val="2"/>
          </w:tcPr>
          <w:p w14:paraId="0692D487" w14:textId="77777777" w:rsidR="00B5100F" w:rsidRDefault="00B5100F" w:rsidP="00AF7BCC">
            <w:r>
              <w:t>Unidad</w:t>
            </w:r>
          </w:p>
        </w:tc>
        <w:tc>
          <w:tcPr>
            <w:tcW w:w="349" w:type="dxa"/>
          </w:tcPr>
          <w:p w14:paraId="49EFE03C" w14:textId="77777777" w:rsidR="00B5100F" w:rsidRDefault="00B5100F" w:rsidP="00AF7BCC">
            <w:r>
              <w:t>1</w:t>
            </w:r>
          </w:p>
        </w:tc>
        <w:tc>
          <w:tcPr>
            <w:tcW w:w="785" w:type="dxa"/>
          </w:tcPr>
          <w:p w14:paraId="127A498C" w14:textId="77777777" w:rsidR="00B5100F" w:rsidRDefault="00B5100F" w:rsidP="00AF7BCC">
            <w:r>
              <w:t>Personas</w:t>
            </w:r>
          </w:p>
        </w:tc>
        <w:tc>
          <w:tcPr>
            <w:tcW w:w="1134" w:type="dxa"/>
          </w:tcPr>
          <w:p w14:paraId="78643AFA" w14:textId="77777777" w:rsidR="00B5100F" w:rsidRDefault="00B5100F" w:rsidP="00AF7BCC">
            <w:r>
              <w:t>2</w:t>
            </w:r>
          </w:p>
        </w:tc>
        <w:tc>
          <w:tcPr>
            <w:tcW w:w="851" w:type="dxa"/>
          </w:tcPr>
          <w:p w14:paraId="38376EB9" w14:textId="77777777" w:rsidR="00B5100F" w:rsidRDefault="00B5100F" w:rsidP="00AF7BCC">
            <w:r>
              <w:t>500</w:t>
            </w:r>
          </w:p>
        </w:tc>
        <w:tc>
          <w:tcPr>
            <w:tcW w:w="850" w:type="dxa"/>
          </w:tcPr>
          <w:p w14:paraId="419F8A3F" w14:textId="77777777" w:rsidR="00B5100F" w:rsidRDefault="00B5100F" w:rsidP="00AF7BCC">
            <w:r>
              <w:t>1000</w:t>
            </w:r>
          </w:p>
        </w:tc>
        <w:tc>
          <w:tcPr>
            <w:tcW w:w="851" w:type="dxa"/>
            <w:vAlign w:val="center"/>
          </w:tcPr>
          <w:p w14:paraId="208760F7" w14:textId="77777777" w:rsidR="00B5100F" w:rsidRDefault="00B5100F" w:rsidP="00AF7BCC"/>
        </w:tc>
      </w:tr>
      <w:tr w:rsidR="00B5100F" w14:paraId="54EB15FE" w14:textId="77777777" w:rsidTr="00B5100F">
        <w:tc>
          <w:tcPr>
            <w:tcW w:w="534" w:type="dxa"/>
          </w:tcPr>
          <w:p w14:paraId="7B054C13" w14:textId="77777777" w:rsidR="00B5100F" w:rsidRDefault="00B5100F" w:rsidP="00AF7BCC">
            <w:r>
              <w:t>6.3</w:t>
            </w:r>
          </w:p>
        </w:tc>
        <w:tc>
          <w:tcPr>
            <w:tcW w:w="2551" w:type="dxa"/>
          </w:tcPr>
          <w:p w14:paraId="15447B67" w14:textId="77777777" w:rsidR="00B5100F" w:rsidRDefault="00B5100F" w:rsidP="00AF7BCC">
            <w:r>
              <w:t>Viáticos</w:t>
            </w:r>
          </w:p>
        </w:tc>
        <w:tc>
          <w:tcPr>
            <w:tcW w:w="879" w:type="dxa"/>
            <w:gridSpan w:val="2"/>
          </w:tcPr>
          <w:p w14:paraId="7F3ED3B0" w14:textId="77777777" w:rsidR="00B5100F" w:rsidRDefault="00B5100F" w:rsidP="00AF7BCC">
            <w:r>
              <w:t>Días</w:t>
            </w:r>
          </w:p>
        </w:tc>
        <w:tc>
          <w:tcPr>
            <w:tcW w:w="349" w:type="dxa"/>
          </w:tcPr>
          <w:p w14:paraId="284C0CC3" w14:textId="77777777" w:rsidR="00B5100F" w:rsidRDefault="00B5100F" w:rsidP="00AF7BCC">
            <w:r>
              <w:t>4</w:t>
            </w:r>
          </w:p>
        </w:tc>
        <w:tc>
          <w:tcPr>
            <w:tcW w:w="785" w:type="dxa"/>
          </w:tcPr>
          <w:p w14:paraId="08925834" w14:textId="77777777" w:rsidR="00B5100F" w:rsidRDefault="00B5100F" w:rsidP="00AF7BCC">
            <w:r>
              <w:t>Personas</w:t>
            </w:r>
          </w:p>
        </w:tc>
        <w:tc>
          <w:tcPr>
            <w:tcW w:w="1134" w:type="dxa"/>
          </w:tcPr>
          <w:p w14:paraId="714E81AE" w14:textId="77777777" w:rsidR="00B5100F" w:rsidRDefault="00B5100F" w:rsidP="00AF7BCC">
            <w:r>
              <w:t>2</w:t>
            </w:r>
          </w:p>
        </w:tc>
        <w:tc>
          <w:tcPr>
            <w:tcW w:w="851" w:type="dxa"/>
          </w:tcPr>
          <w:p w14:paraId="6BD1D24A" w14:textId="77777777" w:rsidR="00B5100F" w:rsidRDefault="00B5100F" w:rsidP="00AF7BCC">
            <w:r>
              <w:t>60</w:t>
            </w:r>
          </w:p>
        </w:tc>
        <w:tc>
          <w:tcPr>
            <w:tcW w:w="850" w:type="dxa"/>
          </w:tcPr>
          <w:p w14:paraId="6B7D583E" w14:textId="77777777" w:rsidR="00B5100F" w:rsidRDefault="00B5100F" w:rsidP="00AF7BCC">
            <w:r>
              <w:t>480</w:t>
            </w:r>
          </w:p>
        </w:tc>
        <w:tc>
          <w:tcPr>
            <w:tcW w:w="851" w:type="dxa"/>
            <w:vAlign w:val="center"/>
          </w:tcPr>
          <w:p w14:paraId="42AF2A00" w14:textId="77777777" w:rsidR="00B5100F" w:rsidRDefault="00B5100F" w:rsidP="00AF7BCC"/>
        </w:tc>
      </w:tr>
      <w:tr w:rsidR="00B5100F" w14:paraId="19AB2CDA" w14:textId="77777777" w:rsidTr="00B5100F">
        <w:tc>
          <w:tcPr>
            <w:tcW w:w="534" w:type="dxa"/>
          </w:tcPr>
          <w:p w14:paraId="59B7A2DD" w14:textId="77777777" w:rsidR="00B5100F" w:rsidRDefault="00B5100F" w:rsidP="00AF7BCC">
            <w:r>
              <w:t>6.4</w:t>
            </w:r>
          </w:p>
        </w:tc>
        <w:tc>
          <w:tcPr>
            <w:tcW w:w="2551" w:type="dxa"/>
          </w:tcPr>
          <w:p w14:paraId="74EFE035" w14:textId="77777777" w:rsidR="00B5100F" w:rsidRDefault="00B5100F" w:rsidP="00AF7BCC">
            <w:r>
              <w:t>Alojamiento</w:t>
            </w:r>
          </w:p>
        </w:tc>
        <w:tc>
          <w:tcPr>
            <w:tcW w:w="879" w:type="dxa"/>
            <w:gridSpan w:val="2"/>
          </w:tcPr>
          <w:p w14:paraId="31794EFC" w14:textId="77777777" w:rsidR="00B5100F" w:rsidRDefault="00B5100F" w:rsidP="00AF7BCC">
            <w:r>
              <w:t>Noches</w:t>
            </w:r>
          </w:p>
        </w:tc>
        <w:tc>
          <w:tcPr>
            <w:tcW w:w="349" w:type="dxa"/>
          </w:tcPr>
          <w:p w14:paraId="15D7EB99" w14:textId="77777777" w:rsidR="00B5100F" w:rsidRDefault="00B5100F" w:rsidP="00AF7BCC">
            <w:r>
              <w:t>3</w:t>
            </w:r>
          </w:p>
        </w:tc>
        <w:tc>
          <w:tcPr>
            <w:tcW w:w="785" w:type="dxa"/>
          </w:tcPr>
          <w:p w14:paraId="1775FC17" w14:textId="77777777" w:rsidR="00B5100F" w:rsidRDefault="00B5100F" w:rsidP="00AF7BCC">
            <w:r>
              <w:t>Personas</w:t>
            </w:r>
          </w:p>
        </w:tc>
        <w:tc>
          <w:tcPr>
            <w:tcW w:w="1134" w:type="dxa"/>
          </w:tcPr>
          <w:p w14:paraId="2454B7FA" w14:textId="77777777" w:rsidR="00B5100F" w:rsidRDefault="00B5100F" w:rsidP="00AF7BCC">
            <w:r>
              <w:t>2</w:t>
            </w:r>
          </w:p>
        </w:tc>
        <w:tc>
          <w:tcPr>
            <w:tcW w:w="851" w:type="dxa"/>
          </w:tcPr>
          <w:p w14:paraId="6122BF72" w14:textId="77777777" w:rsidR="00B5100F" w:rsidRDefault="00B5100F" w:rsidP="00AF7BCC">
            <w:r>
              <w:t>100</w:t>
            </w:r>
          </w:p>
        </w:tc>
        <w:tc>
          <w:tcPr>
            <w:tcW w:w="850" w:type="dxa"/>
          </w:tcPr>
          <w:p w14:paraId="0D175926" w14:textId="77777777" w:rsidR="00B5100F" w:rsidRDefault="00B5100F" w:rsidP="00AF7BCC">
            <w:r>
              <w:t>600</w:t>
            </w:r>
          </w:p>
        </w:tc>
        <w:tc>
          <w:tcPr>
            <w:tcW w:w="851" w:type="dxa"/>
            <w:vAlign w:val="center"/>
          </w:tcPr>
          <w:p w14:paraId="53C3CD63" w14:textId="77777777" w:rsidR="00B5100F" w:rsidRDefault="00B5100F" w:rsidP="00AF7BCC"/>
        </w:tc>
      </w:tr>
      <w:tr w:rsidR="00B5100F" w14:paraId="1CB76320" w14:textId="77777777" w:rsidTr="00B5100F">
        <w:tc>
          <w:tcPr>
            <w:tcW w:w="534" w:type="dxa"/>
          </w:tcPr>
          <w:p w14:paraId="56E47186" w14:textId="77777777" w:rsidR="00B5100F" w:rsidRDefault="00B5100F" w:rsidP="00AF7BCC">
            <w:r>
              <w:t>6.5</w:t>
            </w:r>
          </w:p>
        </w:tc>
        <w:tc>
          <w:tcPr>
            <w:tcW w:w="2551" w:type="dxa"/>
          </w:tcPr>
          <w:p w14:paraId="14E402B7" w14:textId="77777777" w:rsidR="00B5100F" w:rsidRDefault="00B5100F" w:rsidP="00AF7BCC">
            <w:r>
              <w:t>Pasajes o viáticos 5</w:t>
            </w:r>
          </w:p>
        </w:tc>
        <w:tc>
          <w:tcPr>
            <w:tcW w:w="879" w:type="dxa"/>
            <w:gridSpan w:val="2"/>
          </w:tcPr>
          <w:p w14:paraId="0A48E294" w14:textId="77777777" w:rsidR="00B5100F" w:rsidRDefault="00B5100F" w:rsidP="00AF7BCC"/>
        </w:tc>
        <w:tc>
          <w:tcPr>
            <w:tcW w:w="349" w:type="dxa"/>
          </w:tcPr>
          <w:p w14:paraId="2928EECE" w14:textId="77777777" w:rsidR="00B5100F" w:rsidRDefault="00B5100F" w:rsidP="00AF7BCC"/>
        </w:tc>
        <w:tc>
          <w:tcPr>
            <w:tcW w:w="785" w:type="dxa"/>
          </w:tcPr>
          <w:p w14:paraId="225E20AA" w14:textId="77777777" w:rsidR="00B5100F" w:rsidRDefault="00B5100F" w:rsidP="00AF7BCC"/>
        </w:tc>
        <w:tc>
          <w:tcPr>
            <w:tcW w:w="1134" w:type="dxa"/>
          </w:tcPr>
          <w:p w14:paraId="1017ECB5" w14:textId="77777777" w:rsidR="00B5100F" w:rsidRDefault="00B5100F" w:rsidP="00AF7BCC"/>
        </w:tc>
        <w:tc>
          <w:tcPr>
            <w:tcW w:w="851" w:type="dxa"/>
          </w:tcPr>
          <w:p w14:paraId="00E09228" w14:textId="77777777" w:rsidR="00B5100F" w:rsidRDefault="00B5100F" w:rsidP="00AF7BCC"/>
        </w:tc>
        <w:tc>
          <w:tcPr>
            <w:tcW w:w="850" w:type="dxa"/>
          </w:tcPr>
          <w:p w14:paraId="4253B710" w14:textId="77777777" w:rsidR="00B5100F" w:rsidRDefault="00B5100F" w:rsidP="00AF7BCC"/>
        </w:tc>
        <w:tc>
          <w:tcPr>
            <w:tcW w:w="851" w:type="dxa"/>
            <w:vAlign w:val="center"/>
          </w:tcPr>
          <w:p w14:paraId="20A2B2F0" w14:textId="77777777" w:rsidR="00B5100F" w:rsidRDefault="00B5100F" w:rsidP="00AF7BCC"/>
        </w:tc>
      </w:tr>
      <w:tr w:rsidR="00B5100F" w14:paraId="01D87CC1" w14:textId="77777777" w:rsidTr="00B5100F">
        <w:tc>
          <w:tcPr>
            <w:tcW w:w="534" w:type="dxa"/>
          </w:tcPr>
          <w:p w14:paraId="42629678" w14:textId="77777777" w:rsidR="00B5100F" w:rsidRDefault="00B5100F" w:rsidP="00AF7BCC">
            <w:r>
              <w:t>6.s</w:t>
            </w:r>
          </w:p>
        </w:tc>
        <w:tc>
          <w:tcPr>
            <w:tcW w:w="2551" w:type="dxa"/>
          </w:tcPr>
          <w:p w14:paraId="5B335D3F" w14:textId="77777777" w:rsidR="00B5100F" w:rsidRDefault="00B5100F" w:rsidP="00AF7BCC">
            <w:r>
              <w:t>Pasajes o viáticos s</w:t>
            </w:r>
          </w:p>
        </w:tc>
        <w:tc>
          <w:tcPr>
            <w:tcW w:w="879" w:type="dxa"/>
            <w:gridSpan w:val="2"/>
          </w:tcPr>
          <w:p w14:paraId="5C8D2A0E" w14:textId="77777777" w:rsidR="00B5100F" w:rsidRDefault="00B5100F" w:rsidP="00AF7BCC"/>
        </w:tc>
        <w:tc>
          <w:tcPr>
            <w:tcW w:w="349" w:type="dxa"/>
          </w:tcPr>
          <w:p w14:paraId="2E9331B4" w14:textId="77777777" w:rsidR="00B5100F" w:rsidRDefault="00B5100F" w:rsidP="00AF7BCC"/>
        </w:tc>
        <w:tc>
          <w:tcPr>
            <w:tcW w:w="785" w:type="dxa"/>
          </w:tcPr>
          <w:p w14:paraId="5FE69F54" w14:textId="77777777" w:rsidR="00B5100F" w:rsidRDefault="00B5100F" w:rsidP="00AF7BCC"/>
        </w:tc>
        <w:tc>
          <w:tcPr>
            <w:tcW w:w="1134" w:type="dxa"/>
          </w:tcPr>
          <w:p w14:paraId="2D7B4AA9" w14:textId="77777777" w:rsidR="00B5100F" w:rsidRDefault="00B5100F" w:rsidP="00AF7BCC"/>
        </w:tc>
        <w:tc>
          <w:tcPr>
            <w:tcW w:w="851" w:type="dxa"/>
          </w:tcPr>
          <w:p w14:paraId="6DEBF382" w14:textId="77777777" w:rsidR="00B5100F" w:rsidRDefault="00B5100F" w:rsidP="00AF7BCC"/>
        </w:tc>
        <w:tc>
          <w:tcPr>
            <w:tcW w:w="850" w:type="dxa"/>
          </w:tcPr>
          <w:p w14:paraId="0FE9B253" w14:textId="77777777" w:rsidR="00B5100F" w:rsidRDefault="00B5100F" w:rsidP="00AF7BCC"/>
        </w:tc>
        <w:tc>
          <w:tcPr>
            <w:tcW w:w="851" w:type="dxa"/>
            <w:vAlign w:val="center"/>
          </w:tcPr>
          <w:p w14:paraId="136AC371" w14:textId="77777777" w:rsidR="00B5100F" w:rsidRDefault="00B5100F" w:rsidP="00AF7BCC"/>
        </w:tc>
      </w:tr>
    </w:tbl>
    <w:p w14:paraId="63956D3A" w14:textId="77777777" w:rsidR="00B5100F" w:rsidRPr="005D2E5C" w:rsidRDefault="00B5100F" w:rsidP="00AF7BCC"/>
    <w:p w14:paraId="136485E6" w14:textId="77777777" w:rsidR="007837D0" w:rsidRDefault="007837D0" w:rsidP="00AF7BCC"/>
    <w:p w14:paraId="750FDB4D" w14:textId="77777777" w:rsidR="007837D0" w:rsidRPr="007837D0" w:rsidRDefault="007837D0" w:rsidP="00AF7BCC">
      <w:pPr>
        <w:rPr>
          <w:specVanish/>
        </w:rPr>
      </w:pPr>
    </w:p>
    <w:sectPr w:rsidR="007837D0" w:rsidRPr="007837D0" w:rsidSect="009B09EB">
      <w:footerReference w:type="default" r:id="rId14"/>
      <w:footerReference w:type="first" r:id="rId15"/>
      <w:pgSz w:w="11906" w:h="16838"/>
      <w:pgMar w:top="1440" w:right="1440" w:bottom="1440" w:left="1440"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05214" w14:textId="77777777" w:rsidR="00360104" w:rsidRDefault="00360104" w:rsidP="00AF7BCC">
      <w:r>
        <w:separator/>
      </w:r>
    </w:p>
  </w:endnote>
  <w:endnote w:type="continuationSeparator" w:id="0">
    <w:p w14:paraId="58611890" w14:textId="77777777" w:rsidR="00360104" w:rsidRDefault="00360104" w:rsidP="00AF7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610162"/>
      <w:docPartObj>
        <w:docPartGallery w:val="Page Numbers (Bottom of Page)"/>
        <w:docPartUnique/>
      </w:docPartObj>
    </w:sdtPr>
    <w:sdtContent>
      <w:p w14:paraId="7327F71D" w14:textId="2187E923" w:rsidR="007837D0" w:rsidRDefault="007837D0" w:rsidP="00AF7BCC">
        <w:pPr>
          <w:pStyle w:val="Piedepgina"/>
        </w:pPr>
        <w:r>
          <w:fldChar w:fldCharType="begin"/>
        </w:r>
        <w:r>
          <w:instrText>PAGE   \* MERGEFORMAT</w:instrText>
        </w:r>
        <w:r>
          <w:fldChar w:fldCharType="separate"/>
        </w:r>
        <w:r>
          <w:rPr>
            <w:lang w:val="es-ES"/>
          </w:rPr>
          <w:t>2</w:t>
        </w:r>
        <w:r>
          <w:fldChar w:fldCharType="end"/>
        </w:r>
      </w:p>
    </w:sdtContent>
  </w:sdt>
  <w:p w14:paraId="60CCF4F1" w14:textId="77777777" w:rsidR="007837D0" w:rsidRDefault="007837D0" w:rsidP="00AF7B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876386"/>
      <w:docPartObj>
        <w:docPartGallery w:val="Page Numbers (Bottom of Page)"/>
        <w:docPartUnique/>
      </w:docPartObj>
    </w:sdtPr>
    <w:sdtContent>
      <w:sdt>
        <w:sdtPr>
          <w:id w:val="1905180286"/>
          <w:docPartObj>
            <w:docPartGallery w:val="Page Numbers (Top of Page)"/>
            <w:docPartUnique/>
          </w:docPartObj>
        </w:sdtPr>
        <w:sdtContent>
          <w:p w14:paraId="2C015AEE" w14:textId="215A53E3" w:rsidR="00B5100F" w:rsidRDefault="00B5100F" w:rsidP="00AF7BCC">
            <w:pPr>
              <w:pStyle w:val="Piedepgina"/>
            </w:pPr>
            <w:r>
              <w:rPr>
                <w:lang w:val="es-ES"/>
              </w:rPr>
              <w:t xml:space="preserve">Página </w:t>
            </w:r>
            <w:r>
              <w:rPr>
                <w:szCs w:val="24"/>
              </w:rPr>
              <w:fldChar w:fldCharType="begin"/>
            </w:r>
            <w:r>
              <w:instrText>PAGE</w:instrText>
            </w:r>
            <w:r>
              <w:rPr>
                <w:szCs w:val="24"/>
              </w:rPr>
              <w:fldChar w:fldCharType="separate"/>
            </w:r>
            <w:r>
              <w:rPr>
                <w:lang w:val="es-ES"/>
              </w:rPr>
              <w:t>2</w:t>
            </w:r>
            <w:r>
              <w:rPr>
                <w:szCs w:val="24"/>
              </w:rPr>
              <w:fldChar w:fldCharType="end"/>
            </w:r>
            <w:r>
              <w:rPr>
                <w:lang w:val="es-ES"/>
              </w:rPr>
              <w:t xml:space="preserve"> de </w:t>
            </w:r>
            <w:r>
              <w:rPr>
                <w:szCs w:val="24"/>
              </w:rPr>
              <w:fldChar w:fldCharType="begin"/>
            </w:r>
            <w:r>
              <w:instrText>NUMPAGES</w:instrText>
            </w:r>
            <w:r>
              <w:rPr>
                <w:szCs w:val="24"/>
              </w:rPr>
              <w:fldChar w:fldCharType="separate"/>
            </w:r>
            <w:r>
              <w:rPr>
                <w:lang w:val="es-ES"/>
              </w:rPr>
              <w:t>2</w:t>
            </w:r>
            <w:r>
              <w:rPr>
                <w:szCs w:val="24"/>
              </w:rPr>
              <w:fldChar w:fldCharType="end"/>
            </w:r>
          </w:p>
        </w:sdtContent>
      </w:sdt>
    </w:sdtContent>
  </w:sdt>
  <w:p w14:paraId="73DAF5E7" w14:textId="77777777" w:rsidR="00B5100F" w:rsidRDefault="00B5100F" w:rsidP="00AF7BC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084358"/>
      <w:docPartObj>
        <w:docPartGallery w:val="Page Numbers (Bottom of Page)"/>
        <w:docPartUnique/>
      </w:docPartObj>
    </w:sdtPr>
    <w:sdtContent>
      <w:sdt>
        <w:sdtPr>
          <w:id w:val="-1769616900"/>
          <w:docPartObj>
            <w:docPartGallery w:val="Page Numbers (Top of Page)"/>
            <w:docPartUnique/>
          </w:docPartObj>
        </w:sdtPr>
        <w:sdtContent>
          <w:p w14:paraId="4BE16930" w14:textId="3096B763" w:rsidR="007837D0" w:rsidRDefault="007837D0" w:rsidP="00AF7BCC">
            <w:pPr>
              <w:pStyle w:val="Piedepgina"/>
            </w:pPr>
            <w:r>
              <w:rPr>
                <w:lang w:val="es-ES"/>
              </w:rPr>
              <w:t xml:space="preserve">Página </w:t>
            </w:r>
            <w:r>
              <w:rPr>
                <w:szCs w:val="24"/>
              </w:rPr>
              <w:fldChar w:fldCharType="begin"/>
            </w:r>
            <w:r>
              <w:instrText>PAGE</w:instrText>
            </w:r>
            <w:r>
              <w:rPr>
                <w:szCs w:val="24"/>
              </w:rPr>
              <w:fldChar w:fldCharType="separate"/>
            </w:r>
            <w:r>
              <w:rPr>
                <w:lang w:val="es-ES"/>
              </w:rPr>
              <w:t>2</w:t>
            </w:r>
            <w:r>
              <w:rPr>
                <w:szCs w:val="24"/>
              </w:rPr>
              <w:fldChar w:fldCharType="end"/>
            </w:r>
            <w:r>
              <w:rPr>
                <w:lang w:val="es-ES"/>
              </w:rPr>
              <w:t xml:space="preserve"> de </w:t>
            </w:r>
            <w:r>
              <w:rPr>
                <w:szCs w:val="24"/>
              </w:rPr>
              <w:fldChar w:fldCharType="begin"/>
            </w:r>
            <w:r>
              <w:instrText>NUMPAGES</w:instrText>
            </w:r>
            <w:r>
              <w:rPr>
                <w:szCs w:val="24"/>
              </w:rPr>
              <w:fldChar w:fldCharType="separate"/>
            </w:r>
            <w:r>
              <w:rPr>
                <w:lang w:val="es-ES"/>
              </w:rPr>
              <w:t>2</w:t>
            </w:r>
            <w:r>
              <w:rPr>
                <w:szCs w:val="24"/>
              </w:rPr>
              <w:fldChar w:fldCharType="end"/>
            </w:r>
          </w:p>
        </w:sdtContent>
      </w:sdt>
    </w:sdtContent>
  </w:sdt>
  <w:p w14:paraId="16294CBA" w14:textId="77777777" w:rsidR="007837D0" w:rsidRDefault="007837D0" w:rsidP="00AF7BC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462627"/>
      <w:docPartObj>
        <w:docPartGallery w:val="Page Numbers (Bottom of Page)"/>
        <w:docPartUnique/>
      </w:docPartObj>
    </w:sdtPr>
    <w:sdtContent>
      <w:p w14:paraId="3A182C8F" w14:textId="1BA0C65A" w:rsidR="00B5100F" w:rsidRDefault="00B5100F" w:rsidP="00AF7BCC">
        <w:pPr>
          <w:pStyle w:val="Piedepgina"/>
          <w:numPr>
            <w:ilvl w:val="0"/>
            <w:numId w:val="14"/>
          </w:numPr>
        </w:pPr>
        <w:r>
          <w:fldChar w:fldCharType="begin"/>
        </w:r>
        <w:r>
          <w:instrText>PAGE   \* MERGEFORMAT</w:instrText>
        </w:r>
        <w:r>
          <w:fldChar w:fldCharType="separate"/>
        </w:r>
        <w:r>
          <w:rPr>
            <w:lang w:val="es-ES"/>
          </w:rPr>
          <w:t>2</w:t>
        </w:r>
        <w:r>
          <w:fldChar w:fldCharType="end"/>
        </w:r>
      </w:p>
    </w:sdtContent>
  </w:sdt>
  <w:p w14:paraId="5A6BA22F" w14:textId="77777777" w:rsidR="00B5100F" w:rsidRDefault="00B5100F" w:rsidP="00AF7BC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773456"/>
      <w:docPartObj>
        <w:docPartGallery w:val="Page Numbers (Bottom of Page)"/>
        <w:docPartUnique/>
      </w:docPartObj>
    </w:sdtPr>
    <w:sdtContent>
      <w:sdt>
        <w:sdtPr>
          <w:id w:val="1600758586"/>
          <w:docPartObj>
            <w:docPartGallery w:val="Page Numbers (Top of Page)"/>
            <w:docPartUnique/>
          </w:docPartObj>
        </w:sdtPr>
        <w:sdtContent>
          <w:p w14:paraId="1C1A6E8C" w14:textId="77777777" w:rsidR="00B5100F" w:rsidRDefault="00B5100F" w:rsidP="00AF7BCC">
            <w:pPr>
              <w:pStyle w:val="Piedepgina"/>
            </w:pPr>
            <w:r>
              <w:rPr>
                <w:lang w:val="es-ES"/>
              </w:rPr>
              <w:t xml:space="preserve">Página </w:t>
            </w:r>
            <w:r>
              <w:rPr>
                <w:szCs w:val="24"/>
              </w:rPr>
              <w:fldChar w:fldCharType="begin"/>
            </w:r>
            <w:r>
              <w:instrText>PAGE</w:instrText>
            </w:r>
            <w:r>
              <w:rPr>
                <w:szCs w:val="24"/>
              </w:rPr>
              <w:fldChar w:fldCharType="separate"/>
            </w:r>
            <w:r>
              <w:rPr>
                <w:lang w:val="es-ES"/>
              </w:rPr>
              <w:t>2</w:t>
            </w:r>
            <w:r>
              <w:rPr>
                <w:szCs w:val="24"/>
              </w:rPr>
              <w:fldChar w:fldCharType="end"/>
            </w:r>
            <w:r>
              <w:rPr>
                <w:lang w:val="es-ES"/>
              </w:rPr>
              <w:t xml:space="preserve"> de </w:t>
            </w:r>
            <w:r>
              <w:rPr>
                <w:szCs w:val="24"/>
              </w:rPr>
              <w:fldChar w:fldCharType="begin"/>
            </w:r>
            <w:r>
              <w:instrText>NUMPAGES</w:instrText>
            </w:r>
            <w:r>
              <w:rPr>
                <w:szCs w:val="24"/>
              </w:rPr>
              <w:fldChar w:fldCharType="separate"/>
            </w:r>
            <w:r>
              <w:rPr>
                <w:lang w:val="es-ES"/>
              </w:rPr>
              <w:t>2</w:t>
            </w:r>
            <w:r>
              <w:rPr>
                <w:szCs w:val="24"/>
              </w:rPr>
              <w:fldChar w:fldCharType="end"/>
            </w:r>
          </w:p>
        </w:sdtContent>
      </w:sdt>
    </w:sdtContent>
  </w:sdt>
  <w:p w14:paraId="3D0FB9EA" w14:textId="77777777" w:rsidR="00B5100F" w:rsidRDefault="00B5100F" w:rsidP="00AF7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B2ED" w14:textId="77777777" w:rsidR="00360104" w:rsidRDefault="00360104" w:rsidP="00AF7BCC">
      <w:r>
        <w:separator/>
      </w:r>
    </w:p>
  </w:footnote>
  <w:footnote w:type="continuationSeparator" w:id="0">
    <w:p w14:paraId="71A6A7D6" w14:textId="77777777" w:rsidR="00360104" w:rsidRDefault="00360104" w:rsidP="00AF7B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84325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CA6BC8"/>
    <w:multiLevelType w:val="hybridMultilevel"/>
    <w:tmpl w:val="297607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6DE1D6F"/>
    <w:multiLevelType w:val="hybridMultilevel"/>
    <w:tmpl w:val="E86C2242"/>
    <w:lvl w:ilvl="0" w:tplc="28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7142B77"/>
    <w:multiLevelType w:val="hybridMultilevel"/>
    <w:tmpl w:val="692C46E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7730005"/>
    <w:multiLevelType w:val="multilevel"/>
    <w:tmpl w:val="E2683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C26549"/>
    <w:multiLevelType w:val="hybridMultilevel"/>
    <w:tmpl w:val="49301B82"/>
    <w:lvl w:ilvl="0" w:tplc="A2DAEC2E">
      <w:numFmt w:val="bullet"/>
      <w:lvlText w:val="-"/>
      <w:lvlJc w:val="left"/>
      <w:pPr>
        <w:ind w:left="720" w:hanging="360"/>
      </w:pPr>
      <w:rPr>
        <w:rFonts w:ascii="Times New Roman" w:eastAsia="Arial"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942087"/>
    <w:multiLevelType w:val="hybridMultilevel"/>
    <w:tmpl w:val="04BC0B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5E94C82"/>
    <w:multiLevelType w:val="hybridMultilevel"/>
    <w:tmpl w:val="DA50C8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1">
      <w:start w:val="1"/>
      <w:numFmt w:val="bullet"/>
      <w:lvlText w:val=""/>
      <w:lvlJc w:val="left"/>
      <w:pPr>
        <w:ind w:left="720" w:hanging="360"/>
      </w:pPr>
      <w:rPr>
        <w:rFonts w:ascii="Symbol" w:hAnsi="Symbol" w:hint="default"/>
      </w:rPr>
    </w:lvl>
    <w:lvl w:ilvl="3" w:tplc="86FACB2C">
      <w:numFmt w:val="bullet"/>
      <w:lvlText w:val="-"/>
      <w:lvlJc w:val="left"/>
      <w:pPr>
        <w:ind w:left="2880" w:hanging="360"/>
      </w:pPr>
      <w:rPr>
        <w:rFonts w:ascii="Times New Roman" w:eastAsia="Arial" w:hAnsi="Times New Roman" w:cs="Times New Roman"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8DA0656"/>
    <w:multiLevelType w:val="multilevel"/>
    <w:tmpl w:val="A17A733C"/>
    <w:lvl w:ilvl="0">
      <w:start w:val="1"/>
      <w:numFmt w:val="bullet"/>
      <w:lvlText w:val="●"/>
      <w:lvlJc w:val="left"/>
      <w:pPr>
        <w:ind w:left="644"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A125F8"/>
    <w:multiLevelType w:val="hybridMultilevel"/>
    <w:tmpl w:val="AB9636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6F25934"/>
    <w:multiLevelType w:val="multilevel"/>
    <w:tmpl w:val="ED626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E73BA2"/>
    <w:multiLevelType w:val="hybridMultilevel"/>
    <w:tmpl w:val="E07A63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2EB15CD"/>
    <w:multiLevelType w:val="multilevel"/>
    <w:tmpl w:val="A62C566E"/>
    <w:lvl w:ilvl="0">
      <w:start w:val="1"/>
      <w:numFmt w:val="decimal"/>
      <w:pStyle w:val="Ttulo11"/>
      <w:lvlText w:val="Capítulo %1."/>
      <w:lvlJc w:val="left"/>
      <w:pPr>
        <w:ind w:left="360" w:hanging="360"/>
      </w:pPr>
    </w:lvl>
    <w:lvl w:ilvl="1">
      <w:start w:val="1"/>
      <w:numFmt w:val="decimal"/>
      <w:pStyle w:val="Ttulo21"/>
      <w:lvlText w:val="%1.%2"/>
      <w:lvlJc w:val="left"/>
      <w:pPr>
        <w:ind w:left="390" w:hanging="390"/>
      </w:pPr>
    </w:lvl>
    <w:lvl w:ilvl="2">
      <w:start w:val="1"/>
      <w:numFmt w:val="decimal"/>
      <w:pStyle w:val="Ttulo31"/>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3" w15:restartNumberingAfterBreak="0">
    <w:nsid w:val="349D3002"/>
    <w:multiLevelType w:val="hybridMultilevel"/>
    <w:tmpl w:val="8C9833F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352343E1"/>
    <w:multiLevelType w:val="hybridMultilevel"/>
    <w:tmpl w:val="82B27432"/>
    <w:lvl w:ilvl="0" w:tplc="A2DAEC2E">
      <w:numFmt w:val="bullet"/>
      <w:lvlText w:val="-"/>
      <w:lvlJc w:val="left"/>
      <w:pPr>
        <w:ind w:left="1080" w:hanging="360"/>
      </w:pPr>
      <w:rPr>
        <w:rFonts w:ascii="Times New Roman" w:eastAsia="Arial"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37683D98"/>
    <w:multiLevelType w:val="hybridMultilevel"/>
    <w:tmpl w:val="22461B62"/>
    <w:lvl w:ilvl="0" w:tplc="BE463408">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952C20"/>
    <w:multiLevelType w:val="multilevel"/>
    <w:tmpl w:val="E89C3C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180182F"/>
    <w:multiLevelType w:val="multilevel"/>
    <w:tmpl w:val="DD8A6F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2DA7753"/>
    <w:multiLevelType w:val="hybridMultilevel"/>
    <w:tmpl w:val="EE2A8790"/>
    <w:lvl w:ilvl="0" w:tplc="BE463408">
      <w:numFmt w:val="bullet"/>
      <w:lvlText w:val="-"/>
      <w:lvlJc w:val="left"/>
      <w:pPr>
        <w:ind w:left="720" w:hanging="360"/>
      </w:pPr>
      <w:rPr>
        <w:rFonts w:ascii="Times New Roman" w:eastAsia="Arial"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082590E"/>
    <w:multiLevelType w:val="multilevel"/>
    <w:tmpl w:val="756E8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BB17B4"/>
    <w:multiLevelType w:val="hybridMultilevel"/>
    <w:tmpl w:val="885CAFCA"/>
    <w:lvl w:ilvl="0" w:tplc="6C80DD7C">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6040CE9"/>
    <w:multiLevelType w:val="hybridMultilevel"/>
    <w:tmpl w:val="EF3EDB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5D891977"/>
    <w:multiLevelType w:val="hybridMultilevel"/>
    <w:tmpl w:val="89667DE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26743BE"/>
    <w:multiLevelType w:val="hybridMultilevel"/>
    <w:tmpl w:val="020271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95F3BA6"/>
    <w:multiLevelType w:val="multilevel"/>
    <w:tmpl w:val="0628A018"/>
    <w:lvl w:ilvl="0">
      <w:start w:val="1"/>
      <w:numFmt w:val="decimal"/>
      <w:lvlText w:val="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B3257D"/>
    <w:multiLevelType w:val="multilevel"/>
    <w:tmpl w:val="D7AC9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79517D"/>
    <w:multiLevelType w:val="hybridMultilevel"/>
    <w:tmpl w:val="CC74041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6D19370E"/>
    <w:multiLevelType w:val="hybridMultilevel"/>
    <w:tmpl w:val="ECBA549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F1242AB"/>
    <w:multiLevelType w:val="hybridMultilevel"/>
    <w:tmpl w:val="C4E2C4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FC81F89"/>
    <w:multiLevelType w:val="multilevel"/>
    <w:tmpl w:val="F50EE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CF71C1"/>
    <w:multiLevelType w:val="hybridMultilevel"/>
    <w:tmpl w:val="21540CB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4C03B4B"/>
    <w:multiLevelType w:val="hybridMultilevel"/>
    <w:tmpl w:val="E7F06C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89A7A5E"/>
    <w:multiLevelType w:val="hybridMultilevel"/>
    <w:tmpl w:val="D8F8316C"/>
    <w:lvl w:ilvl="0" w:tplc="DE82B122">
      <w:numFmt w:val="bullet"/>
      <w:lvlText w:val="-"/>
      <w:lvlJc w:val="left"/>
      <w:pPr>
        <w:ind w:left="1080" w:hanging="360"/>
      </w:pPr>
      <w:rPr>
        <w:rFonts w:ascii="Times New Roman" w:eastAsia="Arial"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7AD331A9"/>
    <w:multiLevelType w:val="hybridMultilevel"/>
    <w:tmpl w:val="939EA56C"/>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F24CF8"/>
    <w:multiLevelType w:val="multilevel"/>
    <w:tmpl w:val="3C3E6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D1010C0"/>
    <w:multiLevelType w:val="hybridMultilevel"/>
    <w:tmpl w:val="F7226C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D5E5A0C"/>
    <w:multiLevelType w:val="multilevel"/>
    <w:tmpl w:val="B14AF042"/>
    <w:lvl w:ilvl="0">
      <w:start w:val="1"/>
      <w:numFmt w:val="decimal"/>
      <w:lvlText w:val="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E30591E"/>
    <w:multiLevelType w:val="hybridMultilevel"/>
    <w:tmpl w:val="CEC88970"/>
    <w:lvl w:ilvl="0" w:tplc="280A0001">
      <w:start w:val="1"/>
      <w:numFmt w:val="bullet"/>
      <w:lvlText w:val=""/>
      <w:lvlJc w:val="left"/>
      <w:pPr>
        <w:ind w:left="1776" w:hanging="360"/>
      </w:pPr>
      <w:rPr>
        <w:rFonts w:ascii="Symbol" w:hAnsi="Symbol" w:hint="default"/>
        <w:b/>
        <w:color w:val="000000"/>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num w:numId="1" w16cid:durableId="1535656716">
    <w:abstractNumId w:val="30"/>
  </w:num>
  <w:num w:numId="2" w16cid:durableId="1794860698">
    <w:abstractNumId w:val="2"/>
  </w:num>
  <w:num w:numId="3" w16cid:durableId="341668958">
    <w:abstractNumId w:val="1"/>
  </w:num>
  <w:num w:numId="4" w16cid:durableId="1288703038">
    <w:abstractNumId w:val="33"/>
  </w:num>
  <w:num w:numId="5" w16cid:durableId="2128699946">
    <w:abstractNumId w:val="12"/>
  </w:num>
  <w:num w:numId="6" w16cid:durableId="1353383993">
    <w:abstractNumId w:val="36"/>
  </w:num>
  <w:num w:numId="7" w16cid:durableId="1447389508">
    <w:abstractNumId w:val="24"/>
  </w:num>
  <w:num w:numId="8" w16cid:durableId="398791091">
    <w:abstractNumId w:val="4"/>
  </w:num>
  <w:num w:numId="9" w16cid:durableId="634943501">
    <w:abstractNumId w:val="17"/>
  </w:num>
  <w:num w:numId="10" w16cid:durableId="1032847907">
    <w:abstractNumId w:val="9"/>
  </w:num>
  <w:num w:numId="11" w16cid:durableId="876813533">
    <w:abstractNumId w:val="15"/>
  </w:num>
  <w:num w:numId="12" w16cid:durableId="579142660">
    <w:abstractNumId w:val="16"/>
  </w:num>
  <w:num w:numId="13" w16cid:durableId="772238945">
    <w:abstractNumId w:val="18"/>
  </w:num>
  <w:num w:numId="14" w16cid:durableId="2131825145">
    <w:abstractNumId w:val="20"/>
  </w:num>
  <w:num w:numId="15" w16cid:durableId="1104224885">
    <w:abstractNumId w:val="12"/>
  </w:num>
  <w:num w:numId="16" w16cid:durableId="2026445520">
    <w:abstractNumId w:val="5"/>
  </w:num>
  <w:num w:numId="17" w16cid:durableId="867111197">
    <w:abstractNumId w:val="14"/>
  </w:num>
  <w:num w:numId="18" w16cid:durableId="923490972">
    <w:abstractNumId w:val="35"/>
  </w:num>
  <w:num w:numId="19" w16cid:durableId="206766946">
    <w:abstractNumId w:val="32"/>
  </w:num>
  <w:num w:numId="20" w16cid:durableId="356080974">
    <w:abstractNumId w:val="13"/>
  </w:num>
  <w:num w:numId="21" w16cid:durableId="43649834">
    <w:abstractNumId w:val="26"/>
  </w:num>
  <w:num w:numId="22" w16cid:durableId="457573256">
    <w:abstractNumId w:val="37"/>
  </w:num>
  <w:num w:numId="23" w16cid:durableId="444227689">
    <w:abstractNumId w:val="21"/>
  </w:num>
  <w:num w:numId="24" w16cid:durableId="1367028435">
    <w:abstractNumId w:val="3"/>
  </w:num>
  <w:num w:numId="25" w16cid:durableId="1403530692">
    <w:abstractNumId w:val="7"/>
  </w:num>
  <w:num w:numId="26" w16cid:durableId="2031181815">
    <w:abstractNumId w:val="22"/>
  </w:num>
  <w:num w:numId="27" w16cid:durableId="1971277470">
    <w:abstractNumId w:val="8"/>
  </w:num>
  <w:num w:numId="28" w16cid:durableId="1218858618">
    <w:abstractNumId w:val="0"/>
  </w:num>
  <w:num w:numId="29" w16cid:durableId="1902137167">
    <w:abstractNumId w:val="23"/>
  </w:num>
  <w:num w:numId="30" w16cid:durableId="868371335">
    <w:abstractNumId w:val="11"/>
  </w:num>
  <w:num w:numId="31" w16cid:durableId="1612282858">
    <w:abstractNumId w:val="6"/>
  </w:num>
  <w:num w:numId="32" w16cid:durableId="2131051133">
    <w:abstractNumId w:val="31"/>
  </w:num>
  <w:num w:numId="33" w16cid:durableId="74133703">
    <w:abstractNumId w:val="27"/>
  </w:num>
  <w:num w:numId="34" w16cid:durableId="1103837607">
    <w:abstractNumId w:val="19"/>
  </w:num>
  <w:num w:numId="35" w16cid:durableId="1836259073">
    <w:abstractNumId w:val="29"/>
  </w:num>
  <w:num w:numId="36" w16cid:durableId="980891440">
    <w:abstractNumId w:val="25"/>
  </w:num>
  <w:num w:numId="37" w16cid:durableId="1939751953">
    <w:abstractNumId w:val="34"/>
  </w:num>
  <w:num w:numId="38" w16cid:durableId="301036483">
    <w:abstractNumId w:val="10"/>
  </w:num>
  <w:num w:numId="39" w16cid:durableId="19619126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7D0"/>
    <w:rsid w:val="00015FD7"/>
    <w:rsid w:val="00040ACD"/>
    <w:rsid w:val="00056123"/>
    <w:rsid w:val="000E253B"/>
    <w:rsid w:val="000E5DBB"/>
    <w:rsid w:val="00112ABA"/>
    <w:rsid w:val="001A74A8"/>
    <w:rsid w:val="001B6EA6"/>
    <w:rsid w:val="001E7435"/>
    <w:rsid w:val="00242319"/>
    <w:rsid w:val="00243110"/>
    <w:rsid w:val="00262A3B"/>
    <w:rsid w:val="00274E31"/>
    <w:rsid w:val="00292F2A"/>
    <w:rsid w:val="00297C20"/>
    <w:rsid w:val="002A1BDB"/>
    <w:rsid w:val="002A6B1B"/>
    <w:rsid w:val="002C3A7F"/>
    <w:rsid w:val="002C777D"/>
    <w:rsid w:val="002F2E5D"/>
    <w:rsid w:val="00303427"/>
    <w:rsid w:val="0032375C"/>
    <w:rsid w:val="00360104"/>
    <w:rsid w:val="00375E52"/>
    <w:rsid w:val="003B3621"/>
    <w:rsid w:val="003B6B9D"/>
    <w:rsid w:val="003F3A96"/>
    <w:rsid w:val="00464BF1"/>
    <w:rsid w:val="0048078B"/>
    <w:rsid w:val="00494861"/>
    <w:rsid w:val="004A17A4"/>
    <w:rsid w:val="00516AC9"/>
    <w:rsid w:val="00562B85"/>
    <w:rsid w:val="005B535E"/>
    <w:rsid w:val="005C3D02"/>
    <w:rsid w:val="00634A9F"/>
    <w:rsid w:val="00641E7A"/>
    <w:rsid w:val="006478B7"/>
    <w:rsid w:val="006863AC"/>
    <w:rsid w:val="006C5394"/>
    <w:rsid w:val="006F00B5"/>
    <w:rsid w:val="0070101C"/>
    <w:rsid w:val="00702B84"/>
    <w:rsid w:val="007363A3"/>
    <w:rsid w:val="00746959"/>
    <w:rsid w:val="00752C9E"/>
    <w:rsid w:val="00777D57"/>
    <w:rsid w:val="007837D0"/>
    <w:rsid w:val="00785DFA"/>
    <w:rsid w:val="007A3677"/>
    <w:rsid w:val="007B256C"/>
    <w:rsid w:val="00873482"/>
    <w:rsid w:val="0089256B"/>
    <w:rsid w:val="008A34BF"/>
    <w:rsid w:val="008C12F5"/>
    <w:rsid w:val="008C19F4"/>
    <w:rsid w:val="008D601B"/>
    <w:rsid w:val="00924308"/>
    <w:rsid w:val="00983196"/>
    <w:rsid w:val="009B09EB"/>
    <w:rsid w:val="009B343B"/>
    <w:rsid w:val="00A00974"/>
    <w:rsid w:val="00A031FA"/>
    <w:rsid w:val="00A16CDC"/>
    <w:rsid w:val="00A2430F"/>
    <w:rsid w:val="00A30E4B"/>
    <w:rsid w:val="00A671E0"/>
    <w:rsid w:val="00A77873"/>
    <w:rsid w:val="00AF7BCC"/>
    <w:rsid w:val="00B474CE"/>
    <w:rsid w:val="00B5100F"/>
    <w:rsid w:val="00B67144"/>
    <w:rsid w:val="00BC22A3"/>
    <w:rsid w:val="00C154F9"/>
    <w:rsid w:val="00C30B94"/>
    <w:rsid w:val="00C95BED"/>
    <w:rsid w:val="00CB0053"/>
    <w:rsid w:val="00CB30CE"/>
    <w:rsid w:val="00CC03B9"/>
    <w:rsid w:val="00CC42E9"/>
    <w:rsid w:val="00CE440B"/>
    <w:rsid w:val="00D97EAB"/>
    <w:rsid w:val="00E27A87"/>
    <w:rsid w:val="00E95154"/>
    <w:rsid w:val="00EA258A"/>
    <w:rsid w:val="00EE1F50"/>
    <w:rsid w:val="00F2249A"/>
    <w:rsid w:val="00F36D92"/>
    <w:rsid w:val="00F71FAC"/>
    <w:rsid w:val="00F86F3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C29BB"/>
  <w15:docId w15:val="{821B6C13-AE95-461F-AF55-045580E5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BCC"/>
    <w:pPr>
      <w:spacing w:before="120" w:after="120" w:line="480" w:lineRule="auto"/>
      <w:jc w:val="both"/>
    </w:pPr>
    <w:rPr>
      <w:rFonts w:ascii="Times New Roman" w:eastAsia="Arial" w:hAnsi="Times New Roman" w:cs="Arial"/>
      <w:kern w:val="0"/>
      <w:szCs w:val="22"/>
      <w:lang w:eastAsia="es-PE"/>
      <w14:ligatures w14:val="none"/>
    </w:rPr>
  </w:style>
  <w:style w:type="paragraph" w:styleId="Ttulo1">
    <w:name w:val="heading 1"/>
    <w:basedOn w:val="Normal"/>
    <w:next w:val="Normal"/>
    <w:link w:val="Ttulo1Car"/>
    <w:uiPriority w:val="9"/>
    <w:rsid w:val="00783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783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rsid w:val="007837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rsid w:val="007837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37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37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37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37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37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37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37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37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37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37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37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37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37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37D0"/>
    <w:rPr>
      <w:rFonts w:eastAsiaTheme="majorEastAsia" w:cstheme="majorBidi"/>
      <w:color w:val="272727" w:themeColor="text1" w:themeTint="D8"/>
    </w:rPr>
  </w:style>
  <w:style w:type="paragraph" w:styleId="Ttulo">
    <w:name w:val="Title"/>
    <w:basedOn w:val="Normal"/>
    <w:next w:val="Normal"/>
    <w:link w:val="TtuloCar"/>
    <w:uiPriority w:val="10"/>
    <w:qFormat/>
    <w:rsid w:val="007837D0"/>
    <w:pPr>
      <w:jc w:val="center"/>
    </w:pPr>
    <w:rPr>
      <w:b/>
      <w:sz w:val="28"/>
      <w:szCs w:val="28"/>
    </w:rPr>
  </w:style>
  <w:style w:type="character" w:customStyle="1" w:styleId="TtuloCar">
    <w:name w:val="Título Car"/>
    <w:basedOn w:val="Fuentedeprrafopredeter"/>
    <w:link w:val="Ttulo"/>
    <w:uiPriority w:val="10"/>
    <w:rsid w:val="007837D0"/>
    <w:rPr>
      <w:rFonts w:ascii="Times New Roman" w:eastAsia="Arial" w:hAnsi="Times New Roman" w:cs="Arial"/>
      <w:b/>
      <w:kern w:val="0"/>
      <w:sz w:val="28"/>
      <w:szCs w:val="28"/>
      <w:lang w:eastAsia="es-PE"/>
      <w14:ligatures w14:val="none"/>
    </w:rPr>
  </w:style>
  <w:style w:type="paragraph" w:styleId="Subttulo">
    <w:name w:val="Subtitle"/>
    <w:basedOn w:val="Normal"/>
    <w:next w:val="Normal"/>
    <w:link w:val="SubttuloCar"/>
    <w:uiPriority w:val="11"/>
    <w:qFormat/>
    <w:rsid w:val="007837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37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37D0"/>
    <w:pPr>
      <w:spacing w:before="160"/>
      <w:jc w:val="center"/>
    </w:pPr>
    <w:rPr>
      <w:i/>
      <w:iCs/>
      <w:color w:val="404040" w:themeColor="text1" w:themeTint="BF"/>
    </w:rPr>
  </w:style>
  <w:style w:type="character" w:customStyle="1" w:styleId="CitaCar">
    <w:name w:val="Cita Car"/>
    <w:basedOn w:val="Fuentedeprrafopredeter"/>
    <w:link w:val="Cita"/>
    <w:uiPriority w:val="29"/>
    <w:rsid w:val="007837D0"/>
    <w:rPr>
      <w:i/>
      <w:iCs/>
      <w:color w:val="404040" w:themeColor="text1" w:themeTint="BF"/>
    </w:rPr>
  </w:style>
  <w:style w:type="paragraph" w:styleId="Prrafodelista">
    <w:name w:val="List Paragraph"/>
    <w:basedOn w:val="Normal"/>
    <w:uiPriority w:val="34"/>
    <w:qFormat/>
    <w:rsid w:val="007837D0"/>
    <w:pPr>
      <w:ind w:left="720"/>
      <w:contextualSpacing/>
    </w:pPr>
  </w:style>
  <w:style w:type="character" w:styleId="nfasisintenso">
    <w:name w:val="Intense Emphasis"/>
    <w:basedOn w:val="Fuentedeprrafopredeter"/>
    <w:uiPriority w:val="21"/>
    <w:qFormat/>
    <w:rsid w:val="007837D0"/>
    <w:rPr>
      <w:i/>
      <w:iCs/>
      <w:color w:val="0F4761" w:themeColor="accent1" w:themeShade="BF"/>
    </w:rPr>
  </w:style>
  <w:style w:type="paragraph" w:styleId="Citadestacada">
    <w:name w:val="Intense Quote"/>
    <w:basedOn w:val="Normal"/>
    <w:next w:val="Normal"/>
    <w:link w:val="CitadestacadaCar"/>
    <w:uiPriority w:val="30"/>
    <w:qFormat/>
    <w:rsid w:val="00783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37D0"/>
    <w:rPr>
      <w:i/>
      <w:iCs/>
      <w:color w:val="0F4761" w:themeColor="accent1" w:themeShade="BF"/>
    </w:rPr>
  </w:style>
  <w:style w:type="character" w:styleId="Referenciaintensa">
    <w:name w:val="Intense Reference"/>
    <w:basedOn w:val="Fuentedeprrafopredeter"/>
    <w:uiPriority w:val="32"/>
    <w:qFormat/>
    <w:rsid w:val="007837D0"/>
    <w:rPr>
      <w:b/>
      <w:bCs/>
      <w:smallCaps/>
      <w:color w:val="0F4761" w:themeColor="accent1" w:themeShade="BF"/>
      <w:spacing w:val="5"/>
    </w:rPr>
  </w:style>
  <w:style w:type="paragraph" w:styleId="Encabezado">
    <w:name w:val="header"/>
    <w:basedOn w:val="Normal"/>
    <w:link w:val="EncabezadoCar"/>
    <w:uiPriority w:val="99"/>
    <w:unhideWhenUsed/>
    <w:rsid w:val="007837D0"/>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7837D0"/>
    <w:rPr>
      <w:rFonts w:ascii="Times New Roman" w:eastAsia="Arial" w:hAnsi="Times New Roman" w:cs="Arial"/>
      <w:kern w:val="0"/>
      <w:szCs w:val="22"/>
      <w:lang w:eastAsia="es-PE"/>
      <w14:ligatures w14:val="none"/>
    </w:rPr>
  </w:style>
  <w:style w:type="paragraph" w:styleId="Piedepgina">
    <w:name w:val="footer"/>
    <w:basedOn w:val="Normal"/>
    <w:link w:val="PiedepginaCar"/>
    <w:uiPriority w:val="99"/>
    <w:unhideWhenUsed/>
    <w:rsid w:val="007837D0"/>
    <w:pPr>
      <w:tabs>
        <w:tab w:val="center" w:pos="4513"/>
        <w:tab w:val="right" w:pos="9026"/>
      </w:tabs>
      <w:spacing w:before="0" w:after="0" w:line="240" w:lineRule="auto"/>
    </w:pPr>
  </w:style>
  <w:style w:type="character" w:customStyle="1" w:styleId="PiedepginaCar">
    <w:name w:val="Pie de página Car"/>
    <w:basedOn w:val="Fuentedeprrafopredeter"/>
    <w:link w:val="Piedepgina"/>
    <w:uiPriority w:val="99"/>
    <w:rsid w:val="007837D0"/>
    <w:rPr>
      <w:rFonts w:ascii="Times New Roman" w:eastAsia="Arial" w:hAnsi="Times New Roman" w:cs="Arial"/>
      <w:kern w:val="0"/>
      <w:szCs w:val="22"/>
      <w:lang w:eastAsia="es-PE"/>
      <w14:ligatures w14:val="none"/>
    </w:rPr>
  </w:style>
  <w:style w:type="paragraph" w:styleId="TtuloTDC">
    <w:name w:val="TOC Heading"/>
    <w:basedOn w:val="Ttulo1"/>
    <w:next w:val="Normal"/>
    <w:uiPriority w:val="39"/>
    <w:unhideWhenUsed/>
    <w:qFormat/>
    <w:rsid w:val="007837D0"/>
    <w:pPr>
      <w:spacing w:before="240" w:after="0" w:line="259" w:lineRule="auto"/>
      <w:outlineLvl w:val="9"/>
    </w:pPr>
    <w:rPr>
      <w:sz w:val="32"/>
      <w:szCs w:val="32"/>
    </w:rPr>
  </w:style>
  <w:style w:type="paragraph" w:styleId="TDC1">
    <w:name w:val="toc 1"/>
    <w:basedOn w:val="Normal"/>
    <w:next w:val="Normal"/>
    <w:autoRedefine/>
    <w:uiPriority w:val="39"/>
    <w:unhideWhenUsed/>
    <w:rsid w:val="007837D0"/>
    <w:pPr>
      <w:spacing w:before="240"/>
    </w:pPr>
    <w:rPr>
      <w:rFonts w:asciiTheme="minorHAnsi" w:hAnsiTheme="minorHAnsi"/>
      <w:b/>
      <w:bCs/>
      <w:sz w:val="20"/>
      <w:szCs w:val="20"/>
    </w:rPr>
  </w:style>
  <w:style w:type="character" w:styleId="Hipervnculo">
    <w:name w:val="Hyperlink"/>
    <w:basedOn w:val="Fuentedeprrafopredeter"/>
    <w:uiPriority w:val="99"/>
    <w:unhideWhenUsed/>
    <w:rsid w:val="007837D0"/>
    <w:rPr>
      <w:color w:val="467886" w:themeColor="hyperlink"/>
      <w:u w:val="single"/>
    </w:rPr>
  </w:style>
  <w:style w:type="paragraph" w:customStyle="1" w:styleId="Ttulo11">
    <w:name w:val="Título 11"/>
    <w:basedOn w:val="Ttulo1"/>
    <w:qFormat/>
    <w:rsid w:val="00B5100F"/>
    <w:pPr>
      <w:numPr>
        <w:numId w:val="15"/>
      </w:numPr>
      <w:tabs>
        <w:tab w:val="num" w:pos="360"/>
      </w:tabs>
      <w:spacing w:before="240" w:after="0"/>
    </w:pPr>
    <w:rPr>
      <w:rFonts w:ascii="Times New Roman" w:hAnsi="Times New Roman"/>
      <w:b/>
      <w:color w:val="auto"/>
      <w:sz w:val="28"/>
      <w:szCs w:val="32"/>
    </w:rPr>
  </w:style>
  <w:style w:type="paragraph" w:customStyle="1" w:styleId="Ttulo21">
    <w:name w:val="Título 21"/>
    <w:basedOn w:val="Ttulo2"/>
    <w:qFormat/>
    <w:rsid w:val="00B5100F"/>
    <w:pPr>
      <w:numPr>
        <w:ilvl w:val="1"/>
        <w:numId w:val="15"/>
      </w:numPr>
      <w:spacing w:before="120" w:after="0"/>
    </w:pPr>
    <w:rPr>
      <w:rFonts w:ascii="Times New Roman" w:hAnsi="Times New Roman" w:cs="Arial"/>
      <w:b/>
      <w:color w:val="auto"/>
      <w:sz w:val="24"/>
      <w:szCs w:val="24"/>
    </w:rPr>
  </w:style>
  <w:style w:type="paragraph" w:customStyle="1" w:styleId="Ttulo31">
    <w:name w:val="Título 31"/>
    <w:basedOn w:val="Ttulo3"/>
    <w:qFormat/>
    <w:rsid w:val="00B5100F"/>
    <w:pPr>
      <w:numPr>
        <w:ilvl w:val="2"/>
        <w:numId w:val="15"/>
      </w:numPr>
      <w:tabs>
        <w:tab w:val="num" w:pos="360"/>
      </w:tabs>
      <w:spacing w:before="120" w:after="0"/>
    </w:pPr>
    <w:rPr>
      <w:rFonts w:cs="Arial"/>
      <w:b/>
      <w:color w:val="auto"/>
      <w:sz w:val="24"/>
      <w:szCs w:val="22"/>
    </w:rPr>
  </w:style>
  <w:style w:type="character" w:styleId="Refdecomentario">
    <w:name w:val="annotation reference"/>
    <w:basedOn w:val="Fuentedeprrafopredeter"/>
    <w:uiPriority w:val="99"/>
    <w:semiHidden/>
    <w:unhideWhenUsed/>
    <w:rsid w:val="00B5100F"/>
    <w:rPr>
      <w:sz w:val="16"/>
      <w:szCs w:val="16"/>
    </w:rPr>
  </w:style>
  <w:style w:type="paragraph" w:styleId="Textocomentario">
    <w:name w:val="annotation text"/>
    <w:basedOn w:val="Normal"/>
    <w:link w:val="TextocomentarioCar"/>
    <w:uiPriority w:val="99"/>
    <w:unhideWhenUsed/>
    <w:rsid w:val="00B5100F"/>
    <w:pPr>
      <w:spacing w:line="240" w:lineRule="auto"/>
    </w:pPr>
    <w:rPr>
      <w:sz w:val="20"/>
      <w:szCs w:val="20"/>
    </w:rPr>
  </w:style>
  <w:style w:type="character" w:customStyle="1" w:styleId="TextocomentarioCar">
    <w:name w:val="Texto comentario Car"/>
    <w:basedOn w:val="Fuentedeprrafopredeter"/>
    <w:link w:val="Textocomentario"/>
    <w:uiPriority w:val="99"/>
    <w:rsid w:val="00B5100F"/>
    <w:rPr>
      <w:rFonts w:ascii="Times New Roman" w:eastAsia="Arial" w:hAnsi="Times New Roman" w:cs="Arial"/>
      <w:kern w:val="0"/>
      <w:sz w:val="20"/>
      <w:szCs w:val="20"/>
      <w:lang w:eastAsia="es-PE"/>
      <w14:ligatures w14:val="none"/>
    </w:rPr>
  </w:style>
  <w:style w:type="character" w:styleId="Mencinsinresolver">
    <w:name w:val="Unresolved Mention"/>
    <w:basedOn w:val="Fuentedeprrafopredeter"/>
    <w:uiPriority w:val="99"/>
    <w:semiHidden/>
    <w:unhideWhenUsed/>
    <w:rsid w:val="00B5100F"/>
    <w:rPr>
      <w:color w:val="605E5C"/>
      <w:shd w:val="clear" w:color="auto" w:fill="E1DFDD"/>
    </w:rPr>
  </w:style>
  <w:style w:type="paragraph" w:styleId="TDC3">
    <w:name w:val="toc 3"/>
    <w:basedOn w:val="Normal"/>
    <w:next w:val="Normal"/>
    <w:autoRedefine/>
    <w:uiPriority w:val="39"/>
    <w:unhideWhenUsed/>
    <w:rsid w:val="009B09EB"/>
    <w:pPr>
      <w:spacing w:before="0" w:after="0"/>
      <w:ind w:left="480"/>
    </w:pPr>
    <w:rPr>
      <w:rFonts w:asciiTheme="minorHAnsi" w:hAnsiTheme="minorHAnsi"/>
      <w:sz w:val="20"/>
      <w:szCs w:val="20"/>
    </w:rPr>
  </w:style>
  <w:style w:type="paragraph" w:styleId="TDC2">
    <w:name w:val="toc 2"/>
    <w:basedOn w:val="Normal"/>
    <w:next w:val="Normal"/>
    <w:autoRedefine/>
    <w:uiPriority w:val="39"/>
    <w:unhideWhenUsed/>
    <w:rsid w:val="009B09EB"/>
    <w:pPr>
      <w:spacing w:after="0"/>
      <w:ind w:left="240"/>
    </w:pPr>
    <w:rPr>
      <w:rFonts w:asciiTheme="minorHAnsi" w:hAnsiTheme="minorHAnsi"/>
      <w:i/>
      <w:iCs/>
      <w:sz w:val="20"/>
      <w:szCs w:val="20"/>
    </w:rPr>
  </w:style>
  <w:style w:type="paragraph" w:styleId="TDC4">
    <w:name w:val="toc 4"/>
    <w:basedOn w:val="Normal"/>
    <w:next w:val="Normal"/>
    <w:autoRedefine/>
    <w:uiPriority w:val="39"/>
    <w:unhideWhenUsed/>
    <w:rsid w:val="009B09EB"/>
    <w:pPr>
      <w:spacing w:before="0" w:after="0"/>
      <w:ind w:left="720"/>
    </w:pPr>
    <w:rPr>
      <w:rFonts w:asciiTheme="minorHAnsi" w:hAnsiTheme="minorHAnsi"/>
      <w:sz w:val="20"/>
      <w:szCs w:val="20"/>
    </w:rPr>
  </w:style>
  <w:style w:type="paragraph" w:styleId="TDC5">
    <w:name w:val="toc 5"/>
    <w:basedOn w:val="Normal"/>
    <w:next w:val="Normal"/>
    <w:autoRedefine/>
    <w:uiPriority w:val="39"/>
    <w:unhideWhenUsed/>
    <w:rsid w:val="009B09EB"/>
    <w:pPr>
      <w:spacing w:before="0" w:after="0"/>
      <w:ind w:left="960"/>
    </w:pPr>
    <w:rPr>
      <w:rFonts w:asciiTheme="minorHAnsi" w:hAnsiTheme="minorHAnsi"/>
      <w:sz w:val="20"/>
      <w:szCs w:val="20"/>
    </w:rPr>
  </w:style>
  <w:style w:type="paragraph" w:styleId="TDC6">
    <w:name w:val="toc 6"/>
    <w:basedOn w:val="Normal"/>
    <w:next w:val="Normal"/>
    <w:autoRedefine/>
    <w:uiPriority w:val="39"/>
    <w:unhideWhenUsed/>
    <w:rsid w:val="009B09EB"/>
    <w:pPr>
      <w:spacing w:before="0" w:after="0"/>
      <w:ind w:left="1200"/>
    </w:pPr>
    <w:rPr>
      <w:rFonts w:asciiTheme="minorHAnsi" w:hAnsiTheme="minorHAnsi"/>
      <w:sz w:val="20"/>
      <w:szCs w:val="20"/>
    </w:rPr>
  </w:style>
  <w:style w:type="paragraph" w:styleId="TDC7">
    <w:name w:val="toc 7"/>
    <w:basedOn w:val="Normal"/>
    <w:next w:val="Normal"/>
    <w:autoRedefine/>
    <w:uiPriority w:val="39"/>
    <w:unhideWhenUsed/>
    <w:rsid w:val="009B09EB"/>
    <w:pPr>
      <w:spacing w:before="0" w:after="0"/>
      <w:ind w:left="1440"/>
    </w:pPr>
    <w:rPr>
      <w:rFonts w:asciiTheme="minorHAnsi" w:hAnsiTheme="minorHAnsi"/>
      <w:sz w:val="20"/>
      <w:szCs w:val="20"/>
    </w:rPr>
  </w:style>
  <w:style w:type="paragraph" w:styleId="TDC8">
    <w:name w:val="toc 8"/>
    <w:basedOn w:val="Normal"/>
    <w:next w:val="Normal"/>
    <w:autoRedefine/>
    <w:uiPriority w:val="39"/>
    <w:unhideWhenUsed/>
    <w:rsid w:val="009B09EB"/>
    <w:pPr>
      <w:spacing w:before="0" w:after="0"/>
      <w:ind w:left="1680"/>
    </w:pPr>
    <w:rPr>
      <w:rFonts w:asciiTheme="minorHAnsi" w:hAnsiTheme="minorHAnsi"/>
      <w:sz w:val="20"/>
      <w:szCs w:val="20"/>
    </w:rPr>
  </w:style>
  <w:style w:type="paragraph" w:styleId="TDC9">
    <w:name w:val="toc 9"/>
    <w:basedOn w:val="Normal"/>
    <w:next w:val="Normal"/>
    <w:autoRedefine/>
    <w:uiPriority w:val="39"/>
    <w:unhideWhenUsed/>
    <w:rsid w:val="009B09EB"/>
    <w:pPr>
      <w:spacing w:before="0" w:after="0"/>
      <w:ind w:left="1920"/>
    </w:pPr>
    <w:rPr>
      <w:rFonts w:asciiTheme="minorHAnsi" w:hAnsiTheme="minorHAnsi"/>
      <w:sz w:val="20"/>
      <w:szCs w:val="20"/>
    </w:rPr>
  </w:style>
  <w:style w:type="table" w:styleId="Tablaconcuadrcula">
    <w:name w:val="Table Grid"/>
    <w:basedOn w:val="Tablanormal"/>
    <w:uiPriority w:val="59"/>
    <w:rsid w:val="00F36D92"/>
    <w:pPr>
      <w:spacing w:after="0" w:line="240" w:lineRule="auto"/>
    </w:pPr>
    <w:rPr>
      <w:rFonts w:ascii="Arial" w:eastAsia="Arial" w:hAnsi="Arial" w:cs="Arial"/>
      <w:kern w:val="0"/>
      <w:sz w:val="22"/>
      <w:szCs w:val="22"/>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F36D92"/>
    <w:pPr>
      <w:numPr>
        <w:numId w:val="28"/>
      </w:numPr>
      <w:tabs>
        <w:tab w:val="clear" w:pos="360"/>
      </w:tabs>
      <w:spacing w:before="0" w:after="200" w:line="276" w:lineRule="auto"/>
      <w:ind w:left="0" w:firstLine="0"/>
      <w:contextualSpacing/>
      <w:jc w:val="left"/>
    </w:pPr>
    <w:rPr>
      <w:rFonts w:asciiTheme="minorHAnsi" w:eastAsiaTheme="minorEastAsia" w:hAnsiTheme="minorHAnsi" w:cstheme="minorBidi"/>
      <w:sz w:val="22"/>
      <w:lang w:val="en-US" w:eastAsia="en-US"/>
    </w:rPr>
  </w:style>
  <w:style w:type="paragraph" w:styleId="NormalWeb">
    <w:name w:val="Normal (Web)"/>
    <w:basedOn w:val="Normal"/>
    <w:uiPriority w:val="99"/>
    <w:semiHidden/>
    <w:unhideWhenUsed/>
    <w:rsid w:val="00375E52"/>
    <w:rPr>
      <w:rFonts w:cs="Times New Roman"/>
      <w:szCs w:val="24"/>
    </w:rPr>
  </w:style>
  <w:style w:type="character" w:styleId="nfasis">
    <w:name w:val="Emphasis"/>
    <w:basedOn w:val="Fuentedeprrafopredeter"/>
    <w:uiPriority w:val="20"/>
    <w:qFormat/>
    <w:rsid w:val="00EA258A"/>
    <w:rPr>
      <w:i/>
      <w:iCs/>
    </w:rPr>
  </w:style>
  <w:style w:type="character" w:styleId="Fuerte">
    <w:name w:val="Strong"/>
    <w:basedOn w:val="Fuentedeprrafopredeter"/>
    <w:uiPriority w:val="22"/>
    <w:qFormat/>
    <w:rsid w:val="00785DFA"/>
    <w:rPr>
      <w:b/>
      <w:bCs/>
    </w:rPr>
  </w:style>
  <w:style w:type="table" w:styleId="Tablaconcuadrculaclara">
    <w:name w:val="Grid Table Light"/>
    <w:basedOn w:val="Tablanormal"/>
    <w:uiPriority w:val="40"/>
    <w:rsid w:val="003B36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8C12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97406">
      <w:bodyDiv w:val="1"/>
      <w:marLeft w:val="0"/>
      <w:marRight w:val="0"/>
      <w:marTop w:val="0"/>
      <w:marBottom w:val="0"/>
      <w:divBdr>
        <w:top w:val="none" w:sz="0" w:space="0" w:color="auto"/>
        <w:left w:val="none" w:sz="0" w:space="0" w:color="auto"/>
        <w:bottom w:val="none" w:sz="0" w:space="0" w:color="auto"/>
        <w:right w:val="none" w:sz="0" w:space="0" w:color="auto"/>
      </w:divBdr>
    </w:div>
    <w:div w:id="505753222">
      <w:bodyDiv w:val="1"/>
      <w:marLeft w:val="0"/>
      <w:marRight w:val="0"/>
      <w:marTop w:val="0"/>
      <w:marBottom w:val="0"/>
      <w:divBdr>
        <w:top w:val="none" w:sz="0" w:space="0" w:color="auto"/>
        <w:left w:val="none" w:sz="0" w:space="0" w:color="auto"/>
        <w:bottom w:val="none" w:sz="0" w:space="0" w:color="auto"/>
        <w:right w:val="none" w:sz="0" w:space="0" w:color="auto"/>
      </w:divBdr>
    </w:div>
    <w:div w:id="858542260">
      <w:bodyDiv w:val="1"/>
      <w:marLeft w:val="0"/>
      <w:marRight w:val="0"/>
      <w:marTop w:val="0"/>
      <w:marBottom w:val="0"/>
      <w:divBdr>
        <w:top w:val="none" w:sz="0" w:space="0" w:color="auto"/>
        <w:left w:val="none" w:sz="0" w:space="0" w:color="auto"/>
        <w:bottom w:val="none" w:sz="0" w:space="0" w:color="auto"/>
        <w:right w:val="none" w:sz="0" w:space="0" w:color="auto"/>
      </w:divBdr>
    </w:div>
    <w:div w:id="1366321624">
      <w:bodyDiv w:val="1"/>
      <w:marLeft w:val="0"/>
      <w:marRight w:val="0"/>
      <w:marTop w:val="0"/>
      <w:marBottom w:val="0"/>
      <w:divBdr>
        <w:top w:val="none" w:sz="0" w:space="0" w:color="auto"/>
        <w:left w:val="none" w:sz="0" w:space="0" w:color="auto"/>
        <w:bottom w:val="none" w:sz="0" w:space="0" w:color="auto"/>
        <w:right w:val="none" w:sz="0" w:space="0" w:color="auto"/>
      </w:divBdr>
    </w:div>
    <w:div w:id="1399013415">
      <w:bodyDiv w:val="1"/>
      <w:marLeft w:val="0"/>
      <w:marRight w:val="0"/>
      <w:marTop w:val="0"/>
      <w:marBottom w:val="0"/>
      <w:divBdr>
        <w:top w:val="none" w:sz="0" w:space="0" w:color="auto"/>
        <w:left w:val="none" w:sz="0" w:space="0" w:color="auto"/>
        <w:bottom w:val="none" w:sz="0" w:space="0" w:color="auto"/>
        <w:right w:val="none" w:sz="0" w:space="0" w:color="auto"/>
      </w:divBdr>
    </w:div>
    <w:div w:id="1435245505">
      <w:bodyDiv w:val="1"/>
      <w:marLeft w:val="0"/>
      <w:marRight w:val="0"/>
      <w:marTop w:val="0"/>
      <w:marBottom w:val="0"/>
      <w:divBdr>
        <w:top w:val="none" w:sz="0" w:space="0" w:color="auto"/>
        <w:left w:val="none" w:sz="0" w:space="0" w:color="auto"/>
        <w:bottom w:val="none" w:sz="0" w:space="0" w:color="auto"/>
        <w:right w:val="none" w:sz="0" w:space="0" w:color="auto"/>
      </w:divBdr>
    </w:div>
    <w:div w:id="1521316311">
      <w:bodyDiv w:val="1"/>
      <w:marLeft w:val="0"/>
      <w:marRight w:val="0"/>
      <w:marTop w:val="0"/>
      <w:marBottom w:val="0"/>
      <w:divBdr>
        <w:top w:val="none" w:sz="0" w:space="0" w:color="auto"/>
        <w:left w:val="none" w:sz="0" w:space="0" w:color="auto"/>
        <w:bottom w:val="none" w:sz="0" w:space="0" w:color="auto"/>
        <w:right w:val="none" w:sz="0" w:space="0" w:color="auto"/>
      </w:divBdr>
    </w:div>
    <w:div w:id="1592003021">
      <w:bodyDiv w:val="1"/>
      <w:marLeft w:val="0"/>
      <w:marRight w:val="0"/>
      <w:marTop w:val="0"/>
      <w:marBottom w:val="0"/>
      <w:divBdr>
        <w:top w:val="none" w:sz="0" w:space="0" w:color="auto"/>
        <w:left w:val="none" w:sz="0" w:space="0" w:color="auto"/>
        <w:bottom w:val="none" w:sz="0" w:space="0" w:color="auto"/>
        <w:right w:val="none" w:sz="0" w:space="0" w:color="auto"/>
      </w:divBdr>
    </w:div>
    <w:div w:id="1689480063">
      <w:bodyDiv w:val="1"/>
      <w:marLeft w:val="0"/>
      <w:marRight w:val="0"/>
      <w:marTop w:val="0"/>
      <w:marBottom w:val="0"/>
      <w:divBdr>
        <w:top w:val="none" w:sz="0" w:space="0" w:color="auto"/>
        <w:left w:val="none" w:sz="0" w:space="0" w:color="auto"/>
        <w:bottom w:val="none" w:sz="0" w:space="0" w:color="auto"/>
        <w:right w:val="none" w:sz="0" w:space="0" w:color="auto"/>
      </w:divBdr>
    </w:div>
    <w:div w:id="1962757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121AB-1BA5-4F5B-9373-4C46D75BA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18894</Words>
  <Characters>103921</Characters>
  <Application>Microsoft Office Word</Application>
  <DocSecurity>0</DocSecurity>
  <Lines>866</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Zapata Del Río</dc:creator>
  <cp:keywords/>
  <dc:description/>
  <cp:lastModifiedBy>Fabian Prado</cp:lastModifiedBy>
  <cp:revision>2</cp:revision>
  <cp:lastPrinted>2025-09-15T06:19:00Z</cp:lastPrinted>
  <dcterms:created xsi:type="dcterms:W3CDTF">2026-04-06T14:53:00Z</dcterms:created>
  <dcterms:modified xsi:type="dcterms:W3CDTF">2026-04-06T14:53:00Z</dcterms:modified>
</cp:coreProperties>
</file>