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8999" w14:textId="160B6D45" w:rsidR="0012547D" w:rsidRDefault="0012547D">
      <w:pPr>
        <w:rPr>
          <w:lang w:val="es-AR"/>
        </w:rPr>
      </w:pPr>
      <w:r>
        <w:rPr>
          <w:lang w:val="es-AR"/>
        </w:rPr>
        <w:t>Comunicación en las Organizaciones</w:t>
      </w:r>
    </w:p>
    <w:p w14:paraId="48D1D398" w14:textId="77777777" w:rsidR="0012547D" w:rsidRDefault="0012547D">
      <w:pPr>
        <w:rPr>
          <w:lang w:val="es-AR"/>
        </w:rPr>
      </w:pPr>
    </w:p>
    <w:p w14:paraId="43677B98" w14:textId="42E791D1" w:rsidR="005754F8" w:rsidRDefault="00A54AFE">
      <w:pPr>
        <w:rPr>
          <w:lang w:val="es-AR"/>
        </w:rPr>
      </w:pPr>
      <w:r>
        <w:rPr>
          <w:lang w:val="es-AR"/>
        </w:rPr>
        <w:t>Clase 1</w:t>
      </w:r>
    </w:p>
    <w:p w14:paraId="3AF195F9" w14:textId="77777777" w:rsidR="00AA26DF" w:rsidRDefault="00AA26DF">
      <w:pPr>
        <w:rPr>
          <w:lang w:val="es-AR"/>
        </w:rPr>
      </w:pPr>
    </w:p>
    <w:p w14:paraId="74DB7D06" w14:textId="77777777" w:rsidR="00A54AFE" w:rsidRPr="00A54AFE" w:rsidRDefault="00A54AFE">
      <w:pPr>
        <w:rPr>
          <w:lang w:val="es-AR"/>
        </w:rPr>
      </w:pPr>
    </w:p>
    <w:sectPr w:rsidR="00A54AFE" w:rsidRPr="00A54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FE"/>
    <w:rsid w:val="0012547D"/>
    <w:rsid w:val="00222513"/>
    <w:rsid w:val="005754F8"/>
    <w:rsid w:val="00852761"/>
    <w:rsid w:val="00A54AFE"/>
    <w:rsid w:val="00AA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CDEB"/>
  <w15:chartTrackingRefBased/>
  <w15:docId w15:val="{CED09CB1-5BB9-4887-811C-7BB48239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 Barrionuevo</dc:creator>
  <cp:keywords/>
  <dc:description/>
  <cp:lastModifiedBy>Facundo  Barrionuevo</cp:lastModifiedBy>
  <cp:revision>3</cp:revision>
  <dcterms:created xsi:type="dcterms:W3CDTF">2026-05-08T21:56:00Z</dcterms:created>
  <dcterms:modified xsi:type="dcterms:W3CDTF">2026-05-08T22:01:00Z</dcterms:modified>
</cp:coreProperties>
</file>