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0606BFA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17716E">
        <w:rPr>
          <w:lang w:val="en-US"/>
        </w:rPr>
        <w:t>Faqih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55A755F6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9033C3">
        <w:rPr>
          <w:lang w:val="en-US"/>
        </w:rPr>
        <w:t>3</w:t>
      </w:r>
      <w:r>
        <w:rPr>
          <w:lang w:val="en-US"/>
        </w:rPr>
        <w:t xml:space="preserve"> and we usually look </w:t>
      </w:r>
      <w:r w:rsidR="009033C3">
        <w:rPr>
          <w:highlight w:val="yellow"/>
          <w:lang w:val="en-US"/>
        </w:rPr>
        <w:t>3</w:t>
      </w:r>
      <w:r w:rsidRPr="00807602">
        <w:rPr>
          <w:highlight w:val="yellow"/>
          <w:lang w:val="en-US"/>
        </w:rPr>
        <w:t xml:space="preserve">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7716E"/>
    <w:rsid w:val="006D77BD"/>
    <w:rsid w:val="00807602"/>
    <w:rsid w:val="009033C3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Muhammad Faqih Abdul Karim</cp:lastModifiedBy>
  <cp:revision>6</cp:revision>
  <dcterms:created xsi:type="dcterms:W3CDTF">2021-02-06T15:09:00Z</dcterms:created>
  <dcterms:modified xsi:type="dcterms:W3CDTF">2023-09-05T03:32:00Z</dcterms:modified>
</cp:coreProperties>
</file>