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FB1" w:rsidRDefault="00E67FB1" w:rsidP="00E67FB1">
      <w:pPr>
        <w:pStyle w:val="Title"/>
        <w:sectPr w:rsidR="00E67FB1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Empty Container Management at Regional Level</w:t>
      </w:r>
    </w:p>
    <w:p w:rsidR="000119CE" w:rsidRDefault="000119CE" w:rsidP="000458EA">
      <w:pPr>
        <w:pStyle w:val="Heading1"/>
      </w:pPr>
      <w:r>
        <w:lastRenderedPageBreak/>
        <w:t>Objective</w:t>
      </w:r>
    </w:p>
    <w:p w:rsidR="000119CE" w:rsidRDefault="000119CE" w:rsidP="00A24365">
      <w:r>
        <w:t>The proposed model has the following objectives:</w:t>
      </w:r>
    </w:p>
    <w:p w:rsidR="00A24365" w:rsidRPr="000119CE" w:rsidRDefault="00E43CD7" w:rsidP="00A24365">
      <w:r>
        <w:t xml:space="preserve">At each </w:t>
      </w:r>
      <w:r w:rsidRPr="00E43CD7">
        <w:rPr>
          <w:b/>
        </w:rPr>
        <w:t>[expansion]</w:t>
      </w:r>
      <w:r>
        <w:t xml:space="preserve"> period of [</w:t>
      </w:r>
      <w:r w:rsidRPr="00E43CD7">
        <w:rPr>
          <w:b/>
        </w:rPr>
        <w:t>finite</w:t>
      </w:r>
      <w:r>
        <w:rPr>
          <w:b/>
        </w:rPr>
        <w:t>]</w:t>
      </w:r>
      <w:r w:rsidRPr="00E43CD7">
        <w:rPr>
          <w:b/>
        </w:rPr>
        <w:t xml:space="preserve"> planning horizon</w:t>
      </w:r>
      <w:r>
        <w:t>, l</w:t>
      </w:r>
      <w:r w:rsidR="00A24365">
        <w:t xml:space="preserve">ocate </w:t>
      </w:r>
      <w:r>
        <w:t xml:space="preserve">new </w:t>
      </w:r>
      <w:r w:rsidR="00A24365">
        <w:t>inland depots</w:t>
      </w:r>
      <w:r>
        <w:t xml:space="preserve"> </w:t>
      </w:r>
      <w:r w:rsidRPr="00E43CD7">
        <w:rPr>
          <w:i/>
        </w:rPr>
        <w:t>(from candidate depots)</w:t>
      </w:r>
      <w:r w:rsidR="00A24365">
        <w:t xml:space="preserve"> </w:t>
      </w:r>
      <w:r>
        <w:t xml:space="preserve">and/or expand capacity of existing inland depots </w:t>
      </w:r>
      <w:r w:rsidRPr="00E43CD7">
        <w:rPr>
          <w:b/>
        </w:rPr>
        <w:t>[strategic decision]</w:t>
      </w:r>
      <w:r>
        <w:t xml:space="preserve"> </w:t>
      </w:r>
      <w:r w:rsidR="00A24365">
        <w:t xml:space="preserve">in the region that minimizes the total expected system cost in repositioning empty </w:t>
      </w:r>
      <w:r>
        <w:t xml:space="preserve">containers. The formulation satisfies the customer demand-and-supply requirement with </w:t>
      </w:r>
      <w:r w:rsidR="00491602">
        <w:t>budget constraints</w:t>
      </w:r>
      <w:r>
        <w:t xml:space="preserve"> under each probable scenario in the planning horizon.</w:t>
      </w:r>
    </w:p>
    <w:p w:rsidR="000458EA" w:rsidRDefault="000458EA" w:rsidP="000458EA">
      <w:pPr>
        <w:pStyle w:val="Heading1"/>
      </w:pPr>
      <w:r>
        <w:t>Model Assumption</w:t>
      </w:r>
    </w:p>
    <w:p w:rsidR="00B07324" w:rsidRPr="00B07324" w:rsidRDefault="00F11363" w:rsidP="00B07324">
      <w:pPr>
        <w:pStyle w:val="ListParagraph"/>
        <w:numPr>
          <w:ilvl w:val="0"/>
          <w:numId w:val="3"/>
        </w:numPr>
      </w:pPr>
      <w:r>
        <w:t>No movement between depots</w:t>
      </w:r>
    </w:p>
    <w:p w:rsidR="000458EA" w:rsidRPr="000458EA" w:rsidRDefault="000458EA" w:rsidP="000458EA"/>
    <w:p w:rsidR="00116C76" w:rsidRDefault="00E67FB1" w:rsidP="00E67FB1">
      <w:pPr>
        <w:pStyle w:val="Heading1"/>
      </w:pPr>
      <w:r>
        <w:t>Optimization Model</w:t>
      </w:r>
    </w:p>
    <w:p w:rsidR="00E67FB1" w:rsidRDefault="00E67FB1" w:rsidP="00E67FB1">
      <w:r>
        <w:t>Following is the tables for Indices, Decision variables, Input variables, Parameters, Cost function and Constraints.</w:t>
      </w:r>
    </w:p>
    <w:p w:rsidR="00E67FB1" w:rsidRDefault="00E67FB1" w:rsidP="00E67FB1">
      <w:pPr>
        <w:pStyle w:val="Caption"/>
        <w:keepNext/>
      </w:pPr>
      <w:r>
        <w:t xml:space="preserve">Table </w:t>
      </w:r>
      <w:fldSimple w:instr=" SEQ Table \* ARABIC ">
        <w:r w:rsidR="00C2496B">
          <w:rPr>
            <w:noProof/>
          </w:rPr>
          <w:t>1</w:t>
        </w:r>
      </w:fldSimple>
      <w:r>
        <w:t>: Indices in the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"/>
        <w:gridCol w:w="2614"/>
        <w:gridCol w:w="987"/>
        <w:gridCol w:w="3128"/>
        <w:gridCol w:w="2139"/>
      </w:tblGrid>
      <w:tr w:rsidR="00D64174" w:rsidTr="00E43CD7">
        <w:tc>
          <w:tcPr>
            <w:tcW w:w="1744" w:type="dxa"/>
            <w:gridSpan w:val="2"/>
          </w:tcPr>
          <w:p w:rsidR="00D64174" w:rsidRDefault="009838D6" w:rsidP="00854AC1">
            <w:r>
              <w:object w:dxaOrig="2880" w:dyaOrig="21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in;height:108pt" o:ole="">
                  <v:imagedata r:id="rId10" o:title=""/>
                </v:shape>
                <o:OLEObject Type="Embed" ProgID="Mathcad" ShapeID="_x0000_i1025" DrawAspect="Content" ObjectID="_1585126569" r:id="rId11"/>
              </w:object>
            </w:r>
          </w:p>
        </w:tc>
        <w:tc>
          <w:tcPr>
            <w:tcW w:w="1032" w:type="dxa"/>
          </w:tcPr>
          <w:p w:rsidR="00D64174" w:rsidRDefault="00D64174" w:rsidP="00854AC1">
            <w:r>
              <w:t>Indices</w:t>
            </w:r>
          </w:p>
        </w:tc>
        <w:tc>
          <w:tcPr>
            <w:tcW w:w="4149" w:type="dxa"/>
          </w:tcPr>
          <w:p w:rsidR="00D64174" w:rsidRDefault="00D64174" w:rsidP="00854AC1">
            <w:r>
              <w:t>Description</w:t>
            </w:r>
          </w:p>
        </w:tc>
        <w:tc>
          <w:tcPr>
            <w:tcW w:w="2425" w:type="dxa"/>
          </w:tcPr>
          <w:p w:rsidR="00D64174" w:rsidRDefault="00D64174" w:rsidP="00854AC1"/>
        </w:tc>
      </w:tr>
      <w:tr w:rsidR="00D64174" w:rsidTr="00E43CD7">
        <w:tc>
          <w:tcPr>
            <w:tcW w:w="1744" w:type="dxa"/>
            <w:gridSpan w:val="2"/>
          </w:tcPr>
          <w:p w:rsidR="00D64174" w:rsidRDefault="00D64174" w:rsidP="00854AC1">
            <w:r>
              <w:t>Time</w:t>
            </w:r>
          </w:p>
        </w:tc>
        <w:tc>
          <w:tcPr>
            <w:tcW w:w="1032" w:type="dxa"/>
          </w:tcPr>
          <w:p w:rsidR="00D64174" w:rsidRDefault="00D64174" w:rsidP="00854AC1">
            <w:r w:rsidRPr="00D64174">
              <w:rPr>
                <w:position w:val="-6"/>
              </w:rPr>
              <w:object w:dxaOrig="139" w:dyaOrig="240">
                <v:shape id="_x0000_i1026" type="#_x0000_t75" style="width:7.2pt;height:12pt" o:ole="">
                  <v:imagedata r:id="rId12" o:title=""/>
                </v:shape>
                <o:OLEObject Type="Embed" ProgID="Equation.3" ShapeID="_x0000_i1026" DrawAspect="Content" ObjectID="_1585126570" r:id="rId13"/>
              </w:object>
            </w:r>
          </w:p>
        </w:tc>
        <w:tc>
          <w:tcPr>
            <w:tcW w:w="4149" w:type="dxa"/>
          </w:tcPr>
          <w:p w:rsidR="00D64174" w:rsidRDefault="00D64174" w:rsidP="00854AC1">
            <w:r>
              <w:t xml:space="preserve">Time periods in the </w:t>
            </w:r>
            <w:r w:rsidR="00E43CD7">
              <w:t>planning</w:t>
            </w:r>
            <w:r>
              <w:t xml:space="preserve"> horizon</w:t>
            </w:r>
            <w:r w:rsidR="00E43CD7">
              <w:t>, T</w:t>
            </w:r>
          </w:p>
        </w:tc>
        <w:tc>
          <w:tcPr>
            <w:tcW w:w="2425" w:type="dxa"/>
          </w:tcPr>
          <w:p w:rsidR="00D64174" w:rsidRDefault="00D64174" w:rsidP="00854AC1">
            <w:r w:rsidRPr="004529DA">
              <w:rPr>
                <w:position w:val="-8"/>
              </w:rPr>
              <w:object w:dxaOrig="1320" w:dyaOrig="300">
                <v:shape id="_x0000_i1027" type="#_x0000_t75" style="width:66pt;height:15.6pt" o:ole="">
                  <v:imagedata r:id="rId14" o:title=""/>
                </v:shape>
                <o:OLEObject Type="Embed" ProgID="Equation.3" ShapeID="_x0000_i1027" DrawAspect="Content" ObjectID="_1585126571" r:id="rId15"/>
              </w:object>
            </w:r>
          </w:p>
        </w:tc>
      </w:tr>
      <w:tr w:rsidR="00D64174" w:rsidTr="00E43CD7">
        <w:tc>
          <w:tcPr>
            <w:tcW w:w="1744" w:type="dxa"/>
            <w:gridSpan w:val="2"/>
          </w:tcPr>
          <w:p w:rsidR="00D64174" w:rsidRDefault="00D64174" w:rsidP="00854AC1">
            <w:r>
              <w:t>Consignee / Importer</w:t>
            </w:r>
          </w:p>
        </w:tc>
        <w:tc>
          <w:tcPr>
            <w:tcW w:w="1032" w:type="dxa"/>
          </w:tcPr>
          <w:p w:rsidR="00D64174" w:rsidRDefault="00D64174" w:rsidP="00854AC1">
            <w:r w:rsidRPr="00D64174">
              <w:rPr>
                <w:position w:val="-10"/>
              </w:rPr>
              <w:object w:dxaOrig="200" w:dyaOrig="300">
                <v:shape id="_x0000_i1028" type="#_x0000_t75" style="width:9.6pt;height:15.6pt" o:ole="">
                  <v:imagedata r:id="rId16" o:title=""/>
                </v:shape>
                <o:OLEObject Type="Embed" ProgID="Equation.3" ShapeID="_x0000_i1028" DrawAspect="Content" ObjectID="_1585126572" r:id="rId17"/>
              </w:object>
            </w:r>
          </w:p>
        </w:tc>
        <w:tc>
          <w:tcPr>
            <w:tcW w:w="4149" w:type="dxa"/>
          </w:tcPr>
          <w:p w:rsidR="00D64174" w:rsidRDefault="00D64174" w:rsidP="00854AC1">
            <w:r>
              <w:t>Set of Consignees</w:t>
            </w:r>
          </w:p>
        </w:tc>
        <w:tc>
          <w:tcPr>
            <w:tcW w:w="2425" w:type="dxa"/>
          </w:tcPr>
          <w:p w:rsidR="00D64174" w:rsidRDefault="00D64174" w:rsidP="00854AC1">
            <w:r w:rsidRPr="00F576A3">
              <w:rPr>
                <w:position w:val="-8"/>
              </w:rPr>
              <w:object w:dxaOrig="1359" w:dyaOrig="300">
                <v:shape id="_x0000_i1029" type="#_x0000_t75" style="width:68.4pt;height:15.6pt" o:ole="">
                  <v:imagedata r:id="rId18" o:title=""/>
                </v:shape>
                <o:OLEObject Type="Embed" ProgID="Equation.3" ShapeID="_x0000_i1029" DrawAspect="Content" ObjectID="_1585126573" r:id="rId19"/>
              </w:object>
            </w:r>
          </w:p>
        </w:tc>
      </w:tr>
      <w:tr w:rsidR="00D64174" w:rsidTr="00E43CD7">
        <w:tc>
          <w:tcPr>
            <w:tcW w:w="1744" w:type="dxa"/>
            <w:gridSpan w:val="2"/>
          </w:tcPr>
          <w:p w:rsidR="00D64174" w:rsidRDefault="00D64174" w:rsidP="00D64174">
            <w:r>
              <w:t>Shipper / Exporter</w:t>
            </w:r>
          </w:p>
        </w:tc>
        <w:tc>
          <w:tcPr>
            <w:tcW w:w="1032" w:type="dxa"/>
          </w:tcPr>
          <w:p w:rsidR="00D64174" w:rsidRDefault="00D64174" w:rsidP="00D64174">
            <w:r w:rsidRPr="00D64174">
              <w:rPr>
                <w:position w:val="-6"/>
              </w:rPr>
              <w:object w:dxaOrig="200" w:dyaOrig="279">
                <v:shape id="_x0000_i1030" type="#_x0000_t75" style="width:9.6pt;height:14.4pt" o:ole="">
                  <v:imagedata r:id="rId20" o:title=""/>
                </v:shape>
                <o:OLEObject Type="Embed" ProgID="Equation.3" ShapeID="_x0000_i1030" DrawAspect="Content" ObjectID="_1585126574" r:id="rId21"/>
              </w:object>
            </w:r>
          </w:p>
        </w:tc>
        <w:tc>
          <w:tcPr>
            <w:tcW w:w="4149" w:type="dxa"/>
          </w:tcPr>
          <w:p w:rsidR="00D64174" w:rsidRDefault="00D64174" w:rsidP="00D64174">
            <w:r>
              <w:t>Set of Shippers</w:t>
            </w:r>
          </w:p>
        </w:tc>
        <w:tc>
          <w:tcPr>
            <w:tcW w:w="2425" w:type="dxa"/>
          </w:tcPr>
          <w:p w:rsidR="00D64174" w:rsidRDefault="00D64174" w:rsidP="00D64174">
            <w:r w:rsidRPr="004529DA">
              <w:rPr>
                <w:position w:val="-8"/>
              </w:rPr>
              <w:object w:dxaOrig="1340" w:dyaOrig="300" w14:anchorId="428C71FF">
                <v:shape id="_x0000_i1031" type="#_x0000_t75" style="width:67.2pt;height:15.6pt" o:ole="">
                  <v:imagedata r:id="rId22" o:title=""/>
                </v:shape>
                <o:OLEObject Type="Embed" ProgID="Equation.3" ShapeID="_x0000_i1031" DrawAspect="Content" ObjectID="_1585126575" r:id="rId23"/>
              </w:object>
            </w:r>
          </w:p>
        </w:tc>
      </w:tr>
      <w:tr w:rsidR="00D64174" w:rsidTr="00E43CD7">
        <w:tc>
          <w:tcPr>
            <w:tcW w:w="1744" w:type="dxa"/>
            <w:gridSpan w:val="2"/>
          </w:tcPr>
          <w:p w:rsidR="00D64174" w:rsidRDefault="00D64174" w:rsidP="00D64174">
            <w:r>
              <w:t>Port-terminal</w:t>
            </w:r>
          </w:p>
        </w:tc>
        <w:tc>
          <w:tcPr>
            <w:tcW w:w="1032" w:type="dxa"/>
          </w:tcPr>
          <w:p w:rsidR="00D64174" w:rsidRDefault="00D64174" w:rsidP="00D64174">
            <w:r w:rsidRPr="00D64174">
              <w:rPr>
                <w:position w:val="-6"/>
              </w:rPr>
              <w:object w:dxaOrig="200" w:dyaOrig="279">
                <v:shape id="_x0000_i1032" type="#_x0000_t75" style="width:9.6pt;height:14.4pt" o:ole="">
                  <v:imagedata r:id="rId24" o:title=""/>
                </v:shape>
                <o:OLEObject Type="Embed" ProgID="Equation.3" ShapeID="_x0000_i1032" DrawAspect="Content" ObjectID="_1585126576" r:id="rId25"/>
              </w:object>
            </w:r>
          </w:p>
        </w:tc>
        <w:tc>
          <w:tcPr>
            <w:tcW w:w="4149" w:type="dxa"/>
          </w:tcPr>
          <w:p w:rsidR="00D64174" w:rsidRDefault="00D64174" w:rsidP="00D64174">
            <w:r>
              <w:t>Set of Port terminal</w:t>
            </w:r>
          </w:p>
        </w:tc>
        <w:tc>
          <w:tcPr>
            <w:tcW w:w="2425" w:type="dxa"/>
          </w:tcPr>
          <w:p w:rsidR="00D64174" w:rsidRDefault="00D64174" w:rsidP="00D64174">
            <w:r w:rsidRPr="009E5C4E">
              <w:rPr>
                <w:position w:val="-8"/>
              </w:rPr>
              <w:object w:dxaOrig="1420" w:dyaOrig="300" w14:anchorId="4F19CA5D">
                <v:shape id="_x0000_i1033" type="#_x0000_t75" style="width:70.8pt;height:15.6pt" o:ole="">
                  <v:imagedata r:id="rId26" o:title=""/>
                </v:shape>
                <o:OLEObject Type="Embed" ProgID="Equation.3" ShapeID="_x0000_i1033" DrawAspect="Content" ObjectID="_1585126577" r:id="rId27"/>
              </w:object>
            </w:r>
          </w:p>
        </w:tc>
      </w:tr>
      <w:tr w:rsidR="00D64174" w:rsidTr="00E43CD7">
        <w:tc>
          <w:tcPr>
            <w:tcW w:w="1744" w:type="dxa"/>
            <w:gridSpan w:val="2"/>
          </w:tcPr>
          <w:p w:rsidR="00D64174" w:rsidRDefault="00D64174" w:rsidP="00D64174">
            <w:r>
              <w:t>Ocean-carrier</w:t>
            </w:r>
          </w:p>
        </w:tc>
        <w:tc>
          <w:tcPr>
            <w:tcW w:w="1032" w:type="dxa"/>
          </w:tcPr>
          <w:p w:rsidR="00D64174" w:rsidRDefault="00D64174" w:rsidP="00D64174">
            <w:r w:rsidRPr="00D64174">
              <w:rPr>
                <w:position w:val="-6"/>
              </w:rPr>
              <w:object w:dxaOrig="160" w:dyaOrig="279">
                <v:shape id="_x0000_i1034" type="#_x0000_t75" style="width:8.4pt;height:14.4pt" o:ole="">
                  <v:imagedata r:id="rId28" o:title=""/>
                </v:shape>
                <o:OLEObject Type="Embed" ProgID="Equation.3" ShapeID="_x0000_i1034" DrawAspect="Content" ObjectID="_1585126578" r:id="rId29"/>
              </w:object>
            </w:r>
          </w:p>
        </w:tc>
        <w:tc>
          <w:tcPr>
            <w:tcW w:w="4149" w:type="dxa"/>
          </w:tcPr>
          <w:p w:rsidR="00D64174" w:rsidRDefault="00D64174" w:rsidP="00D64174">
            <w:r>
              <w:t>Set of Ocean-carrier</w:t>
            </w:r>
          </w:p>
        </w:tc>
        <w:tc>
          <w:tcPr>
            <w:tcW w:w="2425" w:type="dxa"/>
          </w:tcPr>
          <w:p w:rsidR="00D64174" w:rsidRDefault="00D64174" w:rsidP="00D64174">
            <w:r w:rsidRPr="00B226FA">
              <w:rPr>
                <w:position w:val="-8"/>
              </w:rPr>
              <w:object w:dxaOrig="1300" w:dyaOrig="300" w14:anchorId="49BB436D">
                <v:shape id="_x0000_i1035" type="#_x0000_t75" style="width:64.8pt;height:15.6pt" o:ole="">
                  <v:imagedata r:id="rId30" o:title=""/>
                </v:shape>
                <o:OLEObject Type="Embed" ProgID="Equation.3" ShapeID="_x0000_i1035" DrawAspect="Content" ObjectID="_1585126579" r:id="rId31"/>
              </w:object>
            </w:r>
          </w:p>
        </w:tc>
      </w:tr>
      <w:tr w:rsidR="00D64174" w:rsidTr="00E43CD7">
        <w:tc>
          <w:tcPr>
            <w:tcW w:w="1744" w:type="dxa"/>
            <w:gridSpan w:val="2"/>
          </w:tcPr>
          <w:p w:rsidR="00D64174" w:rsidRDefault="00D64174" w:rsidP="00D64174">
            <w:r>
              <w:t>Depot Owner</w:t>
            </w:r>
          </w:p>
        </w:tc>
        <w:tc>
          <w:tcPr>
            <w:tcW w:w="1032" w:type="dxa"/>
          </w:tcPr>
          <w:p w:rsidR="00D64174" w:rsidRDefault="00D64174" w:rsidP="00D64174">
            <w:r w:rsidRPr="00D64174">
              <w:rPr>
                <w:position w:val="-6"/>
              </w:rPr>
              <w:object w:dxaOrig="220" w:dyaOrig="279">
                <v:shape id="_x0000_i1036" type="#_x0000_t75" style="width:10.8pt;height:14.4pt" o:ole="">
                  <v:imagedata r:id="rId32" o:title=""/>
                </v:shape>
                <o:OLEObject Type="Embed" ProgID="Equation.3" ShapeID="_x0000_i1036" DrawAspect="Content" ObjectID="_1585126580" r:id="rId33"/>
              </w:object>
            </w:r>
          </w:p>
        </w:tc>
        <w:tc>
          <w:tcPr>
            <w:tcW w:w="4149" w:type="dxa"/>
          </w:tcPr>
          <w:p w:rsidR="00D64174" w:rsidRDefault="00D64174" w:rsidP="00D64174">
            <w:r>
              <w:t xml:space="preserve">Set of </w:t>
            </w:r>
            <w:r w:rsidR="001A66B8">
              <w:t>Inland-d</w:t>
            </w:r>
            <w:r>
              <w:t>epot owners</w:t>
            </w:r>
          </w:p>
        </w:tc>
        <w:tc>
          <w:tcPr>
            <w:tcW w:w="2425" w:type="dxa"/>
          </w:tcPr>
          <w:p w:rsidR="00D64174" w:rsidRDefault="00D64174" w:rsidP="00D64174">
            <w:r w:rsidRPr="004529DA">
              <w:rPr>
                <w:position w:val="-8"/>
              </w:rPr>
              <w:object w:dxaOrig="1420" w:dyaOrig="300" w14:anchorId="6A69F148">
                <v:shape id="_x0000_i1037" type="#_x0000_t75" style="width:70.8pt;height:15.6pt" o:ole="">
                  <v:imagedata r:id="rId34" o:title=""/>
                </v:shape>
                <o:OLEObject Type="Embed" ProgID="Equation.3" ShapeID="_x0000_i1037" DrawAspect="Content" ObjectID="_1585126581" r:id="rId35"/>
              </w:object>
            </w:r>
          </w:p>
        </w:tc>
      </w:tr>
      <w:tr w:rsidR="00D64174" w:rsidTr="00E43CD7">
        <w:tc>
          <w:tcPr>
            <w:tcW w:w="1744" w:type="dxa"/>
            <w:gridSpan w:val="2"/>
          </w:tcPr>
          <w:p w:rsidR="00D64174" w:rsidRDefault="00D64174" w:rsidP="00D64174">
            <w:r>
              <w:t>Depot</w:t>
            </w:r>
          </w:p>
        </w:tc>
        <w:tc>
          <w:tcPr>
            <w:tcW w:w="1032" w:type="dxa"/>
          </w:tcPr>
          <w:p w:rsidR="00D64174" w:rsidRDefault="00D64174" w:rsidP="00D64174">
            <w:r w:rsidRPr="00D64174">
              <w:rPr>
                <w:position w:val="-12"/>
              </w:rPr>
              <w:object w:dxaOrig="220" w:dyaOrig="380">
                <v:shape id="_x0000_i1038" type="#_x0000_t75" style="width:10.8pt;height:19.2pt" o:ole="">
                  <v:imagedata r:id="rId36" o:title=""/>
                </v:shape>
                <o:OLEObject Type="Embed" ProgID="Equation.3" ShapeID="_x0000_i1038" DrawAspect="Content" ObjectID="_1585126582" r:id="rId37"/>
              </w:object>
            </w:r>
          </w:p>
        </w:tc>
        <w:tc>
          <w:tcPr>
            <w:tcW w:w="4149" w:type="dxa"/>
          </w:tcPr>
          <w:p w:rsidR="00D64174" w:rsidRDefault="00D64174" w:rsidP="00D64174">
            <w:r>
              <w:t xml:space="preserve">Depot </w:t>
            </w:r>
            <w:r w:rsidRPr="00D64174">
              <w:rPr>
                <w:position w:val="-6"/>
              </w:rPr>
              <w:object w:dxaOrig="139" w:dyaOrig="260">
                <v:shape id="_x0000_i1039" type="#_x0000_t75" style="width:7.2pt;height:13.2pt" o:ole="">
                  <v:imagedata r:id="rId38" o:title=""/>
                </v:shape>
                <o:OLEObject Type="Embed" ProgID="Equation.3" ShapeID="_x0000_i1039" DrawAspect="Content" ObjectID="_1585126583" r:id="rId39"/>
              </w:object>
            </w:r>
          </w:p>
          <w:p w:rsidR="00D64174" w:rsidRDefault="00D64174" w:rsidP="00D64174">
            <w:r>
              <w:t xml:space="preserve">Owned by </w:t>
            </w:r>
            <w:r w:rsidR="001A66B8">
              <w:t>inland-</w:t>
            </w:r>
            <w:r>
              <w:t xml:space="preserve">depot owner </w:t>
            </w:r>
            <w:r w:rsidRPr="00D64174">
              <w:rPr>
                <w:position w:val="-6"/>
              </w:rPr>
              <w:object w:dxaOrig="220" w:dyaOrig="279">
                <v:shape id="_x0000_i1040" type="#_x0000_t75" style="width:10.8pt;height:14.4pt" o:ole="">
                  <v:imagedata r:id="rId40" o:title=""/>
                </v:shape>
                <o:OLEObject Type="Embed" ProgID="Equation.3" ShapeID="_x0000_i1040" DrawAspect="Content" ObjectID="_1585126584" r:id="rId41"/>
              </w:object>
            </w:r>
          </w:p>
          <w:p w:rsidR="00D64174" w:rsidRDefault="00D64174" w:rsidP="00D64174">
            <w:r>
              <w:t xml:space="preserve">Serves ocean-carrier </w:t>
            </w:r>
            <w:r w:rsidRPr="00D64174">
              <w:rPr>
                <w:position w:val="-6"/>
              </w:rPr>
              <w:object w:dxaOrig="160" w:dyaOrig="279">
                <v:shape id="_x0000_i1041" type="#_x0000_t75" style="width:8.4pt;height:14.4pt" o:ole="">
                  <v:imagedata r:id="rId42" o:title=""/>
                </v:shape>
                <o:OLEObject Type="Embed" ProgID="Equation.3" ShapeID="_x0000_i1041" DrawAspect="Content" ObjectID="_1585126585" r:id="rId43"/>
              </w:object>
            </w:r>
          </w:p>
        </w:tc>
        <w:tc>
          <w:tcPr>
            <w:tcW w:w="2425" w:type="dxa"/>
          </w:tcPr>
          <w:p w:rsidR="00D64174" w:rsidRDefault="00D64174" w:rsidP="00D64174">
            <w:r w:rsidRPr="00D64174">
              <w:rPr>
                <w:position w:val="-6"/>
              </w:rPr>
              <w:object w:dxaOrig="1420" w:dyaOrig="260">
                <v:shape id="_x0000_i1042" type="#_x0000_t75" style="width:70.8pt;height:13.2pt" o:ole="">
                  <v:imagedata r:id="rId44" o:title=""/>
                </v:shape>
                <o:OLEObject Type="Embed" ProgID="Equation.3" ShapeID="_x0000_i1042" DrawAspect="Content" ObjectID="_1585126586" r:id="rId45"/>
              </w:object>
            </w:r>
          </w:p>
        </w:tc>
      </w:tr>
      <w:tr w:rsidR="00D64174" w:rsidTr="00E43CD7">
        <w:tc>
          <w:tcPr>
            <w:tcW w:w="251" w:type="dxa"/>
          </w:tcPr>
          <w:p w:rsidR="00D64174" w:rsidRDefault="00D64174" w:rsidP="00D64174"/>
        </w:tc>
        <w:tc>
          <w:tcPr>
            <w:tcW w:w="1493" w:type="dxa"/>
          </w:tcPr>
          <w:p w:rsidR="00D64174" w:rsidRDefault="00D64174" w:rsidP="00D64174">
            <w:r>
              <w:t>Existing Depot</w:t>
            </w:r>
          </w:p>
        </w:tc>
        <w:tc>
          <w:tcPr>
            <w:tcW w:w="1032" w:type="dxa"/>
          </w:tcPr>
          <w:p w:rsidR="00D64174" w:rsidRDefault="00D64174" w:rsidP="00D64174"/>
        </w:tc>
        <w:tc>
          <w:tcPr>
            <w:tcW w:w="4149" w:type="dxa"/>
          </w:tcPr>
          <w:p w:rsidR="00D64174" w:rsidRDefault="00D64174" w:rsidP="00D64174">
            <w:r>
              <w:t xml:space="preserve">Set of existing </w:t>
            </w:r>
            <w:r w:rsidR="001A66B8">
              <w:t>inland-</w:t>
            </w:r>
            <w:r>
              <w:t>depots</w:t>
            </w:r>
          </w:p>
        </w:tc>
        <w:tc>
          <w:tcPr>
            <w:tcW w:w="2425" w:type="dxa"/>
          </w:tcPr>
          <w:p w:rsidR="00D64174" w:rsidRDefault="00D64174" w:rsidP="00D64174">
            <w:r w:rsidRPr="00D64174">
              <w:rPr>
                <w:position w:val="-4"/>
              </w:rPr>
              <w:object w:dxaOrig="400" w:dyaOrig="240">
                <v:shape id="_x0000_i1043" type="#_x0000_t75" style="width:20.4pt;height:12pt" o:ole="">
                  <v:imagedata r:id="rId46" o:title=""/>
                </v:shape>
                <o:OLEObject Type="Embed" ProgID="Equation.3" ShapeID="_x0000_i1043" DrawAspect="Content" ObjectID="_1585126587" r:id="rId47"/>
              </w:object>
            </w:r>
          </w:p>
        </w:tc>
      </w:tr>
      <w:tr w:rsidR="00D64174" w:rsidTr="00E43CD7">
        <w:tc>
          <w:tcPr>
            <w:tcW w:w="251" w:type="dxa"/>
          </w:tcPr>
          <w:p w:rsidR="00D64174" w:rsidRDefault="00D64174" w:rsidP="00D64174"/>
        </w:tc>
        <w:tc>
          <w:tcPr>
            <w:tcW w:w="1493" w:type="dxa"/>
          </w:tcPr>
          <w:p w:rsidR="00D64174" w:rsidRDefault="00D64174" w:rsidP="00D64174">
            <w:r>
              <w:t>Potential Depot</w:t>
            </w:r>
          </w:p>
        </w:tc>
        <w:tc>
          <w:tcPr>
            <w:tcW w:w="1032" w:type="dxa"/>
          </w:tcPr>
          <w:p w:rsidR="00D64174" w:rsidRDefault="00D64174" w:rsidP="00D64174"/>
        </w:tc>
        <w:tc>
          <w:tcPr>
            <w:tcW w:w="4149" w:type="dxa"/>
          </w:tcPr>
          <w:p w:rsidR="00D64174" w:rsidRDefault="00D64174" w:rsidP="00D64174">
            <w:r>
              <w:t xml:space="preserve">Set of potential </w:t>
            </w:r>
            <w:r w:rsidR="001A66B8">
              <w:t>inland-</w:t>
            </w:r>
            <w:r>
              <w:t>depots</w:t>
            </w:r>
          </w:p>
        </w:tc>
        <w:tc>
          <w:tcPr>
            <w:tcW w:w="2425" w:type="dxa"/>
          </w:tcPr>
          <w:p w:rsidR="00D64174" w:rsidRDefault="00D64174" w:rsidP="00D64174">
            <w:r w:rsidRPr="00D64174">
              <w:rPr>
                <w:position w:val="-6"/>
              </w:rPr>
              <w:object w:dxaOrig="420" w:dyaOrig="260">
                <v:shape id="_x0000_i1044" type="#_x0000_t75" style="width:21.6pt;height:13.2pt" o:ole="">
                  <v:imagedata r:id="rId48" o:title=""/>
                </v:shape>
                <o:OLEObject Type="Embed" ProgID="Equation.3" ShapeID="_x0000_i1044" DrawAspect="Content" ObjectID="_1585126588" r:id="rId49"/>
              </w:object>
            </w:r>
          </w:p>
        </w:tc>
      </w:tr>
      <w:tr w:rsidR="00D64174" w:rsidTr="00E43CD7">
        <w:tc>
          <w:tcPr>
            <w:tcW w:w="1744" w:type="dxa"/>
            <w:gridSpan w:val="2"/>
          </w:tcPr>
          <w:p w:rsidR="00D64174" w:rsidRDefault="00404476" w:rsidP="00D64174">
            <w:r>
              <w:t>Expansion design</w:t>
            </w:r>
          </w:p>
        </w:tc>
        <w:tc>
          <w:tcPr>
            <w:tcW w:w="1032" w:type="dxa"/>
          </w:tcPr>
          <w:p w:rsidR="00D64174" w:rsidRDefault="00404476" w:rsidP="00D64174">
            <w:r w:rsidRPr="00404476">
              <w:rPr>
                <w:position w:val="-10"/>
              </w:rPr>
              <w:object w:dxaOrig="220" w:dyaOrig="260">
                <v:shape id="_x0000_i1045" type="#_x0000_t75" style="width:10.8pt;height:13.2pt" o:ole="">
                  <v:imagedata r:id="rId50" o:title=""/>
                </v:shape>
                <o:OLEObject Type="Embed" ProgID="Equation.3" ShapeID="_x0000_i1045" DrawAspect="Content" ObjectID="_1585126589" r:id="rId51"/>
              </w:object>
            </w:r>
          </w:p>
        </w:tc>
        <w:tc>
          <w:tcPr>
            <w:tcW w:w="4149" w:type="dxa"/>
          </w:tcPr>
          <w:p w:rsidR="00D64174" w:rsidRDefault="00404476" w:rsidP="00D64174">
            <w:r>
              <w:t xml:space="preserve">Set of Capacity modules for </w:t>
            </w:r>
            <w:r w:rsidR="001A66B8">
              <w:t>each depot</w:t>
            </w:r>
            <w:r>
              <w:t xml:space="preserve"> </w:t>
            </w:r>
            <w:r w:rsidR="001A66B8">
              <w:t>and</w:t>
            </w:r>
            <w:r>
              <w:t xml:space="preserve"> for each time-period</w:t>
            </w:r>
          </w:p>
        </w:tc>
        <w:tc>
          <w:tcPr>
            <w:tcW w:w="2425" w:type="dxa"/>
          </w:tcPr>
          <w:p w:rsidR="00D64174" w:rsidRDefault="001A66B8" w:rsidP="00D64174">
            <w:r w:rsidRPr="00404476">
              <w:rPr>
                <w:position w:val="-18"/>
              </w:rPr>
              <w:object w:dxaOrig="360" w:dyaOrig="440">
                <v:shape id="_x0000_i1046" type="#_x0000_t75" style="width:18pt;height:21.6pt" o:ole="">
                  <v:imagedata r:id="rId52" o:title=""/>
                </v:shape>
                <o:OLEObject Type="Embed" ProgID="Equation.3" ShapeID="_x0000_i1046" DrawAspect="Content" ObjectID="_1585126590" r:id="rId53"/>
              </w:object>
            </w:r>
            <w:r w:rsidR="00E43CD7">
              <w:t xml:space="preserve">where </w:t>
            </w:r>
            <w:r w:rsidR="00E43CD7" w:rsidRPr="00D64174">
              <w:rPr>
                <w:position w:val="-12"/>
              </w:rPr>
              <w:object w:dxaOrig="800" w:dyaOrig="380">
                <v:shape id="_x0000_i1047" type="#_x0000_t75" style="width:39.6pt;height:19.2pt" o:ole="">
                  <v:imagedata r:id="rId54" o:title=""/>
                </v:shape>
                <o:OLEObject Type="Embed" ProgID="Equation.3" ShapeID="_x0000_i1047" DrawAspect="Content" ObjectID="_1585126591" r:id="rId55"/>
              </w:object>
            </w:r>
          </w:p>
        </w:tc>
      </w:tr>
    </w:tbl>
    <w:p w:rsidR="00E67FB1" w:rsidRDefault="00E67FB1" w:rsidP="00E67FB1"/>
    <w:p w:rsidR="00491602" w:rsidRDefault="00491602" w:rsidP="00E67FB1"/>
    <w:p w:rsidR="00E67FB1" w:rsidRDefault="00E67FB1" w:rsidP="00E67FB1">
      <w:pPr>
        <w:pStyle w:val="Caption"/>
        <w:keepNext/>
      </w:pPr>
      <w:r>
        <w:t xml:space="preserve">Table </w:t>
      </w:r>
      <w:fldSimple w:instr=" SEQ Table \* ARABIC ">
        <w:r w:rsidR="00C2496B">
          <w:rPr>
            <w:noProof/>
          </w:rPr>
          <w:t>2</w:t>
        </w:r>
      </w:fldSimple>
      <w:r>
        <w:t>: Decision variables in the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923"/>
        <w:gridCol w:w="6719"/>
      </w:tblGrid>
      <w:tr w:rsidR="0041192E" w:rsidTr="00491602">
        <w:tc>
          <w:tcPr>
            <w:tcW w:w="1708" w:type="dxa"/>
          </w:tcPr>
          <w:p w:rsidR="0041192E" w:rsidRDefault="0041192E" w:rsidP="00E67FB1">
            <w:r>
              <w:t>Decision Variables</w:t>
            </w:r>
          </w:p>
        </w:tc>
        <w:tc>
          <w:tcPr>
            <w:tcW w:w="923" w:type="dxa"/>
          </w:tcPr>
          <w:p w:rsidR="0041192E" w:rsidRDefault="0041192E" w:rsidP="00E67FB1"/>
        </w:tc>
        <w:tc>
          <w:tcPr>
            <w:tcW w:w="6719" w:type="dxa"/>
          </w:tcPr>
          <w:p w:rsidR="0041192E" w:rsidRDefault="0041192E" w:rsidP="00E67FB1">
            <w:r>
              <w:t>Description</w:t>
            </w:r>
          </w:p>
        </w:tc>
      </w:tr>
      <w:tr w:rsidR="0041192E" w:rsidTr="00491602">
        <w:tc>
          <w:tcPr>
            <w:tcW w:w="1708" w:type="dxa"/>
          </w:tcPr>
          <w:p w:rsidR="0041192E" w:rsidRDefault="0041192E" w:rsidP="00E67FB1">
            <w:r w:rsidRPr="0041192E">
              <w:rPr>
                <w:position w:val="-18"/>
              </w:rPr>
              <w:object w:dxaOrig="380" w:dyaOrig="440">
                <v:shape id="_x0000_i1048" type="#_x0000_t75" style="width:19.2pt;height:21.6pt" o:ole="">
                  <v:imagedata r:id="rId56" o:title=""/>
                </v:shape>
                <o:OLEObject Type="Embed" ProgID="Equation.3" ShapeID="_x0000_i1048" DrawAspect="Content" ObjectID="_1585126592" r:id="rId57"/>
              </w:object>
            </w:r>
          </w:p>
        </w:tc>
        <w:tc>
          <w:tcPr>
            <w:tcW w:w="923" w:type="dxa"/>
          </w:tcPr>
          <w:p w:rsidR="0041192E" w:rsidRDefault="00FD5F50" w:rsidP="00E67FB1">
            <w:r>
              <w:t xml:space="preserve">Binary </w:t>
            </w:r>
          </w:p>
        </w:tc>
        <w:tc>
          <w:tcPr>
            <w:tcW w:w="6719" w:type="dxa"/>
          </w:tcPr>
          <w:p w:rsidR="0041192E" w:rsidRDefault="000119CE" w:rsidP="00116C76">
            <w:r>
              <w:t>Inland-d</w:t>
            </w:r>
            <w:r w:rsidR="00116C76">
              <w:t xml:space="preserve">epot </w:t>
            </w:r>
            <w:r w:rsidR="00116C76" w:rsidRPr="00D64174">
              <w:rPr>
                <w:position w:val="-6"/>
              </w:rPr>
              <w:object w:dxaOrig="139" w:dyaOrig="260">
                <v:shape id="_x0000_i1049" type="#_x0000_t75" style="width:7.2pt;height:13.2pt" o:ole="">
                  <v:imagedata r:id="rId38" o:title=""/>
                </v:shape>
                <o:OLEObject Type="Embed" ProgID="Equation.3" ShapeID="_x0000_i1049" DrawAspect="Content" ObjectID="_1585126593" r:id="rId58"/>
              </w:object>
            </w:r>
            <w:r w:rsidR="00116C76">
              <w:t xml:space="preserve">(owned by depot owner </w:t>
            </w:r>
            <w:r w:rsidR="00116C76" w:rsidRPr="00D64174">
              <w:rPr>
                <w:position w:val="-6"/>
              </w:rPr>
              <w:object w:dxaOrig="220" w:dyaOrig="279">
                <v:shape id="_x0000_i1050" type="#_x0000_t75" style="width:10.8pt;height:14.4pt" o:ole="">
                  <v:imagedata r:id="rId40" o:title=""/>
                </v:shape>
                <o:OLEObject Type="Embed" ProgID="Equation.3" ShapeID="_x0000_i1050" DrawAspect="Content" ObjectID="_1585126594" r:id="rId59"/>
              </w:object>
            </w:r>
            <w:r w:rsidR="00116C76">
              <w:t xml:space="preserve">, serves ocean-carrier </w:t>
            </w:r>
            <w:r w:rsidR="00116C76" w:rsidRPr="00D64174">
              <w:rPr>
                <w:position w:val="-6"/>
              </w:rPr>
              <w:object w:dxaOrig="160" w:dyaOrig="279">
                <v:shape id="_x0000_i1051" type="#_x0000_t75" style="width:8.4pt;height:14.4pt" o:ole="">
                  <v:imagedata r:id="rId42" o:title=""/>
                </v:shape>
                <o:OLEObject Type="Embed" ProgID="Equation.3" ShapeID="_x0000_i1051" DrawAspect="Content" ObjectID="_1585126595" r:id="rId60"/>
              </w:object>
            </w:r>
            <w:r w:rsidR="00116C76">
              <w:t>)</w:t>
            </w:r>
          </w:p>
          <w:p w:rsidR="000119CE" w:rsidRDefault="00116C76" w:rsidP="00116C76">
            <w:r>
              <w:t xml:space="preserve">that has been opened by </w:t>
            </w:r>
          </w:p>
          <w:p w:rsidR="000119CE" w:rsidRDefault="000119CE" w:rsidP="000119CE">
            <w:r>
              <w:t xml:space="preserve">time-period </w:t>
            </w:r>
            <w:r w:rsidRPr="009E5C4E">
              <w:rPr>
                <w:position w:val="-6"/>
              </w:rPr>
              <w:object w:dxaOrig="139" w:dyaOrig="240">
                <v:shape id="_x0000_i1052" type="#_x0000_t75" style="width:7.2pt;height:12pt" o:ole="">
                  <v:imagedata r:id="rId61" o:title=""/>
                </v:shape>
                <o:OLEObject Type="Embed" ProgID="Equation.3" ShapeID="_x0000_i1052" DrawAspect="Content" ObjectID="_1585126596" r:id="rId62"/>
              </w:object>
            </w:r>
          </w:p>
          <w:p w:rsidR="00116C76" w:rsidRDefault="000119CE" w:rsidP="000119CE">
            <w:r>
              <w:t xml:space="preserve">under scenario </w:t>
            </w:r>
            <w:r w:rsidRPr="009E5C4E">
              <w:rPr>
                <w:position w:val="-6"/>
              </w:rPr>
              <w:object w:dxaOrig="180" w:dyaOrig="220">
                <v:shape id="_x0000_i1053" type="#_x0000_t75" style="width:9.6pt;height:10.8pt" o:ole="">
                  <v:imagedata r:id="rId63" o:title=""/>
                </v:shape>
                <o:OLEObject Type="Embed" ProgID="Equation.3" ShapeID="_x0000_i1053" DrawAspect="Content" ObjectID="_1585126597" r:id="rId64"/>
              </w:object>
            </w:r>
          </w:p>
        </w:tc>
      </w:tr>
      <w:tr w:rsidR="0041192E" w:rsidTr="00491602">
        <w:tc>
          <w:tcPr>
            <w:tcW w:w="1708" w:type="dxa"/>
          </w:tcPr>
          <w:p w:rsidR="0041192E" w:rsidRPr="000119CE" w:rsidRDefault="00633C4D" w:rsidP="00E67FB1">
            <w:pPr>
              <w:rPr>
                <w:b/>
              </w:rPr>
            </w:pPr>
            <w:r w:rsidRPr="000119CE">
              <w:rPr>
                <w:b/>
                <w:position w:val="-18"/>
              </w:rPr>
              <w:object w:dxaOrig="499" w:dyaOrig="440">
                <v:shape id="_x0000_i1054" type="#_x0000_t75" style="width:25.2pt;height:21.6pt" o:ole="">
                  <v:imagedata r:id="rId65" o:title=""/>
                </v:shape>
                <o:OLEObject Type="Embed" ProgID="Equation.3" ShapeID="_x0000_i1054" DrawAspect="Content" ObjectID="_1585126598" r:id="rId66"/>
              </w:object>
            </w:r>
          </w:p>
        </w:tc>
        <w:tc>
          <w:tcPr>
            <w:tcW w:w="923" w:type="dxa"/>
          </w:tcPr>
          <w:p w:rsidR="0041192E" w:rsidRPr="000119CE" w:rsidRDefault="00FD5F50" w:rsidP="00E67FB1">
            <w:pPr>
              <w:rPr>
                <w:b/>
              </w:rPr>
            </w:pPr>
            <w:r>
              <w:rPr>
                <w:b/>
              </w:rPr>
              <w:t xml:space="preserve">Binary </w:t>
            </w:r>
          </w:p>
        </w:tc>
        <w:tc>
          <w:tcPr>
            <w:tcW w:w="6719" w:type="dxa"/>
          </w:tcPr>
          <w:p w:rsidR="000119CE" w:rsidRPr="000119CE" w:rsidRDefault="000119CE" w:rsidP="000119CE">
            <w:pPr>
              <w:rPr>
                <w:b/>
              </w:rPr>
            </w:pPr>
            <w:r w:rsidRPr="000119CE">
              <w:rPr>
                <w:b/>
              </w:rPr>
              <w:t xml:space="preserve">Expansion design </w:t>
            </w:r>
            <w:r w:rsidRPr="000119CE">
              <w:rPr>
                <w:b/>
                <w:position w:val="-10"/>
              </w:rPr>
              <w:object w:dxaOrig="220" w:dyaOrig="260">
                <v:shape id="_x0000_i1055" type="#_x0000_t75" style="width:10.8pt;height:13.2pt" o:ole="">
                  <v:imagedata r:id="rId67" o:title=""/>
                </v:shape>
                <o:OLEObject Type="Embed" ProgID="Equation.3" ShapeID="_x0000_i1055" DrawAspect="Content" ObjectID="_1585126599" r:id="rId68"/>
              </w:object>
            </w:r>
          </w:p>
          <w:p w:rsidR="00C42A00" w:rsidRPr="000119CE" w:rsidRDefault="000119CE" w:rsidP="000119CE">
            <w:pPr>
              <w:rPr>
                <w:b/>
              </w:rPr>
            </w:pPr>
            <w:r w:rsidRPr="000119CE">
              <w:rPr>
                <w:b/>
              </w:rPr>
              <w:t xml:space="preserve">is selected for inland-depot </w:t>
            </w:r>
            <w:r w:rsidRPr="000119CE">
              <w:rPr>
                <w:b/>
                <w:position w:val="-6"/>
              </w:rPr>
              <w:object w:dxaOrig="139" w:dyaOrig="260">
                <v:shape id="_x0000_i1056" type="#_x0000_t75" style="width:7.2pt;height:13.2pt" o:ole="">
                  <v:imagedata r:id="rId38" o:title=""/>
                </v:shape>
                <o:OLEObject Type="Embed" ProgID="Equation.3" ShapeID="_x0000_i1056" DrawAspect="Content" ObjectID="_1585126600" r:id="rId69"/>
              </w:object>
            </w:r>
            <w:r w:rsidRPr="000119CE">
              <w:rPr>
                <w:b/>
              </w:rPr>
              <w:t xml:space="preserve">(owned by depot owner </w:t>
            </w:r>
            <w:r w:rsidRPr="000119CE">
              <w:rPr>
                <w:b/>
                <w:position w:val="-6"/>
              </w:rPr>
              <w:object w:dxaOrig="220" w:dyaOrig="279">
                <v:shape id="_x0000_i1057" type="#_x0000_t75" style="width:10.8pt;height:14.4pt" o:ole="">
                  <v:imagedata r:id="rId40" o:title=""/>
                </v:shape>
                <o:OLEObject Type="Embed" ProgID="Equation.3" ShapeID="_x0000_i1057" DrawAspect="Content" ObjectID="_1585126601" r:id="rId70"/>
              </w:object>
            </w:r>
            <w:r w:rsidRPr="000119CE">
              <w:rPr>
                <w:b/>
              </w:rPr>
              <w:t xml:space="preserve">, serves ocean-carrier </w:t>
            </w:r>
            <w:r w:rsidRPr="000119CE">
              <w:rPr>
                <w:b/>
                <w:position w:val="-6"/>
              </w:rPr>
              <w:object w:dxaOrig="160" w:dyaOrig="279">
                <v:shape id="_x0000_i1058" type="#_x0000_t75" style="width:8.4pt;height:14.4pt" o:ole="">
                  <v:imagedata r:id="rId42" o:title=""/>
                </v:shape>
                <o:OLEObject Type="Embed" ProgID="Equation.3" ShapeID="_x0000_i1058" DrawAspect="Content" ObjectID="_1585126602" r:id="rId71"/>
              </w:object>
            </w:r>
            <w:r w:rsidRPr="000119CE">
              <w:rPr>
                <w:b/>
              </w:rPr>
              <w:t>)</w:t>
            </w:r>
          </w:p>
          <w:p w:rsidR="000119CE" w:rsidRPr="000119CE" w:rsidRDefault="000119CE" w:rsidP="000119CE">
            <w:pPr>
              <w:rPr>
                <w:b/>
              </w:rPr>
            </w:pPr>
            <w:r w:rsidRPr="000119CE">
              <w:rPr>
                <w:b/>
              </w:rPr>
              <w:t xml:space="preserve">time-period </w:t>
            </w:r>
            <w:r w:rsidRPr="000119CE">
              <w:rPr>
                <w:b/>
                <w:position w:val="-6"/>
              </w:rPr>
              <w:object w:dxaOrig="139" w:dyaOrig="240">
                <v:shape id="_x0000_i1059" type="#_x0000_t75" style="width:7.2pt;height:12pt" o:ole="">
                  <v:imagedata r:id="rId61" o:title=""/>
                </v:shape>
                <o:OLEObject Type="Embed" ProgID="Equation.3" ShapeID="_x0000_i1059" DrawAspect="Content" ObjectID="_1585126603" r:id="rId72"/>
              </w:object>
            </w:r>
          </w:p>
          <w:p w:rsidR="0041192E" w:rsidRPr="000119CE" w:rsidRDefault="000119CE" w:rsidP="000119CE">
            <w:pPr>
              <w:rPr>
                <w:b/>
              </w:rPr>
            </w:pPr>
            <w:r w:rsidRPr="000119CE">
              <w:rPr>
                <w:b/>
              </w:rPr>
              <w:t xml:space="preserve">under scenario </w:t>
            </w:r>
            <w:r w:rsidRPr="000119CE">
              <w:rPr>
                <w:b/>
                <w:position w:val="-6"/>
              </w:rPr>
              <w:object w:dxaOrig="180" w:dyaOrig="220">
                <v:shape id="_x0000_i1060" type="#_x0000_t75" style="width:9.6pt;height:10.8pt" o:ole="">
                  <v:imagedata r:id="rId63" o:title=""/>
                </v:shape>
                <o:OLEObject Type="Embed" ProgID="Equation.3" ShapeID="_x0000_i1060" DrawAspect="Content" ObjectID="_1585126604" r:id="rId73"/>
              </w:object>
            </w:r>
          </w:p>
        </w:tc>
      </w:tr>
    </w:tbl>
    <w:p w:rsidR="00E67FB1" w:rsidRDefault="00E67FB1" w:rsidP="00E67FB1"/>
    <w:p w:rsidR="00E67FB1" w:rsidRDefault="00E67FB1" w:rsidP="00E67FB1">
      <w:pPr>
        <w:pStyle w:val="Caption"/>
        <w:keepNext/>
      </w:pPr>
      <w:r>
        <w:t xml:space="preserve">Table </w:t>
      </w:r>
      <w:fldSimple w:instr=" SEQ Table \* ARABIC ">
        <w:r w:rsidR="00C2496B">
          <w:rPr>
            <w:noProof/>
          </w:rPr>
          <w:t>3</w:t>
        </w:r>
      </w:fldSimple>
      <w:r>
        <w:t>: Parameters used in the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1916"/>
        <w:gridCol w:w="6151"/>
      </w:tblGrid>
      <w:tr w:rsidR="009E5C4E" w:rsidTr="0041192E">
        <w:tc>
          <w:tcPr>
            <w:tcW w:w="1283" w:type="dxa"/>
          </w:tcPr>
          <w:p w:rsidR="009E5C4E" w:rsidRDefault="009E5C4E" w:rsidP="00116C76">
            <w:r>
              <w:t>Parameters</w:t>
            </w:r>
          </w:p>
        </w:tc>
        <w:tc>
          <w:tcPr>
            <w:tcW w:w="1916" w:type="dxa"/>
          </w:tcPr>
          <w:p w:rsidR="009E5C4E" w:rsidRDefault="009E5C4E" w:rsidP="00116C76"/>
        </w:tc>
        <w:tc>
          <w:tcPr>
            <w:tcW w:w="6151" w:type="dxa"/>
          </w:tcPr>
          <w:p w:rsidR="009E5C4E" w:rsidRDefault="009E5C4E" w:rsidP="00116C76">
            <w:r>
              <w:t>Description</w:t>
            </w:r>
          </w:p>
        </w:tc>
      </w:tr>
      <w:tr w:rsidR="00283036" w:rsidTr="0041192E">
        <w:tc>
          <w:tcPr>
            <w:tcW w:w="1283" w:type="dxa"/>
          </w:tcPr>
          <w:p w:rsidR="009E5C4E" w:rsidRDefault="009E5C4E" w:rsidP="009E5C4E">
            <w:r>
              <w:t>Location</w:t>
            </w:r>
          </w:p>
        </w:tc>
        <w:tc>
          <w:tcPr>
            <w:tcW w:w="1916" w:type="dxa"/>
          </w:tcPr>
          <w:p w:rsidR="009E5C4E" w:rsidRDefault="009E5C4E" w:rsidP="009E5C4E"/>
        </w:tc>
        <w:tc>
          <w:tcPr>
            <w:tcW w:w="6151" w:type="dxa"/>
          </w:tcPr>
          <w:p w:rsidR="009E5C4E" w:rsidRDefault="009E5C4E" w:rsidP="009E5C4E">
            <w:r>
              <w:t xml:space="preserve">Geographic location of </w:t>
            </w:r>
          </w:p>
          <w:p w:rsidR="009E5C4E" w:rsidRDefault="009E5C4E" w:rsidP="009E5C4E">
            <w:pPr>
              <w:pStyle w:val="ListParagraph"/>
              <w:numPr>
                <w:ilvl w:val="0"/>
                <w:numId w:val="1"/>
              </w:numPr>
            </w:pPr>
            <w:r>
              <w:t>Port-terminal</w:t>
            </w:r>
          </w:p>
          <w:p w:rsidR="009E5C4E" w:rsidRDefault="009E5C4E" w:rsidP="009E5C4E">
            <w:pPr>
              <w:pStyle w:val="ListParagraph"/>
              <w:numPr>
                <w:ilvl w:val="0"/>
                <w:numId w:val="1"/>
              </w:numPr>
            </w:pPr>
            <w:r>
              <w:t>Importers</w:t>
            </w:r>
          </w:p>
          <w:p w:rsidR="009E5C4E" w:rsidRDefault="009E5C4E" w:rsidP="009E5C4E">
            <w:pPr>
              <w:pStyle w:val="ListParagraph"/>
              <w:numPr>
                <w:ilvl w:val="0"/>
                <w:numId w:val="1"/>
              </w:numPr>
            </w:pPr>
            <w:r>
              <w:t>Exporters</w:t>
            </w:r>
          </w:p>
          <w:p w:rsidR="009E5C4E" w:rsidRDefault="009E5C4E" w:rsidP="009E5C4E">
            <w:pPr>
              <w:pStyle w:val="ListParagraph"/>
              <w:numPr>
                <w:ilvl w:val="0"/>
                <w:numId w:val="1"/>
              </w:numPr>
            </w:pPr>
            <w:r>
              <w:t>Existing Depots</w:t>
            </w:r>
          </w:p>
          <w:p w:rsidR="009E5C4E" w:rsidRDefault="009E5C4E" w:rsidP="009E5C4E">
            <w:pPr>
              <w:pStyle w:val="ListParagraph"/>
              <w:numPr>
                <w:ilvl w:val="0"/>
                <w:numId w:val="1"/>
              </w:numPr>
            </w:pPr>
            <w:r>
              <w:t>Potential Depots</w:t>
            </w:r>
          </w:p>
        </w:tc>
      </w:tr>
      <w:tr w:rsidR="0041192E" w:rsidTr="0041192E">
        <w:tc>
          <w:tcPr>
            <w:tcW w:w="1283" w:type="dxa"/>
          </w:tcPr>
          <w:p w:rsidR="009E5C4E" w:rsidRDefault="009E5C4E" w:rsidP="009E5C4E">
            <w:r>
              <w:t>Supply</w:t>
            </w:r>
          </w:p>
        </w:tc>
        <w:tc>
          <w:tcPr>
            <w:tcW w:w="1916" w:type="dxa"/>
          </w:tcPr>
          <w:p w:rsidR="009E5C4E" w:rsidRDefault="00854AC1" w:rsidP="009E5C4E">
            <w:r w:rsidRPr="00854AC1">
              <w:rPr>
                <w:position w:val="-12"/>
              </w:rPr>
              <w:object w:dxaOrig="460" w:dyaOrig="380">
                <v:shape id="_x0000_i1061" type="#_x0000_t75" style="width:22.8pt;height:19.2pt" o:ole="">
                  <v:imagedata r:id="rId74" o:title=""/>
                </v:shape>
                <o:OLEObject Type="Embed" ProgID="Equation.3" ShapeID="_x0000_i1061" DrawAspect="Content" ObjectID="_1585126605" r:id="rId75"/>
              </w:object>
            </w:r>
          </w:p>
        </w:tc>
        <w:tc>
          <w:tcPr>
            <w:tcW w:w="6151" w:type="dxa"/>
          </w:tcPr>
          <w:p w:rsidR="009E5C4E" w:rsidRDefault="009E5C4E" w:rsidP="009E5C4E">
            <w:r>
              <w:t xml:space="preserve">Supply of ocean-carrier </w:t>
            </w:r>
            <w:r w:rsidRPr="009E5C4E">
              <w:rPr>
                <w:position w:val="-6"/>
              </w:rPr>
              <w:object w:dxaOrig="160" w:dyaOrig="279">
                <v:shape id="_x0000_i1062" type="#_x0000_t75" style="width:8.4pt;height:14.4pt" o:ole="">
                  <v:imagedata r:id="rId76" o:title=""/>
                </v:shape>
                <o:OLEObject Type="Embed" ProgID="Equation.3" ShapeID="_x0000_i1062" DrawAspect="Content" ObjectID="_1585126606" r:id="rId77"/>
              </w:object>
            </w:r>
            <w:r>
              <w:t>empty containers</w:t>
            </w:r>
          </w:p>
          <w:p w:rsidR="009E5C4E" w:rsidRDefault="009E5C4E" w:rsidP="009E5C4E">
            <w:r>
              <w:t xml:space="preserve">from </w:t>
            </w:r>
            <w:r w:rsidR="00854AC1">
              <w:t>consignee</w:t>
            </w:r>
            <w:r w:rsidR="00854AC1" w:rsidRPr="00854AC1">
              <w:rPr>
                <w:position w:val="-6"/>
              </w:rPr>
              <w:object w:dxaOrig="180" w:dyaOrig="220">
                <v:shape id="_x0000_i1063" type="#_x0000_t75" style="width:9.6pt;height:10.8pt" o:ole="">
                  <v:imagedata r:id="rId78" o:title=""/>
                </v:shape>
                <o:OLEObject Type="Embed" ProgID="Equation.3" ShapeID="_x0000_i1063" DrawAspect="Content" ObjectID="_1585126607" r:id="rId79"/>
              </w:object>
            </w:r>
            <w:r>
              <w:t xml:space="preserve">in </w:t>
            </w:r>
          </w:p>
          <w:p w:rsidR="009E5C4E" w:rsidRDefault="009E5C4E" w:rsidP="009E5C4E">
            <w:r>
              <w:t xml:space="preserve">time-period </w:t>
            </w:r>
            <w:r w:rsidRPr="009E5C4E">
              <w:rPr>
                <w:position w:val="-6"/>
              </w:rPr>
              <w:object w:dxaOrig="139" w:dyaOrig="240">
                <v:shape id="_x0000_i1064" type="#_x0000_t75" style="width:7.2pt;height:12pt" o:ole="">
                  <v:imagedata r:id="rId61" o:title=""/>
                </v:shape>
                <o:OLEObject Type="Embed" ProgID="Equation.3" ShapeID="_x0000_i1064" DrawAspect="Content" ObjectID="_1585126608" r:id="rId80"/>
              </w:object>
            </w:r>
          </w:p>
          <w:p w:rsidR="009E5C4E" w:rsidRDefault="009E5C4E" w:rsidP="009E5C4E">
            <w:r>
              <w:t xml:space="preserve">under scenario </w:t>
            </w:r>
            <w:r w:rsidRPr="009E5C4E">
              <w:rPr>
                <w:position w:val="-6"/>
              </w:rPr>
              <w:object w:dxaOrig="180" w:dyaOrig="220">
                <v:shape id="_x0000_i1065" type="#_x0000_t75" style="width:9.6pt;height:10.8pt" o:ole="">
                  <v:imagedata r:id="rId63" o:title=""/>
                </v:shape>
                <o:OLEObject Type="Embed" ProgID="Equation.3" ShapeID="_x0000_i1065" DrawAspect="Content" ObjectID="_1585126609" r:id="rId81"/>
              </w:object>
            </w:r>
          </w:p>
        </w:tc>
      </w:tr>
      <w:tr w:rsidR="0041192E" w:rsidTr="0041192E">
        <w:tc>
          <w:tcPr>
            <w:tcW w:w="1283" w:type="dxa"/>
          </w:tcPr>
          <w:p w:rsidR="009E5C4E" w:rsidRDefault="009E5C4E" w:rsidP="009E5C4E">
            <w:r>
              <w:t>Supply</w:t>
            </w:r>
          </w:p>
        </w:tc>
        <w:tc>
          <w:tcPr>
            <w:tcW w:w="1916" w:type="dxa"/>
          </w:tcPr>
          <w:p w:rsidR="009E5C4E" w:rsidRDefault="009E5C4E" w:rsidP="009E5C4E">
            <w:r w:rsidRPr="009E5C4E">
              <w:rPr>
                <w:position w:val="-12"/>
              </w:rPr>
              <w:object w:dxaOrig="480" w:dyaOrig="380" w14:anchorId="6FD5EA5D">
                <v:shape id="_x0000_i1066" type="#_x0000_t75" style="width:24pt;height:19.2pt" o:ole="">
                  <v:imagedata r:id="rId82" o:title=""/>
                </v:shape>
                <o:OLEObject Type="Embed" ProgID="Equation.3" ShapeID="_x0000_i1066" DrawAspect="Content" ObjectID="_1585126610" r:id="rId83"/>
              </w:object>
            </w:r>
          </w:p>
        </w:tc>
        <w:tc>
          <w:tcPr>
            <w:tcW w:w="6151" w:type="dxa"/>
          </w:tcPr>
          <w:p w:rsidR="009E5C4E" w:rsidRDefault="009E5C4E" w:rsidP="009E5C4E">
            <w:r>
              <w:t xml:space="preserve">Supply of ocean-carrier </w:t>
            </w:r>
            <w:r w:rsidRPr="009E5C4E">
              <w:rPr>
                <w:position w:val="-6"/>
              </w:rPr>
              <w:object w:dxaOrig="160" w:dyaOrig="279" w14:anchorId="7C8CE71F">
                <v:shape id="_x0000_i1067" type="#_x0000_t75" style="width:8.4pt;height:14.4pt" o:ole="">
                  <v:imagedata r:id="rId76" o:title=""/>
                </v:shape>
                <o:OLEObject Type="Embed" ProgID="Equation.3" ShapeID="_x0000_i1067" DrawAspect="Content" ObjectID="_1585126611" r:id="rId84"/>
              </w:object>
            </w:r>
            <w:r>
              <w:t>empty containers</w:t>
            </w:r>
          </w:p>
          <w:p w:rsidR="009E5C4E" w:rsidRDefault="009E5C4E" w:rsidP="009E5C4E">
            <w:r>
              <w:t>from port-terminal</w:t>
            </w:r>
            <w:r w:rsidRPr="009E5C4E">
              <w:rPr>
                <w:position w:val="-6"/>
              </w:rPr>
              <w:object w:dxaOrig="200" w:dyaOrig="279" w14:anchorId="448B7B7C">
                <v:shape id="_x0000_i1068" type="#_x0000_t75" style="width:9.6pt;height:14.4pt" o:ole="">
                  <v:imagedata r:id="rId85" o:title=""/>
                </v:shape>
                <o:OLEObject Type="Embed" ProgID="Equation.3" ShapeID="_x0000_i1068" DrawAspect="Content" ObjectID="_1585126612" r:id="rId86"/>
              </w:object>
            </w:r>
            <w:r>
              <w:t xml:space="preserve">in </w:t>
            </w:r>
          </w:p>
          <w:p w:rsidR="009E5C4E" w:rsidRDefault="009E5C4E" w:rsidP="009E5C4E">
            <w:r>
              <w:t xml:space="preserve">time-period </w:t>
            </w:r>
            <w:r w:rsidRPr="009E5C4E">
              <w:rPr>
                <w:position w:val="-6"/>
              </w:rPr>
              <w:object w:dxaOrig="139" w:dyaOrig="240" w14:anchorId="360D1B30">
                <v:shape id="_x0000_i1069" type="#_x0000_t75" style="width:7.2pt;height:12pt" o:ole="">
                  <v:imagedata r:id="rId87" o:title=""/>
                </v:shape>
                <o:OLEObject Type="Embed" ProgID="Equation.3" ShapeID="_x0000_i1069" DrawAspect="Content" ObjectID="_1585126613" r:id="rId88"/>
              </w:object>
            </w:r>
          </w:p>
          <w:p w:rsidR="009E5C4E" w:rsidRDefault="009E5C4E" w:rsidP="009E5C4E">
            <w:r>
              <w:t xml:space="preserve">under scenario </w:t>
            </w:r>
            <w:r w:rsidRPr="009E5C4E">
              <w:rPr>
                <w:position w:val="-6"/>
              </w:rPr>
              <w:object w:dxaOrig="180" w:dyaOrig="220" w14:anchorId="2FD8E3CB">
                <v:shape id="_x0000_i1070" type="#_x0000_t75" style="width:9.6pt;height:10.8pt" o:ole="">
                  <v:imagedata r:id="rId89" o:title=""/>
                </v:shape>
                <o:OLEObject Type="Embed" ProgID="Equation.3" ShapeID="_x0000_i1070" DrawAspect="Content" ObjectID="_1585126614" r:id="rId90"/>
              </w:object>
            </w:r>
          </w:p>
        </w:tc>
      </w:tr>
      <w:tr w:rsidR="0041192E" w:rsidTr="0041192E">
        <w:tc>
          <w:tcPr>
            <w:tcW w:w="1283" w:type="dxa"/>
          </w:tcPr>
          <w:p w:rsidR="009E5C4E" w:rsidRDefault="009E5C4E" w:rsidP="009E5C4E">
            <w:r>
              <w:t>Demand</w:t>
            </w:r>
          </w:p>
        </w:tc>
        <w:tc>
          <w:tcPr>
            <w:tcW w:w="1916" w:type="dxa"/>
          </w:tcPr>
          <w:p w:rsidR="009E5C4E" w:rsidRDefault="00854AC1" w:rsidP="009E5C4E">
            <w:r w:rsidRPr="00854AC1">
              <w:rPr>
                <w:position w:val="-12"/>
              </w:rPr>
              <w:object w:dxaOrig="520" w:dyaOrig="380" w14:anchorId="58D8A01B">
                <v:shape id="_x0000_i1071" type="#_x0000_t75" style="width:26.4pt;height:19.2pt" o:ole="">
                  <v:imagedata r:id="rId91" o:title=""/>
                </v:shape>
                <o:OLEObject Type="Embed" ProgID="Equation.3" ShapeID="_x0000_i1071" DrawAspect="Content" ObjectID="_1585126615" r:id="rId92"/>
              </w:object>
            </w:r>
          </w:p>
        </w:tc>
        <w:tc>
          <w:tcPr>
            <w:tcW w:w="6151" w:type="dxa"/>
          </w:tcPr>
          <w:p w:rsidR="009E5C4E" w:rsidRDefault="00854AC1" w:rsidP="009E5C4E">
            <w:r>
              <w:t>Demand</w:t>
            </w:r>
            <w:r w:rsidR="009E5C4E">
              <w:t xml:space="preserve"> of ocean-carrier </w:t>
            </w:r>
            <w:r w:rsidR="009E5C4E" w:rsidRPr="009E5C4E">
              <w:rPr>
                <w:position w:val="-6"/>
              </w:rPr>
              <w:object w:dxaOrig="160" w:dyaOrig="279" w14:anchorId="098306B3">
                <v:shape id="_x0000_i1072" type="#_x0000_t75" style="width:8.4pt;height:14.4pt" o:ole="">
                  <v:imagedata r:id="rId76" o:title=""/>
                </v:shape>
                <o:OLEObject Type="Embed" ProgID="Equation.3" ShapeID="_x0000_i1072" DrawAspect="Content" ObjectID="_1585126616" r:id="rId93"/>
              </w:object>
            </w:r>
            <w:r w:rsidR="009E5C4E">
              <w:t>empty containers</w:t>
            </w:r>
          </w:p>
          <w:p w:rsidR="009E5C4E" w:rsidRDefault="00854AC1" w:rsidP="009E5C4E">
            <w:r>
              <w:t>by shipper</w:t>
            </w:r>
            <w:r w:rsidRPr="00854AC1">
              <w:rPr>
                <w:position w:val="-6"/>
              </w:rPr>
              <w:object w:dxaOrig="180" w:dyaOrig="220" w14:anchorId="02A4C12C">
                <v:shape id="_x0000_i1073" type="#_x0000_t75" style="width:9.6pt;height:10.8pt" o:ole="">
                  <v:imagedata r:id="rId94" o:title=""/>
                </v:shape>
                <o:OLEObject Type="Embed" ProgID="Equation.3" ShapeID="_x0000_i1073" DrawAspect="Content" ObjectID="_1585126617" r:id="rId95"/>
              </w:object>
            </w:r>
            <w:r w:rsidR="009E5C4E">
              <w:t xml:space="preserve">in </w:t>
            </w:r>
          </w:p>
          <w:p w:rsidR="009E5C4E" w:rsidRDefault="009E5C4E" w:rsidP="009E5C4E">
            <w:r>
              <w:t xml:space="preserve">time-period </w:t>
            </w:r>
            <w:r w:rsidRPr="009E5C4E">
              <w:rPr>
                <w:position w:val="-6"/>
              </w:rPr>
              <w:object w:dxaOrig="139" w:dyaOrig="240" w14:anchorId="059354AF">
                <v:shape id="_x0000_i1074" type="#_x0000_t75" style="width:7.2pt;height:12pt" o:ole="">
                  <v:imagedata r:id="rId61" o:title=""/>
                </v:shape>
                <o:OLEObject Type="Embed" ProgID="Equation.3" ShapeID="_x0000_i1074" DrawAspect="Content" ObjectID="_1585126618" r:id="rId96"/>
              </w:object>
            </w:r>
            <w:r w:rsidR="00854AC1">
              <w:t>a</w:t>
            </w:r>
          </w:p>
          <w:p w:rsidR="009E5C4E" w:rsidRDefault="009E5C4E" w:rsidP="009E5C4E">
            <w:r>
              <w:t xml:space="preserve">under scenario </w:t>
            </w:r>
            <w:r w:rsidRPr="009E5C4E">
              <w:rPr>
                <w:position w:val="-6"/>
              </w:rPr>
              <w:object w:dxaOrig="180" w:dyaOrig="220" w14:anchorId="00246AB0">
                <v:shape id="_x0000_i1075" type="#_x0000_t75" style="width:9.6pt;height:10.8pt" o:ole="">
                  <v:imagedata r:id="rId63" o:title=""/>
                </v:shape>
                <o:OLEObject Type="Embed" ProgID="Equation.3" ShapeID="_x0000_i1075" DrawAspect="Content" ObjectID="_1585126619" r:id="rId97"/>
              </w:object>
            </w:r>
          </w:p>
        </w:tc>
      </w:tr>
      <w:tr w:rsidR="009E5C4E" w:rsidTr="0041192E">
        <w:tc>
          <w:tcPr>
            <w:tcW w:w="1283" w:type="dxa"/>
          </w:tcPr>
          <w:p w:rsidR="009E5C4E" w:rsidRDefault="009E5C4E" w:rsidP="009E5C4E">
            <w:r>
              <w:t>Demand</w:t>
            </w:r>
          </w:p>
        </w:tc>
        <w:tc>
          <w:tcPr>
            <w:tcW w:w="1916" w:type="dxa"/>
          </w:tcPr>
          <w:p w:rsidR="009E5C4E" w:rsidRDefault="00854AC1" w:rsidP="009E5C4E">
            <w:r w:rsidRPr="009E5C4E">
              <w:rPr>
                <w:position w:val="-12"/>
              </w:rPr>
              <w:object w:dxaOrig="520" w:dyaOrig="380" w14:anchorId="39DD7EA4">
                <v:shape id="_x0000_i1076" type="#_x0000_t75" style="width:26.4pt;height:19.2pt" o:ole="">
                  <v:imagedata r:id="rId98" o:title=""/>
                </v:shape>
                <o:OLEObject Type="Embed" ProgID="Equation.3" ShapeID="_x0000_i1076" DrawAspect="Content" ObjectID="_1585126620" r:id="rId99"/>
              </w:object>
            </w:r>
          </w:p>
        </w:tc>
        <w:tc>
          <w:tcPr>
            <w:tcW w:w="6151" w:type="dxa"/>
          </w:tcPr>
          <w:p w:rsidR="009E5C4E" w:rsidRDefault="00854AC1" w:rsidP="009E5C4E">
            <w:r>
              <w:t>Demand</w:t>
            </w:r>
            <w:r w:rsidR="009E5C4E">
              <w:t xml:space="preserve"> of ocean-carrier </w:t>
            </w:r>
            <w:r w:rsidR="009E5C4E" w:rsidRPr="009E5C4E">
              <w:rPr>
                <w:position w:val="-6"/>
              </w:rPr>
              <w:object w:dxaOrig="160" w:dyaOrig="279" w14:anchorId="01503CB6">
                <v:shape id="_x0000_i1077" type="#_x0000_t75" style="width:8.4pt;height:14.4pt" o:ole="">
                  <v:imagedata r:id="rId76" o:title=""/>
                </v:shape>
                <o:OLEObject Type="Embed" ProgID="Equation.3" ShapeID="_x0000_i1077" DrawAspect="Content" ObjectID="_1585126621" r:id="rId100"/>
              </w:object>
            </w:r>
            <w:r w:rsidR="009E5C4E">
              <w:t>empty containers</w:t>
            </w:r>
          </w:p>
          <w:p w:rsidR="009E5C4E" w:rsidRDefault="00854AC1" w:rsidP="009E5C4E">
            <w:r>
              <w:t>by</w:t>
            </w:r>
            <w:r w:rsidR="009E5C4E">
              <w:t xml:space="preserve"> port-terminal</w:t>
            </w:r>
            <w:r w:rsidR="009E5C4E" w:rsidRPr="009E5C4E">
              <w:rPr>
                <w:position w:val="-6"/>
              </w:rPr>
              <w:object w:dxaOrig="200" w:dyaOrig="279" w14:anchorId="7E35D181">
                <v:shape id="_x0000_i1078" type="#_x0000_t75" style="width:9.6pt;height:14.4pt" o:ole="">
                  <v:imagedata r:id="rId101" o:title=""/>
                </v:shape>
                <o:OLEObject Type="Embed" ProgID="Equation.3" ShapeID="_x0000_i1078" DrawAspect="Content" ObjectID="_1585126622" r:id="rId102"/>
              </w:object>
            </w:r>
            <w:r w:rsidR="009E5C4E">
              <w:t xml:space="preserve">in </w:t>
            </w:r>
          </w:p>
          <w:p w:rsidR="009E5C4E" w:rsidRDefault="009E5C4E" w:rsidP="009E5C4E">
            <w:r>
              <w:t xml:space="preserve">time-period </w:t>
            </w:r>
            <w:r w:rsidRPr="009E5C4E">
              <w:rPr>
                <w:position w:val="-6"/>
              </w:rPr>
              <w:object w:dxaOrig="139" w:dyaOrig="240" w14:anchorId="71B33554">
                <v:shape id="_x0000_i1079" type="#_x0000_t75" style="width:7.2pt;height:12pt" o:ole="">
                  <v:imagedata r:id="rId87" o:title=""/>
                </v:shape>
                <o:OLEObject Type="Embed" ProgID="Equation.3" ShapeID="_x0000_i1079" DrawAspect="Content" ObjectID="_1585126623" r:id="rId103"/>
              </w:object>
            </w:r>
          </w:p>
          <w:p w:rsidR="009E5C4E" w:rsidRDefault="009E5C4E" w:rsidP="009E5C4E">
            <w:r>
              <w:t xml:space="preserve">under scenario </w:t>
            </w:r>
            <w:r w:rsidRPr="009E5C4E">
              <w:rPr>
                <w:position w:val="-6"/>
              </w:rPr>
              <w:object w:dxaOrig="180" w:dyaOrig="220" w14:anchorId="0311B973">
                <v:shape id="_x0000_i1080" type="#_x0000_t75" style="width:9.6pt;height:10.8pt" o:ole="">
                  <v:imagedata r:id="rId89" o:title=""/>
                </v:shape>
                <o:OLEObject Type="Embed" ProgID="Equation.3" ShapeID="_x0000_i1080" DrawAspect="Content" ObjectID="_1585126624" r:id="rId104"/>
              </w:object>
            </w:r>
          </w:p>
        </w:tc>
      </w:tr>
      <w:tr w:rsidR="00854AC1" w:rsidTr="0041192E">
        <w:tc>
          <w:tcPr>
            <w:tcW w:w="1283" w:type="dxa"/>
          </w:tcPr>
          <w:p w:rsidR="00854AC1" w:rsidRDefault="00854AC1" w:rsidP="009E5C4E">
            <w:r>
              <w:t>Storage</w:t>
            </w:r>
          </w:p>
        </w:tc>
        <w:tc>
          <w:tcPr>
            <w:tcW w:w="1916" w:type="dxa"/>
          </w:tcPr>
          <w:p w:rsidR="00854AC1" w:rsidRDefault="005D433D" w:rsidP="009E5C4E">
            <w:r w:rsidRPr="00D64174">
              <w:rPr>
                <w:position w:val="-18"/>
              </w:rPr>
              <w:object w:dxaOrig="380" w:dyaOrig="420">
                <v:shape id="_x0000_i1081" type="#_x0000_t75" style="width:19.2pt;height:21.6pt" o:ole="">
                  <v:imagedata r:id="rId105" o:title=""/>
                </v:shape>
                <o:OLEObject Type="Embed" ProgID="Equation.3" ShapeID="_x0000_i1081" DrawAspect="Content" ObjectID="_1585126625" r:id="rId106"/>
              </w:object>
            </w:r>
          </w:p>
        </w:tc>
        <w:tc>
          <w:tcPr>
            <w:tcW w:w="6151" w:type="dxa"/>
          </w:tcPr>
          <w:p w:rsidR="00854AC1" w:rsidRDefault="005D433D" w:rsidP="009E5C4E">
            <w:r>
              <w:t xml:space="preserve">Storage capacity of </w:t>
            </w:r>
          </w:p>
          <w:p w:rsidR="005D433D" w:rsidRDefault="00070A10" w:rsidP="00070A10">
            <w:r>
              <w:t>d</w:t>
            </w:r>
            <w:r w:rsidR="005D433D">
              <w:t xml:space="preserve">epot </w:t>
            </w:r>
            <w:r w:rsidR="005D433D" w:rsidRPr="00D64174">
              <w:rPr>
                <w:position w:val="-6"/>
              </w:rPr>
              <w:object w:dxaOrig="139" w:dyaOrig="260">
                <v:shape id="_x0000_i1082" type="#_x0000_t75" style="width:7.2pt;height:13.2pt" o:ole="">
                  <v:imagedata r:id="rId38" o:title=""/>
                </v:shape>
                <o:OLEObject Type="Embed" ProgID="Equation.3" ShapeID="_x0000_i1082" DrawAspect="Content" ObjectID="_1585126626" r:id="rId107"/>
              </w:object>
            </w:r>
            <w:r>
              <w:t>(</w:t>
            </w:r>
            <w:r w:rsidR="005D433D">
              <w:t xml:space="preserve">Owned by depot owner </w:t>
            </w:r>
            <w:r w:rsidR="005D433D" w:rsidRPr="00D64174">
              <w:rPr>
                <w:position w:val="-6"/>
              </w:rPr>
              <w:object w:dxaOrig="220" w:dyaOrig="279">
                <v:shape id="_x0000_i1083" type="#_x0000_t75" style="width:10.8pt;height:14.4pt" o:ole="">
                  <v:imagedata r:id="rId40" o:title=""/>
                </v:shape>
                <o:OLEObject Type="Embed" ProgID="Equation.3" ShapeID="_x0000_i1083" DrawAspect="Content" ObjectID="_1585126627" r:id="rId108"/>
              </w:object>
            </w:r>
            <w:r>
              <w:t>, s</w:t>
            </w:r>
            <w:r w:rsidR="005D433D">
              <w:t xml:space="preserve">erves ocean-carrier </w:t>
            </w:r>
            <w:r w:rsidR="005D433D" w:rsidRPr="00D64174">
              <w:rPr>
                <w:position w:val="-6"/>
              </w:rPr>
              <w:object w:dxaOrig="160" w:dyaOrig="279">
                <v:shape id="_x0000_i1084" type="#_x0000_t75" style="width:8.4pt;height:14.4pt" o:ole="">
                  <v:imagedata r:id="rId42" o:title=""/>
                </v:shape>
                <o:OLEObject Type="Embed" ProgID="Equation.3" ShapeID="_x0000_i1084" DrawAspect="Content" ObjectID="_1585126628" r:id="rId109"/>
              </w:object>
            </w:r>
            <w:r>
              <w:t>)</w:t>
            </w:r>
          </w:p>
        </w:tc>
      </w:tr>
      <w:tr w:rsidR="007375F4" w:rsidTr="0041192E">
        <w:tc>
          <w:tcPr>
            <w:tcW w:w="1283" w:type="dxa"/>
          </w:tcPr>
          <w:p w:rsidR="007375F4" w:rsidRDefault="007375F4" w:rsidP="009E5C4E">
            <w:r>
              <w:t>Inventory</w:t>
            </w:r>
          </w:p>
        </w:tc>
        <w:tc>
          <w:tcPr>
            <w:tcW w:w="1916" w:type="dxa"/>
          </w:tcPr>
          <w:p w:rsidR="007375F4" w:rsidRDefault="007375F4" w:rsidP="009E5C4E">
            <w:r w:rsidRPr="00070A10">
              <w:rPr>
                <w:position w:val="-18"/>
              </w:rPr>
              <w:object w:dxaOrig="400" w:dyaOrig="440">
                <v:shape id="_x0000_i1085" type="#_x0000_t75" style="width:20.4pt;height:21.6pt" o:ole="">
                  <v:imagedata r:id="rId110" o:title=""/>
                </v:shape>
                <o:OLEObject Type="Embed" ProgID="Equation.3" ShapeID="_x0000_i1085" DrawAspect="Content" ObjectID="_1585126629" r:id="rId111"/>
              </w:object>
            </w:r>
          </w:p>
        </w:tc>
        <w:tc>
          <w:tcPr>
            <w:tcW w:w="6151" w:type="dxa"/>
          </w:tcPr>
          <w:p w:rsidR="007375F4" w:rsidRDefault="007375F4" w:rsidP="009E5C4E">
            <w:r>
              <w:t xml:space="preserve">Initial inventory of ocean-carrier’s </w:t>
            </w:r>
            <w:r w:rsidRPr="00D64174">
              <w:rPr>
                <w:position w:val="-6"/>
              </w:rPr>
              <w:object w:dxaOrig="160" w:dyaOrig="279">
                <v:shape id="_x0000_i1086" type="#_x0000_t75" style="width:8.4pt;height:14.4pt" o:ole="">
                  <v:imagedata r:id="rId42" o:title=""/>
                </v:shape>
                <o:OLEObject Type="Embed" ProgID="Equation.3" ShapeID="_x0000_i1086" DrawAspect="Content" ObjectID="_1585126630" r:id="rId112"/>
              </w:object>
            </w:r>
            <w:r>
              <w:t>empty containers</w:t>
            </w:r>
          </w:p>
          <w:p w:rsidR="007375F4" w:rsidRDefault="007375F4" w:rsidP="007375F4">
            <w:r>
              <w:t xml:space="preserve">at depot </w:t>
            </w:r>
            <w:r w:rsidRPr="00D64174">
              <w:rPr>
                <w:position w:val="-6"/>
              </w:rPr>
              <w:object w:dxaOrig="139" w:dyaOrig="260">
                <v:shape id="_x0000_i1087" type="#_x0000_t75" style="width:7.2pt;height:13.2pt" o:ole="">
                  <v:imagedata r:id="rId38" o:title=""/>
                </v:shape>
                <o:OLEObject Type="Embed" ProgID="Equation.3" ShapeID="_x0000_i1087" DrawAspect="Content" ObjectID="_1585126631" r:id="rId113"/>
              </w:object>
            </w:r>
            <w:r>
              <w:t xml:space="preserve">(Owned by depot owner </w:t>
            </w:r>
            <w:r w:rsidRPr="00D64174">
              <w:rPr>
                <w:position w:val="-6"/>
              </w:rPr>
              <w:object w:dxaOrig="220" w:dyaOrig="279">
                <v:shape id="_x0000_i1088" type="#_x0000_t75" style="width:10.8pt;height:14.4pt" o:ole="">
                  <v:imagedata r:id="rId40" o:title=""/>
                </v:shape>
                <o:OLEObject Type="Embed" ProgID="Equation.3" ShapeID="_x0000_i1088" DrawAspect="Content" ObjectID="_1585126632" r:id="rId114"/>
              </w:object>
            </w:r>
            <w:r>
              <w:t xml:space="preserve">, serves ocean-carrier </w:t>
            </w:r>
            <w:r w:rsidRPr="00D64174">
              <w:rPr>
                <w:position w:val="-6"/>
              </w:rPr>
              <w:object w:dxaOrig="160" w:dyaOrig="279">
                <v:shape id="_x0000_i1089" type="#_x0000_t75" style="width:8.4pt;height:14.4pt" o:ole="">
                  <v:imagedata r:id="rId42" o:title=""/>
                </v:shape>
                <o:OLEObject Type="Embed" ProgID="Equation.3" ShapeID="_x0000_i1089" DrawAspect="Content" ObjectID="_1585126633" r:id="rId115"/>
              </w:object>
            </w:r>
            <w:r>
              <w:t>)</w:t>
            </w:r>
          </w:p>
          <w:p w:rsidR="007375F4" w:rsidRDefault="007375F4" w:rsidP="007375F4">
            <w:r>
              <w:lastRenderedPageBreak/>
              <w:t xml:space="preserve">time-period </w:t>
            </w:r>
            <w:r w:rsidRPr="009E5C4E">
              <w:rPr>
                <w:position w:val="-6"/>
              </w:rPr>
              <w:object w:dxaOrig="139" w:dyaOrig="240">
                <v:shape id="_x0000_i1090" type="#_x0000_t75" style="width:7.2pt;height:12pt" o:ole="">
                  <v:imagedata r:id="rId87" o:title=""/>
                </v:shape>
                <o:OLEObject Type="Embed" ProgID="Equation.3" ShapeID="_x0000_i1090" DrawAspect="Content" ObjectID="_1585126634" r:id="rId116"/>
              </w:object>
            </w:r>
            <w:r>
              <w:t>=1</w:t>
            </w:r>
          </w:p>
          <w:p w:rsidR="007375F4" w:rsidRDefault="007375F4" w:rsidP="007375F4">
            <w:r>
              <w:t xml:space="preserve">under scenario </w:t>
            </w:r>
            <w:r w:rsidRPr="009E5C4E">
              <w:rPr>
                <w:position w:val="-6"/>
              </w:rPr>
              <w:object w:dxaOrig="180" w:dyaOrig="220">
                <v:shape id="_x0000_i1091" type="#_x0000_t75" style="width:9.6pt;height:10.8pt" o:ole="">
                  <v:imagedata r:id="rId89" o:title=""/>
                </v:shape>
                <o:OLEObject Type="Embed" ProgID="Equation.3" ShapeID="_x0000_i1091" DrawAspect="Content" ObjectID="_1585126635" r:id="rId117"/>
              </w:object>
            </w:r>
            <w:r>
              <w:t>= 1</w:t>
            </w:r>
          </w:p>
        </w:tc>
      </w:tr>
      <w:tr w:rsidR="00E37FCD" w:rsidTr="0041192E">
        <w:tc>
          <w:tcPr>
            <w:tcW w:w="1283" w:type="dxa"/>
          </w:tcPr>
          <w:p w:rsidR="00E37FCD" w:rsidRDefault="00E37FCD" w:rsidP="009E5C4E">
            <w:r>
              <w:lastRenderedPageBreak/>
              <w:t>Inventory</w:t>
            </w:r>
          </w:p>
        </w:tc>
        <w:tc>
          <w:tcPr>
            <w:tcW w:w="1916" w:type="dxa"/>
          </w:tcPr>
          <w:p w:rsidR="00E37FCD" w:rsidRDefault="00070A10" w:rsidP="009E5C4E">
            <w:r w:rsidRPr="00070A10">
              <w:rPr>
                <w:position w:val="-18"/>
              </w:rPr>
              <w:object w:dxaOrig="499" w:dyaOrig="440">
                <v:shape id="_x0000_i1092" type="#_x0000_t75" style="width:25.2pt;height:21.6pt" o:ole="">
                  <v:imagedata r:id="rId118" o:title=""/>
                </v:shape>
                <o:OLEObject Type="Embed" ProgID="Equation.3" ShapeID="_x0000_i1092" DrawAspect="Content" ObjectID="_1585126636" r:id="rId119"/>
              </w:object>
            </w:r>
          </w:p>
        </w:tc>
        <w:tc>
          <w:tcPr>
            <w:tcW w:w="6151" w:type="dxa"/>
          </w:tcPr>
          <w:p w:rsidR="00070A10" w:rsidRDefault="00070A10" w:rsidP="009E5C4E">
            <w:r>
              <w:t xml:space="preserve">Inventory of ocean-carrier’s </w:t>
            </w:r>
            <w:r w:rsidRPr="00D64174">
              <w:rPr>
                <w:position w:val="-6"/>
              </w:rPr>
              <w:object w:dxaOrig="160" w:dyaOrig="279">
                <v:shape id="_x0000_i1093" type="#_x0000_t75" style="width:8.4pt;height:14.4pt" o:ole="">
                  <v:imagedata r:id="rId42" o:title=""/>
                </v:shape>
                <o:OLEObject Type="Embed" ProgID="Equation.3" ShapeID="_x0000_i1093" DrawAspect="Content" ObjectID="_1585126637" r:id="rId120"/>
              </w:object>
            </w:r>
            <w:r w:rsidR="007375F4">
              <w:t xml:space="preserve">empty </w:t>
            </w:r>
            <w:r>
              <w:t>containers</w:t>
            </w:r>
          </w:p>
          <w:p w:rsidR="00E37FCD" w:rsidRDefault="00070A10" w:rsidP="009E5C4E">
            <w:r>
              <w:t xml:space="preserve">at depot </w:t>
            </w:r>
            <w:r w:rsidRPr="00D64174">
              <w:rPr>
                <w:position w:val="-6"/>
              </w:rPr>
              <w:object w:dxaOrig="139" w:dyaOrig="260">
                <v:shape id="_x0000_i1094" type="#_x0000_t75" style="width:7.2pt;height:13.2pt" o:ole="">
                  <v:imagedata r:id="rId38" o:title=""/>
                </v:shape>
                <o:OLEObject Type="Embed" ProgID="Equation.3" ShapeID="_x0000_i1094" DrawAspect="Content" ObjectID="_1585126638" r:id="rId121"/>
              </w:object>
            </w:r>
            <w:r>
              <w:t xml:space="preserve">(Owned by depot owner </w:t>
            </w:r>
            <w:r w:rsidRPr="00D64174">
              <w:rPr>
                <w:position w:val="-6"/>
              </w:rPr>
              <w:object w:dxaOrig="220" w:dyaOrig="279">
                <v:shape id="_x0000_i1095" type="#_x0000_t75" style="width:10.8pt;height:14.4pt" o:ole="">
                  <v:imagedata r:id="rId40" o:title=""/>
                </v:shape>
                <o:OLEObject Type="Embed" ProgID="Equation.3" ShapeID="_x0000_i1095" DrawAspect="Content" ObjectID="_1585126639" r:id="rId122"/>
              </w:object>
            </w:r>
            <w:r>
              <w:t xml:space="preserve">, serves ocean-carrier </w:t>
            </w:r>
            <w:r w:rsidRPr="00D64174">
              <w:rPr>
                <w:position w:val="-6"/>
              </w:rPr>
              <w:object w:dxaOrig="160" w:dyaOrig="279">
                <v:shape id="_x0000_i1096" type="#_x0000_t75" style="width:8.4pt;height:14.4pt" o:ole="">
                  <v:imagedata r:id="rId42" o:title=""/>
                </v:shape>
                <o:OLEObject Type="Embed" ProgID="Equation.3" ShapeID="_x0000_i1096" DrawAspect="Content" ObjectID="_1585126640" r:id="rId123"/>
              </w:object>
            </w:r>
            <w:r>
              <w:t>)</w:t>
            </w:r>
          </w:p>
          <w:p w:rsidR="00070A10" w:rsidRDefault="00070A10" w:rsidP="00070A10">
            <w:r>
              <w:t xml:space="preserve">time-period </w:t>
            </w:r>
            <w:r w:rsidRPr="009E5C4E">
              <w:rPr>
                <w:position w:val="-6"/>
              </w:rPr>
              <w:object w:dxaOrig="139" w:dyaOrig="240">
                <v:shape id="_x0000_i1097" type="#_x0000_t75" style="width:7.2pt;height:12pt" o:ole="">
                  <v:imagedata r:id="rId87" o:title=""/>
                </v:shape>
                <o:OLEObject Type="Embed" ProgID="Equation.3" ShapeID="_x0000_i1097" DrawAspect="Content" ObjectID="_1585126641" r:id="rId124"/>
              </w:object>
            </w:r>
          </w:p>
          <w:p w:rsidR="00070A10" w:rsidRDefault="00070A10" w:rsidP="00070A10">
            <w:r>
              <w:t xml:space="preserve">under scenario </w:t>
            </w:r>
            <w:r w:rsidRPr="009E5C4E">
              <w:rPr>
                <w:position w:val="-6"/>
              </w:rPr>
              <w:object w:dxaOrig="180" w:dyaOrig="220">
                <v:shape id="_x0000_i1098" type="#_x0000_t75" style="width:9.6pt;height:10.8pt" o:ole="">
                  <v:imagedata r:id="rId89" o:title=""/>
                </v:shape>
                <o:OLEObject Type="Embed" ProgID="Equation.3" ShapeID="_x0000_i1098" DrawAspect="Content" ObjectID="_1585126642" r:id="rId125"/>
              </w:object>
            </w:r>
          </w:p>
        </w:tc>
      </w:tr>
      <w:tr w:rsidR="00AF18E5" w:rsidTr="0041192E">
        <w:tc>
          <w:tcPr>
            <w:tcW w:w="1283" w:type="dxa"/>
          </w:tcPr>
          <w:p w:rsidR="00AF18E5" w:rsidRDefault="00AF18E5" w:rsidP="00AF18E5">
            <w:r>
              <w:t>Cost</w:t>
            </w:r>
          </w:p>
        </w:tc>
        <w:tc>
          <w:tcPr>
            <w:tcW w:w="1916" w:type="dxa"/>
          </w:tcPr>
          <w:p w:rsidR="00AF18E5" w:rsidRDefault="00AF18E5" w:rsidP="00AF18E5">
            <w:r w:rsidRPr="00AF18E5">
              <w:rPr>
                <w:position w:val="-18"/>
              </w:rPr>
              <w:object w:dxaOrig="320" w:dyaOrig="440">
                <v:shape id="_x0000_i1099" type="#_x0000_t75" style="width:15.6pt;height:21.6pt" o:ole="">
                  <v:imagedata r:id="rId126" o:title=""/>
                </v:shape>
                <o:OLEObject Type="Embed" ProgID="Equation.3" ShapeID="_x0000_i1099" DrawAspect="Content" ObjectID="_1585126643" r:id="rId127"/>
              </w:object>
            </w:r>
          </w:p>
        </w:tc>
        <w:tc>
          <w:tcPr>
            <w:tcW w:w="6151" w:type="dxa"/>
          </w:tcPr>
          <w:p w:rsidR="00AF18E5" w:rsidRDefault="00AF18E5" w:rsidP="00AF18E5">
            <w:r>
              <w:t xml:space="preserve">Fixed-cost of opening </w:t>
            </w:r>
          </w:p>
          <w:p w:rsidR="00AF18E5" w:rsidRDefault="00AF18E5" w:rsidP="00AF18E5">
            <w:r>
              <w:t xml:space="preserve">Depot </w:t>
            </w:r>
            <w:r w:rsidRPr="00D64174">
              <w:rPr>
                <w:position w:val="-6"/>
              </w:rPr>
              <w:object w:dxaOrig="139" w:dyaOrig="260" w14:anchorId="4DA65AED">
                <v:shape id="_x0000_i1100" type="#_x0000_t75" style="width:7.2pt;height:13.2pt" o:ole="">
                  <v:imagedata r:id="rId38" o:title=""/>
                </v:shape>
                <o:OLEObject Type="Embed" ProgID="Equation.3" ShapeID="_x0000_i1100" DrawAspect="Content" ObjectID="_1585126644" r:id="rId128"/>
              </w:object>
            </w:r>
          </w:p>
          <w:p w:rsidR="00AF18E5" w:rsidRDefault="00AF18E5" w:rsidP="00AF18E5">
            <w:r>
              <w:t xml:space="preserve">in the time-period </w:t>
            </w:r>
            <w:r w:rsidRPr="00AF18E5">
              <w:rPr>
                <w:position w:val="-6"/>
              </w:rPr>
              <w:object w:dxaOrig="139" w:dyaOrig="240">
                <v:shape id="_x0000_i1101" type="#_x0000_t75" style="width:7.2pt;height:12pt" o:ole="">
                  <v:imagedata r:id="rId129" o:title=""/>
                </v:shape>
                <o:OLEObject Type="Embed" ProgID="Equation.3" ShapeID="_x0000_i1101" DrawAspect="Content" ObjectID="_1585126645" r:id="rId130"/>
              </w:object>
            </w:r>
          </w:p>
        </w:tc>
      </w:tr>
      <w:tr w:rsidR="00AF18E5" w:rsidTr="0041192E">
        <w:tc>
          <w:tcPr>
            <w:tcW w:w="1283" w:type="dxa"/>
          </w:tcPr>
          <w:p w:rsidR="00AF18E5" w:rsidRDefault="00AF18E5" w:rsidP="00AF18E5">
            <w:r>
              <w:t>Cost</w:t>
            </w:r>
          </w:p>
        </w:tc>
        <w:tc>
          <w:tcPr>
            <w:tcW w:w="1916" w:type="dxa"/>
          </w:tcPr>
          <w:p w:rsidR="00AF18E5" w:rsidRDefault="00AF18E5" w:rsidP="00AF18E5">
            <w:r w:rsidRPr="00AF18E5">
              <w:rPr>
                <w:position w:val="-18"/>
              </w:rPr>
              <w:object w:dxaOrig="320" w:dyaOrig="440" w14:anchorId="1B0F6FF6">
                <v:shape id="_x0000_i1102" type="#_x0000_t75" style="width:15.6pt;height:21.6pt" o:ole="">
                  <v:imagedata r:id="rId131" o:title=""/>
                </v:shape>
                <o:OLEObject Type="Embed" ProgID="Equation.3" ShapeID="_x0000_i1102" DrawAspect="Content" ObjectID="_1585126646" r:id="rId132"/>
              </w:object>
            </w:r>
          </w:p>
        </w:tc>
        <w:tc>
          <w:tcPr>
            <w:tcW w:w="6151" w:type="dxa"/>
          </w:tcPr>
          <w:p w:rsidR="00AF18E5" w:rsidRDefault="00AF18E5" w:rsidP="00AF18E5">
            <w:r>
              <w:t xml:space="preserve">Fixed-cost of opening </w:t>
            </w:r>
          </w:p>
          <w:p w:rsidR="00AF18E5" w:rsidRDefault="00AF18E5" w:rsidP="00AF18E5">
            <w:r>
              <w:t xml:space="preserve">Depot </w:t>
            </w:r>
            <w:r w:rsidRPr="00D64174">
              <w:rPr>
                <w:position w:val="-6"/>
              </w:rPr>
              <w:object w:dxaOrig="139" w:dyaOrig="260" w14:anchorId="3A46F7ED">
                <v:shape id="_x0000_i1103" type="#_x0000_t75" style="width:7.2pt;height:13.2pt" o:ole="">
                  <v:imagedata r:id="rId38" o:title=""/>
                </v:shape>
                <o:OLEObject Type="Embed" ProgID="Equation.3" ShapeID="_x0000_i1103" DrawAspect="Content" ObjectID="_1585126647" r:id="rId133"/>
              </w:object>
            </w:r>
          </w:p>
          <w:p w:rsidR="00AF18E5" w:rsidRDefault="00AF18E5" w:rsidP="00AF18E5">
            <w:r>
              <w:t>in the stage 1</w:t>
            </w:r>
          </w:p>
        </w:tc>
      </w:tr>
      <w:tr w:rsidR="0041192E" w:rsidTr="0041192E">
        <w:tc>
          <w:tcPr>
            <w:tcW w:w="1283" w:type="dxa"/>
          </w:tcPr>
          <w:p w:rsidR="0041192E" w:rsidRPr="0041192E" w:rsidRDefault="0041192E" w:rsidP="0041192E">
            <w:pPr>
              <w:rPr>
                <w:b/>
              </w:rPr>
            </w:pPr>
            <w:r w:rsidRPr="0041192E">
              <w:rPr>
                <w:b/>
              </w:rPr>
              <w:t>Cost</w:t>
            </w:r>
          </w:p>
        </w:tc>
        <w:tc>
          <w:tcPr>
            <w:tcW w:w="1916" w:type="dxa"/>
          </w:tcPr>
          <w:p w:rsidR="0041192E" w:rsidRPr="0041192E" w:rsidRDefault="0041192E" w:rsidP="0041192E">
            <w:pPr>
              <w:rPr>
                <w:b/>
              </w:rPr>
            </w:pPr>
            <w:r w:rsidRPr="0041192E">
              <w:rPr>
                <w:b/>
                <w:position w:val="-18"/>
              </w:rPr>
              <w:object w:dxaOrig="360" w:dyaOrig="440" w14:anchorId="0CD37206">
                <v:shape id="_x0000_i1104" type="#_x0000_t75" style="width:18pt;height:21.6pt" o:ole="">
                  <v:imagedata r:id="rId134" o:title=""/>
                </v:shape>
                <o:OLEObject Type="Embed" ProgID="Equation.3" ShapeID="_x0000_i1104" DrawAspect="Content" ObjectID="_1585126648" r:id="rId135"/>
              </w:object>
            </w:r>
          </w:p>
        </w:tc>
        <w:tc>
          <w:tcPr>
            <w:tcW w:w="6151" w:type="dxa"/>
          </w:tcPr>
          <w:p w:rsidR="0041192E" w:rsidRPr="0041192E" w:rsidRDefault="0041192E" w:rsidP="0041192E">
            <w:pPr>
              <w:rPr>
                <w:b/>
              </w:rPr>
            </w:pPr>
            <w:r w:rsidRPr="0041192E">
              <w:rPr>
                <w:b/>
              </w:rPr>
              <w:t xml:space="preserve">Capacity expansion cost for </w:t>
            </w:r>
          </w:p>
          <w:p w:rsidR="0041192E" w:rsidRPr="0041192E" w:rsidRDefault="0041192E" w:rsidP="0041192E">
            <w:pPr>
              <w:rPr>
                <w:b/>
              </w:rPr>
            </w:pPr>
            <w:r w:rsidRPr="0041192E">
              <w:rPr>
                <w:b/>
              </w:rPr>
              <w:t xml:space="preserve">Depot </w:t>
            </w:r>
            <w:r w:rsidRPr="0041192E">
              <w:rPr>
                <w:b/>
                <w:position w:val="-6"/>
              </w:rPr>
              <w:object w:dxaOrig="139" w:dyaOrig="260" w14:anchorId="26CA103F">
                <v:shape id="_x0000_i1105" type="#_x0000_t75" style="width:7.2pt;height:13.2pt" o:ole="">
                  <v:imagedata r:id="rId38" o:title=""/>
                </v:shape>
                <o:OLEObject Type="Embed" ProgID="Equation.3" ShapeID="_x0000_i1105" DrawAspect="Content" ObjectID="_1585126649" r:id="rId136"/>
              </w:object>
            </w:r>
          </w:p>
          <w:p w:rsidR="0041192E" w:rsidRPr="0041192E" w:rsidRDefault="0041192E" w:rsidP="0041192E">
            <w:pPr>
              <w:rPr>
                <w:b/>
              </w:rPr>
            </w:pPr>
            <w:r w:rsidRPr="0041192E">
              <w:rPr>
                <w:b/>
              </w:rPr>
              <w:t xml:space="preserve">in the time-period </w:t>
            </w:r>
            <w:r w:rsidRPr="0041192E">
              <w:rPr>
                <w:b/>
                <w:position w:val="-6"/>
              </w:rPr>
              <w:object w:dxaOrig="139" w:dyaOrig="240" w14:anchorId="30DDFFFA">
                <v:shape id="_x0000_i1106" type="#_x0000_t75" style="width:7.2pt;height:12pt" o:ole="">
                  <v:imagedata r:id="rId129" o:title=""/>
                </v:shape>
                <o:OLEObject Type="Embed" ProgID="Equation.3" ShapeID="_x0000_i1106" DrawAspect="Content" ObjectID="_1585126650" r:id="rId137"/>
              </w:object>
            </w:r>
          </w:p>
        </w:tc>
      </w:tr>
      <w:tr w:rsidR="0041192E" w:rsidTr="0041192E">
        <w:tc>
          <w:tcPr>
            <w:tcW w:w="1283" w:type="dxa"/>
          </w:tcPr>
          <w:p w:rsidR="0041192E" w:rsidRDefault="0041192E" w:rsidP="0041192E">
            <w:r>
              <w:t>Distance</w:t>
            </w:r>
          </w:p>
        </w:tc>
        <w:tc>
          <w:tcPr>
            <w:tcW w:w="1916" w:type="dxa"/>
          </w:tcPr>
          <w:p w:rsidR="0041192E" w:rsidRDefault="0041192E" w:rsidP="0041192E">
            <w:r w:rsidRPr="00D64174">
              <w:rPr>
                <w:position w:val="-18"/>
              </w:rPr>
              <w:object w:dxaOrig="1700" w:dyaOrig="420">
                <v:shape id="_x0000_i1107" type="#_x0000_t75" style="width:85.2pt;height:21.6pt" o:ole="">
                  <v:imagedata r:id="rId138" o:title=""/>
                </v:shape>
                <o:OLEObject Type="Embed" ProgID="Equation.3" ShapeID="_x0000_i1107" DrawAspect="Content" ObjectID="_1585126651" r:id="rId139"/>
              </w:object>
            </w:r>
          </w:p>
        </w:tc>
        <w:tc>
          <w:tcPr>
            <w:tcW w:w="6151" w:type="dxa"/>
          </w:tcPr>
          <w:p w:rsidR="0041192E" w:rsidRDefault="0041192E" w:rsidP="0041192E">
            <w:r>
              <w:t>Distances between nodes</w:t>
            </w:r>
          </w:p>
        </w:tc>
      </w:tr>
      <w:tr w:rsidR="0041192E" w:rsidTr="0041192E">
        <w:tc>
          <w:tcPr>
            <w:tcW w:w="1283" w:type="dxa"/>
          </w:tcPr>
          <w:p w:rsidR="0041192E" w:rsidRDefault="0041192E" w:rsidP="0041192E">
            <w:r>
              <w:t>Cost</w:t>
            </w:r>
          </w:p>
        </w:tc>
        <w:tc>
          <w:tcPr>
            <w:tcW w:w="1916" w:type="dxa"/>
          </w:tcPr>
          <w:p w:rsidR="0041192E" w:rsidRDefault="0041192E" w:rsidP="0041192E">
            <w:r w:rsidRPr="00AF18E5">
              <w:rPr>
                <w:position w:val="-6"/>
              </w:rPr>
              <w:object w:dxaOrig="260" w:dyaOrig="320">
                <v:shape id="_x0000_i1108" type="#_x0000_t75" style="width:13.2pt;height:15.6pt" o:ole="">
                  <v:imagedata r:id="rId140" o:title=""/>
                </v:shape>
                <o:OLEObject Type="Embed" ProgID="Equation.3" ShapeID="_x0000_i1108" DrawAspect="Content" ObjectID="_1585126652" r:id="rId141"/>
              </w:object>
            </w:r>
          </w:p>
        </w:tc>
        <w:tc>
          <w:tcPr>
            <w:tcW w:w="6151" w:type="dxa"/>
          </w:tcPr>
          <w:p w:rsidR="0041192E" w:rsidRDefault="0041192E" w:rsidP="0041192E">
            <w:r>
              <w:t xml:space="preserve">Cost of trucking a container (TEU) per mile in time-period </w:t>
            </w:r>
            <w:r w:rsidRPr="00AF18E5">
              <w:rPr>
                <w:position w:val="-6"/>
              </w:rPr>
              <w:object w:dxaOrig="139" w:dyaOrig="240">
                <v:shape id="_x0000_i1109" type="#_x0000_t75" style="width:7.2pt;height:12pt" o:ole="">
                  <v:imagedata r:id="rId142" o:title=""/>
                </v:shape>
                <o:OLEObject Type="Embed" ProgID="Equation.3" ShapeID="_x0000_i1109" DrawAspect="Content" ObjectID="_1585126653" r:id="rId143"/>
              </w:object>
            </w:r>
          </w:p>
        </w:tc>
      </w:tr>
      <w:tr w:rsidR="0041192E" w:rsidTr="0041192E">
        <w:tc>
          <w:tcPr>
            <w:tcW w:w="1283" w:type="dxa"/>
          </w:tcPr>
          <w:p w:rsidR="0041192E" w:rsidRDefault="0041192E" w:rsidP="0041192E">
            <w:r>
              <w:t>Cost</w:t>
            </w:r>
          </w:p>
        </w:tc>
        <w:tc>
          <w:tcPr>
            <w:tcW w:w="1916" w:type="dxa"/>
          </w:tcPr>
          <w:p w:rsidR="0041192E" w:rsidRDefault="0041192E" w:rsidP="0041192E">
            <w:r w:rsidRPr="007E473D">
              <w:rPr>
                <w:position w:val="-86"/>
              </w:rPr>
              <w:object w:dxaOrig="1460" w:dyaOrig="1840">
                <v:shape id="_x0000_i1110" type="#_x0000_t75" style="width:73.2pt;height:92.4pt" o:ole="">
                  <v:imagedata r:id="rId144" o:title=""/>
                </v:shape>
                <o:OLEObject Type="Embed" ProgID="Equation.3" ShapeID="_x0000_i1110" DrawAspect="Content" ObjectID="_1585126654" r:id="rId145"/>
              </w:object>
            </w:r>
          </w:p>
        </w:tc>
        <w:tc>
          <w:tcPr>
            <w:tcW w:w="6151" w:type="dxa"/>
          </w:tcPr>
          <w:p w:rsidR="0041192E" w:rsidRDefault="0041192E" w:rsidP="0041192E">
            <w:r>
              <w:t>Trucking cost between nodes</w:t>
            </w:r>
          </w:p>
        </w:tc>
      </w:tr>
      <w:tr w:rsidR="001A66B8" w:rsidTr="0041192E">
        <w:tc>
          <w:tcPr>
            <w:tcW w:w="1283" w:type="dxa"/>
          </w:tcPr>
          <w:p w:rsidR="001A66B8" w:rsidRDefault="001A66B8" w:rsidP="001A66B8">
            <w:r>
              <w:t>Budget</w:t>
            </w:r>
          </w:p>
        </w:tc>
        <w:tc>
          <w:tcPr>
            <w:tcW w:w="1916" w:type="dxa"/>
          </w:tcPr>
          <w:p w:rsidR="001A66B8" w:rsidRDefault="00491602" w:rsidP="001A66B8">
            <w:r w:rsidRPr="00491602">
              <w:rPr>
                <w:position w:val="-12"/>
              </w:rPr>
              <w:object w:dxaOrig="279" w:dyaOrig="360" w14:anchorId="3E217995">
                <v:shape id="_x0000_i1111" type="#_x0000_t75" style="width:14.4pt;height:18pt" o:ole="">
                  <v:imagedata r:id="rId146" o:title=""/>
                </v:shape>
                <o:OLEObject Type="Embed" ProgID="Equation.3" ShapeID="_x0000_i1111" DrawAspect="Content" ObjectID="_1585126655" r:id="rId147"/>
              </w:object>
            </w:r>
          </w:p>
        </w:tc>
        <w:tc>
          <w:tcPr>
            <w:tcW w:w="6151" w:type="dxa"/>
          </w:tcPr>
          <w:p w:rsidR="001A66B8" w:rsidRDefault="001A66B8" w:rsidP="001A66B8">
            <w:r>
              <w:t>Budget constraint for expansion period</w:t>
            </w:r>
            <w:r w:rsidR="00491602">
              <w:t>, t</w:t>
            </w:r>
          </w:p>
        </w:tc>
      </w:tr>
      <w:tr w:rsidR="00F11363" w:rsidTr="0041192E">
        <w:tc>
          <w:tcPr>
            <w:tcW w:w="1283" w:type="dxa"/>
          </w:tcPr>
          <w:p w:rsidR="00F11363" w:rsidRDefault="00F11363" w:rsidP="001A66B8">
            <w:r>
              <w:t>Street turn</w:t>
            </w:r>
          </w:p>
        </w:tc>
        <w:tc>
          <w:tcPr>
            <w:tcW w:w="1916" w:type="dxa"/>
          </w:tcPr>
          <w:p w:rsidR="00F11363" w:rsidRDefault="00F11363" w:rsidP="001A66B8">
            <w:r w:rsidRPr="00F11363">
              <w:rPr>
                <w:position w:val="-12"/>
              </w:rPr>
              <w:object w:dxaOrig="260" w:dyaOrig="360">
                <v:shape id="_x0000_i1112" type="#_x0000_t75" style="width:13.2pt;height:18pt" o:ole="">
                  <v:imagedata r:id="rId148" o:title=""/>
                </v:shape>
                <o:OLEObject Type="Embed" ProgID="Equation.3" ShapeID="_x0000_i1112" DrawAspect="Content" ObjectID="_1585126656" r:id="rId149"/>
              </w:object>
            </w:r>
          </w:p>
        </w:tc>
        <w:tc>
          <w:tcPr>
            <w:tcW w:w="6151" w:type="dxa"/>
          </w:tcPr>
          <w:p w:rsidR="00F11363" w:rsidRDefault="00F11363" w:rsidP="001A66B8">
            <w:r>
              <w:t>Fraction of EC at importer (consignee)</w:t>
            </w:r>
            <w:r w:rsidRPr="00F11363">
              <w:rPr>
                <w:b/>
                <w:position w:val="-10"/>
              </w:rPr>
              <w:object w:dxaOrig="200" w:dyaOrig="300">
                <v:shape id="_x0000_i1113" type="#_x0000_t75" style="width:9.6pt;height:15.6pt" o:ole="">
                  <v:imagedata r:id="rId150" o:title=""/>
                </v:shape>
                <o:OLEObject Type="Embed" ProgID="Equation.3" ShapeID="_x0000_i1113" DrawAspect="Content" ObjectID="_1585126657" r:id="rId151"/>
              </w:object>
            </w:r>
          </w:p>
          <w:p w:rsidR="00F11363" w:rsidRPr="00F11363" w:rsidRDefault="00F11363" w:rsidP="001A66B8">
            <w:r>
              <w:t xml:space="preserve">That is transported directly to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exporter (shipper) </w:t>
            </w:r>
            <w:r w:rsidRPr="00F11363">
              <w:rPr>
                <w:b/>
                <w:position w:val="-6"/>
              </w:rPr>
              <w:object w:dxaOrig="200" w:dyaOrig="279">
                <v:shape id="_x0000_i1114" type="#_x0000_t75" style="width:9.6pt;height:14.4pt" o:ole="">
                  <v:imagedata r:id="rId152" o:title=""/>
                </v:shape>
                <o:OLEObject Type="Embed" ProgID="Equation.3" ShapeID="_x0000_i1114" DrawAspect="Content" ObjectID="_1585126658" r:id="rId153"/>
              </w:object>
            </w:r>
          </w:p>
        </w:tc>
      </w:tr>
    </w:tbl>
    <w:p w:rsidR="00C67341" w:rsidRDefault="00C67341" w:rsidP="00E67FB1">
      <w:pPr>
        <w:sectPr w:rsidR="00C6734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91602" w:rsidRPr="00491602" w:rsidRDefault="00491602" w:rsidP="00491602">
      <w:pPr>
        <w:rPr>
          <w:i/>
        </w:rPr>
      </w:pPr>
      <w:r w:rsidRPr="00491602">
        <w:rPr>
          <w:i/>
        </w:rPr>
        <w:lastRenderedPageBreak/>
        <w:t xml:space="preserve">At each </w:t>
      </w:r>
      <w:r w:rsidRPr="00491602">
        <w:rPr>
          <w:b/>
          <w:i/>
        </w:rPr>
        <w:t>[expansion]</w:t>
      </w:r>
      <w:r w:rsidRPr="00491602">
        <w:rPr>
          <w:i/>
        </w:rPr>
        <w:t xml:space="preserve"> period of [</w:t>
      </w:r>
      <w:r w:rsidRPr="00491602">
        <w:rPr>
          <w:b/>
          <w:i/>
        </w:rPr>
        <w:t>finite] planning horizon</w:t>
      </w:r>
      <w:r w:rsidRPr="00491602">
        <w:rPr>
          <w:i/>
        </w:rPr>
        <w:t xml:space="preserve">, locate new inland depots (from candidate depots) and/or expand capacity of existing inland depots </w:t>
      </w:r>
      <w:r w:rsidRPr="00491602">
        <w:rPr>
          <w:b/>
          <w:i/>
        </w:rPr>
        <w:t>[strategic decision]</w:t>
      </w:r>
      <w:r w:rsidRPr="00491602">
        <w:rPr>
          <w:i/>
        </w:rPr>
        <w:t xml:space="preserve"> in the region that minimizes the total expected system cost in repositioning empty containers. The formulation satisfies the customer demand-and-supply requirement with budget constraint</w:t>
      </w:r>
      <w:r>
        <w:rPr>
          <w:i/>
        </w:rPr>
        <w:t>s</w:t>
      </w:r>
      <w:r w:rsidRPr="00491602">
        <w:rPr>
          <w:i/>
        </w:rPr>
        <w:t xml:space="preserve"> under each probable scenario in the planning horizon.</w:t>
      </w:r>
    </w:p>
    <w:p w:rsidR="00A24365" w:rsidRPr="00A24365" w:rsidRDefault="00F576A3" w:rsidP="00A24365">
      <w:pPr>
        <w:pStyle w:val="Heading2"/>
      </w:pPr>
      <w:r>
        <w:t>Cost Function:</w:t>
      </w:r>
    </w:p>
    <w:p w:rsidR="00F576A3" w:rsidRDefault="00301E56" w:rsidP="00F576A3">
      <w:r w:rsidRPr="00301E56">
        <w:rPr>
          <w:position w:val="-194"/>
        </w:rPr>
        <w:object w:dxaOrig="4180" w:dyaOrig="4060">
          <v:shape id="_x0000_i1115" type="#_x0000_t75" style="width:208.8pt;height:202.8pt" o:ole="">
            <v:imagedata r:id="rId154" o:title=""/>
          </v:shape>
          <o:OLEObject Type="Embed" ProgID="Equation.3" ShapeID="_x0000_i1115" DrawAspect="Content" ObjectID="_1585126659" r:id="rId155"/>
        </w:object>
      </w:r>
    </w:p>
    <w:p w:rsidR="00C67341" w:rsidRDefault="00C67341" w:rsidP="00F576A3">
      <w:pPr>
        <w:pStyle w:val="Heading2"/>
      </w:pPr>
    </w:p>
    <w:p w:rsidR="00C67341" w:rsidRDefault="00C67341" w:rsidP="00F576A3">
      <w:pPr>
        <w:pStyle w:val="Heading2"/>
      </w:pPr>
    </w:p>
    <w:p w:rsidR="00C67341" w:rsidRDefault="00C67341" w:rsidP="00F576A3">
      <w:pPr>
        <w:pStyle w:val="Heading2"/>
      </w:pPr>
    </w:p>
    <w:p w:rsidR="00C67341" w:rsidRDefault="00C67341" w:rsidP="00F576A3">
      <w:pPr>
        <w:pStyle w:val="Heading2"/>
      </w:pPr>
    </w:p>
    <w:p w:rsidR="00C67341" w:rsidRDefault="00C67341" w:rsidP="00F576A3">
      <w:pPr>
        <w:pStyle w:val="Heading2"/>
      </w:pPr>
    </w:p>
    <w:p w:rsidR="00C67341" w:rsidRDefault="00C67341" w:rsidP="00F576A3">
      <w:pPr>
        <w:pStyle w:val="Heading2"/>
      </w:pPr>
    </w:p>
    <w:p w:rsidR="00C67341" w:rsidRDefault="00C67341" w:rsidP="00C67341"/>
    <w:p w:rsidR="00C67341" w:rsidRDefault="00C67341" w:rsidP="00F576A3">
      <w:pPr>
        <w:pStyle w:val="Heading2"/>
        <w:rPr>
          <w:rFonts w:eastAsiaTheme="minorHAnsi" w:cstheme="minorBidi"/>
          <w:sz w:val="24"/>
          <w:szCs w:val="22"/>
        </w:rPr>
      </w:pPr>
    </w:p>
    <w:p w:rsidR="00C67341" w:rsidRPr="00C67341" w:rsidRDefault="00C67341" w:rsidP="00C67341"/>
    <w:p w:rsidR="00F576A3" w:rsidRDefault="00F576A3" w:rsidP="00C67341">
      <w:r>
        <w:t>Constraints: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25"/>
        <w:gridCol w:w="5809"/>
        <w:gridCol w:w="4216"/>
      </w:tblGrid>
      <w:tr w:rsidR="00FD5F50" w:rsidTr="00FD5F50">
        <w:tc>
          <w:tcPr>
            <w:tcW w:w="1153" w:type="pct"/>
          </w:tcPr>
          <w:p w:rsidR="00C67341" w:rsidRPr="003243D9" w:rsidRDefault="00C67341" w:rsidP="00F576A3">
            <w:pPr>
              <w:rPr>
                <w:b/>
              </w:rPr>
            </w:pPr>
            <w:r w:rsidRPr="003243D9">
              <w:rPr>
                <w:b/>
              </w:rPr>
              <w:t>Supply-Demand</w:t>
            </w:r>
          </w:p>
        </w:tc>
        <w:tc>
          <w:tcPr>
            <w:tcW w:w="2266" w:type="pct"/>
          </w:tcPr>
          <w:p w:rsidR="00C67341" w:rsidRDefault="00C67341" w:rsidP="00F576A3"/>
        </w:tc>
        <w:tc>
          <w:tcPr>
            <w:tcW w:w="1581" w:type="pct"/>
          </w:tcPr>
          <w:p w:rsidR="00C67341" w:rsidRDefault="00C67341" w:rsidP="00F576A3"/>
        </w:tc>
      </w:tr>
      <w:tr w:rsidR="003243D9" w:rsidTr="00FD5F50">
        <w:tc>
          <w:tcPr>
            <w:tcW w:w="1153" w:type="pct"/>
          </w:tcPr>
          <w:p w:rsidR="00D35E23" w:rsidRDefault="00D35E23" w:rsidP="00F576A3">
            <w:r>
              <w:t>Supply from Importer to depot</w:t>
            </w:r>
          </w:p>
        </w:tc>
        <w:tc>
          <w:tcPr>
            <w:tcW w:w="2266" w:type="pct"/>
          </w:tcPr>
          <w:p w:rsidR="00D35E23" w:rsidRDefault="00FD5F50" w:rsidP="00F576A3">
            <w:r w:rsidRPr="00D35E23">
              <w:rPr>
                <w:position w:val="-34"/>
              </w:rPr>
              <w:object w:dxaOrig="1800" w:dyaOrig="600">
                <v:shape id="_x0000_i1116" type="#_x0000_t75" style="width:90pt;height:30pt" o:ole="">
                  <v:imagedata r:id="rId156" o:title=""/>
                </v:shape>
                <o:OLEObject Type="Embed" ProgID="Equation.3" ShapeID="_x0000_i1116" DrawAspect="Content" ObjectID="_1585126660" r:id="rId157"/>
              </w:object>
            </w:r>
          </w:p>
        </w:tc>
        <w:tc>
          <w:tcPr>
            <w:tcW w:w="1581" w:type="pct"/>
          </w:tcPr>
          <w:p w:rsidR="00D35E23" w:rsidRPr="00D35E23" w:rsidRDefault="003243D9" w:rsidP="00F576A3">
            <w:r w:rsidRPr="00D35E23">
              <w:rPr>
                <w:position w:val="-10"/>
              </w:rPr>
              <w:object w:dxaOrig="3100" w:dyaOrig="320">
                <v:shape id="_x0000_i1117" type="#_x0000_t75" style="width:154.8pt;height:15.6pt" o:ole="">
                  <v:imagedata r:id="rId158" o:title=""/>
                </v:shape>
                <o:OLEObject Type="Embed" ProgID="Equation.3" ShapeID="_x0000_i1117" DrawAspect="Content" ObjectID="_1585126661" r:id="rId159"/>
              </w:object>
            </w:r>
          </w:p>
        </w:tc>
      </w:tr>
      <w:tr w:rsidR="003243D9" w:rsidTr="00FD5F50">
        <w:tc>
          <w:tcPr>
            <w:tcW w:w="1153" w:type="pct"/>
          </w:tcPr>
          <w:p w:rsidR="00D35E23" w:rsidRDefault="00D35E23" w:rsidP="00D35E23">
            <w:r>
              <w:t xml:space="preserve">Supply from </w:t>
            </w:r>
            <w:r w:rsidR="00C67341">
              <w:t>port</w:t>
            </w:r>
            <w:r>
              <w:t xml:space="preserve"> to </w:t>
            </w:r>
            <w:r w:rsidR="00C67341">
              <w:t>depot</w:t>
            </w:r>
          </w:p>
        </w:tc>
        <w:tc>
          <w:tcPr>
            <w:tcW w:w="2266" w:type="pct"/>
          </w:tcPr>
          <w:p w:rsidR="00D35E23" w:rsidRDefault="00C67341" w:rsidP="00D35E23">
            <w:r w:rsidRPr="00D35E23">
              <w:rPr>
                <w:position w:val="-34"/>
              </w:rPr>
              <w:object w:dxaOrig="1800" w:dyaOrig="600" w14:anchorId="3AE08F57">
                <v:shape id="_x0000_i1118" type="#_x0000_t75" style="width:90pt;height:30pt" o:ole="">
                  <v:imagedata r:id="rId160" o:title=""/>
                </v:shape>
                <o:OLEObject Type="Embed" ProgID="Equation.3" ShapeID="_x0000_i1118" DrawAspect="Content" ObjectID="_1585126662" r:id="rId161"/>
              </w:object>
            </w:r>
          </w:p>
        </w:tc>
        <w:tc>
          <w:tcPr>
            <w:tcW w:w="1581" w:type="pct"/>
          </w:tcPr>
          <w:p w:rsidR="00D35E23" w:rsidRPr="00D35E23" w:rsidRDefault="00C67341" w:rsidP="00D35E23">
            <w:r w:rsidRPr="00C67341">
              <w:rPr>
                <w:position w:val="-8"/>
              </w:rPr>
              <w:object w:dxaOrig="3080" w:dyaOrig="300" w14:anchorId="53E7D9BE">
                <v:shape id="_x0000_i1119" type="#_x0000_t75" style="width:153.6pt;height:15.6pt" o:ole="">
                  <v:imagedata r:id="rId162" o:title=""/>
                </v:shape>
                <o:OLEObject Type="Embed" ProgID="Equation.3" ShapeID="_x0000_i1119" DrawAspect="Content" ObjectID="_1585126663" r:id="rId163"/>
              </w:object>
            </w:r>
          </w:p>
        </w:tc>
      </w:tr>
      <w:tr w:rsidR="003243D9" w:rsidTr="00FD5F50">
        <w:tc>
          <w:tcPr>
            <w:tcW w:w="1153" w:type="pct"/>
          </w:tcPr>
          <w:p w:rsidR="00D35E23" w:rsidRDefault="00D35E23" w:rsidP="00D35E23">
            <w:r>
              <w:t xml:space="preserve">Demand </w:t>
            </w:r>
            <w:r w:rsidR="00C67341">
              <w:t xml:space="preserve">of Exporter </w:t>
            </w:r>
            <w:r>
              <w:t>from depot</w:t>
            </w:r>
          </w:p>
        </w:tc>
        <w:tc>
          <w:tcPr>
            <w:tcW w:w="2266" w:type="pct"/>
          </w:tcPr>
          <w:p w:rsidR="00D35E23" w:rsidRDefault="00D35E23" w:rsidP="00D35E23">
            <w:r w:rsidRPr="00D35E23">
              <w:rPr>
                <w:position w:val="-34"/>
              </w:rPr>
              <w:object w:dxaOrig="1840" w:dyaOrig="600" w14:anchorId="67183D3A">
                <v:shape id="_x0000_i1120" type="#_x0000_t75" style="width:92.4pt;height:30pt" o:ole="">
                  <v:imagedata r:id="rId164" o:title=""/>
                </v:shape>
                <o:OLEObject Type="Embed" ProgID="Equation.3" ShapeID="_x0000_i1120" DrawAspect="Content" ObjectID="_1585126664" r:id="rId165"/>
              </w:object>
            </w:r>
          </w:p>
        </w:tc>
        <w:tc>
          <w:tcPr>
            <w:tcW w:w="1581" w:type="pct"/>
          </w:tcPr>
          <w:p w:rsidR="00D35E23" w:rsidRPr="00D35E23" w:rsidRDefault="00D35E23" w:rsidP="00D35E23">
            <w:r w:rsidRPr="00D35E23">
              <w:rPr>
                <w:position w:val="-8"/>
              </w:rPr>
              <w:object w:dxaOrig="3200" w:dyaOrig="300" w14:anchorId="27F1D148">
                <v:shape id="_x0000_i1121" type="#_x0000_t75" style="width:159.6pt;height:15.6pt" o:ole="">
                  <v:imagedata r:id="rId166" o:title=""/>
                </v:shape>
                <o:OLEObject Type="Embed" ProgID="Equation.3" ShapeID="_x0000_i1121" DrawAspect="Content" ObjectID="_1585126665" r:id="rId167"/>
              </w:object>
            </w:r>
          </w:p>
        </w:tc>
      </w:tr>
      <w:tr w:rsidR="003243D9" w:rsidTr="00FD5F50">
        <w:tc>
          <w:tcPr>
            <w:tcW w:w="1153" w:type="pct"/>
          </w:tcPr>
          <w:p w:rsidR="00D35E23" w:rsidRDefault="00D35E23" w:rsidP="00D35E23">
            <w:r>
              <w:t>Demand of port from depot</w:t>
            </w:r>
          </w:p>
        </w:tc>
        <w:tc>
          <w:tcPr>
            <w:tcW w:w="2266" w:type="pct"/>
          </w:tcPr>
          <w:p w:rsidR="00D35E23" w:rsidRDefault="00D35E23" w:rsidP="00D35E23">
            <w:r w:rsidRPr="00D35E23">
              <w:rPr>
                <w:position w:val="-34"/>
              </w:rPr>
              <w:object w:dxaOrig="1840" w:dyaOrig="600" w14:anchorId="546D6E6E">
                <v:shape id="_x0000_i1122" type="#_x0000_t75" style="width:92.4pt;height:30pt" o:ole="">
                  <v:imagedata r:id="rId168" o:title=""/>
                </v:shape>
                <o:OLEObject Type="Embed" ProgID="Equation.3" ShapeID="_x0000_i1122" DrawAspect="Content" ObjectID="_1585126666" r:id="rId169"/>
              </w:object>
            </w:r>
          </w:p>
        </w:tc>
        <w:tc>
          <w:tcPr>
            <w:tcW w:w="1581" w:type="pct"/>
          </w:tcPr>
          <w:p w:rsidR="00D35E23" w:rsidRPr="00D35E23" w:rsidRDefault="00D35E23" w:rsidP="00D35E23">
            <w:r w:rsidRPr="00D35E23">
              <w:rPr>
                <w:position w:val="-8"/>
              </w:rPr>
              <w:object w:dxaOrig="3080" w:dyaOrig="300" w14:anchorId="05325C5D">
                <v:shape id="_x0000_i1123" type="#_x0000_t75" style="width:153.6pt;height:15.6pt" o:ole="">
                  <v:imagedata r:id="rId170" o:title=""/>
                </v:shape>
                <o:OLEObject Type="Embed" ProgID="Equation.3" ShapeID="_x0000_i1123" DrawAspect="Content" ObjectID="_1585126667" r:id="rId171"/>
              </w:object>
            </w:r>
          </w:p>
        </w:tc>
      </w:tr>
      <w:tr w:rsidR="003243D9" w:rsidTr="00FD5F50">
        <w:tc>
          <w:tcPr>
            <w:tcW w:w="1153" w:type="pct"/>
          </w:tcPr>
          <w:p w:rsidR="00D35E23" w:rsidRDefault="00D35E23" w:rsidP="00D35E23"/>
        </w:tc>
        <w:tc>
          <w:tcPr>
            <w:tcW w:w="2266" w:type="pct"/>
          </w:tcPr>
          <w:p w:rsidR="00D35E23" w:rsidRDefault="00D35E23" w:rsidP="00D35E23"/>
        </w:tc>
        <w:tc>
          <w:tcPr>
            <w:tcW w:w="1581" w:type="pct"/>
          </w:tcPr>
          <w:p w:rsidR="00D35E23" w:rsidRDefault="00D35E23" w:rsidP="00D35E23"/>
        </w:tc>
      </w:tr>
      <w:tr w:rsidR="003243D9" w:rsidTr="00FD5F50">
        <w:tc>
          <w:tcPr>
            <w:tcW w:w="1153" w:type="pct"/>
          </w:tcPr>
          <w:p w:rsidR="00D35E23" w:rsidRPr="003243D9" w:rsidRDefault="00C67341" w:rsidP="00D35E23">
            <w:pPr>
              <w:rPr>
                <w:b/>
              </w:rPr>
            </w:pPr>
            <w:r w:rsidRPr="003243D9">
              <w:rPr>
                <w:b/>
              </w:rPr>
              <w:t>Inventory</w:t>
            </w:r>
          </w:p>
        </w:tc>
        <w:tc>
          <w:tcPr>
            <w:tcW w:w="2266" w:type="pct"/>
          </w:tcPr>
          <w:p w:rsidR="00D35E23" w:rsidRDefault="00D35E23" w:rsidP="00D35E23"/>
        </w:tc>
        <w:tc>
          <w:tcPr>
            <w:tcW w:w="1581" w:type="pct"/>
          </w:tcPr>
          <w:p w:rsidR="00D35E23" w:rsidRDefault="00D35E23" w:rsidP="00D35E23"/>
        </w:tc>
      </w:tr>
      <w:tr w:rsidR="003243D9" w:rsidTr="00FD5F50">
        <w:tc>
          <w:tcPr>
            <w:tcW w:w="1153" w:type="pct"/>
          </w:tcPr>
          <w:p w:rsidR="00D35E23" w:rsidRDefault="00C67341" w:rsidP="00D35E23">
            <w:r>
              <w:t xml:space="preserve">Beginning inventory for every ocean-carrier at every depot in </w:t>
            </w:r>
            <w:r w:rsidRPr="00C67341">
              <w:rPr>
                <w:i/>
              </w:rPr>
              <w:t>t,</w:t>
            </w:r>
            <w:r>
              <w:rPr>
                <w:i/>
              </w:rPr>
              <w:t xml:space="preserve"> </w:t>
            </w:r>
            <w:r w:rsidRPr="00C67341">
              <w:rPr>
                <w:i/>
              </w:rPr>
              <w:t>s</w:t>
            </w:r>
          </w:p>
        </w:tc>
        <w:tc>
          <w:tcPr>
            <w:tcW w:w="2266" w:type="pct"/>
          </w:tcPr>
          <w:p w:rsidR="00D35E23" w:rsidRDefault="003243D9" w:rsidP="00D35E23">
            <w:r w:rsidRPr="003243D9">
              <w:rPr>
                <w:position w:val="-30"/>
              </w:rPr>
              <w:object w:dxaOrig="5120" w:dyaOrig="560">
                <v:shape id="_x0000_i1124" type="#_x0000_t75" style="width:255.6pt;height:27.6pt" o:ole="">
                  <v:imagedata r:id="rId172" o:title=""/>
                </v:shape>
                <o:OLEObject Type="Embed" ProgID="Equation.3" ShapeID="_x0000_i1124" DrawAspect="Content" ObjectID="_1585126668" r:id="rId173"/>
              </w:object>
            </w:r>
          </w:p>
        </w:tc>
        <w:tc>
          <w:tcPr>
            <w:tcW w:w="1581" w:type="pct"/>
          </w:tcPr>
          <w:p w:rsidR="00D35E23" w:rsidRDefault="003243D9" w:rsidP="00D35E23">
            <w:r w:rsidRPr="003243D9">
              <w:rPr>
                <w:position w:val="-12"/>
              </w:rPr>
              <w:object w:dxaOrig="3739" w:dyaOrig="380">
                <v:shape id="_x0000_i1125" type="#_x0000_t75" style="width:187.2pt;height:19.2pt" o:ole="">
                  <v:imagedata r:id="rId174" o:title=""/>
                </v:shape>
                <o:OLEObject Type="Embed" ProgID="Equation.3" ShapeID="_x0000_i1125" DrawAspect="Content" ObjectID="_1585126669" r:id="rId175"/>
              </w:object>
            </w:r>
          </w:p>
        </w:tc>
      </w:tr>
      <w:tr w:rsidR="003243D9" w:rsidTr="00FD5F50">
        <w:tc>
          <w:tcPr>
            <w:tcW w:w="1153" w:type="pct"/>
          </w:tcPr>
          <w:p w:rsidR="00D35E23" w:rsidRDefault="00D35E23" w:rsidP="00D35E23"/>
        </w:tc>
        <w:tc>
          <w:tcPr>
            <w:tcW w:w="2266" w:type="pct"/>
          </w:tcPr>
          <w:p w:rsidR="00D35E23" w:rsidRDefault="00D35E23" w:rsidP="00D35E23"/>
        </w:tc>
        <w:tc>
          <w:tcPr>
            <w:tcW w:w="1581" w:type="pct"/>
          </w:tcPr>
          <w:p w:rsidR="00D35E23" w:rsidRDefault="00D35E23" w:rsidP="00D35E23"/>
        </w:tc>
      </w:tr>
      <w:tr w:rsidR="003243D9" w:rsidTr="00FD5F50">
        <w:tc>
          <w:tcPr>
            <w:tcW w:w="1153" w:type="pct"/>
          </w:tcPr>
          <w:p w:rsidR="003243D9" w:rsidRPr="003243D9" w:rsidRDefault="003243D9" w:rsidP="00D35E23">
            <w:pPr>
              <w:rPr>
                <w:b/>
              </w:rPr>
            </w:pPr>
            <w:r w:rsidRPr="003243D9">
              <w:rPr>
                <w:b/>
              </w:rPr>
              <w:t>Capacity</w:t>
            </w:r>
          </w:p>
        </w:tc>
        <w:tc>
          <w:tcPr>
            <w:tcW w:w="2266" w:type="pct"/>
          </w:tcPr>
          <w:p w:rsidR="003243D9" w:rsidRDefault="003243D9" w:rsidP="00D35E23"/>
        </w:tc>
        <w:tc>
          <w:tcPr>
            <w:tcW w:w="1581" w:type="pct"/>
          </w:tcPr>
          <w:p w:rsidR="003243D9" w:rsidRDefault="003243D9" w:rsidP="00D35E23"/>
        </w:tc>
      </w:tr>
      <w:tr w:rsidR="003243D9" w:rsidTr="00FD5F50">
        <w:tc>
          <w:tcPr>
            <w:tcW w:w="1153" w:type="pct"/>
          </w:tcPr>
          <w:p w:rsidR="003243D9" w:rsidRDefault="003243D9" w:rsidP="00D35E23"/>
        </w:tc>
        <w:tc>
          <w:tcPr>
            <w:tcW w:w="2266" w:type="pct"/>
          </w:tcPr>
          <w:p w:rsidR="003243D9" w:rsidRDefault="00C52941" w:rsidP="00D35E23">
            <w:r w:rsidRPr="003243D9">
              <w:rPr>
                <w:position w:val="-30"/>
              </w:rPr>
              <w:object w:dxaOrig="4599" w:dyaOrig="560">
                <v:shape id="_x0000_i1126" type="#_x0000_t75" style="width:230.4pt;height:27.6pt" o:ole="">
                  <v:imagedata r:id="rId176" o:title=""/>
                </v:shape>
                <o:OLEObject Type="Embed" ProgID="Equation.3" ShapeID="_x0000_i1126" DrawAspect="Content" ObjectID="_1585126670" r:id="rId177"/>
              </w:object>
            </w:r>
          </w:p>
        </w:tc>
        <w:tc>
          <w:tcPr>
            <w:tcW w:w="1581" w:type="pct"/>
          </w:tcPr>
          <w:p w:rsidR="003243D9" w:rsidRDefault="00C52941" w:rsidP="00D35E23">
            <w:r w:rsidRPr="003243D9">
              <w:rPr>
                <w:position w:val="-12"/>
              </w:rPr>
              <w:object w:dxaOrig="3260" w:dyaOrig="380">
                <v:shape id="_x0000_i1127" type="#_x0000_t75" style="width:163.2pt;height:19.2pt" o:ole="">
                  <v:imagedata r:id="rId178" o:title=""/>
                </v:shape>
                <o:OLEObject Type="Embed" ProgID="Equation.3" ShapeID="_x0000_i1127" DrawAspect="Content" ObjectID="_1585126671" r:id="rId179"/>
              </w:object>
            </w:r>
          </w:p>
        </w:tc>
      </w:tr>
      <w:tr w:rsidR="003243D9" w:rsidTr="00FD5F50">
        <w:tc>
          <w:tcPr>
            <w:tcW w:w="1153" w:type="pct"/>
          </w:tcPr>
          <w:p w:rsidR="003243D9" w:rsidRDefault="003243D9" w:rsidP="00D35E23"/>
        </w:tc>
        <w:tc>
          <w:tcPr>
            <w:tcW w:w="2266" w:type="pct"/>
          </w:tcPr>
          <w:p w:rsidR="003243D9" w:rsidRDefault="003243D9" w:rsidP="00D35E23"/>
        </w:tc>
        <w:tc>
          <w:tcPr>
            <w:tcW w:w="1581" w:type="pct"/>
          </w:tcPr>
          <w:p w:rsidR="003243D9" w:rsidRDefault="003243D9" w:rsidP="00D35E23"/>
        </w:tc>
      </w:tr>
      <w:tr w:rsidR="003243D9" w:rsidTr="00FD5F50">
        <w:tc>
          <w:tcPr>
            <w:tcW w:w="1153" w:type="pct"/>
          </w:tcPr>
          <w:p w:rsidR="003243D9" w:rsidRDefault="003243D9" w:rsidP="00D35E23"/>
        </w:tc>
        <w:tc>
          <w:tcPr>
            <w:tcW w:w="2266" w:type="pct"/>
          </w:tcPr>
          <w:p w:rsidR="003243D9" w:rsidRDefault="003243D9" w:rsidP="00D35E23"/>
        </w:tc>
        <w:tc>
          <w:tcPr>
            <w:tcW w:w="1581" w:type="pct"/>
          </w:tcPr>
          <w:p w:rsidR="003243D9" w:rsidRDefault="003243D9" w:rsidP="00D35E23"/>
        </w:tc>
      </w:tr>
      <w:tr w:rsidR="003243D9" w:rsidTr="00FD5F50">
        <w:tc>
          <w:tcPr>
            <w:tcW w:w="1153" w:type="pct"/>
          </w:tcPr>
          <w:p w:rsidR="003243D9" w:rsidRDefault="00B0187C" w:rsidP="00D35E23">
            <w:r>
              <w:t>Once d</w:t>
            </w:r>
            <w:r w:rsidR="00C52941">
              <w:t>epot open</w:t>
            </w:r>
            <w:r>
              <w:t>ed</w:t>
            </w:r>
            <w:r w:rsidR="00C52941">
              <w:t xml:space="preserve"> remain open in all time-period</w:t>
            </w:r>
          </w:p>
        </w:tc>
        <w:tc>
          <w:tcPr>
            <w:tcW w:w="2266" w:type="pct"/>
          </w:tcPr>
          <w:p w:rsidR="003243D9" w:rsidRDefault="00B0187C" w:rsidP="00D35E23">
            <w:r w:rsidRPr="00C52941">
              <w:rPr>
                <w:position w:val="-18"/>
              </w:rPr>
              <w:object w:dxaOrig="1100" w:dyaOrig="440">
                <v:shape id="_x0000_i1128" type="#_x0000_t75" style="width:55.2pt;height:21.6pt" o:ole="">
                  <v:imagedata r:id="rId180" o:title=""/>
                </v:shape>
                <o:OLEObject Type="Embed" ProgID="Equation.3" ShapeID="_x0000_i1128" DrawAspect="Content" ObjectID="_1585126672" r:id="rId181"/>
              </w:object>
            </w:r>
          </w:p>
        </w:tc>
        <w:tc>
          <w:tcPr>
            <w:tcW w:w="1581" w:type="pct"/>
          </w:tcPr>
          <w:p w:rsidR="003243D9" w:rsidRDefault="00B0187C" w:rsidP="00D35E23">
            <w:r w:rsidRPr="003243D9">
              <w:rPr>
                <w:position w:val="-12"/>
              </w:rPr>
              <w:object w:dxaOrig="3440" w:dyaOrig="380">
                <v:shape id="_x0000_i1129" type="#_x0000_t75" style="width:171.6pt;height:19.2pt" o:ole="">
                  <v:imagedata r:id="rId182" o:title=""/>
                </v:shape>
                <o:OLEObject Type="Embed" ProgID="Equation.3" ShapeID="_x0000_i1129" DrawAspect="Content" ObjectID="_1585126673" r:id="rId183"/>
              </w:object>
            </w:r>
          </w:p>
        </w:tc>
      </w:tr>
      <w:tr w:rsidR="003243D9" w:rsidTr="00FD5F50">
        <w:tc>
          <w:tcPr>
            <w:tcW w:w="1153" w:type="pct"/>
          </w:tcPr>
          <w:p w:rsidR="003243D9" w:rsidRDefault="00B0187C" w:rsidP="00D35E23">
            <w:r>
              <w:t>Existing depot remains open for all time-period</w:t>
            </w:r>
          </w:p>
        </w:tc>
        <w:tc>
          <w:tcPr>
            <w:tcW w:w="2266" w:type="pct"/>
          </w:tcPr>
          <w:p w:rsidR="003243D9" w:rsidRDefault="00B0187C" w:rsidP="00D35E23">
            <w:r w:rsidRPr="00C52941">
              <w:rPr>
                <w:position w:val="-18"/>
              </w:rPr>
              <w:object w:dxaOrig="740" w:dyaOrig="440">
                <v:shape id="_x0000_i1130" type="#_x0000_t75" style="width:37.2pt;height:21.6pt" o:ole="">
                  <v:imagedata r:id="rId184" o:title=""/>
                </v:shape>
                <o:OLEObject Type="Embed" ProgID="Equation.3" ShapeID="_x0000_i1130" DrawAspect="Content" ObjectID="_1585126674" r:id="rId185"/>
              </w:object>
            </w:r>
          </w:p>
        </w:tc>
        <w:tc>
          <w:tcPr>
            <w:tcW w:w="1581" w:type="pct"/>
          </w:tcPr>
          <w:p w:rsidR="003243D9" w:rsidRDefault="00B0187C" w:rsidP="00D35E23">
            <w:r w:rsidRPr="003243D9">
              <w:rPr>
                <w:position w:val="-12"/>
              </w:rPr>
              <w:object w:dxaOrig="3420" w:dyaOrig="380">
                <v:shape id="_x0000_i1131" type="#_x0000_t75" style="width:171.6pt;height:19.2pt" o:ole="">
                  <v:imagedata r:id="rId186" o:title=""/>
                </v:shape>
                <o:OLEObject Type="Embed" ProgID="Equation.3" ShapeID="_x0000_i1131" DrawAspect="Content" ObjectID="_1585126675" r:id="rId187"/>
              </w:object>
            </w:r>
          </w:p>
        </w:tc>
      </w:tr>
      <w:tr w:rsidR="003243D9" w:rsidTr="00FD5F50">
        <w:tc>
          <w:tcPr>
            <w:tcW w:w="1153" w:type="pct"/>
          </w:tcPr>
          <w:p w:rsidR="003243D9" w:rsidRDefault="003243D9" w:rsidP="00D35E23"/>
        </w:tc>
        <w:tc>
          <w:tcPr>
            <w:tcW w:w="2266" w:type="pct"/>
          </w:tcPr>
          <w:p w:rsidR="003243D9" w:rsidRDefault="003243D9" w:rsidP="00D35E23"/>
          <w:p w:rsidR="00000E59" w:rsidRDefault="00000E59" w:rsidP="00D35E23"/>
          <w:p w:rsidR="00000E59" w:rsidRDefault="00000E59" w:rsidP="00D35E23"/>
        </w:tc>
        <w:tc>
          <w:tcPr>
            <w:tcW w:w="1581" w:type="pct"/>
          </w:tcPr>
          <w:p w:rsidR="003243D9" w:rsidRDefault="003243D9" w:rsidP="00D35E23"/>
        </w:tc>
      </w:tr>
      <w:tr w:rsidR="0081162C" w:rsidTr="00FD5F50">
        <w:tc>
          <w:tcPr>
            <w:tcW w:w="1153" w:type="pct"/>
          </w:tcPr>
          <w:p w:rsidR="0081162C" w:rsidRPr="0081162C" w:rsidRDefault="0081162C" w:rsidP="00D35E23">
            <w:pPr>
              <w:rPr>
                <w:b/>
              </w:rPr>
            </w:pPr>
            <w:r w:rsidRPr="0081162C">
              <w:rPr>
                <w:b/>
              </w:rPr>
              <w:lastRenderedPageBreak/>
              <w:t>Budget Constraints</w:t>
            </w:r>
          </w:p>
        </w:tc>
        <w:tc>
          <w:tcPr>
            <w:tcW w:w="2266" w:type="pct"/>
          </w:tcPr>
          <w:p w:rsidR="0081162C" w:rsidRDefault="0081162C" w:rsidP="00D35E23"/>
        </w:tc>
        <w:tc>
          <w:tcPr>
            <w:tcW w:w="1581" w:type="pct"/>
          </w:tcPr>
          <w:p w:rsidR="0081162C" w:rsidRDefault="0081162C" w:rsidP="00D35E23"/>
        </w:tc>
      </w:tr>
      <w:tr w:rsidR="0081162C" w:rsidTr="00FD5F50">
        <w:tc>
          <w:tcPr>
            <w:tcW w:w="1153" w:type="pct"/>
          </w:tcPr>
          <w:p w:rsidR="0081162C" w:rsidRDefault="00633C4D" w:rsidP="00D35E23">
            <w:r>
              <w:t>For each time-period and each scenario, fixed cost of opening new facility + expansion of existing facility less than equal to budget</w:t>
            </w:r>
          </w:p>
        </w:tc>
        <w:tc>
          <w:tcPr>
            <w:tcW w:w="2266" w:type="pct"/>
          </w:tcPr>
          <w:p w:rsidR="0081162C" w:rsidRDefault="00633C4D" w:rsidP="00D35E23">
            <w:r w:rsidRPr="004C3070">
              <w:rPr>
                <w:position w:val="-34"/>
              </w:rPr>
              <w:object w:dxaOrig="4320" w:dyaOrig="600">
                <v:shape id="_x0000_i1132" type="#_x0000_t75" style="width:3in;height:30pt" o:ole="">
                  <v:imagedata r:id="rId188" o:title=""/>
                </v:shape>
                <o:OLEObject Type="Embed" ProgID="Equation.3" ShapeID="_x0000_i1132" DrawAspect="Content" ObjectID="_1585126676" r:id="rId189"/>
              </w:object>
            </w:r>
          </w:p>
        </w:tc>
        <w:tc>
          <w:tcPr>
            <w:tcW w:w="1581" w:type="pct"/>
          </w:tcPr>
          <w:p w:rsidR="0081162C" w:rsidRDefault="00A24365" w:rsidP="00D35E23">
            <w:r w:rsidRPr="00A24365">
              <w:rPr>
                <w:position w:val="-8"/>
              </w:rPr>
              <w:object w:dxaOrig="1900" w:dyaOrig="300">
                <v:shape id="_x0000_i1133" type="#_x0000_t75" style="width:94.8pt;height:15.6pt" o:ole="">
                  <v:imagedata r:id="rId190" o:title=""/>
                </v:shape>
                <o:OLEObject Type="Embed" ProgID="Equation.3" ShapeID="_x0000_i1133" DrawAspect="Content" ObjectID="_1585126677" r:id="rId191"/>
              </w:object>
            </w:r>
          </w:p>
        </w:tc>
      </w:tr>
      <w:tr w:rsidR="0081162C" w:rsidTr="00FD5F50">
        <w:tc>
          <w:tcPr>
            <w:tcW w:w="1153" w:type="pct"/>
          </w:tcPr>
          <w:p w:rsidR="0081162C" w:rsidRDefault="00633C4D" w:rsidP="00D35E23">
            <w:r>
              <w:t>At most one expansion module selected</w:t>
            </w:r>
          </w:p>
        </w:tc>
        <w:tc>
          <w:tcPr>
            <w:tcW w:w="2266" w:type="pct"/>
          </w:tcPr>
          <w:p w:rsidR="0081162C" w:rsidRDefault="00A24365" w:rsidP="00D35E23">
            <w:r w:rsidRPr="00A24365">
              <w:rPr>
                <w:position w:val="-30"/>
              </w:rPr>
              <w:object w:dxaOrig="999" w:dyaOrig="560">
                <v:shape id="_x0000_i1134" type="#_x0000_t75" style="width:50.4pt;height:27.6pt" o:ole="">
                  <v:imagedata r:id="rId192" o:title=""/>
                </v:shape>
                <o:OLEObject Type="Embed" ProgID="Equation.3" ShapeID="_x0000_i1134" DrawAspect="Content" ObjectID="_1585126678" r:id="rId193"/>
              </w:object>
            </w:r>
          </w:p>
        </w:tc>
        <w:tc>
          <w:tcPr>
            <w:tcW w:w="1581" w:type="pct"/>
          </w:tcPr>
          <w:p w:rsidR="0081162C" w:rsidRDefault="00A24365" w:rsidP="00D35E23">
            <w:r w:rsidRPr="00A24365">
              <w:rPr>
                <w:position w:val="-12"/>
              </w:rPr>
              <w:object w:dxaOrig="2720" w:dyaOrig="380">
                <v:shape id="_x0000_i1135" type="#_x0000_t75" style="width:135.6pt;height:19.2pt" o:ole="">
                  <v:imagedata r:id="rId194" o:title=""/>
                </v:shape>
                <o:OLEObject Type="Embed" ProgID="Equation.3" ShapeID="_x0000_i1135" DrawAspect="Content" ObjectID="_1585126679" r:id="rId195"/>
              </w:object>
            </w:r>
          </w:p>
        </w:tc>
      </w:tr>
      <w:tr w:rsidR="0081162C" w:rsidTr="00FD5F50">
        <w:tc>
          <w:tcPr>
            <w:tcW w:w="1153" w:type="pct"/>
          </w:tcPr>
          <w:p w:rsidR="0081162C" w:rsidRDefault="0081162C" w:rsidP="00D35E23"/>
        </w:tc>
        <w:tc>
          <w:tcPr>
            <w:tcW w:w="2266" w:type="pct"/>
          </w:tcPr>
          <w:p w:rsidR="0081162C" w:rsidRDefault="0081162C" w:rsidP="00D35E23"/>
        </w:tc>
        <w:tc>
          <w:tcPr>
            <w:tcW w:w="1581" w:type="pct"/>
          </w:tcPr>
          <w:p w:rsidR="0081162C" w:rsidRDefault="0081162C" w:rsidP="00D35E23"/>
        </w:tc>
      </w:tr>
      <w:tr w:rsidR="0081162C" w:rsidTr="00FD5F50">
        <w:tc>
          <w:tcPr>
            <w:tcW w:w="1153" w:type="pct"/>
          </w:tcPr>
          <w:p w:rsidR="0081162C" w:rsidRDefault="0081162C" w:rsidP="00D35E23"/>
        </w:tc>
        <w:tc>
          <w:tcPr>
            <w:tcW w:w="2266" w:type="pct"/>
          </w:tcPr>
          <w:p w:rsidR="0081162C" w:rsidRDefault="0081162C" w:rsidP="00D35E23"/>
        </w:tc>
        <w:tc>
          <w:tcPr>
            <w:tcW w:w="1581" w:type="pct"/>
          </w:tcPr>
          <w:p w:rsidR="0081162C" w:rsidRDefault="0081162C" w:rsidP="00D35E23"/>
        </w:tc>
      </w:tr>
      <w:tr w:rsidR="003243D9" w:rsidTr="00FD5F50">
        <w:tc>
          <w:tcPr>
            <w:tcW w:w="1153" w:type="pct"/>
          </w:tcPr>
          <w:p w:rsidR="003243D9" w:rsidRPr="00FD5F50" w:rsidRDefault="00FD5F50" w:rsidP="00D35E23">
            <w:pPr>
              <w:rPr>
                <w:b/>
              </w:rPr>
            </w:pPr>
            <w:r w:rsidRPr="00FD5F50">
              <w:rPr>
                <w:b/>
              </w:rPr>
              <w:t>Non-negativity constraints</w:t>
            </w:r>
          </w:p>
        </w:tc>
        <w:tc>
          <w:tcPr>
            <w:tcW w:w="2266" w:type="pct"/>
          </w:tcPr>
          <w:p w:rsidR="003243D9" w:rsidRDefault="003243D9" w:rsidP="00D35E23"/>
        </w:tc>
        <w:tc>
          <w:tcPr>
            <w:tcW w:w="1581" w:type="pct"/>
          </w:tcPr>
          <w:p w:rsidR="003243D9" w:rsidRDefault="003243D9" w:rsidP="00D35E23"/>
        </w:tc>
      </w:tr>
      <w:tr w:rsidR="00FD5F50" w:rsidTr="00FD5F50">
        <w:tc>
          <w:tcPr>
            <w:tcW w:w="1153" w:type="pct"/>
          </w:tcPr>
          <w:p w:rsidR="00FD5F50" w:rsidRPr="00FD5F50" w:rsidRDefault="00FD5F50" w:rsidP="00D35E23">
            <w:pPr>
              <w:rPr>
                <w:b/>
              </w:rPr>
            </w:pPr>
          </w:p>
        </w:tc>
        <w:tc>
          <w:tcPr>
            <w:tcW w:w="2266" w:type="pct"/>
          </w:tcPr>
          <w:p w:rsidR="00FD5F50" w:rsidRDefault="00FD5F50" w:rsidP="00D35E23">
            <w:r w:rsidRPr="00347E72">
              <w:rPr>
                <w:position w:val="-18"/>
              </w:rPr>
              <w:object w:dxaOrig="840" w:dyaOrig="440">
                <v:shape id="_x0000_i1136" type="#_x0000_t75" style="width:42pt;height:21.6pt" o:ole="">
                  <v:imagedata r:id="rId196" o:title=""/>
                </v:shape>
                <o:OLEObject Type="Embed" ProgID="Equation.3" ShapeID="_x0000_i1136" DrawAspect="Content" ObjectID="_1585126680" r:id="rId197"/>
              </w:object>
            </w:r>
          </w:p>
        </w:tc>
        <w:tc>
          <w:tcPr>
            <w:tcW w:w="1581" w:type="pct"/>
          </w:tcPr>
          <w:p w:rsidR="00FD5F50" w:rsidRDefault="00FD5F50" w:rsidP="00D35E23">
            <w:r w:rsidRPr="003243D9">
              <w:rPr>
                <w:position w:val="-12"/>
              </w:rPr>
              <w:object w:dxaOrig="3800" w:dyaOrig="380">
                <v:shape id="_x0000_i1137" type="#_x0000_t75" style="width:189.6pt;height:19.2pt" o:ole="">
                  <v:imagedata r:id="rId198" o:title=""/>
                </v:shape>
                <o:OLEObject Type="Embed" ProgID="Equation.3" ShapeID="_x0000_i1137" DrawAspect="Content" ObjectID="_1585126681" r:id="rId199"/>
              </w:object>
            </w:r>
          </w:p>
        </w:tc>
      </w:tr>
      <w:tr w:rsidR="00FD5F50" w:rsidTr="00FD5F50">
        <w:tc>
          <w:tcPr>
            <w:tcW w:w="1153" w:type="pct"/>
          </w:tcPr>
          <w:p w:rsidR="00FD5F50" w:rsidRPr="00FD5F50" w:rsidRDefault="00FD5F50" w:rsidP="00FD5F50">
            <w:pPr>
              <w:rPr>
                <w:b/>
              </w:rPr>
            </w:pPr>
          </w:p>
        </w:tc>
        <w:tc>
          <w:tcPr>
            <w:tcW w:w="2266" w:type="pct"/>
          </w:tcPr>
          <w:p w:rsidR="00FD5F50" w:rsidRDefault="00FD5F50" w:rsidP="00FD5F50">
            <w:r w:rsidRPr="00347E72">
              <w:rPr>
                <w:position w:val="-18"/>
              </w:rPr>
              <w:object w:dxaOrig="840" w:dyaOrig="440" w14:anchorId="325DAFF1">
                <v:shape id="_x0000_i1138" type="#_x0000_t75" style="width:42pt;height:21.6pt" o:ole="">
                  <v:imagedata r:id="rId200" o:title=""/>
                </v:shape>
                <o:OLEObject Type="Embed" ProgID="Equation.3" ShapeID="_x0000_i1138" DrawAspect="Content" ObjectID="_1585126682" r:id="rId201"/>
              </w:object>
            </w:r>
          </w:p>
        </w:tc>
        <w:tc>
          <w:tcPr>
            <w:tcW w:w="1581" w:type="pct"/>
          </w:tcPr>
          <w:p w:rsidR="00FD5F50" w:rsidRDefault="00FD5F50" w:rsidP="00FD5F50">
            <w:r w:rsidRPr="003243D9">
              <w:rPr>
                <w:position w:val="-12"/>
              </w:rPr>
              <w:object w:dxaOrig="3879" w:dyaOrig="380" w14:anchorId="4F338A17">
                <v:shape id="_x0000_i1139" type="#_x0000_t75" style="width:194.4pt;height:19.2pt" o:ole="">
                  <v:imagedata r:id="rId202" o:title=""/>
                </v:shape>
                <o:OLEObject Type="Embed" ProgID="Equation.3" ShapeID="_x0000_i1139" DrawAspect="Content" ObjectID="_1585126683" r:id="rId203"/>
              </w:object>
            </w:r>
          </w:p>
        </w:tc>
      </w:tr>
      <w:tr w:rsidR="00FD5F50" w:rsidTr="00FD5F50">
        <w:tc>
          <w:tcPr>
            <w:tcW w:w="1153" w:type="pct"/>
          </w:tcPr>
          <w:p w:rsidR="00FD5F50" w:rsidRPr="00FD5F50" w:rsidRDefault="00FD5F50" w:rsidP="00FD5F50">
            <w:pPr>
              <w:rPr>
                <w:b/>
              </w:rPr>
            </w:pPr>
          </w:p>
        </w:tc>
        <w:tc>
          <w:tcPr>
            <w:tcW w:w="2266" w:type="pct"/>
          </w:tcPr>
          <w:p w:rsidR="00FD5F50" w:rsidRDefault="00FD5F50" w:rsidP="00FD5F50">
            <w:r w:rsidRPr="00347E72">
              <w:rPr>
                <w:position w:val="-18"/>
              </w:rPr>
              <w:object w:dxaOrig="840" w:dyaOrig="440" w14:anchorId="289366EF">
                <v:shape id="_x0000_i1140" type="#_x0000_t75" style="width:42pt;height:21.6pt" o:ole="">
                  <v:imagedata r:id="rId204" o:title=""/>
                </v:shape>
                <o:OLEObject Type="Embed" ProgID="Equation.3" ShapeID="_x0000_i1140" DrawAspect="Content" ObjectID="_1585126684" r:id="rId205"/>
              </w:object>
            </w:r>
          </w:p>
        </w:tc>
        <w:tc>
          <w:tcPr>
            <w:tcW w:w="1581" w:type="pct"/>
          </w:tcPr>
          <w:p w:rsidR="00FD5F50" w:rsidRDefault="00FD5F50" w:rsidP="00FD5F50">
            <w:r w:rsidRPr="003243D9">
              <w:rPr>
                <w:position w:val="-12"/>
              </w:rPr>
              <w:object w:dxaOrig="3760" w:dyaOrig="380" w14:anchorId="39E0B451">
                <v:shape id="_x0000_i1141" type="#_x0000_t75" style="width:188.4pt;height:19.2pt" o:ole="">
                  <v:imagedata r:id="rId206" o:title=""/>
                </v:shape>
                <o:OLEObject Type="Embed" ProgID="Equation.3" ShapeID="_x0000_i1141" DrawAspect="Content" ObjectID="_1585126685" r:id="rId207"/>
              </w:object>
            </w:r>
          </w:p>
        </w:tc>
      </w:tr>
      <w:tr w:rsidR="00FD5F50" w:rsidTr="00FD5F50">
        <w:tc>
          <w:tcPr>
            <w:tcW w:w="1153" w:type="pct"/>
          </w:tcPr>
          <w:p w:rsidR="00FD5F50" w:rsidRPr="00FD5F50" w:rsidRDefault="00FD5F50" w:rsidP="00FD5F50">
            <w:pPr>
              <w:rPr>
                <w:b/>
              </w:rPr>
            </w:pPr>
          </w:p>
        </w:tc>
        <w:tc>
          <w:tcPr>
            <w:tcW w:w="2266" w:type="pct"/>
          </w:tcPr>
          <w:p w:rsidR="00FD5F50" w:rsidRDefault="00FD5F50" w:rsidP="00FD5F50">
            <w:r w:rsidRPr="00347E72">
              <w:rPr>
                <w:position w:val="-18"/>
              </w:rPr>
              <w:object w:dxaOrig="840" w:dyaOrig="440" w14:anchorId="466F504C">
                <v:shape id="_x0000_i1142" type="#_x0000_t75" style="width:42pt;height:21.6pt" o:ole="">
                  <v:imagedata r:id="rId208" o:title=""/>
                </v:shape>
                <o:OLEObject Type="Embed" ProgID="Equation.3" ShapeID="_x0000_i1142" DrawAspect="Content" ObjectID="_1585126686" r:id="rId209"/>
              </w:object>
            </w:r>
          </w:p>
        </w:tc>
        <w:tc>
          <w:tcPr>
            <w:tcW w:w="1581" w:type="pct"/>
          </w:tcPr>
          <w:p w:rsidR="00FD5F50" w:rsidRDefault="00FD5F50" w:rsidP="00FD5F50">
            <w:r w:rsidRPr="003243D9">
              <w:rPr>
                <w:position w:val="-12"/>
              </w:rPr>
              <w:object w:dxaOrig="3820" w:dyaOrig="380" w14:anchorId="37683B77">
                <v:shape id="_x0000_i1143" type="#_x0000_t75" style="width:190.8pt;height:19.2pt" o:ole="">
                  <v:imagedata r:id="rId210" o:title=""/>
                </v:shape>
                <o:OLEObject Type="Embed" ProgID="Equation.3" ShapeID="_x0000_i1143" DrawAspect="Content" ObjectID="_1585126687" r:id="rId211"/>
              </w:object>
            </w:r>
          </w:p>
        </w:tc>
      </w:tr>
      <w:tr w:rsidR="00FD5F50" w:rsidTr="00FD5F50">
        <w:tc>
          <w:tcPr>
            <w:tcW w:w="1153" w:type="pct"/>
          </w:tcPr>
          <w:p w:rsidR="00FD5F50" w:rsidRPr="00FD5F50" w:rsidRDefault="00FD5F50" w:rsidP="00FD5F50">
            <w:pPr>
              <w:rPr>
                <w:b/>
              </w:rPr>
            </w:pPr>
          </w:p>
        </w:tc>
        <w:tc>
          <w:tcPr>
            <w:tcW w:w="2266" w:type="pct"/>
          </w:tcPr>
          <w:p w:rsidR="00FD5F50" w:rsidRDefault="00FD5F50" w:rsidP="00FD5F50">
            <w:r w:rsidRPr="00347E72">
              <w:rPr>
                <w:position w:val="-18"/>
              </w:rPr>
              <w:object w:dxaOrig="880" w:dyaOrig="440" w14:anchorId="0950A5AE">
                <v:shape id="_x0000_i1144" type="#_x0000_t75" style="width:44.4pt;height:21.6pt" o:ole="">
                  <v:imagedata r:id="rId212" o:title=""/>
                </v:shape>
                <o:OLEObject Type="Embed" ProgID="Equation.3" ShapeID="_x0000_i1144" DrawAspect="Content" ObjectID="_1585126688" r:id="rId213"/>
              </w:object>
            </w:r>
          </w:p>
        </w:tc>
        <w:tc>
          <w:tcPr>
            <w:tcW w:w="1581" w:type="pct"/>
          </w:tcPr>
          <w:p w:rsidR="00FD5F50" w:rsidRDefault="00FD5F50" w:rsidP="00FD5F50">
            <w:r w:rsidRPr="003243D9">
              <w:rPr>
                <w:position w:val="-12"/>
              </w:rPr>
              <w:object w:dxaOrig="3420" w:dyaOrig="380" w14:anchorId="75F0BBE1">
                <v:shape id="_x0000_i1145" type="#_x0000_t75" style="width:171.6pt;height:19.2pt" o:ole="">
                  <v:imagedata r:id="rId214" o:title=""/>
                </v:shape>
                <o:OLEObject Type="Embed" ProgID="Equation.3" ShapeID="_x0000_i1145" DrawAspect="Content" ObjectID="_1585126689" r:id="rId215"/>
              </w:object>
            </w:r>
          </w:p>
        </w:tc>
      </w:tr>
      <w:tr w:rsidR="00FD5F50" w:rsidTr="00FD5F50">
        <w:tc>
          <w:tcPr>
            <w:tcW w:w="1153" w:type="pct"/>
          </w:tcPr>
          <w:p w:rsidR="00FD5F50" w:rsidRPr="00FD5F50" w:rsidRDefault="00FD5F50" w:rsidP="00FD5F50">
            <w:pPr>
              <w:rPr>
                <w:b/>
              </w:rPr>
            </w:pPr>
          </w:p>
        </w:tc>
        <w:tc>
          <w:tcPr>
            <w:tcW w:w="2266" w:type="pct"/>
          </w:tcPr>
          <w:p w:rsidR="00FD5F50" w:rsidRDefault="00FD5F50" w:rsidP="00FD5F50"/>
        </w:tc>
        <w:tc>
          <w:tcPr>
            <w:tcW w:w="1581" w:type="pct"/>
          </w:tcPr>
          <w:p w:rsidR="00FD5F50" w:rsidRDefault="00FD5F50" w:rsidP="00FD5F50"/>
        </w:tc>
      </w:tr>
      <w:tr w:rsidR="00FD5F50" w:rsidTr="00FD5F50">
        <w:tc>
          <w:tcPr>
            <w:tcW w:w="1153" w:type="pct"/>
          </w:tcPr>
          <w:p w:rsidR="00FD5F50" w:rsidRPr="00FD5F50" w:rsidRDefault="00FD5F50" w:rsidP="00FD5F50">
            <w:pPr>
              <w:rPr>
                <w:b/>
              </w:rPr>
            </w:pPr>
            <w:r>
              <w:rPr>
                <w:b/>
              </w:rPr>
              <w:t>Integrality Constraints</w:t>
            </w:r>
          </w:p>
        </w:tc>
        <w:tc>
          <w:tcPr>
            <w:tcW w:w="2266" w:type="pct"/>
          </w:tcPr>
          <w:p w:rsidR="00FD5F50" w:rsidRDefault="00FD5F50" w:rsidP="00FD5F50"/>
        </w:tc>
        <w:tc>
          <w:tcPr>
            <w:tcW w:w="1581" w:type="pct"/>
          </w:tcPr>
          <w:p w:rsidR="00FD5F50" w:rsidRDefault="00FD5F50" w:rsidP="00FD5F50"/>
        </w:tc>
      </w:tr>
      <w:tr w:rsidR="00FD5F50" w:rsidTr="00FD5F50">
        <w:tc>
          <w:tcPr>
            <w:tcW w:w="1153" w:type="pct"/>
          </w:tcPr>
          <w:p w:rsidR="00FD5F50" w:rsidRPr="00FD5F50" w:rsidRDefault="00FD5F50" w:rsidP="00FD5F50">
            <w:pPr>
              <w:rPr>
                <w:b/>
              </w:rPr>
            </w:pPr>
          </w:p>
        </w:tc>
        <w:tc>
          <w:tcPr>
            <w:tcW w:w="2266" w:type="pct"/>
          </w:tcPr>
          <w:p w:rsidR="00FD5F50" w:rsidRDefault="00FD5F50" w:rsidP="00FD5F50">
            <w:r w:rsidRPr="00347E72">
              <w:rPr>
                <w:position w:val="-18"/>
              </w:rPr>
              <w:object w:dxaOrig="1939" w:dyaOrig="440">
                <v:shape id="_x0000_i1146" type="#_x0000_t75" style="width:97.2pt;height:21.6pt" o:ole="">
                  <v:imagedata r:id="rId216" o:title=""/>
                </v:shape>
                <o:OLEObject Type="Embed" ProgID="Equation.3" ShapeID="_x0000_i1146" DrawAspect="Content" ObjectID="_1585126690" r:id="rId217"/>
              </w:object>
            </w:r>
            <w:r>
              <w:t>are integers</w:t>
            </w:r>
          </w:p>
        </w:tc>
        <w:tc>
          <w:tcPr>
            <w:tcW w:w="1581" w:type="pct"/>
          </w:tcPr>
          <w:p w:rsidR="00FD5F50" w:rsidRDefault="00FD5F50" w:rsidP="00FD5F50"/>
        </w:tc>
      </w:tr>
      <w:tr w:rsidR="00FD5F50" w:rsidTr="00FD5F50">
        <w:tc>
          <w:tcPr>
            <w:tcW w:w="1153" w:type="pct"/>
          </w:tcPr>
          <w:p w:rsidR="00FD5F50" w:rsidRPr="00FD5F50" w:rsidRDefault="00FD5F50" w:rsidP="00FD5F50">
            <w:pPr>
              <w:rPr>
                <w:b/>
              </w:rPr>
            </w:pPr>
          </w:p>
        </w:tc>
        <w:tc>
          <w:tcPr>
            <w:tcW w:w="2266" w:type="pct"/>
          </w:tcPr>
          <w:p w:rsidR="00FD5F50" w:rsidRDefault="00FD5F50" w:rsidP="00FD5F50">
            <w:r w:rsidRPr="0041192E">
              <w:rPr>
                <w:position w:val="-18"/>
              </w:rPr>
              <w:object w:dxaOrig="1060" w:dyaOrig="440">
                <v:shape id="_x0000_i1147" type="#_x0000_t75" style="width:52.8pt;height:21.6pt" o:ole="">
                  <v:imagedata r:id="rId218" o:title=""/>
                </v:shape>
                <o:OLEObject Type="Embed" ProgID="Equation.3" ShapeID="_x0000_i1147" DrawAspect="Content" ObjectID="_1585126691" r:id="rId219"/>
              </w:object>
            </w:r>
          </w:p>
        </w:tc>
        <w:tc>
          <w:tcPr>
            <w:tcW w:w="1581" w:type="pct"/>
          </w:tcPr>
          <w:p w:rsidR="00FD5F50" w:rsidRDefault="0081162C" w:rsidP="00FD5F50">
            <w:r w:rsidRPr="003243D9">
              <w:rPr>
                <w:position w:val="-12"/>
              </w:rPr>
              <w:object w:dxaOrig="3379" w:dyaOrig="380">
                <v:shape id="_x0000_i1148" type="#_x0000_t75" style="width:169.2pt;height:19.2pt" o:ole="">
                  <v:imagedata r:id="rId220" o:title=""/>
                </v:shape>
                <o:OLEObject Type="Embed" ProgID="Equation.3" ShapeID="_x0000_i1148" DrawAspect="Content" ObjectID="_1585126692" r:id="rId221"/>
              </w:object>
            </w:r>
          </w:p>
        </w:tc>
      </w:tr>
      <w:tr w:rsidR="00FD5F50" w:rsidTr="00FD5F50">
        <w:tc>
          <w:tcPr>
            <w:tcW w:w="1153" w:type="pct"/>
          </w:tcPr>
          <w:p w:rsidR="00FD5F50" w:rsidRPr="00FD5F50" w:rsidRDefault="00FD5F50" w:rsidP="00FD5F50">
            <w:pPr>
              <w:rPr>
                <w:b/>
              </w:rPr>
            </w:pPr>
          </w:p>
        </w:tc>
        <w:tc>
          <w:tcPr>
            <w:tcW w:w="2266" w:type="pct"/>
          </w:tcPr>
          <w:p w:rsidR="00FD5F50" w:rsidRDefault="00A24365" w:rsidP="00FD5F50">
            <w:r w:rsidRPr="000119CE">
              <w:rPr>
                <w:b/>
                <w:position w:val="-18"/>
              </w:rPr>
              <w:object w:dxaOrig="1180" w:dyaOrig="440">
                <v:shape id="_x0000_i1149" type="#_x0000_t75" style="width:58.8pt;height:21.6pt" o:ole="">
                  <v:imagedata r:id="rId222" o:title=""/>
                </v:shape>
                <o:OLEObject Type="Embed" ProgID="Equation.3" ShapeID="_x0000_i1149" DrawAspect="Content" ObjectID="_1585126693" r:id="rId223"/>
              </w:object>
            </w:r>
          </w:p>
        </w:tc>
        <w:tc>
          <w:tcPr>
            <w:tcW w:w="1581" w:type="pct"/>
          </w:tcPr>
          <w:p w:rsidR="00FD5F50" w:rsidRDefault="00A24365" w:rsidP="00FD5F50">
            <w:r w:rsidRPr="003243D9">
              <w:rPr>
                <w:position w:val="-12"/>
              </w:rPr>
              <w:object w:dxaOrig="4000" w:dyaOrig="380">
                <v:shape id="_x0000_i1150" type="#_x0000_t75" style="width:200.4pt;height:19.2pt" o:ole="">
                  <v:imagedata r:id="rId224" o:title=""/>
                </v:shape>
                <o:OLEObject Type="Embed" ProgID="Equation.3" ShapeID="_x0000_i1150" DrawAspect="Content" ObjectID="_1585126694" r:id="rId225"/>
              </w:object>
            </w:r>
          </w:p>
        </w:tc>
      </w:tr>
      <w:tr w:rsidR="00FD5F50" w:rsidTr="00FD5F50">
        <w:tc>
          <w:tcPr>
            <w:tcW w:w="1153" w:type="pct"/>
          </w:tcPr>
          <w:p w:rsidR="00FD5F50" w:rsidRPr="00FD5F50" w:rsidRDefault="00FD5F50" w:rsidP="00FD5F50">
            <w:pPr>
              <w:rPr>
                <w:b/>
              </w:rPr>
            </w:pPr>
          </w:p>
        </w:tc>
        <w:tc>
          <w:tcPr>
            <w:tcW w:w="2266" w:type="pct"/>
          </w:tcPr>
          <w:p w:rsidR="00FD5F50" w:rsidRDefault="00FD5F50" w:rsidP="00FD5F50"/>
        </w:tc>
        <w:tc>
          <w:tcPr>
            <w:tcW w:w="1581" w:type="pct"/>
          </w:tcPr>
          <w:p w:rsidR="00FD5F50" w:rsidRDefault="00FD5F50" w:rsidP="00FD5F50"/>
        </w:tc>
      </w:tr>
      <w:tr w:rsidR="00FD5F50" w:rsidTr="00FD5F50">
        <w:tc>
          <w:tcPr>
            <w:tcW w:w="1153" w:type="pct"/>
          </w:tcPr>
          <w:p w:rsidR="00FD5F50" w:rsidRPr="00FD5F50" w:rsidRDefault="00FD5F50" w:rsidP="00FD5F50">
            <w:pPr>
              <w:rPr>
                <w:b/>
              </w:rPr>
            </w:pPr>
          </w:p>
        </w:tc>
        <w:tc>
          <w:tcPr>
            <w:tcW w:w="2266" w:type="pct"/>
          </w:tcPr>
          <w:p w:rsidR="00FD5F50" w:rsidRDefault="00FD5F50" w:rsidP="00FD5F50"/>
        </w:tc>
        <w:tc>
          <w:tcPr>
            <w:tcW w:w="1581" w:type="pct"/>
          </w:tcPr>
          <w:p w:rsidR="00FD5F50" w:rsidRDefault="00FD5F50" w:rsidP="00FD5F50"/>
        </w:tc>
      </w:tr>
      <w:tr w:rsidR="00FD5F50" w:rsidTr="00FD5F50">
        <w:tc>
          <w:tcPr>
            <w:tcW w:w="1153" w:type="pct"/>
          </w:tcPr>
          <w:p w:rsidR="00FD5F50" w:rsidRPr="00FD5F50" w:rsidRDefault="00FD5F50" w:rsidP="00FD5F50">
            <w:pPr>
              <w:rPr>
                <w:b/>
              </w:rPr>
            </w:pPr>
          </w:p>
        </w:tc>
        <w:tc>
          <w:tcPr>
            <w:tcW w:w="2266" w:type="pct"/>
          </w:tcPr>
          <w:p w:rsidR="00FD5F50" w:rsidRDefault="00FD5F50" w:rsidP="00FD5F50"/>
        </w:tc>
        <w:tc>
          <w:tcPr>
            <w:tcW w:w="1581" w:type="pct"/>
          </w:tcPr>
          <w:p w:rsidR="00FD5F50" w:rsidRDefault="00FD5F50" w:rsidP="00FD5F50"/>
        </w:tc>
      </w:tr>
      <w:tr w:rsidR="00FD5F50" w:rsidTr="00FD5F50">
        <w:tc>
          <w:tcPr>
            <w:tcW w:w="1153" w:type="pct"/>
          </w:tcPr>
          <w:p w:rsidR="00FD5F50" w:rsidRPr="00FD5F50" w:rsidRDefault="00FD5F50" w:rsidP="00FD5F50">
            <w:pPr>
              <w:rPr>
                <w:b/>
              </w:rPr>
            </w:pPr>
          </w:p>
        </w:tc>
        <w:tc>
          <w:tcPr>
            <w:tcW w:w="2266" w:type="pct"/>
          </w:tcPr>
          <w:p w:rsidR="00FD5F50" w:rsidRDefault="00FD5F50" w:rsidP="00FD5F50"/>
        </w:tc>
        <w:tc>
          <w:tcPr>
            <w:tcW w:w="1581" w:type="pct"/>
          </w:tcPr>
          <w:p w:rsidR="00FD5F50" w:rsidRDefault="00FD5F50" w:rsidP="00FD5F50"/>
        </w:tc>
      </w:tr>
    </w:tbl>
    <w:p w:rsidR="00F576A3" w:rsidRPr="00F576A3" w:rsidRDefault="00F576A3" w:rsidP="00F576A3"/>
    <w:p w:rsidR="00325FD6" w:rsidRDefault="00325FD6" w:rsidP="00E67FB1">
      <w:pPr>
        <w:sectPr w:rsidR="00325FD6" w:rsidSect="00C67341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F576A3" w:rsidRDefault="00325FD6" w:rsidP="00E67FB1">
      <w:r>
        <w:lastRenderedPageBreak/>
        <w:t>Experiments:</w:t>
      </w:r>
    </w:p>
    <w:p w:rsidR="00325FD6" w:rsidRDefault="00325FD6" w:rsidP="00E67FB1">
      <w:r>
        <w:t>Depot owner, Depot and ocean-carrier business interaction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152"/>
        <w:gridCol w:w="576"/>
        <w:gridCol w:w="576"/>
        <w:gridCol w:w="1153"/>
        <w:gridCol w:w="1336"/>
        <w:gridCol w:w="1336"/>
        <w:gridCol w:w="1336"/>
      </w:tblGrid>
      <w:tr w:rsidR="004C3070" w:rsidTr="004C3070">
        <w:tc>
          <w:tcPr>
            <w:tcW w:w="1885" w:type="dxa"/>
          </w:tcPr>
          <w:p w:rsidR="004C3070" w:rsidRDefault="004C3070" w:rsidP="004C3070">
            <w:pPr>
              <w:jc w:val="center"/>
            </w:pPr>
            <w:r>
              <w:t>Depot Owner</w:t>
            </w:r>
          </w:p>
        </w:tc>
        <w:tc>
          <w:tcPr>
            <w:tcW w:w="3457" w:type="dxa"/>
            <w:gridSpan w:val="4"/>
          </w:tcPr>
          <w:p w:rsidR="004C3070" w:rsidRDefault="004C3070" w:rsidP="004C3070">
            <w:pPr>
              <w:jc w:val="center"/>
            </w:pPr>
            <w:r>
              <w:t>I</w:t>
            </w:r>
          </w:p>
        </w:tc>
        <w:tc>
          <w:tcPr>
            <w:tcW w:w="1336" w:type="dxa"/>
          </w:tcPr>
          <w:p w:rsidR="004C3070" w:rsidRDefault="004C3070" w:rsidP="004C3070">
            <w:pPr>
              <w:jc w:val="center"/>
            </w:pPr>
            <w:r>
              <w:t>II</w:t>
            </w:r>
          </w:p>
        </w:tc>
        <w:tc>
          <w:tcPr>
            <w:tcW w:w="1336" w:type="dxa"/>
          </w:tcPr>
          <w:p w:rsidR="004C3070" w:rsidRDefault="004C3070" w:rsidP="004C3070">
            <w:pPr>
              <w:jc w:val="center"/>
            </w:pPr>
            <w:r>
              <w:t>II</w:t>
            </w:r>
          </w:p>
        </w:tc>
        <w:tc>
          <w:tcPr>
            <w:tcW w:w="1336" w:type="dxa"/>
          </w:tcPr>
          <w:p w:rsidR="004C3070" w:rsidRDefault="004C3070" w:rsidP="004C3070">
            <w:pPr>
              <w:jc w:val="center"/>
            </w:pPr>
            <w:r>
              <w:t>III</w:t>
            </w:r>
          </w:p>
        </w:tc>
      </w:tr>
      <w:tr w:rsidR="00325FD6" w:rsidTr="004C3070">
        <w:tc>
          <w:tcPr>
            <w:tcW w:w="1885" w:type="dxa"/>
          </w:tcPr>
          <w:p w:rsidR="00325FD6" w:rsidRDefault="00325FD6" w:rsidP="004C3070">
            <w:pPr>
              <w:jc w:val="center"/>
            </w:pPr>
            <w:r>
              <w:t>Depot</w:t>
            </w:r>
          </w:p>
        </w:tc>
        <w:tc>
          <w:tcPr>
            <w:tcW w:w="1152" w:type="dxa"/>
          </w:tcPr>
          <w:p w:rsidR="00325FD6" w:rsidRDefault="00325FD6" w:rsidP="004C3070">
            <w:pPr>
              <w:jc w:val="center"/>
            </w:pPr>
            <w:r>
              <w:t>1</w:t>
            </w:r>
          </w:p>
        </w:tc>
        <w:tc>
          <w:tcPr>
            <w:tcW w:w="1152" w:type="dxa"/>
            <w:gridSpan w:val="2"/>
          </w:tcPr>
          <w:p w:rsidR="00325FD6" w:rsidRDefault="00325FD6" w:rsidP="004C3070">
            <w:pPr>
              <w:jc w:val="center"/>
            </w:pPr>
            <w:r>
              <w:t>2</w:t>
            </w:r>
          </w:p>
        </w:tc>
        <w:tc>
          <w:tcPr>
            <w:tcW w:w="1153" w:type="dxa"/>
          </w:tcPr>
          <w:p w:rsidR="00325FD6" w:rsidRDefault="00325FD6" w:rsidP="004C3070">
            <w:pPr>
              <w:jc w:val="center"/>
            </w:pPr>
            <w:r>
              <w:t>3</w:t>
            </w:r>
          </w:p>
        </w:tc>
        <w:tc>
          <w:tcPr>
            <w:tcW w:w="1336" w:type="dxa"/>
          </w:tcPr>
          <w:p w:rsidR="00325FD6" w:rsidRDefault="00325FD6" w:rsidP="004C3070">
            <w:pPr>
              <w:jc w:val="center"/>
            </w:pPr>
            <w:r>
              <w:t>4</w:t>
            </w:r>
          </w:p>
        </w:tc>
        <w:tc>
          <w:tcPr>
            <w:tcW w:w="1336" w:type="dxa"/>
          </w:tcPr>
          <w:p w:rsidR="00325FD6" w:rsidRDefault="00325FD6" w:rsidP="004C3070">
            <w:pPr>
              <w:jc w:val="center"/>
            </w:pPr>
            <w:r>
              <w:t>5</w:t>
            </w:r>
          </w:p>
        </w:tc>
        <w:tc>
          <w:tcPr>
            <w:tcW w:w="1336" w:type="dxa"/>
          </w:tcPr>
          <w:p w:rsidR="00325FD6" w:rsidRDefault="00325FD6" w:rsidP="004C3070">
            <w:pPr>
              <w:jc w:val="center"/>
            </w:pPr>
            <w:r>
              <w:t>6</w:t>
            </w:r>
          </w:p>
        </w:tc>
      </w:tr>
      <w:tr w:rsidR="004C3070" w:rsidTr="00000E59">
        <w:tc>
          <w:tcPr>
            <w:tcW w:w="1885" w:type="dxa"/>
          </w:tcPr>
          <w:p w:rsidR="004C3070" w:rsidRDefault="004C3070" w:rsidP="004C3070">
            <w:pPr>
              <w:jc w:val="center"/>
            </w:pPr>
            <w:r>
              <w:t>Ocean-carrier</w:t>
            </w:r>
          </w:p>
        </w:tc>
        <w:tc>
          <w:tcPr>
            <w:tcW w:w="1728" w:type="dxa"/>
            <w:gridSpan w:val="2"/>
          </w:tcPr>
          <w:p w:rsidR="004C3070" w:rsidRDefault="004C3070" w:rsidP="004C3070">
            <w:pPr>
              <w:jc w:val="center"/>
            </w:pPr>
            <w:r>
              <w:t>A</w:t>
            </w:r>
          </w:p>
        </w:tc>
        <w:tc>
          <w:tcPr>
            <w:tcW w:w="1729" w:type="dxa"/>
            <w:gridSpan w:val="2"/>
          </w:tcPr>
          <w:p w:rsidR="004C3070" w:rsidRDefault="004C3070" w:rsidP="004C3070">
            <w:pPr>
              <w:jc w:val="center"/>
            </w:pPr>
            <w:r>
              <w:t>B</w:t>
            </w:r>
          </w:p>
        </w:tc>
        <w:tc>
          <w:tcPr>
            <w:tcW w:w="2672" w:type="dxa"/>
            <w:gridSpan w:val="2"/>
          </w:tcPr>
          <w:p w:rsidR="004C3070" w:rsidRDefault="004C3070" w:rsidP="004C3070">
            <w:pPr>
              <w:jc w:val="center"/>
            </w:pPr>
            <w:r>
              <w:t>C</w:t>
            </w:r>
          </w:p>
        </w:tc>
        <w:tc>
          <w:tcPr>
            <w:tcW w:w="1336" w:type="dxa"/>
          </w:tcPr>
          <w:p w:rsidR="004C3070" w:rsidRDefault="004C3070" w:rsidP="004C3070">
            <w:pPr>
              <w:jc w:val="center"/>
            </w:pPr>
            <w:r>
              <w:t>D</w:t>
            </w:r>
          </w:p>
        </w:tc>
      </w:tr>
    </w:tbl>
    <w:p w:rsidR="00325FD6" w:rsidRDefault="00325FD6" w:rsidP="00E67FB1"/>
    <w:p w:rsidR="00633C4D" w:rsidRDefault="00301E56" w:rsidP="00E67FB1">
      <w:r>
        <w:t>Time-period and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01E56" w:rsidTr="00301E56">
        <w:tc>
          <w:tcPr>
            <w:tcW w:w="2337" w:type="dxa"/>
          </w:tcPr>
          <w:p w:rsidR="00301E56" w:rsidRDefault="00301E56" w:rsidP="00301E56">
            <w:pPr>
              <w:jc w:val="center"/>
            </w:pPr>
            <w:r>
              <w:t>Time-period</w:t>
            </w:r>
          </w:p>
        </w:tc>
        <w:tc>
          <w:tcPr>
            <w:tcW w:w="2337" w:type="dxa"/>
          </w:tcPr>
          <w:p w:rsidR="00301E56" w:rsidRDefault="00301E56" w:rsidP="00301E56">
            <w:pPr>
              <w:jc w:val="center"/>
            </w:pPr>
            <w:r>
              <w:t>S1</w:t>
            </w:r>
          </w:p>
        </w:tc>
        <w:tc>
          <w:tcPr>
            <w:tcW w:w="2338" w:type="dxa"/>
          </w:tcPr>
          <w:p w:rsidR="00301E56" w:rsidRDefault="00301E56" w:rsidP="00301E56">
            <w:pPr>
              <w:jc w:val="center"/>
            </w:pPr>
            <w:r>
              <w:t>S2</w:t>
            </w:r>
          </w:p>
        </w:tc>
        <w:tc>
          <w:tcPr>
            <w:tcW w:w="2338" w:type="dxa"/>
          </w:tcPr>
          <w:p w:rsidR="00301E56" w:rsidRDefault="00301E56" w:rsidP="00301E56">
            <w:pPr>
              <w:jc w:val="center"/>
            </w:pPr>
            <w:r>
              <w:t>S3</w:t>
            </w:r>
          </w:p>
        </w:tc>
      </w:tr>
      <w:tr w:rsidR="00301E56" w:rsidTr="00301E56">
        <w:tc>
          <w:tcPr>
            <w:tcW w:w="2337" w:type="dxa"/>
          </w:tcPr>
          <w:p w:rsidR="00301E56" w:rsidRDefault="00301E56" w:rsidP="00301E56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:rsidR="00301E56" w:rsidRDefault="00301E56" w:rsidP="00301E56">
            <w:pPr>
              <w:jc w:val="center"/>
            </w:pPr>
          </w:p>
        </w:tc>
        <w:tc>
          <w:tcPr>
            <w:tcW w:w="2338" w:type="dxa"/>
          </w:tcPr>
          <w:p w:rsidR="00301E56" w:rsidRDefault="00301E56" w:rsidP="00301E56">
            <w:pPr>
              <w:jc w:val="center"/>
            </w:pPr>
          </w:p>
        </w:tc>
        <w:tc>
          <w:tcPr>
            <w:tcW w:w="2338" w:type="dxa"/>
          </w:tcPr>
          <w:p w:rsidR="00301E56" w:rsidRDefault="00301E56" w:rsidP="00301E56">
            <w:pPr>
              <w:jc w:val="center"/>
            </w:pPr>
          </w:p>
        </w:tc>
      </w:tr>
      <w:tr w:rsidR="00301E56" w:rsidTr="00301E56">
        <w:tc>
          <w:tcPr>
            <w:tcW w:w="2337" w:type="dxa"/>
          </w:tcPr>
          <w:p w:rsidR="00301E56" w:rsidRDefault="00301E56" w:rsidP="00301E56">
            <w:pPr>
              <w:jc w:val="center"/>
            </w:pPr>
            <w:r>
              <w:t>5</w:t>
            </w:r>
          </w:p>
        </w:tc>
        <w:tc>
          <w:tcPr>
            <w:tcW w:w="2337" w:type="dxa"/>
          </w:tcPr>
          <w:p w:rsidR="00301E56" w:rsidRDefault="00301E56" w:rsidP="00301E56">
            <w:pPr>
              <w:jc w:val="center"/>
            </w:pPr>
          </w:p>
        </w:tc>
        <w:tc>
          <w:tcPr>
            <w:tcW w:w="2338" w:type="dxa"/>
          </w:tcPr>
          <w:p w:rsidR="00301E56" w:rsidRDefault="00301E56" w:rsidP="00301E56">
            <w:pPr>
              <w:jc w:val="center"/>
            </w:pPr>
          </w:p>
        </w:tc>
        <w:tc>
          <w:tcPr>
            <w:tcW w:w="2338" w:type="dxa"/>
          </w:tcPr>
          <w:p w:rsidR="00301E56" w:rsidRDefault="00301E56" w:rsidP="00301E56">
            <w:pPr>
              <w:jc w:val="center"/>
            </w:pPr>
          </w:p>
        </w:tc>
      </w:tr>
      <w:tr w:rsidR="00301E56" w:rsidTr="00301E56">
        <w:tc>
          <w:tcPr>
            <w:tcW w:w="2337" w:type="dxa"/>
          </w:tcPr>
          <w:p w:rsidR="00301E56" w:rsidRDefault="00301E56" w:rsidP="00301E56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:rsidR="00301E56" w:rsidRDefault="00301E56" w:rsidP="00301E56">
            <w:pPr>
              <w:jc w:val="center"/>
            </w:pPr>
          </w:p>
        </w:tc>
        <w:tc>
          <w:tcPr>
            <w:tcW w:w="2338" w:type="dxa"/>
          </w:tcPr>
          <w:p w:rsidR="00301E56" w:rsidRDefault="00301E56" w:rsidP="00301E56">
            <w:pPr>
              <w:jc w:val="center"/>
            </w:pPr>
          </w:p>
        </w:tc>
        <w:tc>
          <w:tcPr>
            <w:tcW w:w="2338" w:type="dxa"/>
          </w:tcPr>
          <w:p w:rsidR="00301E56" w:rsidRDefault="00301E56" w:rsidP="00301E56">
            <w:pPr>
              <w:jc w:val="center"/>
            </w:pPr>
          </w:p>
        </w:tc>
      </w:tr>
      <w:tr w:rsidR="00301E56" w:rsidTr="00301E56">
        <w:tc>
          <w:tcPr>
            <w:tcW w:w="2337" w:type="dxa"/>
          </w:tcPr>
          <w:p w:rsidR="00301E56" w:rsidRDefault="00301E56" w:rsidP="00301E56">
            <w:pPr>
              <w:jc w:val="center"/>
            </w:pPr>
            <w:r>
              <w:t>15</w:t>
            </w:r>
          </w:p>
        </w:tc>
        <w:tc>
          <w:tcPr>
            <w:tcW w:w="2337" w:type="dxa"/>
          </w:tcPr>
          <w:p w:rsidR="00301E56" w:rsidRDefault="00301E56" w:rsidP="00301E56">
            <w:pPr>
              <w:jc w:val="center"/>
            </w:pPr>
          </w:p>
        </w:tc>
        <w:tc>
          <w:tcPr>
            <w:tcW w:w="2338" w:type="dxa"/>
          </w:tcPr>
          <w:p w:rsidR="00301E56" w:rsidRDefault="00301E56" w:rsidP="00301E56">
            <w:pPr>
              <w:jc w:val="center"/>
            </w:pPr>
          </w:p>
        </w:tc>
        <w:tc>
          <w:tcPr>
            <w:tcW w:w="2338" w:type="dxa"/>
          </w:tcPr>
          <w:p w:rsidR="00301E56" w:rsidRDefault="00301E56" w:rsidP="00301E56">
            <w:pPr>
              <w:jc w:val="center"/>
            </w:pPr>
          </w:p>
        </w:tc>
      </w:tr>
      <w:tr w:rsidR="00301E56" w:rsidTr="00301E56">
        <w:tc>
          <w:tcPr>
            <w:tcW w:w="2337" w:type="dxa"/>
          </w:tcPr>
          <w:p w:rsidR="00301E56" w:rsidRDefault="00301E56" w:rsidP="00301E56">
            <w:pPr>
              <w:jc w:val="center"/>
            </w:pPr>
            <w:r>
              <w:t>20</w:t>
            </w:r>
          </w:p>
        </w:tc>
        <w:tc>
          <w:tcPr>
            <w:tcW w:w="2337" w:type="dxa"/>
          </w:tcPr>
          <w:p w:rsidR="00301E56" w:rsidRDefault="00301E56" w:rsidP="00301E56">
            <w:pPr>
              <w:jc w:val="center"/>
            </w:pPr>
          </w:p>
        </w:tc>
        <w:tc>
          <w:tcPr>
            <w:tcW w:w="2338" w:type="dxa"/>
          </w:tcPr>
          <w:p w:rsidR="00301E56" w:rsidRDefault="00301E56" w:rsidP="00301E56">
            <w:pPr>
              <w:jc w:val="center"/>
            </w:pPr>
          </w:p>
        </w:tc>
        <w:tc>
          <w:tcPr>
            <w:tcW w:w="2338" w:type="dxa"/>
          </w:tcPr>
          <w:p w:rsidR="00301E56" w:rsidRDefault="00301E56" w:rsidP="00301E56">
            <w:pPr>
              <w:jc w:val="center"/>
            </w:pPr>
          </w:p>
        </w:tc>
      </w:tr>
    </w:tbl>
    <w:p w:rsidR="00633C4D" w:rsidRDefault="00633C4D" w:rsidP="00E67FB1"/>
    <w:p w:rsidR="00B56A49" w:rsidRDefault="00B56A49" w:rsidP="00E67FB1">
      <w:pPr>
        <w:sectPr w:rsidR="00B56A49" w:rsidSect="00325FD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33C4D" w:rsidRDefault="00B56A49" w:rsidP="00E67FB1">
      <w:r>
        <w:lastRenderedPageBreak/>
        <w:t>Experiments:</w:t>
      </w:r>
    </w:p>
    <w:p w:rsidR="00011F2B" w:rsidRPr="00E67FB1" w:rsidRDefault="00011F2B" w:rsidP="00E67FB1">
      <w:r>
        <w:t xml:space="preserve">Supply == Demand </w:t>
      </w:r>
    </w:p>
    <w:p w:rsidR="00C2496B" w:rsidRDefault="00C2496B" w:rsidP="00C2496B">
      <w:r>
        <w:t>Tried aggregator 3 times.</w:t>
      </w:r>
    </w:p>
    <w:p w:rsidR="00C2496B" w:rsidRDefault="00C2496B" w:rsidP="00C2496B">
      <w:r>
        <w:t xml:space="preserve">MIP </w:t>
      </w:r>
      <w:proofErr w:type="spellStart"/>
      <w:r>
        <w:t>Presolve</w:t>
      </w:r>
      <w:proofErr w:type="spellEnd"/>
      <w:r>
        <w:t xml:space="preserve"> eliminated 13 rows and 15 columns.</w:t>
      </w:r>
    </w:p>
    <w:p w:rsidR="00C2496B" w:rsidRDefault="00C2496B" w:rsidP="00C2496B">
      <w:r>
        <w:t>Aggregator did 9 substitutions.</w:t>
      </w:r>
    </w:p>
    <w:p w:rsidR="00C2496B" w:rsidRDefault="00C2496B" w:rsidP="00C2496B">
      <w:r>
        <w:t>All rows and columns eliminated.</w:t>
      </w:r>
    </w:p>
    <w:p w:rsidR="00C2496B" w:rsidRDefault="00C2496B" w:rsidP="00C2496B">
      <w:proofErr w:type="spellStart"/>
      <w:r>
        <w:t>Presolve</w:t>
      </w:r>
      <w:proofErr w:type="spellEnd"/>
      <w:r>
        <w:t xml:space="preserve"> time = 0.00 sec. (0.04 ticks)</w:t>
      </w:r>
    </w:p>
    <w:p w:rsidR="00C2496B" w:rsidRDefault="00C2496B" w:rsidP="00C2496B"/>
    <w:p w:rsidR="00C2496B" w:rsidRDefault="00C2496B" w:rsidP="00C2496B">
      <w:r>
        <w:t xml:space="preserve">Root node processing (before </w:t>
      </w:r>
      <w:proofErr w:type="spellStart"/>
      <w:r>
        <w:t>b&amp;c</w:t>
      </w:r>
      <w:proofErr w:type="spellEnd"/>
      <w:r>
        <w:t>):</w:t>
      </w:r>
    </w:p>
    <w:p w:rsidR="00C2496B" w:rsidRDefault="00C2496B" w:rsidP="00C2496B">
      <w:r>
        <w:t xml:space="preserve">  Real time             =    0.00 sec. (0.05 ticks)</w:t>
      </w:r>
    </w:p>
    <w:p w:rsidR="00C2496B" w:rsidRDefault="00C2496B" w:rsidP="00C2496B">
      <w:r>
        <w:t xml:space="preserve">Parallel </w:t>
      </w:r>
      <w:proofErr w:type="spellStart"/>
      <w:r>
        <w:t>b&amp;c</w:t>
      </w:r>
      <w:proofErr w:type="spellEnd"/>
      <w:r>
        <w:t>, 8 threads:</w:t>
      </w:r>
    </w:p>
    <w:p w:rsidR="00C2496B" w:rsidRDefault="00C2496B" w:rsidP="00C2496B">
      <w:r>
        <w:t xml:space="preserve">  Real time             =    0.00 sec. (0.00 ticks)</w:t>
      </w:r>
    </w:p>
    <w:p w:rsidR="00C2496B" w:rsidRDefault="00C2496B" w:rsidP="00C2496B">
      <w:r>
        <w:t xml:space="preserve">  Sync time (</w:t>
      </w:r>
      <w:proofErr w:type="gramStart"/>
      <w:r>
        <w:t xml:space="preserve">average)   </w:t>
      </w:r>
      <w:proofErr w:type="gramEnd"/>
      <w:r>
        <w:t>=    0.00 sec.</w:t>
      </w:r>
    </w:p>
    <w:p w:rsidR="00C2496B" w:rsidRDefault="00C2496B" w:rsidP="00C2496B">
      <w:r>
        <w:t xml:space="preserve">  Wait time (</w:t>
      </w:r>
      <w:proofErr w:type="gramStart"/>
      <w:r>
        <w:t xml:space="preserve">average)   </w:t>
      </w:r>
      <w:proofErr w:type="gramEnd"/>
      <w:r>
        <w:t>=    0.00 sec.</w:t>
      </w:r>
    </w:p>
    <w:p w:rsidR="00C2496B" w:rsidRDefault="00C2496B" w:rsidP="00C2496B">
      <w:r>
        <w:t xml:space="preserve">                          ------------</w:t>
      </w:r>
    </w:p>
    <w:p w:rsidR="00C2496B" w:rsidRDefault="00C2496B" w:rsidP="00C2496B">
      <w:r>
        <w:t>Total (</w:t>
      </w:r>
      <w:proofErr w:type="spellStart"/>
      <w:r>
        <w:t>root+branch&amp;cut</w:t>
      </w:r>
      <w:proofErr w:type="spellEnd"/>
      <w:r>
        <w:t>) =    0.00 sec. (0.05 ticks)</w:t>
      </w:r>
    </w:p>
    <w:p w:rsidR="00C2496B" w:rsidRDefault="00C2496B" w:rsidP="00C2496B">
      <w:r>
        <w:t xml:space="preserve">Solution </w:t>
      </w:r>
      <w:proofErr w:type="gramStart"/>
      <w:r>
        <w:t>value  =</w:t>
      </w:r>
      <w:proofErr w:type="gramEnd"/>
      <w:r>
        <w:t xml:space="preserve">  8860.0</w:t>
      </w:r>
    </w:p>
    <w:p w:rsidR="00C2496B" w:rsidRDefault="00C2496B" w:rsidP="00C2496B">
      <w:r>
        <w:t xml:space="preserve">Solution Status </w:t>
      </w:r>
      <w:proofErr w:type="gramStart"/>
      <w:r>
        <w:t>=  101</w:t>
      </w:r>
      <w:proofErr w:type="gramEnd"/>
      <w:r>
        <w:t xml:space="preserve"> : </w:t>
      </w:r>
      <w:proofErr w:type="spellStart"/>
      <w:r>
        <w:t>MIP_optimal</w:t>
      </w:r>
      <w:proofErr w:type="spellEnd"/>
    </w:p>
    <w:p w:rsidR="00C2496B" w:rsidRDefault="00C2496B" w:rsidP="00C2496B">
      <w:r>
        <w:t>Solution type:  3</w:t>
      </w:r>
    </w:p>
    <w:p w:rsidR="00C2496B" w:rsidRDefault="00C2496B" w:rsidP="00C2496B"/>
    <w:p w:rsidR="00C2496B" w:rsidRDefault="00C2496B" w:rsidP="00C2496B">
      <w:r>
        <w:t xml:space="preserve">Binary variable: </w:t>
      </w:r>
    </w:p>
    <w:p w:rsidR="00C2496B" w:rsidRDefault="00C2496B" w:rsidP="00C2496B">
      <w:r>
        <w:t>time_0_carr_0_owner_0_DEPOT_E_0 1.0</w:t>
      </w:r>
    </w:p>
    <w:p w:rsidR="00C2496B" w:rsidRDefault="00C2496B" w:rsidP="00C2496B">
      <w:r>
        <w:t>time_0_carr_0_owner_0_DEPOT_N_0 1.0</w:t>
      </w:r>
    </w:p>
    <w:p w:rsidR="00C2496B" w:rsidRDefault="00C2496B" w:rsidP="00C2496B">
      <w:r>
        <w:t>time_1_carr_0_owner_0_DEPOT_E_0 1.0</w:t>
      </w:r>
    </w:p>
    <w:p w:rsidR="00B56A49" w:rsidRPr="00E67FB1" w:rsidRDefault="00C2496B" w:rsidP="00C2496B">
      <w:r>
        <w:t>time_1_carr_0_owner_0_DEPOT_N_0 1.0</w:t>
      </w:r>
      <w:bookmarkStart w:id="0" w:name="_GoBack"/>
      <w:bookmarkEnd w:id="0"/>
    </w:p>
    <w:sectPr w:rsidR="00B56A49" w:rsidRPr="00E67FB1" w:rsidSect="00325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5F42" w:rsidRDefault="00AC5F42" w:rsidP="00C67341">
      <w:pPr>
        <w:spacing w:after="0" w:line="240" w:lineRule="auto"/>
      </w:pPr>
      <w:r>
        <w:separator/>
      </w:r>
    </w:p>
  </w:endnote>
  <w:endnote w:type="continuationSeparator" w:id="0">
    <w:p w:rsidR="00AC5F42" w:rsidRDefault="00AC5F42" w:rsidP="00C67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21324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0E59" w:rsidRDefault="00000E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496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00E59" w:rsidRDefault="00000E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5F42" w:rsidRDefault="00AC5F42" w:rsidP="00C67341">
      <w:pPr>
        <w:spacing w:after="0" w:line="240" w:lineRule="auto"/>
      </w:pPr>
      <w:r>
        <w:separator/>
      </w:r>
    </w:p>
  </w:footnote>
  <w:footnote w:type="continuationSeparator" w:id="0">
    <w:p w:rsidR="00AC5F42" w:rsidRDefault="00AC5F42" w:rsidP="00C67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E59" w:rsidRDefault="00000E59">
    <w:pPr>
      <w:pStyle w:val="Header"/>
    </w:pPr>
    <w:r>
      <w:t>Friday, March 02, 2018</w:t>
    </w:r>
    <w:r>
      <w:ptab w:relativeTo="margin" w:alignment="center" w:leader="none"/>
    </w:r>
    <w:sdt>
      <w:sdtPr>
        <w:id w:val="968859947"/>
        <w:placeholder>
          <w:docPart w:val="E19F5F916D754516A4A4A870D342B966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right" w:leader="none"/>
    </w:r>
    <w:sdt>
      <w:sdtPr>
        <w:id w:val="968859952"/>
        <w:placeholder>
          <w:docPart w:val="E19F5F916D754516A4A4A870D342B966"/>
        </w:placeholder>
        <w:temporary/>
        <w:showingPlcHdr/>
        <w15:appearance w15:val="hidden"/>
      </w:sdtPr>
      <w:sdtContent>
        <w:r>
          <w:t>[Type here]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17700"/>
    <w:multiLevelType w:val="hybridMultilevel"/>
    <w:tmpl w:val="1480E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56E25"/>
    <w:multiLevelType w:val="hybridMultilevel"/>
    <w:tmpl w:val="AB0A3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74C57"/>
    <w:multiLevelType w:val="hybridMultilevel"/>
    <w:tmpl w:val="B16AC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B1"/>
    <w:rsid w:val="00000E59"/>
    <w:rsid w:val="000119CE"/>
    <w:rsid w:val="00011F2B"/>
    <w:rsid w:val="00017672"/>
    <w:rsid w:val="000458EA"/>
    <w:rsid w:val="00070A10"/>
    <w:rsid w:val="00084340"/>
    <w:rsid w:val="00091FAC"/>
    <w:rsid w:val="00094FE9"/>
    <w:rsid w:val="000A4DF3"/>
    <w:rsid w:val="000A5038"/>
    <w:rsid w:val="000B2952"/>
    <w:rsid w:val="000D14ED"/>
    <w:rsid w:val="000E03D0"/>
    <w:rsid w:val="00116C76"/>
    <w:rsid w:val="00125ACB"/>
    <w:rsid w:val="0013707C"/>
    <w:rsid w:val="001A66B8"/>
    <w:rsid w:val="001E73EB"/>
    <w:rsid w:val="001F4B1B"/>
    <w:rsid w:val="0020740B"/>
    <w:rsid w:val="002202B1"/>
    <w:rsid w:val="00222E01"/>
    <w:rsid w:val="00225615"/>
    <w:rsid w:val="00232C04"/>
    <w:rsid w:val="00252700"/>
    <w:rsid w:val="00265E63"/>
    <w:rsid w:val="00270390"/>
    <w:rsid w:val="00283036"/>
    <w:rsid w:val="00283054"/>
    <w:rsid w:val="00291EED"/>
    <w:rsid w:val="00293D9F"/>
    <w:rsid w:val="00294A9C"/>
    <w:rsid w:val="002A12FB"/>
    <w:rsid w:val="002A1889"/>
    <w:rsid w:val="002B43C2"/>
    <w:rsid w:val="002B66C6"/>
    <w:rsid w:val="002D7315"/>
    <w:rsid w:val="002E5847"/>
    <w:rsid w:val="002F17FF"/>
    <w:rsid w:val="00301E56"/>
    <w:rsid w:val="00306597"/>
    <w:rsid w:val="003243D9"/>
    <w:rsid w:val="00325FD6"/>
    <w:rsid w:val="00341D14"/>
    <w:rsid w:val="00357219"/>
    <w:rsid w:val="00366F7E"/>
    <w:rsid w:val="00367198"/>
    <w:rsid w:val="00390889"/>
    <w:rsid w:val="003A246B"/>
    <w:rsid w:val="003B0DE2"/>
    <w:rsid w:val="003B3D5D"/>
    <w:rsid w:val="003B4930"/>
    <w:rsid w:val="003C4C2C"/>
    <w:rsid w:val="00404476"/>
    <w:rsid w:val="0041192E"/>
    <w:rsid w:val="00416507"/>
    <w:rsid w:val="00421492"/>
    <w:rsid w:val="00433884"/>
    <w:rsid w:val="0044791B"/>
    <w:rsid w:val="004529DA"/>
    <w:rsid w:val="0046147E"/>
    <w:rsid w:val="0046661B"/>
    <w:rsid w:val="00472451"/>
    <w:rsid w:val="00472FED"/>
    <w:rsid w:val="00476427"/>
    <w:rsid w:val="00491602"/>
    <w:rsid w:val="00497D20"/>
    <w:rsid w:val="004A10D5"/>
    <w:rsid w:val="004A5666"/>
    <w:rsid w:val="004C1CF5"/>
    <w:rsid w:val="004C3070"/>
    <w:rsid w:val="004C74EB"/>
    <w:rsid w:val="004D12FB"/>
    <w:rsid w:val="004D1FA1"/>
    <w:rsid w:val="004E3063"/>
    <w:rsid w:val="004E34B4"/>
    <w:rsid w:val="004E34F7"/>
    <w:rsid w:val="0051483C"/>
    <w:rsid w:val="00516953"/>
    <w:rsid w:val="005278CB"/>
    <w:rsid w:val="00536AD0"/>
    <w:rsid w:val="00570D8C"/>
    <w:rsid w:val="005A6DEB"/>
    <w:rsid w:val="005D3A5B"/>
    <w:rsid w:val="005D433D"/>
    <w:rsid w:val="00610912"/>
    <w:rsid w:val="006116C6"/>
    <w:rsid w:val="00631538"/>
    <w:rsid w:val="00633C4D"/>
    <w:rsid w:val="006345BC"/>
    <w:rsid w:val="0065249F"/>
    <w:rsid w:val="006831D2"/>
    <w:rsid w:val="00684C88"/>
    <w:rsid w:val="00690FC7"/>
    <w:rsid w:val="00694D04"/>
    <w:rsid w:val="00697B1C"/>
    <w:rsid w:val="006A0B18"/>
    <w:rsid w:val="006B240F"/>
    <w:rsid w:val="006B2E44"/>
    <w:rsid w:val="006B4A40"/>
    <w:rsid w:val="006C5C08"/>
    <w:rsid w:val="006D15EB"/>
    <w:rsid w:val="006D596D"/>
    <w:rsid w:val="006E4DA3"/>
    <w:rsid w:val="006F78FD"/>
    <w:rsid w:val="007014AC"/>
    <w:rsid w:val="00711432"/>
    <w:rsid w:val="007375F4"/>
    <w:rsid w:val="00742AD7"/>
    <w:rsid w:val="00755B4F"/>
    <w:rsid w:val="00755D82"/>
    <w:rsid w:val="00761528"/>
    <w:rsid w:val="007618FC"/>
    <w:rsid w:val="007769F9"/>
    <w:rsid w:val="007800E5"/>
    <w:rsid w:val="007A5EBC"/>
    <w:rsid w:val="007B38F3"/>
    <w:rsid w:val="007B459C"/>
    <w:rsid w:val="007E473D"/>
    <w:rsid w:val="007F58D3"/>
    <w:rsid w:val="0081162C"/>
    <w:rsid w:val="00812A9E"/>
    <w:rsid w:val="00817B2A"/>
    <w:rsid w:val="008436A6"/>
    <w:rsid w:val="00854040"/>
    <w:rsid w:val="00854AC1"/>
    <w:rsid w:val="00856670"/>
    <w:rsid w:val="00865ACB"/>
    <w:rsid w:val="00871A07"/>
    <w:rsid w:val="00876D63"/>
    <w:rsid w:val="00876F8C"/>
    <w:rsid w:val="008B0FF8"/>
    <w:rsid w:val="008C07E8"/>
    <w:rsid w:val="008C120F"/>
    <w:rsid w:val="008D1DBF"/>
    <w:rsid w:val="008D31E4"/>
    <w:rsid w:val="008E2FEF"/>
    <w:rsid w:val="008F1E8F"/>
    <w:rsid w:val="008F78EC"/>
    <w:rsid w:val="009050B5"/>
    <w:rsid w:val="00905AD1"/>
    <w:rsid w:val="009069B5"/>
    <w:rsid w:val="00920E30"/>
    <w:rsid w:val="00935C37"/>
    <w:rsid w:val="00942188"/>
    <w:rsid w:val="00955A87"/>
    <w:rsid w:val="0096011A"/>
    <w:rsid w:val="009838D6"/>
    <w:rsid w:val="00986304"/>
    <w:rsid w:val="0099301D"/>
    <w:rsid w:val="009E5C4E"/>
    <w:rsid w:val="009F404F"/>
    <w:rsid w:val="009F58BB"/>
    <w:rsid w:val="00A10C2B"/>
    <w:rsid w:val="00A164FD"/>
    <w:rsid w:val="00A1667F"/>
    <w:rsid w:val="00A24365"/>
    <w:rsid w:val="00A421C1"/>
    <w:rsid w:val="00A4595C"/>
    <w:rsid w:val="00A67023"/>
    <w:rsid w:val="00A72708"/>
    <w:rsid w:val="00A75EFE"/>
    <w:rsid w:val="00A76583"/>
    <w:rsid w:val="00A8262A"/>
    <w:rsid w:val="00A96445"/>
    <w:rsid w:val="00AA31E7"/>
    <w:rsid w:val="00AC5F42"/>
    <w:rsid w:val="00AC6D3B"/>
    <w:rsid w:val="00AC7030"/>
    <w:rsid w:val="00AE265B"/>
    <w:rsid w:val="00AF18E5"/>
    <w:rsid w:val="00AF5404"/>
    <w:rsid w:val="00B0187C"/>
    <w:rsid w:val="00B07324"/>
    <w:rsid w:val="00B10A0B"/>
    <w:rsid w:val="00B226FA"/>
    <w:rsid w:val="00B253B8"/>
    <w:rsid w:val="00B56A49"/>
    <w:rsid w:val="00B57D6D"/>
    <w:rsid w:val="00B6377E"/>
    <w:rsid w:val="00B837C3"/>
    <w:rsid w:val="00B91EFF"/>
    <w:rsid w:val="00BA0EC4"/>
    <w:rsid w:val="00BA7CD5"/>
    <w:rsid w:val="00BC145C"/>
    <w:rsid w:val="00BC5AB8"/>
    <w:rsid w:val="00BE63BA"/>
    <w:rsid w:val="00BF20FB"/>
    <w:rsid w:val="00BF41E5"/>
    <w:rsid w:val="00BF7C05"/>
    <w:rsid w:val="00C2496B"/>
    <w:rsid w:val="00C42A00"/>
    <w:rsid w:val="00C52941"/>
    <w:rsid w:val="00C53649"/>
    <w:rsid w:val="00C62A9C"/>
    <w:rsid w:val="00C64D1E"/>
    <w:rsid w:val="00C67341"/>
    <w:rsid w:val="00C94668"/>
    <w:rsid w:val="00C9717F"/>
    <w:rsid w:val="00CA5986"/>
    <w:rsid w:val="00CB4784"/>
    <w:rsid w:val="00CD1B13"/>
    <w:rsid w:val="00CE1DAF"/>
    <w:rsid w:val="00D0333C"/>
    <w:rsid w:val="00D35E23"/>
    <w:rsid w:val="00D46ECD"/>
    <w:rsid w:val="00D631F9"/>
    <w:rsid w:val="00D63FEC"/>
    <w:rsid w:val="00D64174"/>
    <w:rsid w:val="00D75291"/>
    <w:rsid w:val="00D806D0"/>
    <w:rsid w:val="00D87BE2"/>
    <w:rsid w:val="00D9185F"/>
    <w:rsid w:val="00D920BB"/>
    <w:rsid w:val="00D924BE"/>
    <w:rsid w:val="00DA0518"/>
    <w:rsid w:val="00DC29F2"/>
    <w:rsid w:val="00DE7D80"/>
    <w:rsid w:val="00DF232D"/>
    <w:rsid w:val="00DF23D3"/>
    <w:rsid w:val="00E006F8"/>
    <w:rsid w:val="00E03733"/>
    <w:rsid w:val="00E20551"/>
    <w:rsid w:val="00E342E5"/>
    <w:rsid w:val="00E37FCD"/>
    <w:rsid w:val="00E43CD7"/>
    <w:rsid w:val="00E54895"/>
    <w:rsid w:val="00E6012A"/>
    <w:rsid w:val="00E67FB1"/>
    <w:rsid w:val="00E707F2"/>
    <w:rsid w:val="00E70A4F"/>
    <w:rsid w:val="00E75240"/>
    <w:rsid w:val="00E81ED2"/>
    <w:rsid w:val="00E82339"/>
    <w:rsid w:val="00EB5130"/>
    <w:rsid w:val="00EC6699"/>
    <w:rsid w:val="00EF14CF"/>
    <w:rsid w:val="00EF63BC"/>
    <w:rsid w:val="00F11363"/>
    <w:rsid w:val="00F260BD"/>
    <w:rsid w:val="00F3098F"/>
    <w:rsid w:val="00F30B73"/>
    <w:rsid w:val="00F31EBD"/>
    <w:rsid w:val="00F322EE"/>
    <w:rsid w:val="00F34CB4"/>
    <w:rsid w:val="00F576A3"/>
    <w:rsid w:val="00F6428F"/>
    <w:rsid w:val="00F7352B"/>
    <w:rsid w:val="00F851E9"/>
    <w:rsid w:val="00F92BE4"/>
    <w:rsid w:val="00FA1177"/>
    <w:rsid w:val="00FC323F"/>
    <w:rsid w:val="00FD0433"/>
    <w:rsid w:val="00FD5F50"/>
    <w:rsid w:val="00FE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1BF08"/>
  <w15:chartTrackingRefBased/>
  <w15:docId w15:val="{8D61F57C-9B59-4233-9767-5113AC55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FB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FB1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6A3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7F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67FB1"/>
    <w:rPr>
      <w:rFonts w:ascii="Times New Roman" w:eastAsiaTheme="majorEastAsia" w:hAnsi="Times New Roman" w:cstheme="majorBidi"/>
      <w:sz w:val="32"/>
      <w:szCs w:val="32"/>
    </w:rPr>
  </w:style>
  <w:style w:type="table" w:styleId="TableGrid">
    <w:name w:val="Table Grid"/>
    <w:basedOn w:val="TableNormal"/>
    <w:uiPriority w:val="59"/>
    <w:rsid w:val="00E67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67FB1"/>
    <w:pPr>
      <w:spacing w:after="0" w:line="240" w:lineRule="auto"/>
    </w:pPr>
    <w:rPr>
      <w:i/>
      <w:iCs/>
      <w:sz w:val="22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576A3"/>
    <w:rPr>
      <w:rFonts w:ascii="Times New Roman" w:eastAsiaTheme="majorEastAsia" w:hAnsi="Times New Roman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9E5C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7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34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67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341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F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7.bin"/><Relationship Id="rId21" Type="http://schemas.openxmlformats.org/officeDocument/2006/relationships/oleObject" Target="embeddings/oleObject6.bin"/><Relationship Id="rId42" Type="http://schemas.openxmlformats.org/officeDocument/2006/relationships/image" Target="media/image17.wmf"/><Relationship Id="rId63" Type="http://schemas.openxmlformats.org/officeDocument/2006/relationships/image" Target="media/image26.wmf"/><Relationship Id="rId84" Type="http://schemas.openxmlformats.org/officeDocument/2006/relationships/oleObject" Target="embeddings/oleObject43.bin"/><Relationship Id="rId138" Type="http://schemas.openxmlformats.org/officeDocument/2006/relationships/image" Target="media/image47.wmf"/><Relationship Id="rId159" Type="http://schemas.openxmlformats.org/officeDocument/2006/relationships/oleObject" Target="embeddings/oleObject93.bin"/><Relationship Id="rId170" Type="http://schemas.openxmlformats.org/officeDocument/2006/relationships/image" Target="media/image63.wmf"/><Relationship Id="rId191" Type="http://schemas.openxmlformats.org/officeDocument/2006/relationships/oleObject" Target="embeddings/oleObject109.bin"/><Relationship Id="rId205" Type="http://schemas.openxmlformats.org/officeDocument/2006/relationships/oleObject" Target="embeddings/oleObject116.bin"/><Relationship Id="rId226" Type="http://schemas.openxmlformats.org/officeDocument/2006/relationships/fontTable" Target="fontTable.xml"/><Relationship Id="rId107" Type="http://schemas.openxmlformats.org/officeDocument/2006/relationships/oleObject" Target="embeddings/oleObject58.bin"/><Relationship Id="rId11" Type="http://schemas.openxmlformats.org/officeDocument/2006/relationships/oleObject" Target="embeddings/oleObject1.bin"/><Relationship Id="rId32" Type="http://schemas.openxmlformats.org/officeDocument/2006/relationships/image" Target="media/image12.wmf"/><Relationship Id="rId53" Type="http://schemas.openxmlformats.org/officeDocument/2006/relationships/oleObject" Target="embeddings/oleObject22.bin"/><Relationship Id="rId74" Type="http://schemas.openxmlformats.org/officeDocument/2006/relationships/image" Target="media/image29.wmf"/><Relationship Id="rId128" Type="http://schemas.openxmlformats.org/officeDocument/2006/relationships/oleObject" Target="embeddings/oleObject76.bin"/><Relationship Id="rId149" Type="http://schemas.openxmlformats.org/officeDocument/2006/relationships/oleObject" Target="embeddings/oleObject88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9.bin"/><Relationship Id="rId160" Type="http://schemas.openxmlformats.org/officeDocument/2006/relationships/image" Target="media/image58.wmf"/><Relationship Id="rId181" Type="http://schemas.openxmlformats.org/officeDocument/2006/relationships/oleObject" Target="embeddings/oleObject104.bin"/><Relationship Id="rId216" Type="http://schemas.openxmlformats.org/officeDocument/2006/relationships/image" Target="media/image86.wmf"/><Relationship Id="rId211" Type="http://schemas.openxmlformats.org/officeDocument/2006/relationships/oleObject" Target="embeddings/oleObject119.bin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0.wmf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63.bin"/><Relationship Id="rId118" Type="http://schemas.openxmlformats.org/officeDocument/2006/relationships/image" Target="media/image42.wmf"/><Relationship Id="rId134" Type="http://schemas.openxmlformats.org/officeDocument/2006/relationships/image" Target="media/image46.wmf"/><Relationship Id="rId139" Type="http://schemas.openxmlformats.org/officeDocument/2006/relationships/oleObject" Target="embeddings/oleObject83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3.wmf"/><Relationship Id="rId150" Type="http://schemas.openxmlformats.org/officeDocument/2006/relationships/image" Target="media/image53.wmf"/><Relationship Id="rId155" Type="http://schemas.openxmlformats.org/officeDocument/2006/relationships/oleObject" Target="embeddings/oleObject91.bin"/><Relationship Id="rId171" Type="http://schemas.openxmlformats.org/officeDocument/2006/relationships/oleObject" Target="embeddings/oleObject99.bin"/><Relationship Id="rId176" Type="http://schemas.openxmlformats.org/officeDocument/2006/relationships/image" Target="media/image66.wmf"/><Relationship Id="rId192" Type="http://schemas.openxmlformats.org/officeDocument/2006/relationships/image" Target="media/image74.wmf"/><Relationship Id="rId197" Type="http://schemas.openxmlformats.org/officeDocument/2006/relationships/oleObject" Target="embeddings/oleObject112.bin"/><Relationship Id="rId206" Type="http://schemas.openxmlformats.org/officeDocument/2006/relationships/image" Target="media/image81.wmf"/><Relationship Id="rId227" Type="http://schemas.openxmlformats.org/officeDocument/2006/relationships/glossaryDocument" Target="glossary/document.xml"/><Relationship Id="rId201" Type="http://schemas.openxmlformats.org/officeDocument/2006/relationships/oleObject" Target="embeddings/oleObject114.bin"/><Relationship Id="rId222" Type="http://schemas.openxmlformats.org/officeDocument/2006/relationships/image" Target="media/image89.wmf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55.bin"/><Relationship Id="rId108" Type="http://schemas.openxmlformats.org/officeDocument/2006/relationships/oleObject" Target="embeddings/oleObject59.bin"/><Relationship Id="rId124" Type="http://schemas.openxmlformats.org/officeDocument/2006/relationships/oleObject" Target="embeddings/oleObject73.bin"/><Relationship Id="rId129" Type="http://schemas.openxmlformats.org/officeDocument/2006/relationships/image" Target="media/image44.wmf"/><Relationship Id="rId54" Type="http://schemas.openxmlformats.org/officeDocument/2006/relationships/image" Target="media/image23.wmf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7.bin"/><Relationship Id="rId91" Type="http://schemas.openxmlformats.org/officeDocument/2006/relationships/image" Target="media/image36.wmf"/><Relationship Id="rId96" Type="http://schemas.openxmlformats.org/officeDocument/2006/relationships/oleObject" Target="embeddings/oleObject50.bin"/><Relationship Id="rId140" Type="http://schemas.openxmlformats.org/officeDocument/2006/relationships/image" Target="media/image48.wmf"/><Relationship Id="rId145" Type="http://schemas.openxmlformats.org/officeDocument/2006/relationships/oleObject" Target="embeddings/oleObject86.bin"/><Relationship Id="rId161" Type="http://schemas.openxmlformats.org/officeDocument/2006/relationships/oleObject" Target="embeddings/oleObject94.bin"/><Relationship Id="rId166" Type="http://schemas.openxmlformats.org/officeDocument/2006/relationships/image" Target="media/image61.wmf"/><Relationship Id="rId182" Type="http://schemas.openxmlformats.org/officeDocument/2006/relationships/image" Target="media/image69.wmf"/><Relationship Id="rId187" Type="http://schemas.openxmlformats.org/officeDocument/2006/relationships/oleObject" Target="embeddings/oleObject107.bin"/><Relationship Id="rId217" Type="http://schemas.openxmlformats.org/officeDocument/2006/relationships/oleObject" Target="embeddings/oleObject12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84.wmf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64.bin"/><Relationship Id="rId119" Type="http://schemas.openxmlformats.org/officeDocument/2006/relationships/oleObject" Target="embeddings/oleObject68.bin"/><Relationship Id="rId44" Type="http://schemas.openxmlformats.org/officeDocument/2006/relationships/image" Target="media/image18.wmf"/><Relationship Id="rId60" Type="http://schemas.openxmlformats.org/officeDocument/2006/relationships/oleObject" Target="embeddings/oleObject27.bin"/><Relationship Id="rId65" Type="http://schemas.openxmlformats.org/officeDocument/2006/relationships/image" Target="media/image27.wmf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4.bin"/><Relationship Id="rId130" Type="http://schemas.openxmlformats.org/officeDocument/2006/relationships/oleObject" Target="embeddings/oleObject77.bin"/><Relationship Id="rId135" Type="http://schemas.openxmlformats.org/officeDocument/2006/relationships/oleObject" Target="embeddings/oleObject80.bin"/><Relationship Id="rId151" Type="http://schemas.openxmlformats.org/officeDocument/2006/relationships/oleObject" Target="embeddings/oleObject89.bin"/><Relationship Id="rId156" Type="http://schemas.openxmlformats.org/officeDocument/2006/relationships/image" Target="media/image56.wmf"/><Relationship Id="rId177" Type="http://schemas.openxmlformats.org/officeDocument/2006/relationships/oleObject" Target="embeddings/oleObject102.bin"/><Relationship Id="rId198" Type="http://schemas.openxmlformats.org/officeDocument/2006/relationships/image" Target="media/image77.wmf"/><Relationship Id="rId172" Type="http://schemas.openxmlformats.org/officeDocument/2006/relationships/image" Target="media/image64.wmf"/><Relationship Id="rId193" Type="http://schemas.openxmlformats.org/officeDocument/2006/relationships/oleObject" Target="embeddings/oleObject110.bin"/><Relationship Id="rId202" Type="http://schemas.openxmlformats.org/officeDocument/2006/relationships/image" Target="media/image79.wmf"/><Relationship Id="rId207" Type="http://schemas.openxmlformats.org/officeDocument/2006/relationships/oleObject" Target="embeddings/oleObject117.bin"/><Relationship Id="rId223" Type="http://schemas.openxmlformats.org/officeDocument/2006/relationships/oleObject" Target="embeddings/oleObject125.bin"/><Relationship Id="rId228" Type="http://schemas.openxmlformats.org/officeDocument/2006/relationships/theme" Target="theme/theme1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60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0.wmf"/><Relationship Id="rId97" Type="http://schemas.openxmlformats.org/officeDocument/2006/relationships/oleObject" Target="embeddings/oleObject51.bin"/><Relationship Id="rId104" Type="http://schemas.openxmlformats.org/officeDocument/2006/relationships/oleObject" Target="embeddings/oleObject56.bin"/><Relationship Id="rId120" Type="http://schemas.openxmlformats.org/officeDocument/2006/relationships/oleObject" Target="embeddings/oleObject69.bin"/><Relationship Id="rId125" Type="http://schemas.openxmlformats.org/officeDocument/2006/relationships/oleObject" Target="embeddings/oleObject74.bin"/><Relationship Id="rId141" Type="http://schemas.openxmlformats.org/officeDocument/2006/relationships/oleObject" Target="embeddings/oleObject84.bin"/><Relationship Id="rId146" Type="http://schemas.openxmlformats.org/officeDocument/2006/relationships/image" Target="media/image51.wmf"/><Relationship Id="rId167" Type="http://schemas.openxmlformats.org/officeDocument/2006/relationships/oleObject" Target="embeddings/oleObject97.bin"/><Relationship Id="rId188" Type="http://schemas.openxmlformats.org/officeDocument/2006/relationships/image" Target="media/image72.wmf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7.bin"/><Relationship Id="rId162" Type="http://schemas.openxmlformats.org/officeDocument/2006/relationships/image" Target="media/image59.wmf"/><Relationship Id="rId183" Type="http://schemas.openxmlformats.org/officeDocument/2006/relationships/oleObject" Target="embeddings/oleObject105.bin"/><Relationship Id="rId213" Type="http://schemas.openxmlformats.org/officeDocument/2006/relationships/oleObject" Target="embeddings/oleObject120.bin"/><Relationship Id="rId218" Type="http://schemas.openxmlformats.org/officeDocument/2006/relationships/image" Target="media/image8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30.bin"/><Relationship Id="rId87" Type="http://schemas.openxmlformats.org/officeDocument/2006/relationships/image" Target="media/image34.wmf"/><Relationship Id="rId110" Type="http://schemas.openxmlformats.org/officeDocument/2006/relationships/image" Target="media/image41.wmf"/><Relationship Id="rId115" Type="http://schemas.openxmlformats.org/officeDocument/2006/relationships/oleObject" Target="embeddings/oleObject65.bin"/><Relationship Id="rId131" Type="http://schemas.openxmlformats.org/officeDocument/2006/relationships/image" Target="media/image45.wmf"/><Relationship Id="rId136" Type="http://schemas.openxmlformats.org/officeDocument/2006/relationships/oleObject" Target="embeddings/oleObject81.bin"/><Relationship Id="rId157" Type="http://schemas.openxmlformats.org/officeDocument/2006/relationships/oleObject" Target="embeddings/oleObject92.bin"/><Relationship Id="rId178" Type="http://schemas.openxmlformats.org/officeDocument/2006/relationships/image" Target="media/image67.wmf"/><Relationship Id="rId61" Type="http://schemas.openxmlformats.org/officeDocument/2006/relationships/image" Target="media/image25.wmf"/><Relationship Id="rId82" Type="http://schemas.openxmlformats.org/officeDocument/2006/relationships/image" Target="media/image32.wmf"/><Relationship Id="rId152" Type="http://schemas.openxmlformats.org/officeDocument/2006/relationships/image" Target="media/image54.wmf"/><Relationship Id="rId173" Type="http://schemas.openxmlformats.org/officeDocument/2006/relationships/oleObject" Target="embeddings/oleObject100.bin"/><Relationship Id="rId194" Type="http://schemas.openxmlformats.org/officeDocument/2006/relationships/image" Target="media/image75.wmf"/><Relationship Id="rId199" Type="http://schemas.openxmlformats.org/officeDocument/2006/relationships/oleObject" Target="embeddings/oleObject113.bin"/><Relationship Id="rId203" Type="http://schemas.openxmlformats.org/officeDocument/2006/relationships/oleObject" Target="embeddings/oleObject115.bin"/><Relationship Id="rId208" Type="http://schemas.openxmlformats.org/officeDocument/2006/relationships/image" Target="media/image82.wmf"/><Relationship Id="rId19" Type="http://schemas.openxmlformats.org/officeDocument/2006/relationships/oleObject" Target="embeddings/oleObject5.bin"/><Relationship Id="rId224" Type="http://schemas.openxmlformats.org/officeDocument/2006/relationships/image" Target="media/image90.wmf"/><Relationship Id="rId14" Type="http://schemas.openxmlformats.org/officeDocument/2006/relationships/image" Target="media/image3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3.bin"/><Relationship Id="rId105" Type="http://schemas.openxmlformats.org/officeDocument/2006/relationships/image" Target="media/image40.wmf"/><Relationship Id="rId126" Type="http://schemas.openxmlformats.org/officeDocument/2006/relationships/image" Target="media/image43.wmf"/><Relationship Id="rId147" Type="http://schemas.openxmlformats.org/officeDocument/2006/relationships/oleObject" Target="embeddings/oleObject87.bin"/><Relationship Id="rId168" Type="http://schemas.openxmlformats.org/officeDocument/2006/relationships/image" Target="media/image62.wmf"/><Relationship Id="rId8" Type="http://schemas.openxmlformats.org/officeDocument/2006/relationships/header" Target="header1.xml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8.bin"/><Relationship Id="rId98" Type="http://schemas.openxmlformats.org/officeDocument/2006/relationships/image" Target="media/image38.wmf"/><Relationship Id="rId121" Type="http://schemas.openxmlformats.org/officeDocument/2006/relationships/oleObject" Target="embeddings/oleObject70.bin"/><Relationship Id="rId142" Type="http://schemas.openxmlformats.org/officeDocument/2006/relationships/image" Target="media/image49.wmf"/><Relationship Id="rId163" Type="http://schemas.openxmlformats.org/officeDocument/2006/relationships/oleObject" Target="embeddings/oleObject95.bin"/><Relationship Id="rId184" Type="http://schemas.openxmlformats.org/officeDocument/2006/relationships/image" Target="media/image70.wmf"/><Relationship Id="rId189" Type="http://schemas.openxmlformats.org/officeDocument/2006/relationships/oleObject" Target="embeddings/oleObject108.bin"/><Relationship Id="rId219" Type="http://schemas.openxmlformats.org/officeDocument/2006/relationships/oleObject" Target="embeddings/oleObject123.bin"/><Relationship Id="rId3" Type="http://schemas.openxmlformats.org/officeDocument/2006/relationships/styles" Target="styles.xml"/><Relationship Id="rId214" Type="http://schemas.openxmlformats.org/officeDocument/2006/relationships/image" Target="media/image85.wmf"/><Relationship Id="rId25" Type="http://schemas.openxmlformats.org/officeDocument/2006/relationships/oleObject" Target="embeddings/oleObject8.bin"/><Relationship Id="rId46" Type="http://schemas.openxmlformats.org/officeDocument/2006/relationships/image" Target="media/image19.wmf"/><Relationship Id="rId67" Type="http://schemas.openxmlformats.org/officeDocument/2006/relationships/image" Target="media/image28.wmf"/><Relationship Id="rId116" Type="http://schemas.openxmlformats.org/officeDocument/2006/relationships/oleObject" Target="embeddings/oleObject66.bin"/><Relationship Id="rId137" Type="http://schemas.openxmlformats.org/officeDocument/2006/relationships/oleObject" Target="embeddings/oleObject82.bin"/><Relationship Id="rId158" Type="http://schemas.openxmlformats.org/officeDocument/2006/relationships/image" Target="media/image57.wmf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61.bin"/><Relationship Id="rId132" Type="http://schemas.openxmlformats.org/officeDocument/2006/relationships/oleObject" Target="embeddings/oleObject78.bin"/><Relationship Id="rId153" Type="http://schemas.openxmlformats.org/officeDocument/2006/relationships/oleObject" Target="embeddings/oleObject90.bin"/><Relationship Id="rId174" Type="http://schemas.openxmlformats.org/officeDocument/2006/relationships/image" Target="media/image65.wmf"/><Relationship Id="rId179" Type="http://schemas.openxmlformats.org/officeDocument/2006/relationships/oleObject" Target="embeddings/oleObject103.bin"/><Relationship Id="rId195" Type="http://schemas.openxmlformats.org/officeDocument/2006/relationships/oleObject" Target="embeddings/oleObject111.bin"/><Relationship Id="rId209" Type="http://schemas.openxmlformats.org/officeDocument/2006/relationships/oleObject" Target="embeddings/oleObject118.bin"/><Relationship Id="rId190" Type="http://schemas.openxmlformats.org/officeDocument/2006/relationships/image" Target="media/image73.wmf"/><Relationship Id="rId204" Type="http://schemas.openxmlformats.org/officeDocument/2006/relationships/image" Target="media/image80.wmf"/><Relationship Id="rId220" Type="http://schemas.openxmlformats.org/officeDocument/2006/relationships/image" Target="media/image88.wmf"/><Relationship Id="rId225" Type="http://schemas.openxmlformats.org/officeDocument/2006/relationships/oleObject" Target="embeddings/oleObject126.bin"/><Relationship Id="rId15" Type="http://schemas.openxmlformats.org/officeDocument/2006/relationships/oleObject" Target="embeddings/oleObject3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57.bin"/><Relationship Id="rId127" Type="http://schemas.openxmlformats.org/officeDocument/2006/relationships/oleObject" Target="embeddings/oleObject75.bin"/><Relationship Id="rId10" Type="http://schemas.openxmlformats.org/officeDocument/2006/relationships/image" Target="media/image1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1.wmf"/><Relationship Id="rId94" Type="http://schemas.openxmlformats.org/officeDocument/2006/relationships/image" Target="media/image37.wmf"/><Relationship Id="rId99" Type="http://schemas.openxmlformats.org/officeDocument/2006/relationships/oleObject" Target="embeddings/oleObject52.bin"/><Relationship Id="rId101" Type="http://schemas.openxmlformats.org/officeDocument/2006/relationships/image" Target="media/image39.wmf"/><Relationship Id="rId122" Type="http://schemas.openxmlformats.org/officeDocument/2006/relationships/oleObject" Target="embeddings/oleObject71.bin"/><Relationship Id="rId143" Type="http://schemas.openxmlformats.org/officeDocument/2006/relationships/oleObject" Target="embeddings/oleObject85.bin"/><Relationship Id="rId148" Type="http://schemas.openxmlformats.org/officeDocument/2006/relationships/image" Target="media/image52.wmf"/><Relationship Id="rId164" Type="http://schemas.openxmlformats.org/officeDocument/2006/relationships/image" Target="media/image60.wmf"/><Relationship Id="rId169" Type="http://schemas.openxmlformats.org/officeDocument/2006/relationships/oleObject" Target="embeddings/oleObject98.bin"/><Relationship Id="rId185" Type="http://schemas.openxmlformats.org/officeDocument/2006/relationships/oleObject" Target="embeddings/oleObject106.bin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80" Type="http://schemas.openxmlformats.org/officeDocument/2006/relationships/image" Target="media/image68.wmf"/><Relationship Id="rId210" Type="http://schemas.openxmlformats.org/officeDocument/2006/relationships/image" Target="media/image83.wmf"/><Relationship Id="rId215" Type="http://schemas.openxmlformats.org/officeDocument/2006/relationships/oleObject" Target="embeddings/oleObject121.bin"/><Relationship Id="rId26" Type="http://schemas.openxmlformats.org/officeDocument/2006/relationships/image" Target="media/image9.wmf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31.bin"/><Relationship Id="rId89" Type="http://schemas.openxmlformats.org/officeDocument/2006/relationships/image" Target="media/image35.wmf"/><Relationship Id="rId112" Type="http://schemas.openxmlformats.org/officeDocument/2006/relationships/oleObject" Target="embeddings/oleObject62.bin"/><Relationship Id="rId133" Type="http://schemas.openxmlformats.org/officeDocument/2006/relationships/oleObject" Target="embeddings/oleObject79.bin"/><Relationship Id="rId154" Type="http://schemas.openxmlformats.org/officeDocument/2006/relationships/image" Target="media/image55.wmf"/><Relationship Id="rId175" Type="http://schemas.openxmlformats.org/officeDocument/2006/relationships/oleObject" Target="embeddings/oleObject101.bin"/><Relationship Id="rId196" Type="http://schemas.openxmlformats.org/officeDocument/2006/relationships/image" Target="media/image76.wmf"/><Relationship Id="rId200" Type="http://schemas.openxmlformats.org/officeDocument/2006/relationships/image" Target="media/image78.wmf"/><Relationship Id="rId16" Type="http://schemas.openxmlformats.org/officeDocument/2006/relationships/image" Target="media/image4.wmf"/><Relationship Id="rId221" Type="http://schemas.openxmlformats.org/officeDocument/2006/relationships/oleObject" Target="embeddings/oleObject124.bin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4.bin"/><Relationship Id="rId123" Type="http://schemas.openxmlformats.org/officeDocument/2006/relationships/oleObject" Target="embeddings/oleObject72.bin"/><Relationship Id="rId144" Type="http://schemas.openxmlformats.org/officeDocument/2006/relationships/image" Target="media/image50.wmf"/><Relationship Id="rId90" Type="http://schemas.openxmlformats.org/officeDocument/2006/relationships/oleObject" Target="embeddings/oleObject46.bin"/><Relationship Id="rId165" Type="http://schemas.openxmlformats.org/officeDocument/2006/relationships/oleObject" Target="embeddings/oleObject96.bin"/><Relationship Id="rId186" Type="http://schemas.openxmlformats.org/officeDocument/2006/relationships/image" Target="media/image7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9F5F916D754516A4A4A870D342B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C20D1-9486-46B4-94CC-5247EB0C07AF}"/>
      </w:docPartPr>
      <w:docPartBody>
        <w:p w:rsidR="00AE1717" w:rsidRDefault="00411DE6" w:rsidP="00411DE6">
          <w:pPr>
            <w:pStyle w:val="E19F5F916D754516A4A4A870D342B966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DE6"/>
    <w:rsid w:val="00411DE6"/>
    <w:rsid w:val="009E0B33"/>
    <w:rsid w:val="00AE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9F5F916D754516A4A4A870D342B966">
    <w:name w:val="E19F5F916D754516A4A4A870D342B966"/>
    <w:rsid w:val="00411D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2CAC5-3064-490B-8C9D-9F1A09FE8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8754</TotalTime>
  <Pages>1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FAHIM</dc:creator>
  <cp:keywords/>
  <dc:description/>
  <cp:lastModifiedBy>AHMED, FAHIM</cp:lastModifiedBy>
  <cp:revision>11</cp:revision>
  <cp:lastPrinted>2018-04-13T14:49:00Z</cp:lastPrinted>
  <dcterms:created xsi:type="dcterms:W3CDTF">2018-02-27T16:11:00Z</dcterms:created>
  <dcterms:modified xsi:type="dcterms:W3CDTF">2018-04-13T16:06:00Z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http://www.zotero.org/styles/accident-analysis-and-prevention</vt:lpwstr>
  </property>
  <property fmtid="{D5CDD505-2E9C-101B-9397-08002B2CF9AE}" pid="3" name="Mendeley Recent Style Name 0_1">
    <vt:lpwstr>Accident Analysis and Prevention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http://www.zotero.org/styles/harvard1</vt:lpwstr>
  </property>
  <property fmtid="{D5CDD505-2E9C-101B-9397-08002B2CF9AE}" pid="9" name="Mendeley Recent Style Name 3_1">
    <vt:lpwstr>Harvard Reference format 1 (author-date)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http://www.zotero.org/styles/international-journal-of-project-management</vt:lpwstr>
  </property>
  <property fmtid="{D5CDD505-2E9C-101B-9397-08002B2CF9AE}" pid="13" name="Mendeley Recent Style Name 5_1">
    <vt:lpwstr>International Journal of Project Management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http://www.zotero.org/styles/transportation-research-record</vt:lpwstr>
  </property>
  <property fmtid="{D5CDD505-2E9C-101B-9397-08002B2CF9AE}" pid="21" name="Mendeley Recent Style Name 9_1">
    <vt:lpwstr>Transportation Research Record: Journal of the Transportation Research Board</vt:lpwstr>
  </property>
</Properties>
</file>