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76"/>
          <w:szCs w:val="17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Personal Learning Assistant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Features Specification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Detailed breakdown of all product features</w:t>
      </w:r>
    </w:p>
    <w:p>
      <w:r>
        <w:rPr>
          <w:sz w:val="44"/>
          <w:szCs w:val="4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Classification: Internal / Internship Project</w:t>
      </w:r>
    </w:p>
    <w:p>
      <w:r>
        <w:br w:type="page"/>
      </w:r>
    </w:p>
    <w:p>
      <w:pPr>
        <w:pStyle w:val="Heading1"/>
      </w:pPr>
      <w:r>
        <w:t xml:space="preserve">1. Feature Overview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This document provides a complete specification of every feature in AILA v1.0, categorised as Core (required for submission) and Advanced (optional enhancements).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1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Explanation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Summarization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F-003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 Generation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F-004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Evaluation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Dashboard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F-006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Flashcard Generation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F-007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Personalised Recommendations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F-008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F-009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to PDF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Core Features — Detailed Spec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F-001: Topic Explanation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The user enters a topic or question into the input field. The system constructs a prompt and sends it to the LLM. The response is rendered in a structured card with three sub-sections: Definition, How It Works, and Real-World Example.</w:t>
      </w:r>
    </w:p>
    <w:p>
      <w:pPr>
        <w:pStyle w:val="Heading3"/>
      </w:pPr>
      <w:r>
        <w:t xml:space="preserve">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Text field: topic or question (max 500 characters).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Subject dropdown (optional): Mathematics, Science, History, Technology, General.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Definition: 2–3 sentence plain-language definition.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Mechanism: 3–5 sentence detailed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Example: One concrete real-world example.</w:t>
      </w:r>
    </w:p>
    <w:p>
      <w:pPr>
        <w:pStyle w:val="Heading3"/>
      </w:pPr>
      <w:r>
        <w:t xml:space="preserve">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Empty input: validation error shown, request not 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Nonsense input: LLM returns a graceful "topic not recognized"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Timeout (&gt;10s): error toast shown, user prompted to retry.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F-002: Topic Summarization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Automatically triggered alongside the explanation. Returns a concise 3–5 sentence summary of the topic suitable for revision notes.</w:t>
      </w:r>
    </w:p>
    <w:p>
      <w:pPr>
        <w:pStyle w:val="Heading3"/>
      </w:pPr>
      <w:r>
        <w:t xml:space="preserve">Output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Displayed in a collapsible "Summary" panel below the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Copy-to-clipboard button included.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Word count displayed (target: 60–100 words).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F-003: Quiz Generation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Generates 5 multiple-choice questions based on the explained topic. Questions are structured as JSON and rendered as an interactive quiz widget.</w:t>
      </w:r>
    </w:p>
    <w:p>
      <w:pPr>
        <w:pStyle w:val="Heading3"/>
      </w:pPr>
      <w:r>
        <w:t xml:space="preserve">Question Schema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Each question object contains: question (string), options (array of 4 strings), correct_index (integer 0–3), explanation (string).</w:t>
      </w:r>
    </w:p>
    <w:p>
      <w:pPr>
        <w:pStyle w:val="Heading3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User selects an answer and clicks 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Correct answers highlighted green; incorrect answers highlighted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Explanation shown after each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Score (X/5) displayed at the end with a retry option.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F-004: Answer Evaluation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After quiz submission, the system evaluates each answer and provides a per-question explanation of why the correct answer is correct. This uses the same LLM context as the explanation to maintain coherence.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Advanced Features — Detailed Spec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F-005: Progress Dashboard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 personal dashboard showing the user's learning history across sessions.</w:t>
      </w:r>
    </w:p>
    <w:p>
      <w:pPr>
        <w:pStyle w:val="Heading3"/>
      </w:pPr>
      <w:r>
        <w:t xml:space="preserve">Displayed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Topics studied (list with dates).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Quiz scores per topic (bar chart).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Overall accuracy rate (percentage).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Streak: consecutive days with at least one session.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F-006: Flashcard Generation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Generates a set of 10 flashcard pairs (term / definition) from the studied topic. Renders as a flip-card UI with keyboard navigation support.</w:t>
      </w:r>
    </w:p>
    <w:p>
      <w:pPr>
        <w:pStyle w:val="Heading3"/>
      </w:pPr>
      <w:r>
        <w:t xml:space="preserve">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Download as CSV (compatible with Anki import).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Print-friendly PDF layout.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F-007: Personalised Recommendations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Based on quiz scores and studied topics, the system suggests related topics the user should explore next. Recommendations are regenerated after each session.</w:t>
      </w:r>
    </w:p>
    <w:p>
      <w:pPr>
        <w:pStyle w:val="Heading3"/>
      </w:pPr>
      <w:r>
        <w:t xml:space="preserve">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If quiz score &lt; 60%: recommend prerequisite topics.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If quiz score &gt; 80%: recommend advanced related topics.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Powered by a second LLM call with the user's history as context.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F-008: Voice Input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Users can speak their topic or question using the browser's Web Speech API. Transcribed text is populated into the topic input field before submission.</w:t>
      </w:r>
    </w:p>
    <w:p>
      <w:pPr>
        <w:pStyle w:val="Heading3"/>
      </w:pPr>
      <w:r>
        <w:t xml:space="preserve">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If Web Speech API is not supported (Firefox), voice button is hidden.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Transcription is always editable before submission.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F-009: Export to PDF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Generates a downloadable PDF containing the explanation, summary, and quiz questions for offline revision. Uses a server-side PDF generation library (WeasyPrint or ReportLab).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Feature Interaction Map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The following table shows how features depend on each other: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Enables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F-001 Explanation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API, FastAPI backend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F-002, F-003, F-006, F-009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F-002 Summarization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F-001 context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F-005, F-009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F-003 Quiz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F-001 context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F-004, F-005, F-007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F-004 Evaluation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F-003 answers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F-007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F-005 Dashboard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Database, F-003, F-004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F-007 Recommendations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F-005 history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472"/>
        <w:sz w:val="18"/>
        <w:szCs w:val="18"/>
      </w:rPr>
      <w:t xml:space="preserve">Internship Project Documentation  |  v1.0  | 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AI Personal Learning Assistant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Features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47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2026-03-20T01:24:27.574Z</dcterms:created>
  <dcterms:modified xsi:type="dcterms:W3CDTF">2026-03-20T01:24:27.574Z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