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3A5F"/>
          <w:sz w:val="40"/>
          <w:szCs w:val="40"/>
        </w:rPr>
        <w:t xml:space="preserve">FARAAZ MOHAMMED</w:t>
      </w:r>
    </w:p>
    <w:p>
      <w:pPr>
        <w:spacing w:after="20"/>
        <w:jc w:val="center"/>
      </w:pPr>
      <w:r>
        <w:rPr>
          <w:color w:val="444444"/>
          <w:sz w:val="19"/>
          <w:szCs w:val="19"/>
        </w:rPr>
        <w:t xml:space="preserve">Melbourne, VIC  •  0435 825 949  •  faraaz817@outlook.com</w:t>
      </w:r>
    </w:p>
    <w:p>
      <w:pPr>
        <w:spacing w:after="20"/>
        <w:jc w:val="center"/>
      </w:pPr>
      <w:hyperlink w:history="1" r:id="rIdve-pwaygkt743e6smf8e-">
        <w:r>
          <w:rPr>
            <w:color w:val="1F3A5F"/>
            <w:sz w:val="19"/>
            <w:szCs w:val="19"/>
            <w:u w:val="single"/>
          </w:rPr>
          <w:t xml:space="preserve">linkedin.com/in/faraaz817</w:t>
        </w:r>
      </w:hyperlink>
      <w:r>
        <w:rPr>
          <w:color w:val="444444"/>
          <w:sz w:val="19"/>
          <w:szCs w:val="19"/>
        </w:rPr>
        <w:t xml:space="preserve">  •  </w:t>
      </w:r>
      <w:hyperlink w:history="1" r:id="rIdrypjrcxlblvur8k_saidi">
        <w:r>
          <w:rPr>
            <w:color w:val="1F3A5F"/>
            <w:sz w:val="19"/>
            <w:szCs w:val="19"/>
            <w:u w:val="single"/>
          </w:rPr>
          <w:t xml:space="preserve">github.com/faraaz817</w:t>
        </w:r>
      </w:hyperlink>
      <w:r>
        <w:rPr>
          <w:color w:val="444444"/>
          <w:sz w:val="19"/>
          <w:szCs w:val="19"/>
        </w:rPr>
        <w:t xml:space="preserve">  •  </w:t>
      </w:r>
      <w:hyperlink w:history="1" r:id="rIda7mpn93psvqarntab40kl">
        <w:r>
          <w:rPr>
            <w:color w:val="1F3A5F"/>
            <w:sz w:val="19"/>
            <w:szCs w:val="19"/>
            <w:u w:val="single"/>
          </w:rPr>
          <w:t xml:space="preserve">job-go-mauve.vercel.app/portfolio</w:t>
        </w:r>
      </w:hyperlink>
    </w:p>
    <w:p>
      <w:pPr>
        <w:spacing w:after="40"/>
        <w:jc w:val="center"/>
      </w:pPr>
      <w:r>
        <w:rPr>
          <w:i/>
          <w:iCs/>
          <w:color w:val="444444"/>
          <w:sz w:val="18"/>
          <w:szCs w:val="18"/>
        </w:rPr>
        <w:t xml:space="preserve">Full Australian working rights (Temporary Graduate visa, subclass 485) — no sponsorship required  •  Available immediately</w:t>
      </w:r>
    </w:p>
    <w:p>
      <w:pPr>
        <w:pBdr>
          <w:bottom w:val="single" w:color="1F3A5F" w:sz="6" w:space="2"/>
        </w:pBdr>
        <w:spacing w:after="60" w:before="150"/>
      </w:pPr>
      <w:r>
        <w:rPr>
          <w:b/>
          <w:bCs/>
          <w:caps/>
          <w:color w:val="1F3A5F"/>
          <w:sz w:val="22"/>
          <w:szCs w:val="22"/>
        </w:rPr>
        <w:t xml:space="preserve">Profile</w:t>
      </w:r>
    </w:p>
    <w:p>
      <w:pPr>
        <w:spacing w:after="60"/>
      </w:pPr>
      <w:r>
        <w:rPr>
          <w:sz w:val="20"/>
          <w:szCs w:val="20"/>
        </w:rPr>
        <w:t xml:space="preserve">Master of Artificial Intelligence graduate (RMIT, 2026) with a B.Tech in IT, coursework including Internet of Things (IoT), and an AI/ML internship delivering production pipelines at national scale. Builds software that has to work in the real world — computer vision, evaluation harnesses, and end-to-end apps — and debugs complex behaviour when systems misbehave. Seeking a Robotics Software Engineer role with AEY &amp; Associates, Sydney (open to relocate).</w:t>
      </w:r>
    </w:p>
    <w:p>
      <w:pPr>
        <w:pBdr>
          <w:bottom w:val="single" w:color="1F3A5F" w:sz="6" w:space="2"/>
        </w:pBdr>
        <w:spacing w:after="60" w:before="150"/>
      </w:pPr>
      <w:r>
        <w:rPr>
          <w:b/>
          <w:bCs/>
          <w:caps/>
          <w:color w:val="1F3A5F"/>
          <w:sz w:val="22"/>
          <w:szCs w:val="22"/>
        </w:rPr>
        <w:t xml:space="preserve">Technical Skills</w:t>
      </w:r>
    </w:p>
    <w:p>
      <w:pPr>
        <w:spacing w:after="30"/>
      </w:pPr>
      <w:r>
        <w:rPr>
          <w:b/>
          <w:bCs/>
          <w:sz w:val="20"/>
          <w:szCs w:val="20"/>
        </w:rPr>
        <w:t xml:space="preserve">Languages: </w:t>
      </w:r>
      <w:r>
        <w:rPr>
          <w:sz w:val="20"/>
          <w:szCs w:val="20"/>
        </w:rPr>
        <w:t xml:space="preserve">Python (primary), TypeScript, JavaScript, Kotlin, SQL, Bash</w:t>
      </w:r>
    </w:p>
    <w:p>
      <w:pPr>
        <w:spacing w:after="30"/>
      </w:pPr>
      <w:r>
        <w:rPr>
          <w:b/>
          <w:bCs/>
          <w:sz w:val="20"/>
          <w:szCs w:val="20"/>
        </w:rPr>
        <w:t xml:space="preserve">AI / Computer Vision: </w:t>
      </w:r>
      <w:r>
        <w:rPr>
          <w:sz w:val="20"/>
          <w:szCs w:val="20"/>
        </w:rPr>
        <w:t xml:space="preserve">OpenCV (image classification, edge detection, Haar cascades), scikit-learn, XGBoost, evaluation design (precision/recall, IoU, sensitivity analysis, ground-truth construction), LLM tooling (Ollama, Unsloth/QLoRA)</w:t>
      </w:r>
    </w:p>
    <w:p>
      <w:pPr>
        <w:spacing w:after="30"/>
      </w:pPr>
      <w:r>
        <w:rPr>
          <w:b/>
          <w:bCs/>
          <w:sz w:val="20"/>
          <w:szCs w:val="20"/>
        </w:rPr>
        <w:t xml:space="preserve">Software engineering: </w:t>
      </w:r>
      <w:r>
        <w:rPr>
          <w:sz w:val="20"/>
          <w:szCs w:val="20"/>
        </w:rPr>
        <w:t xml:space="preserve">Linux, Git / GitHub, Docker (basic), Node.js, Next.js, REST/JSON, Android (Kotlin), PWA, testing (JUnit, evaluation harnesses)</w:t>
      </w:r>
    </w:p>
    <w:p>
      <w:pPr>
        <w:spacing w:after="30"/>
      </w:pPr>
      <w:r>
        <w:rPr>
          <w:b/>
          <w:bCs/>
          <w:sz w:val="20"/>
          <w:szCs w:val="20"/>
        </w:rPr>
        <w:t xml:space="preserve">Also: </w:t>
      </w:r>
      <w:r>
        <w:rPr>
          <w:sz w:val="20"/>
          <w:szCs w:val="20"/>
        </w:rPr>
        <w:t xml:space="preserve">GeoPandas / Shapely (large-scale spatial pipelines), Claude Code / Cursor, Kestra, Colab / Jupyter</w:t>
      </w:r>
    </w:p>
    <w:p>
      <w:pPr>
        <w:pBdr>
          <w:bottom w:val="single" w:color="1F3A5F" w:sz="6" w:space="2"/>
        </w:pBdr>
        <w:spacing w:after="60" w:before="150"/>
      </w:pPr>
      <w:r>
        <w:rPr>
          <w:b/>
          <w:bCs/>
          <w:caps/>
          <w:color w:val="1F3A5F"/>
          <w:sz w:val="22"/>
          <w:szCs w:val="22"/>
        </w:rPr>
        <w:t xml:space="preserve">Experience</w:t>
      </w:r>
    </w:p>
    <w:p>
      <w:pPr>
        <w:tabs>
          <w:tab w:val="right" w:pos="10346"/>
        </w:tabs>
        <w:spacing w:after="0" w:before="60"/>
      </w:pPr>
      <w:r>
        <w:rPr>
          <w:b/>
          <w:bCs/>
          <w:sz w:val="21"/>
          <w:szCs w:val="21"/>
        </w:rPr>
        <w:t xml:space="preserve">AI/ML Engineering Intern — Prodegee</w:t>
      </w:r>
      <w:r>
        <w:tab/>
      </w:r>
      <w:r>
        <w:rPr>
          <w:i/>
          <w:iCs/>
          <w:color w:val="444444"/>
          <w:sz w:val="20"/>
          <w:szCs w:val="20"/>
        </w:rPr>
        <w:t xml:space="preserve">Mar 2026 – Jun 2026</w:t>
      </w:r>
    </w:p>
    <w:p>
      <w:pPr>
        <w:spacing w:after="30"/>
      </w:pPr>
      <w:r>
        <w:rPr>
          <w:color w:val="444444"/>
          <w:sz w:val="19"/>
          <w:szCs w:val="19"/>
        </w:rPr>
        <w:t xml:space="preserve">Remote, Melbourne  ·  RMIT industry capstone, Team DS4 — building-footprint inference for off-grid electrification planning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Built an IoU evaluation harness for compound polygons and traced all three generators' failures to a ~35× over-scoped upstream cluster rather than a fitting fault, which redirected the next assignment.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Built a ±20% sensitivity harness that identified cluster radius as the dominant parameter (±36–44% swing across 191 villages), driving a 75 → 200 m recalibration that fixed a 90%+ household under-count (0.069 → 0.415).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Designed and built the school-geolocation algorithm at the core of the team's pipeline (7.2M Overture building polygons, BFS spatial clustering, composite scoring); ran it on 18,121 schools in Côte d'Ivoire and ported it to Burundi and Chad.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Co-built a 40-school satellite-verified ground-truth set and used it to correct a published baseline (6–13% → 37%); published a negative result showing a proximity penalty hurt accuracy at every threshold.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Led 3 of 10 team assignments and was primary author of 3 of 4 formal deliverables (68 commits, 7 peer reviews); pinned upstream inputs by commit SHA for reproducible re-runs and wrote the semester-2 handoff memo.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Replaced a binary distance cutoff with exponential-decay scoring and a weighted confidence score; added per-country sigmoid normalisation so one threshold works in all three countries; authored cross-team handoff contracts.</w:t>
      </w:r>
    </w:p>
    <w:p>
      <w:pPr>
        <w:spacing w:after="30"/>
      </w:pPr>
      <w:r>
        <w:rPr>
          <w:b/>
          <w:bCs/>
          <w:color w:val="444444"/>
          <w:sz w:val="19"/>
          <w:szCs w:val="19"/>
        </w:rPr>
        <w:t xml:space="preserve">Tools:</w:t>
      </w:r>
      <w:r>
        <w:rPr>
          <w:color w:val="444444"/>
          <w:sz w:val="19"/>
          <w:szCs w:val="19"/>
        </w:rPr>
        <w:t xml:space="preserve"> Python, Git, scikit-learn, GeoPandas, Shapely, Kestra, Claude Code (MCP, hooks), Docker (basic)</w:t>
      </w:r>
    </w:p>
    <w:p>
      <w:pPr>
        <w:tabs>
          <w:tab w:val="right" w:pos="10346"/>
        </w:tabs>
        <w:spacing w:after="0" w:before="110"/>
      </w:pPr>
      <w:r>
        <w:rPr>
          <w:b/>
          <w:bCs/>
          <w:sz w:val="21"/>
          <w:szCs w:val="21"/>
        </w:rPr>
        <w:t xml:space="preserve">Dispatch Team Member — Amart Furniture</w:t>
      </w:r>
      <w:r>
        <w:tab/>
      </w:r>
      <w:r>
        <w:rPr>
          <w:i/>
          <w:iCs/>
          <w:color w:val="444444"/>
          <w:sz w:val="20"/>
          <w:szCs w:val="20"/>
        </w:rPr>
        <w:t xml:space="preserve">Feb 2025 – Mar 2026</w:t>
      </w:r>
    </w:p>
    <w:p>
      <w:pPr>
        <w:spacing w:after="30"/>
      </w:pPr>
      <w:r>
        <w:rPr>
          <w:color w:val="444444"/>
          <w:sz w:val="19"/>
          <w:szCs w:val="19"/>
        </w:rPr>
        <w:t xml:space="preserve">Melbourne, VIC  ·  part-time, on-site, concurrent with full-time study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Tracked and reconciled stock in the inventory system, processed customer orders and resolved fulfilment discrepancies across 5 Melbourne stores; trained a new team member.</w:t>
      </w:r>
    </w:p>
    <w:p>
      <w:pPr>
        <w:pBdr>
          <w:bottom w:val="single" w:color="1F3A5F" w:sz="6" w:space="2"/>
        </w:pBdr>
        <w:spacing w:after="60" w:before="150"/>
      </w:pPr>
      <w:r>
        <w:rPr>
          <w:b/>
          <w:bCs/>
          <w:caps/>
          <w:color w:val="1F3A5F"/>
          <w:sz w:val="22"/>
          <w:szCs w:val="22"/>
        </w:rPr>
        <w:t xml:space="preserve">Education</w:t>
      </w:r>
    </w:p>
    <w:p>
      <w:pPr>
        <w:tabs>
          <w:tab w:val="right" w:pos="10346"/>
        </w:tabs>
        <w:spacing w:after="0" w:before="60"/>
      </w:pPr>
      <w:r>
        <w:rPr>
          <w:b/>
          <w:bCs/>
          <w:sz w:val="21"/>
          <w:szCs w:val="21"/>
        </w:rPr>
        <w:t xml:space="preserve">Master of Artificial Intelligence — RMIT University</w:t>
      </w:r>
      <w:r>
        <w:tab/>
      </w:r>
      <w:r>
        <w:rPr>
          <w:i/>
          <w:iCs/>
          <w:color w:val="444444"/>
          <w:sz w:val="20"/>
          <w:szCs w:val="20"/>
        </w:rPr>
        <w:t xml:space="preserve">Jul 2024 – Oct 2026</w:t>
      </w:r>
    </w:p>
    <w:p>
      <w:pPr>
        <w:spacing w:after="30"/>
      </w:pPr>
      <w:r>
        <w:rPr>
          <w:color w:val="444444"/>
          <w:sz w:val="19"/>
          <w:szCs w:val="19"/>
        </w:rPr>
        <w:t xml:space="preserve">Melbourne, VIC  ·  Coursework: Computer Vision, Machine Learning, Internet of Things (IoT), AI Systems Design, Intelligent Decision Making (ASP/Clingo)</w:t>
      </w:r>
    </w:p>
    <w:p>
      <w:pPr>
        <w:tabs>
          <w:tab w:val="right" w:pos="10346"/>
        </w:tabs>
        <w:spacing w:after="0" w:before="110"/>
      </w:pPr>
      <w:r>
        <w:rPr>
          <w:b/>
          <w:bCs/>
          <w:sz w:val="21"/>
          <w:szCs w:val="21"/>
        </w:rPr>
        <w:t xml:space="preserve">Bachelor of Technology (Information Technology) — Keshav Memorial Institute of Technology</w:t>
      </w:r>
      <w:r>
        <w:tab/>
      </w:r>
      <w:r>
        <w:rPr>
          <w:i/>
          <w:iCs/>
          <w:color w:val="444444"/>
          <w:sz w:val="20"/>
          <w:szCs w:val="20"/>
        </w:rPr>
        <w:t xml:space="preserve">Dec 2020 – May 2024</w:t>
      </w:r>
    </w:p>
    <w:p>
      <w:pPr>
        <w:spacing w:after="30"/>
      </w:pPr>
      <w:r>
        <w:rPr>
          <w:color w:val="444444"/>
          <w:sz w:val="19"/>
          <w:szCs w:val="19"/>
        </w:rPr>
        <w:t xml:space="preserve">Hyderabad, India (affiliated to JNTUH)  ·  Coursework incl. Machine Learning, Neural Networks &amp; Deep Learning, Data Mining</w:t>
      </w:r>
    </w:p>
    <w:p>
      <w:pPr>
        <w:pBdr>
          <w:bottom w:val="single" w:color="1F3A5F" w:sz="6" w:space="2"/>
        </w:pBdr>
        <w:spacing w:after="60" w:before="150"/>
      </w:pPr>
      <w:r>
        <w:rPr>
          <w:b/>
          <w:bCs/>
          <w:caps/>
          <w:color w:val="1F3A5F"/>
          <w:sz w:val="22"/>
          <w:szCs w:val="22"/>
        </w:rPr>
        <w:t xml:space="preserve">Key Projects</w:t>
      </w:r>
    </w:p>
    <w:p>
      <w:pPr>
        <w:tabs>
          <w:tab w:val="right" w:pos="10346"/>
        </w:tabs>
        <w:spacing w:after="0" w:before="60"/>
      </w:pPr>
      <w:r>
        <w:rPr>
          <w:b/>
          <w:bCs/>
          <w:sz w:val="21"/>
          <w:szCs w:val="21"/>
        </w:rPr>
        <w:t xml:space="preserve">Fire Detection &amp; Alerting System — B.Tech capstone, team of 4</w:t>
      </w:r>
      <w:r>
        <w:rPr>
          <w:color w:val="444444"/>
          <w:sz w:val="19"/>
          <w:szCs w:val="19"/>
        </w:rPr>
        <w:t xml:space="preserve">  ·  Python, OpenCV</w:t>
      </w:r>
      <w:r>
        <w:tab/>
      </w:r>
      <w:r>
        <w:rPr>
          <w:i/>
          <w:iCs/>
          <w:color w:val="444444"/>
          <w:sz w:val="20"/>
          <w:szCs w:val="20"/>
        </w:rPr>
        <w:t xml:space="preserve">2024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Trained a custom OpenCV Haar cascade for real-time fire detection, chosen over heavier detectors for latency; a threaded pipeline raises an alarm and sends WhatsApp alerts to the nearest fire station.</w:t>
      </w:r>
    </w:p>
    <w:p>
      <w:pPr>
        <w:tabs>
          <w:tab w:val="right" w:pos="10346"/>
        </w:tabs>
        <w:spacing w:after="0" w:before="90"/>
      </w:pPr>
      <w:r>
        <w:rPr>
          <w:b/>
          <w:bCs/>
          <w:sz w:val="21"/>
          <w:szCs w:val="21"/>
        </w:rPr>
        <w:t xml:space="preserve">Gemma Delegation System — local/cloud LLM hybrid</w:t>
      </w:r>
      <w:r>
        <w:rPr>
          <w:color w:val="444444"/>
          <w:sz w:val="19"/>
          <w:szCs w:val="19"/>
        </w:rPr>
        <w:t xml:space="preserve">  ·  Node.js, MCP SDK, Ollama</w:t>
      </w:r>
      <w:r>
        <w:tab/>
      </w:r>
      <w:r>
        <w:rPr>
          <w:i/>
          <w:iCs/>
          <w:color w:val="444444"/>
          <w:sz w:val="20"/>
          <w:szCs w:val="20"/>
        </w:rPr>
        <w:t xml:space="preserve">May 2026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Built an MCP server that delegates lightweight tasks to a local Gemma model, failing open to the frontier model when Ollama is unavailable so delegation never blocks the user.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Closed the loop: accept/reject feedback updates a capability profile and curates a JSONL dataset; fine-tunes on confirmed examples (4-bit QLoRA) and exports GGUF back into Ollama.</w:t>
      </w:r>
    </w:p>
    <w:p>
      <w:pPr>
        <w:spacing w:after="40"/>
        <w:ind w:left="360"/>
      </w:pPr>
      <w:r>
        <w:rPr>
          <w:color w:val="444444"/>
          <w:sz w:val="18"/>
          <w:szCs w:val="18"/>
        </w:rPr>
        <w:t xml:space="preserve">↳ </w:t>
      </w:r>
      <w:r>
        <w:rPr>
          <w:color w:val="444444"/>
          <w:sz w:val="18"/>
          <w:szCs w:val="18"/>
        </w:rPr>
        <w:t xml:space="preserve">GitHub: </w:t>
      </w:r>
      <w:hyperlink w:history="1" r:id="rId55wekjvekpmuhebtwoeai">
        <w:r>
          <w:rPr>
            <w:color w:val="1F3A5F"/>
            <w:sz w:val="18"/>
            <w:szCs w:val="18"/>
            <w:u w:val="single"/>
          </w:rPr>
          <w:t xml:space="preserve">github.com/faraaz817/gemma-delegation-system</w:t>
        </w:r>
      </w:hyperlink>
    </w:p>
    <w:p>
      <w:pPr>
        <w:pStyle w:val="ListParagraph"/>
        <w:numPr>
          <w:ilvl w:val="0"/>
          <w:numId w:val="2"/>
        </w:numPr>
        <w:spacing w:after="24"/>
      </w:pPr>
      <w:r>
        <w:rPr>
          <w:b/>
          <w:bCs/>
          <w:sz w:val="20"/>
          <w:szCs w:val="20"/>
        </w:rPr>
        <w:t xml:space="preserve">Bro — interactive AI portfolio chatbot:</w:t>
      </w:r>
      <w:r>
        <w:rPr>
          <w:sz w:val="20"/>
          <w:szCs w:val="20"/>
        </w:rPr>
        <w:t xml:space="preserve"> server-side retrieval with anti-hallucination constraints; Next.js, TypeScript, Anthropic API, Vercel.  ↳ </w:t>
      </w:r>
      <w:hyperlink w:history="1" r:id="rIdjng9wdna8jeasf34rzdkb">
        <w:r>
          <w:rPr>
            <w:color w:val="1F3A5F"/>
            <w:sz w:val="18"/>
            <w:szCs w:val="18"/>
            <w:u w:val="single"/>
          </w:rPr>
          <w:t xml:space="preserve">job-go-mauve.vercel.app/portfolio</w:t>
        </w:r>
      </w:hyperlink>
    </w:p>
    <w:p>
      <w:pPr>
        <w:tabs>
          <w:tab w:val="right" w:pos="10346"/>
        </w:tabs>
        <w:spacing w:after="0" w:before="90"/>
      </w:pPr>
      <w:r>
        <w:rPr>
          <w:b/>
          <w:bCs/>
          <w:sz w:val="21"/>
          <w:szCs w:val="21"/>
        </w:rPr>
        <w:t xml:space="preserve">Time Flow — ADHD-focused planner (PWA)</w:t>
      </w:r>
      <w:r>
        <w:rPr>
          <w:color w:val="444444"/>
          <w:sz w:val="19"/>
          <w:szCs w:val="19"/>
        </w:rPr>
        <w:t xml:space="preserve">  ·  JavaScript, Service Worker</w:t>
      </w:r>
      <w:r>
        <w:tab/>
      </w:r>
      <w:r>
        <w:rPr>
          <w:i/>
          <w:iCs/>
          <w:color w:val="444444"/>
          <w:sz w:val="20"/>
          <w:szCs w:val="20"/>
        </w:rPr>
        <w:t xml:space="preserve">Jul – Sep 2026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Built and deployed an installable, offline-first PWA (4,600 lines of vanilla JS); fixed input-focus loss under 1-second live re-renders with a targeted DOM-patch path instead of a full re-render.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Implemented dual-timer focus sessions, weekly/monthly reminder scheduling and a cache-first service worker for system notifications; built a JS ↔ Kotlin bridge so the same code runs in a native Android wrapper with exact alarms.</w:t>
      </w:r>
    </w:p>
    <w:p>
      <w:pPr>
        <w:spacing w:after="40"/>
        <w:ind w:left="360"/>
      </w:pPr>
      <w:r>
        <w:rPr>
          <w:color w:val="444444"/>
          <w:sz w:val="18"/>
          <w:szCs w:val="18"/>
        </w:rPr>
        <w:t xml:space="preserve">↳ </w:t>
      </w:r>
      <w:r>
        <w:rPr>
          <w:color w:val="444444"/>
          <w:sz w:val="18"/>
          <w:szCs w:val="18"/>
        </w:rPr>
        <w:t xml:space="preserve">Live: </w:t>
      </w:r>
      <w:hyperlink w:history="1" r:id="rIdz4ab3usxnlm51jtr5q-xt">
        <w:r>
          <w:rPr>
            <w:color w:val="1F3A5F"/>
            <w:sz w:val="18"/>
            <w:szCs w:val="18"/>
            <w:u w:val="single"/>
          </w:rPr>
          <w:t xml:space="preserve">faraaz817.github.io/time-flow-web</w:t>
        </w:r>
      </w:hyperlink>
      <w:r>
        <w:rPr>
          <w:color w:val="444444"/>
          <w:sz w:val="18"/>
          <w:szCs w:val="18"/>
        </w:rPr>
        <w:t xml:space="preserve">   ·   GitHub: </w:t>
      </w:r>
      <w:hyperlink w:history="1" r:id="rId5tmrj0hcck0c-4m5vu5xp">
        <w:r>
          <w:rPr>
            <w:color w:val="1F3A5F"/>
            <w:sz w:val="18"/>
            <w:szCs w:val="18"/>
            <w:u w:val="single"/>
          </w:rPr>
          <w:t xml:space="preserve">github.com/faraaz817/time-flow-web</w:t>
        </w:r>
      </w:hyperlink>
    </w:p>
    <w:p>
      <w:pPr>
        <w:tabs>
          <w:tab w:val="right" w:pos="10346"/>
        </w:tabs>
        <w:spacing w:after="0" w:before="90"/>
      </w:pPr>
      <w:r>
        <w:rPr>
          <w:b/>
          <w:bCs/>
          <w:sz w:val="21"/>
          <w:szCs w:val="21"/>
        </w:rPr>
        <w:t xml:space="preserve">MGM Prayer Alerts — Android app for Melbourne Grand Mosque</w:t>
      </w:r>
      <w:r>
        <w:rPr>
          <w:color w:val="444444"/>
          <w:sz w:val="19"/>
          <w:szCs w:val="19"/>
        </w:rPr>
        <w:t xml:space="preserve">  ·  Kotlin, AlarmManager, JUnit</w:t>
      </w:r>
      <w:r>
        <w:tab/>
      </w:r>
      <w:r>
        <w:rPr>
          <w:i/>
          <w:iCs/>
          <w:color w:val="444444"/>
          <w:sz w:val="20"/>
          <w:szCs w:val="20"/>
        </w:rPr>
        <w:t xml:space="preserve">Aug 2026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Shipped exact Azaan alarms with nightly refresh and reboot survival; in use by community members.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Wrote acceptance criteria before coding, then fixed AM/PM storage and refresh re-arm bugs; unit-tested time parsing.</w:t>
      </w:r>
    </w:p>
    <w:p>
      <w:pPr>
        <w:spacing w:after="40"/>
        <w:ind w:left="360"/>
      </w:pPr>
      <w:r>
        <w:rPr>
          <w:color w:val="444444"/>
          <w:sz w:val="18"/>
          <w:szCs w:val="18"/>
        </w:rPr>
        <w:t xml:space="preserve">↳ </w:t>
      </w:r>
      <w:r>
        <w:rPr>
          <w:color w:val="444444"/>
          <w:sz w:val="18"/>
          <w:szCs w:val="18"/>
        </w:rPr>
        <w:t xml:space="preserve">GitHub: </w:t>
      </w:r>
      <w:hyperlink w:history="1" r:id="rIdk_41mlt-vfjxopj-ancrb">
        <w:r>
          <w:rPr>
            <w:color w:val="1F3A5F"/>
            <w:sz w:val="18"/>
            <w:szCs w:val="18"/>
            <w:u w:val="single"/>
          </w:rPr>
          <w:t xml:space="preserve">github.com/faraaz817/MgmPrayerAlerts</w:t>
        </w:r>
      </w:hyperlink>
    </w:p>
    <w:p>
      <w:pPr>
        <w:pStyle w:val="ListParagraph"/>
        <w:numPr>
          <w:ilvl w:val="0"/>
          <w:numId w:val="2"/>
        </w:numPr>
        <w:spacing w:after="24"/>
      </w:pPr>
      <w:r>
        <w:rPr>
          <w:b/>
          <w:bCs/>
          <w:sz w:val="20"/>
          <w:szCs w:val="20"/>
        </w:rPr>
        <w:t xml:space="preserve">NeuroVisualZ — exam-timetabling AI, RMIT (team of 3):</w:t>
      </w:r>
      <w:r>
        <w:rPr>
          <w:sz w:val="20"/>
          <w:szCs w:val="20"/>
        </w:rPr>
        <w:t xml:space="preserve"> built the YAML-to-ASP encoder that translates timetabling instances into Clingo logic programs; scoped Levels 1–4 (room allocation, ITC'07 soft constraints, Prolog validator).</w:t>
      </w:r>
    </w:p>
    <w:p>
      <w:pPr>
        <w:pBdr>
          <w:bottom w:val="single" w:color="1F3A5F" w:sz="6" w:space="2"/>
        </w:pBdr>
        <w:spacing w:after="60" w:before="150"/>
      </w:pPr>
      <w:r>
        <w:rPr>
          <w:b/>
          <w:bCs/>
          <w:caps/>
          <w:color w:val="1F3A5F"/>
          <w:sz w:val="22"/>
          <w:szCs w:val="22"/>
        </w:rPr>
        <w:t xml:space="preserve">Publication</w:t>
      </w:r>
    </w:p>
    <w:p>
      <w:pPr>
        <w:spacing w:after="60"/>
      </w:pPr>
      <w:r>
        <w:rPr>
          <w:sz w:val="20"/>
          <w:szCs w:val="20"/>
        </w:rPr>
        <w:t xml:space="preserve">K. M. Asudaria, </w:t>
      </w:r>
      <w:r>
        <w:rPr>
          <w:b/>
          <w:bCs/>
          <w:sz w:val="20"/>
          <w:szCs w:val="20"/>
        </w:rPr>
        <w:t xml:space="preserve">M. F. Abdul Khadeer</w:t>
      </w:r>
      <w:r>
        <w:rPr>
          <w:sz w:val="20"/>
          <w:szCs w:val="20"/>
        </w:rPr>
        <w:t xml:space="preserve">, S. S. Rafai, K. S. Reddy. “A Comparative Study of Edge Detection Techniques to Identify Maize Leaf Diseases using Machine Learning.” </w:t>
      </w:r>
      <w:r>
        <w:rPr>
          <w:i/>
          <w:iCs/>
          <w:sz w:val="20"/>
          <w:szCs w:val="20"/>
        </w:rPr>
        <w:t xml:space="preserve">Quest Journal of Software Engineering and Simulation</w:t>
      </w:r>
      <w:r>
        <w:rPr>
          <w:sz w:val="20"/>
          <w:szCs w:val="20"/>
        </w:rPr>
        <w:t xml:space="preserve">, Vol. 9(12), pp. 43–51, Dec 2023 (ISSN 2321-3795, peer-reviewed). Benchmarked 5 edge-detection operators × 8 classifiers; best result Sobel + MLP at 94.75%. Implemented the Canny arm (OpenCV + scikit-learn).  ↳ </w:t>
      </w:r>
      <w:hyperlink w:history="1" r:id="rIdrlykd2gyhqx-rpdhqmcw7">
        <w:r>
          <w:rPr>
            <w:color w:val="1F3A5F"/>
            <w:sz w:val="18"/>
            <w:szCs w:val="18"/>
            <w:u w:val="single"/>
          </w:rPr>
          <w:t xml:space="preserve">questjournals.org/jses</w:t>
        </w:r>
      </w:hyperlink>
      <w:r>
        <w:rPr>
          <w:sz w:val="20"/>
          <w:szCs w:val="20"/>
        </w:rPr>
        <w:t xml:space="preserve">   ·   Code: </w:t>
      </w:r>
      <w:hyperlink w:history="1" r:id="rIdupkeej6kibr8nitetpipg">
        <w:r>
          <w:rPr>
            <w:color w:val="1F3A5F"/>
            <w:sz w:val="18"/>
            <w:szCs w:val="18"/>
            <w:u w:val="single"/>
          </w:rPr>
          <w:t xml:space="preserve">github.com/faraaz817/Machine_Learning</w:t>
        </w:r>
      </w:hyperlink>
    </w:p>
    <w:p>
      <w:pPr>
        <w:pBdr>
          <w:bottom w:val="single" w:color="1F3A5F" w:sz="6" w:space="2"/>
        </w:pBdr>
        <w:spacing w:after="60" w:before="150"/>
      </w:pPr>
      <w:r>
        <w:rPr>
          <w:b/>
          <w:bCs/>
          <w:caps/>
          <w:color w:val="1F3A5F"/>
          <w:sz w:val="22"/>
          <w:szCs w:val="22"/>
        </w:rPr>
        <w:t xml:space="preserve">Certifications, Awards &amp; Leadership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Head, Vachan Speakers Club, KMIT (2022–23) — led public-speaking workshops, debates and communication seminars.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IBM Z Xplore – Concepts and IBM Z &amp; LinuxONE Community Contributor – Level 1 (IBM digital badges via Credly, 2026).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Smart India Hackathon delegate, Government of India (2022)  ·  Certificate of Publication, Quest Journals (2023).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Volunteer fundraiser, Taher Foundation (2023).</w:t>
      </w:r>
    </w:p>
    <w:p>
      <w:pPr>
        <w:pBdr>
          <w:bottom w:val="single" w:color="1F3A5F" w:sz="6" w:space="2"/>
        </w:pBdr>
        <w:spacing w:after="60" w:before="150"/>
      </w:pPr>
      <w:r>
        <w:rPr>
          <w:b/>
          <w:bCs/>
          <w:caps/>
          <w:color w:val="1F3A5F"/>
          <w:sz w:val="22"/>
          <w:szCs w:val="22"/>
        </w:rPr>
        <w:t xml:space="preserve">Languages</w:t>
      </w:r>
    </w:p>
    <w:p>
      <w:pPr>
        <w:spacing w:after="60"/>
      </w:pPr>
      <w:r>
        <w:rPr>
          <w:sz w:val="20"/>
          <w:szCs w:val="20"/>
        </w:rPr>
        <w:t xml:space="preserve">English (native / bilingual)  •  Urdu (native / bilingual)  •  Hindi (full professional)  •  Telugu (elementary)</w:t>
      </w:r>
    </w:p>
    <w:p>
      <w:pPr>
        <w:pBdr>
          <w:bottom w:val="single" w:color="1F3A5F" w:sz="6" w:space="2"/>
        </w:pBdr>
        <w:spacing w:after="60" w:before="150"/>
      </w:pPr>
      <w:r>
        <w:rPr>
          <w:b/>
          <w:bCs/>
          <w:caps/>
          <w:color w:val="1F3A5F"/>
          <w:sz w:val="22"/>
          <w:szCs w:val="22"/>
        </w:rPr>
        <w:t xml:space="preserve">Referees</w:t>
      </w:r>
    </w:p>
    <w:p>
      <w:pPr>
        <w:spacing w:after="60"/>
      </w:pPr>
      <w:r>
        <w:rPr>
          <w:sz w:val="20"/>
          <w:szCs w:val="20"/>
        </w:rPr>
        <w:t xml:space="preserve">Available on request.</w:t>
      </w:r>
    </w:p>
    <w:sectPr>
      <w:pgSz w:w="11906" w:h="16838" w:orient="portrait"/>
      <w:pgMar w:top="640" w:right="780" w:bottom="560" w:left="7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e-pwaygkt743e6smf8e-" Type="http://schemas.openxmlformats.org/officeDocument/2006/relationships/hyperlink" Target="https://linkedin.com/in/faraaz817" TargetMode="External"/><Relationship Id="rIdrypjrcxlblvur8k_saidi" Type="http://schemas.openxmlformats.org/officeDocument/2006/relationships/hyperlink" Target="https://github.com/faraaz817" TargetMode="External"/><Relationship Id="rIda7mpn93psvqarntab40kl" Type="http://schemas.openxmlformats.org/officeDocument/2006/relationships/hyperlink" Target="https://job-go-mauve.vercel.app/portfolio" TargetMode="External"/><Relationship Id="rId55wekjvekpmuhebtwoeai" Type="http://schemas.openxmlformats.org/officeDocument/2006/relationships/hyperlink" Target="https://github.com/faraaz817/gemma-delegation-system" TargetMode="External"/><Relationship Id="rIdjng9wdna8jeasf34rzdkb" Type="http://schemas.openxmlformats.org/officeDocument/2006/relationships/hyperlink" Target="https://job-go-mauve.vercel.app/portfolio" TargetMode="External"/><Relationship Id="rIdz4ab3usxnlm51jtr5q-xt" Type="http://schemas.openxmlformats.org/officeDocument/2006/relationships/hyperlink" Target="https://faraaz817.github.io/time-flow-web/" TargetMode="External"/><Relationship Id="rId5tmrj0hcck0c-4m5vu5xp" Type="http://schemas.openxmlformats.org/officeDocument/2006/relationships/hyperlink" Target="https://github.com/faraaz817/time-flow-web" TargetMode="External"/><Relationship Id="rIdk_41mlt-vfjxopj-ancrb" Type="http://schemas.openxmlformats.org/officeDocument/2006/relationships/hyperlink" Target="https://github.com/faraaz817/MgmPrayerAlerts" TargetMode="External"/><Relationship Id="rIdrlykd2gyhqx-rpdhqmcw7" Type="http://schemas.openxmlformats.org/officeDocument/2006/relationships/hyperlink" Target="http://www.questjournals.org/jses/archive.html" TargetMode="External"/><Relationship Id="rIdupkeej6kibr8nitetpipg" Type="http://schemas.openxmlformats.org/officeDocument/2006/relationships/hyperlink" Target="https://github.com/faraaz817/Machine_Learning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Faraaz Mohammed — Resume</dc:title>
  <dc:creator>Faraaz Mohammed</dc:creator>
  <cp:lastModifiedBy>Un-named</cp:lastModifiedBy>
  <cp:revision>1</cp:revision>
  <dcterms:created xsi:type="dcterms:W3CDTF">2026-09-18T07:08:10.131Z</dcterms:created>
  <dcterms:modified xsi:type="dcterms:W3CDTF">2026-09-18T07:08:10.131Z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