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AD6" w:rsidRPr="001A0AD6" w:rsidRDefault="001A0AD6" w:rsidP="001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 DE EMPRESAS COM TECNOLOGIA DE PONTA E BAIXO CUSTO PARA OPERAÇÃO DO PROJETO OPTIMUS PRIME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Documento: </w:t>
      </w:r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Anexo VIII – Mapeamento Estratégico de Empresas Parceiras com Alta Tecnologia e Custo Otimizado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Data: Abril de 2025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Autor: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1A0A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DO ESTUDO</w:t>
      </w:r>
    </w:p>
    <w:p w:rsidR="001A0AD6" w:rsidRPr="001A0AD6" w:rsidRDefault="001A0AD6" w:rsidP="001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estudo tem como finalidade identificar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empresas, plataformas e fornecedores tecnológicos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oferecem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de alta performance, inteligência artificial, integração de dados e serviços digitais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custo de contratação ou uso escalável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a operacionalização do </w:t>
      </w:r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 </w:t>
      </w:r>
      <w:proofErr w:type="spellStart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eficiência financeira.</w:t>
      </w:r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1A0A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CRITÉRIOS DE SELEÇÃO</w:t>
      </w:r>
    </w:p>
    <w:p w:rsidR="001A0AD6" w:rsidRPr="001A0AD6" w:rsidRDefault="001A0AD6" w:rsidP="001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compor esta análise, foram selecionadas empresas com base nos seguintes critérios:</w:t>
      </w:r>
    </w:p>
    <w:p w:rsidR="001A0AD6" w:rsidRPr="001A0AD6" w:rsidRDefault="001A0AD6" w:rsidP="001A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de ponta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compatível com IA, Big Data, OCR,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visualização interativa;</w:t>
      </w:r>
    </w:p>
    <w:p w:rsidR="001A0AD6" w:rsidRPr="001A0AD6" w:rsidRDefault="001A0AD6" w:rsidP="001A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Custo acessível ou modelo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freemium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ideal para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MVPs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, startups e parcerias públicas;</w:t>
      </w:r>
    </w:p>
    <w:p w:rsidR="001A0AD6" w:rsidRPr="001A0AD6" w:rsidRDefault="001A0AD6" w:rsidP="001A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reputação no setor público ou educacional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A0AD6" w:rsidRPr="001A0AD6" w:rsidRDefault="001A0AD6" w:rsidP="001A0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Possibilidade de integração com sistemas nacionais (Gov.br, INMET, PRF, etc.)</w:t>
      </w:r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🏢</w:t>
      </w:r>
      <w:r w:rsidRPr="001A0A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EMPRESAS E PLATAFORMAS RECOMENDADAS</w: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(alternativa ao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Firebase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1A0AD6" w:rsidRPr="001A0AD6" w:rsidRDefault="001A0AD6" w:rsidP="001A0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Plataforma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serviço (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BaaS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banco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1A0AD6" w:rsidRPr="001A0AD6" w:rsidRDefault="001A0AD6" w:rsidP="001A0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500 MB de dados e 50.000 requisições/mês</w:t>
      </w:r>
    </w:p>
    <w:p w:rsidR="001A0AD6" w:rsidRPr="001A0AD6" w:rsidRDefault="001A0AD6" w:rsidP="001A0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Banco de dados para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apps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</w:p>
    <w:p w:rsidR="001A0AD6" w:rsidRPr="001A0AD6" w:rsidRDefault="001A0AD6" w:rsidP="001A0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5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https://supabase.com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Render.com (hospedagem de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apps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Python/Dash)</w:t>
      </w:r>
    </w:p>
    <w:p w:rsidR="001A0AD6" w:rsidRPr="001A0AD6" w:rsidRDefault="001A0AD6" w:rsidP="001A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Infraestrutura em nuvem (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contínuo)</w:t>
      </w:r>
    </w:p>
    <w:p w:rsidR="001A0AD6" w:rsidRPr="001A0AD6" w:rsidRDefault="001A0AD6" w:rsidP="001A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750 horas/mês por serviço web</w:t>
      </w:r>
    </w:p>
    <w:p w:rsidR="001A0AD6" w:rsidRPr="001A0AD6" w:rsidRDefault="001A0AD6" w:rsidP="001A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Hospedagem do painel interativo, IA de monitoramento e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</w:p>
    <w:p w:rsidR="001A0AD6" w:rsidRPr="001A0AD6" w:rsidRDefault="001A0AD6" w:rsidP="001A0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6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https://render.com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Hugging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Face</w:t>
      </w:r>
    </w:p>
    <w:p w:rsidR="001A0AD6" w:rsidRPr="001A0AD6" w:rsidRDefault="001A0AD6" w:rsidP="001A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Modelos de IA prontos (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transformers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BERT,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RoBERTa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, GPT)</w:t>
      </w:r>
    </w:p>
    <w:p w:rsidR="001A0AD6" w:rsidRPr="001A0AD6" w:rsidRDefault="001A0AD6" w:rsidP="001A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uso educacional e em ambiente de teste (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inference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API)</w:t>
      </w:r>
    </w:p>
    <w:p w:rsidR="001A0AD6" w:rsidRPr="001A0AD6" w:rsidRDefault="001A0AD6" w:rsidP="001A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Processamento de linguagem natural e análise preditiva no módulo de segurança institucional</w:t>
      </w:r>
    </w:p>
    <w:p w:rsidR="001A0AD6" w:rsidRPr="001A0AD6" w:rsidRDefault="001A0AD6" w:rsidP="001A0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7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https://huggingface.co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Google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Cloud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(Startup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Program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ou uso modular)</w:t>
      </w:r>
    </w:p>
    <w:p w:rsidR="001A0AD6" w:rsidRPr="001A0AD6" w:rsidRDefault="001A0AD6" w:rsidP="001A0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Plataforma completa de IA,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Maps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, NLP, OCR, dados climáticos</w:t>
      </w:r>
    </w:p>
    <w:p w:rsidR="001A0AD6" w:rsidRPr="001A0AD6" w:rsidRDefault="001A0AD6" w:rsidP="001A0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Crédito inicial gratuito (até US$ 300) </w:t>
      </w:r>
      <w:proofErr w:type="gram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cobrança por uso</w:t>
      </w:r>
    </w:p>
    <w:p w:rsidR="001A0AD6" w:rsidRPr="001A0AD6" w:rsidRDefault="001A0AD6" w:rsidP="001A0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Módulo de rotas, clima, leitura de placas e alertas em tempo real</w:t>
      </w:r>
    </w:p>
    <w:p w:rsidR="001A0AD6" w:rsidRPr="001A0AD6" w:rsidRDefault="001A0AD6" w:rsidP="001A0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8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https://cloud.google.com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OpenWeatherMap</w:t>
      </w:r>
      <w:proofErr w:type="spellEnd"/>
    </w:p>
    <w:p w:rsidR="001A0AD6" w:rsidRPr="001A0AD6" w:rsidRDefault="001A0AD6" w:rsidP="001A0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API de clima global e alertas meteorológicos</w:t>
      </w:r>
    </w:p>
    <w:p w:rsidR="001A0AD6" w:rsidRPr="001A0AD6" w:rsidRDefault="001A0AD6" w:rsidP="001A0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até 60 chamadas/minuto</w:t>
      </w:r>
    </w:p>
    <w:p w:rsidR="001A0AD6" w:rsidRPr="001A0AD6" w:rsidRDefault="001A0AD6" w:rsidP="001A0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Integração com sistema viário, canal de alta ajuda e prevenção de desastres</w:t>
      </w:r>
    </w:p>
    <w:p w:rsidR="001A0AD6" w:rsidRPr="001A0AD6" w:rsidRDefault="001A0AD6" w:rsidP="001A0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9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https://openweathermap.org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6.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Netlify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(alternativa para páginas estáticas do projeto)</w:t>
      </w:r>
    </w:p>
    <w:p w:rsidR="001A0AD6" w:rsidRPr="001A0AD6" w:rsidRDefault="001A0AD6" w:rsidP="001A0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🧩 Tipo: Hospedagem de sites e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estáticos</w:t>
      </w:r>
    </w:p>
    <w:p w:rsidR="001A0AD6" w:rsidRPr="001A0AD6" w:rsidRDefault="001A0AD6" w:rsidP="001A0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sites simples e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125k execuções/mês</w:t>
      </w:r>
    </w:p>
    <w:p w:rsidR="001A0AD6" w:rsidRPr="001A0AD6" w:rsidRDefault="001A0AD6" w:rsidP="001A0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Publicação de painéis, relatórios ou portal do usuário cidadão</w:t>
      </w:r>
    </w:p>
    <w:p w:rsidR="001A0AD6" w:rsidRPr="001A0AD6" w:rsidRDefault="001A0AD6" w:rsidP="001A0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Site: </w:t>
      </w:r>
      <w:hyperlink r:id="rId10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https://www.netlify.com</w:t>
        </w:r>
      </w:hyperlink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7.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Replit</w:t>
      </w:r>
      <w:proofErr w:type="spellEnd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 Google </w:t>
      </w:r>
      <w:proofErr w:type="spellStart"/>
      <w:r w:rsidRPr="001A0A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Colab</w:t>
      </w:r>
      <w:proofErr w:type="spellEnd"/>
    </w:p>
    <w:p w:rsidR="001A0AD6" w:rsidRPr="001A0AD6" w:rsidRDefault="001A0AD6" w:rsidP="001A0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🧩 Tipo: Ambiente de desenvolvimento e testes de IA e scripts</w:t>
      </w:r>
    </w:p>
    <w:p w:rsidR="001A0AD6" w:rsidRPr="001A0AD6" w:rsidRDefault="001A0AD6" w:rsidP="001A0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💵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Custo: Gratuito para uso educacional ou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MVPs</w:t>
      </w:r>
      <w:proofErr w:type="spellEnd"/>
    </w:p>
    <w:p w:rsidR="001A0AD6" w:rsidRPr="001A0AD6" w:rsidRDefault="001A0AD6" w:rsidP="001A0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Aplicação: Desenvolvimento e testes de modelos IA antes de ir para produção</w:t>
      </w:r>
    </w:p>
    <w:p w:rsidR="001A0AD6" w:rsidRPr="001A0AD6" w:rsidRDefault="001A0AD6" w:rsidP="001A0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🌐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Sites: </w:t>
      </w:r>
      <w:hyperlink r:id="rId11" w:tgtFrame="_new" w:history="1">
        <w:r w:rsidRPr="001A0A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https://replit.com</w:t>
        </w:r>
      </w:hyperlink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https://colab.research.google.com</w:t>
      </w:r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ESTRATÉGIA DE UTILIZAÇÃO</w:t>
      </w:r>
    </w:p>
    <w:p w:rsidR="001A0AD6" w:rsidRPr="001A0AD6" w:rsidRDefault="001A0AD6" w:rsidP="001A0A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combinar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estas plataformas gratuitas ou de custo reduzido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 </w:t>
      </w:r>
      <w:proofErr w:type="spellStart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pode:</w:t>
      </w:r>
    </w:p>
    <w:p w:rsidR="001A0AD6" w:rsidRPr="001A0AD6" w:rsidRDefault="001A0AD6" w:rsidP="001A0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executado com desempenho profissional mesmo com orçamento limitado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A0AD6" w:rsidRPr="001A0AD6" w:rsidRDefault="001A0AD6" w:rsidP="001A0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dependência de contratos caros de TI;</w:t>
      </w:r>
    </w:p>
    <w:p w:rsidR="001A0AD6" w:rsidRPr="001A0AD6" w:rsidRDefault="001A0AD6" w:rsidP="001A0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MVP funcional e apresentável em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90 dias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custo operacional mensal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inferior a R$ 1.000,00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A0AD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1A0A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ESTUDO</w:t>
      </w:r>
    </w:p>
    <w:p w:rsidR="001A0AD6" w:rsidRPr="001A0AD6" w:rsidRDefault="001A0AD6" w:rsidP="001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estratégica de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</w:t>
      </w:r>
      <w:bookmarkStart w:id="0" w:name="_GoBack"/>
      <w:bookmarkEnd w:id="0"/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resas com tecnologia de ponta e custo reduzido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o Projeto </w:t>
      </w:r>
      <w:proofErr w:type="spellStart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1A0AD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seja:</w:t>
      </w:r>
    </w:p>
    <w:p w:rsidR="001A0AD6" w:rsidRPr="001A0AD6" w:rsidRDefault="001A0AD6" w:rsidP="001A0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Implementável com capital inicial mínimo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A0AD6" w:rsidRPr="001A0AD6" w:rsidRDefault="001A0AD6" w:rsidP="001A0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Sustentado por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estáveis, seguras e escaláveis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A0AD6" w:rsidRPr="001A0AD6" w:rsidRDefault="001A0AD6" w:rsidP="001A0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Competitivo com soluções do mercado de grande porte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abrir mão da inteligência e da modularidade.</w:t>
      </w:r>
    </w:p>
    <w:p w:rsidR="001A0AD6" w:rsidRPr="001A0AD6" w:rsidRDefault="006A374B" w:rsidP="001A0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1A0AD6" w:rsidRPr="001A0AD6" w:rsidRDefault="001A0AD6" w:rsidP="001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A0A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Fundador e Estrategista-Chefe do Projeto </w:t>
      </w:r>
      <w:proofErr w:type="spellStart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A0AD6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A0A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EB7FD9" w:rsidRDefault="00EB7FD9" w:rsidP="00EB7FD9">
      <w:pPr>
        <w:pStyle w:val="Ttulo1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</w:t>
      </w:r>
      <w:r>
        <w:rPr>
          <w:rStyle w:val="Forte"/>
          <w:b w:val="0"/>
          <w:bCs w:val="0"/>
        </w:rPr>
        <w:t>Capacidade do Pacote de Tecnologia Gratuita para Baixo e Médio Porte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089"/>
        <w:gridCol w:w="4166"/>
      </w:tblGrid>
      <w:tr w:rsidR="00EB7FD9" w:rsidTr="00EB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 da Empresa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Esse Pacote Suporta?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 Técnica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t>Microempresa (1 a 5 pessoas)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✅</w:t>
            </w:r>
            <w:r>
              <w:t xml:space="preserve"> Totalmente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t>Fluxo tranquilo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t>Pequena empresa (5 a 20 pessoas)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✅</w:t>
            </w:r>
            <w:r>
              <w:t xml:space="preserve"> Sim, com pequenas adapta</w:t>
            </w:r>
            <w:r>
              <w:rPr>
                <w:rFonts w:ascii="Times New Roman" w:hAnsi="Times New Roman" w:cs="Times New Roman"/>
              </w:rPr>
              <w:t>çõ</w:t>
            </w:r>
            <w:r>
              <w:t>es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t>Pode crescer dentro das versões gratuitas ou migrar aos poucos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t>Média empresa (20 a 100 pessoas)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⚠️</w:t>
            </w:r>
            <w:r>
              <w:t xml:space="preserve"> At</w:t>
            </w:r>
            <w:r>
              <w:rPr>
                <w:rFonts w:ascii="Times New Roman" w:hAnsi="Times New Roman" w:cs="Times New Roman"/>
              </w:rPr>
              <w:t>é</w:t>
            </w:r>
            <w:r>
              <w:t xml:space="preserve"> certo limite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t>Pode começar, mas depois precisará migrar para planos pagos para mais recursos</w:t>
            </w:r>
          </w:p>
        </w:tc>
      </w:tr>
    </w:tbl>
    <w:p w:rsidR="00EB7FD9" w:rsidRDefault="00EB7FD9" w:rsidP="00EB7FD9">
      <w:pPr>
        <w:pStyle w:val="Ttulo1"/>
      </w:pPr>
      <w:proofErr w:type="gramStart"/>
      <w:r>
        <w:rPr>
          <w:rFonts w:ascii="Segoe UI Symbol" w:hAnsi="Segoe UI Symbol" w:cs="Segoe UI Symbol"/>
        </w:rPr>
        <w:t>📋</w:t>
      </w:r>
      <w:r>
        <w:t xml:space="preserve"> Agora</w:t>
      </w:r>
      <w:proofErr w:type="gramEnd"/>
      <w:r>
        <w:t xml:space="preserve"> iniciando a criação dos seus acessos gratuitos: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790"/>
      </w:tblGrid>
      <w:tr w:rsidR="00EB7FD9" w:rsidTr="00EB7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Inicial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🌐</w:t>
            </w:r>
            <w:r>
              <w:t xml:space="preserve"> Google Sites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Criando estrutura do site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📧</w:t>
            </w:r>
            <w:r>
              <w:t xml:space="preserve"> </w:t>
            </w:r>
            <w:proofErr w:type="spellStart"/>
            <w:r>
              <w:t>Zoho</w:t>
            </w:r>
            <w:proofErr w:type="spellEnd"/>
            <w:r>
              <w:t xml:space="preserve"> Mail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Solicitando cadastro (pode usar Gmail até validar)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📁</w:t>
            </w:r>
            <w:r>
              <w:t xml:space="preserve"> Google Drive</w:t>
            </w:r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Ativando espaço de armazenamento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📑</w:t>
            </w:r>
            <w:r>
              <w:t xml:space="preserve"> </w:t>
            </w:r>
            <w:proofErr w:type="spellStart"/>
            <w:r>
              <w:t>Trello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Criando quadro de projetos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🛡</w:t>
            </w:r>
            <w:r>
              <w:t xml:space="preserve">️ </w:t>
            </w:r>
            <w:proofErr w:type="spellStart"/>
            <w:r>
              <w:t>Notion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Montando painel de clientes</w:t>
            </w:r>
          </w:p>
        </w:tc>
      </w:tr>
      <w:tr w:rsidR="00EB7FD9" w:rsidTr="00EB7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🎨</w:t>
            </w:r>
            <w:r>
              <w:t xml:space="preserve"> </w:t>
            </w:r>
            <w:proofErr w:type="spellStart"/>
            <w: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7FD9" w:rsidRDefault="00EB7FD9">
            <w:r>
              <w:rPr>
                <w:rFonts w:ascii="Segoe UI Symbol" w:hAnsi="Segoe UI Symbol" w:cs="Segoe UI Symbol"/>
              </w:rPr>
              <w:t>🛠</w:t>
            </w:r>
            <w:r>
              <w:t>️ Criando conta para materiais de design</w:t>
            </w:r>
          </w:p>
        </w:tc>
      </w:tr>
    </w:tbl>
    <w:p w:rsidR="004B0D28" w:rsidRDefault="004B0D28"/>
    <w:sectPr w:rsidR="004B0D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54A02"/>
    <w:multiLevelType w:val="multilevel"/>
    <w:tmpl w:val="FDD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4F37"/>
    <w:multiLevelType w:val="multilevel"/>
    <w:tmpl w:val="5FC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1F58"/>
    <w:multiLevelType w:val="multilevel"/>
    <w:tmpl w:val="786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51C97"/>
    <w:multiLevelType w:val="multilevel"/>
    <w:tmpl w:val="22E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A4667"/>
    <w:multiLevelType w:val="multilevel"/>
    <w:tmpl w:val="335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0D91"/>
    <w:multiLevelType w:val="multilevel"/>
    <w:tmpl w:val="6F7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16C8D"/>
    <w:multiLevelType w:val="multilevel"/>
    <w:tmpl w:val="534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02C41"/>
    <w:multiLevelType w:val="multilevel"/>
    <w:tmpl w:val="F2D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44A31"/>
    <w:multiLevelType w:val="multilevel"/>
    <w:tmpl w:val="F81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F537C"/>
    <w:multiLevelType w:val="multilevel"/>
    <w:tmpl w:val="129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D6"/>
    <w:rsid w:val="001A0AD6"/>
    <w:rsid w:val="004B0D28"/>
    <w:rsid w:val="006A374B"/>
    <w:rsid w:val="00EB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51DE3-E839-45F0-B3E9-C26EF94A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F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A0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A0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A0AD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A0AD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A0AD6"/>
    <w:rPr>
      <w:b/>
      <w:bCs/>
    </w:rPr>
  </w:style>
  <w:style w:type="character" w:styleId="nfase">
    <w:name w:val="Emphasis"/>
    <w:basedOn w:val="Fontepargpadro"/>
    <w:uiPriority w:val="20"/>
    <w:qFormat/>
    <w:rsid w:val="001A0AD6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A0AD6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B7F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" TargetMode="External"/><Relationship Id="rId11" Type="http://schemas.openxmlformats.org/officeDocument/2006/relationships/hyperlink" Target="https://replit.com" TargetMode="External"/><Relationship Id="rId5" Type="http://schemas.openxmlformats.org/officeDocument/2006/relationships/hyperlink" Target="https://supabase.com" TargetMode="External"/><Relationship Id="rId10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weathermap.or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794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2025-04-24T23:56:00Z</dcterms:created>
  <dcterms:modified xsi:type="dcterms:W3CDTF">2025-04-28T13:45:00Z</dcterms:modified>
</cp:coreProperties>
</file>