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9B8" w:rsidRPr="009209B8" w:rsidRDefault="009209B8" w:rsidP="0092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0275E" w:rsidRPr="0010275E" w:rsidRDefault="0010275E" w:rsidP="001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Materiais e Equipamentos com Melhor Custo-Benefício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174"/>
        <w:gridCol w:w="1274"/>
        <w:gridCol w:w="1555"/>
        <w:gridCol w:w="1385"/>
      </w:tblGrid>
      <w:tr w:rsidR="0010275E" w:rsidRPr="0010275E" w:rsidTr="00102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Recomendado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Unitário (R$)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(R$)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Colheres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Tramontina Inox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Pratos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Oxford Cerâmica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Copos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Nadir Vidro 300ml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Conjunto de Facas de Cozinha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Tramontina Profissional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Conjuntos de Talheres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Tramontina Inox (24 peças)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Toalhas de Banho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Buddemeyer</w:t>
            </w:r>
            <w:proofErr w:type="spellEnd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Algodão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1.050,00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Baldes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Plástico Reforçado 10L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125,00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Vassouras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Cerdas Sintéticas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Rodos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Alumínio com Borracha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Geláguas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Esmaltec</w:t>
            </w:r>
            <w:proofErr w:type="spellEnd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20L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450,00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5.850,00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Conjunto de Copos de Vidro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Nadir 6 peças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Conjunto de Xícaras Brancas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Porcelana 250ml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Garrafas Térmicas de Café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Stanley Inox 1,5L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250,00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500,00</w:t>
            </w:r>
          </w:p>
        </w:tc>
      </w:tr>
    </w:tbl>
    <w:p w:rsidR="0010275E" w:rsidRPr="0010275E" w:rsidRDefault="0010275E" w:rsidP="001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Custos Totais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782"/>
      </w:tblGrid>
      <w:tr w:rsidR="0010275E" w:rsidRPr="0010275E" w:rsidTr="00102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Despesa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(R$)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Utensílios de cozinha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1.610,00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Equipamentos de limpeza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315,00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Geláguas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5.850,00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 educacional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Garrafas térmicas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500,00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8.455,00</w:t>
            </w:r>
          </w:p>
        </w:tc>
      </w:tr>
    </w:tbl>
    <w:p w:rsidR="0010275E" w:rsidRPr="0010275E" w:rsidRDefault="0010275E" w:rsidP="001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Materiais e Equipamentos com Melhor Custo-Benefício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795"/>
        <w:gridCol w:w="1274"/>
        <w:gridCol w:w="1375"/>
        <w:gridCol w:w="1140"/>
      </w:tblGrid>
      <w:tr w:rsidR="0010275E" w:rsidRPr="0010275E" w:rsidTr="00102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Recomendado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Unitário (R$)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(R$)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Máquina de Lavar Industrial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Midea</w:t>
            </w:r>
            <w:proofErr w:type="spellEnd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8 Serviços Preto 220V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2.059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2.059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Lava-louças Industrial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Brastemp BLF08BS 8 Serviços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Incinerador Ecológico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Adaptado para Resíduos Biodegradáveis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5.500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5.500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Máquinas de Costura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Singer Facilita Pro 4423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6.000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Painéis Solares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Canadian</w:t>
            </w:r>
            <w:proofErr w:type="spellEnd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Solar 450W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1.500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30.000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de Reuso de Água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Filtro e Reservatório Sustentável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4.800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4.800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Viveiros para Peixes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Modular Sustentável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17.500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Equipamento de Apicultura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Kit Jataí para Produção de Mel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5.400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TVs para Salas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Samsung 55" </w:t>
            </w:r>
            <w:proofErr w:type="spellStart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Smart</w:t>
            </w:r>
            <w:proofErr w:type="spellEnd"/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4K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2.500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25.000</w:t>
            </w:r>
          </w:p>
        </w:tc>
      </w:tr>
    </w:tbl>
    <w:p w:rsidR="0010275E" w:rsidRPr="0010275E" w:rsidRDefault="0010275E" w:rsidP="001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Custos Totais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782"/>
      </w:tblGrid>
      <w:tr w:rsidR="0010275E" w:rsidRPr="0010275E" w:rsidTr="00102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Despesa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(R$)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Equipamentos industriais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9.559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Sistemas sustentáveis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34.800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Estruturas agrícolas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22.900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 educacional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25.000</w:t>
            </w:r>
          </w:p>
        </w:tc>
      </w:tr>
      <w:tr w:rsidR="0010275E" w:rsidRP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</w:t>
            </w:r>
          </w:p>
        </w:tc>
        <w:tc>
          <w:tcPr>
            <w:tcW w:w="0" w:type="auto"/>
            <w:vAlign w:val="center"/>
            <w:hideMark/>
          </w:tcPr>
          <w:p w:rsidR="0010275E" w:rsidRPr="0010275E" w:rsidRDefault="0010275E" w:rsidP="0010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92.259</w:t>
            </w:r>
          </w:p>
        </w:tc>
      </w:tr>
    </w:tbl>
    <w:p w:rsidR="0010275E" w:rsidRPr="0010275E" w:rsidRDefault="0010275E" w:rsidP="001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Justificativa de Impacto Financeiro</w:t>
      </w:r>
    </w:p>
    <w:p w:rsidR="0010275E" w:rsidRPr="0010275E" w:rsidRDefault="0010275E" w:rsidP="0010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energética</w:t>
      </w:r>
      <w:r w:rsidRPr="00102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painéis solares e equipamentos de baixo consumo.</w:t>
      </w:r>
    </w:p>
    <w:p w:rsidR="0010275E" w:rsidRPr="0010275E" w:rsidRDefault="0010275E" w:rsidP="0010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 operacionais</w:t>
      </w:r>
      <w:r w:rsidRPr="00102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reaproveitamento de água e gestão de resíduos.</w:t>
      </w:r>
    </w:p>
    <w:p w:rsidR="0010275E" w:rsidRPr="0010275E" w:rsidRDefault="0010275E" w:rsidP="0010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tecnológica</w:t>
      </w:r>
      <w:r w:rsidRPr="00102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ensino remoto e conferências.</w:t>
      </w:r>
    </w:p>
    <w:p w:rsidR="0010275E" w:rsidRDefault="0010275E" w:rsidP="0010275E">
      <w:pPr>
        <w:pStyle w:val="Ttulo3"/>
      </w:pPr>
      <w:r w:rsidRPr="0010275E">
        <w:rPr>
          <w:sz w:val="24"/>
          <w:szCs w:val="24"/>
        </w:rPr>
        <w:t xml:space="preserve">Sustentabilidade e </w:t>
      </w:r>
      <w:r>
        <w:rPr>
          <w:rStyle w:val="Forte"/>
          <w:b/>
          <w:bCs/>
        </w:rPr>
        <w:t>Tabela de Materiais e Equipamentos com Melhor Custo-Benefício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2210"/>
        <w:gridCol w:w="1142"/>
        <w:gridCol w:w="1525"/>
        <w:gridCol w:w="1336"/>
      </w:tblGrid>
      <w:tr w:rsidR="0010275E" w:rsidTr="00102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Modelo Recomendado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Unitário (R$)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 (R$)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Colheres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Tramontina Inox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150,00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Pratos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Oxford Cerâmica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12,00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360,00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Copos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Nadir Vidro 300ml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8,00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240,00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lastRenderedPageBreak/>
              <w:t>Conjunto de Facas de Cozinha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Tramontina Profissional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120,00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120,00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Conjuntos de Talheres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Tramontina Inox (24 peças)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80,00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240,00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Toalhas de Banho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proofErr w:type="spellStart"/>
            <w:r>
              <w:t>Buddemeyer</w:t>
            </w:r>
            <w:proofErr w:type="spellEnd"/>
            <w:r>
              <w:t xml:space="preserve"> Algodão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35,00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1.050,00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Baldes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Plástico Reforçado 10L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25,00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125,00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Vassouras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Cerdas Sintéticas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20,00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100,00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Rodos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Alumínio com Borracha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18,00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90,00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proofErr w:type="spellStart"/>
            <w:r>
              <w:t>Geláguas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75E" w:rsidRDefault="0010275E">
            <w:proofErr w:type="spellStart"/>
            <w:r>
              <w:t>Esmaltec</w:t>
            </w:r>
            <w:proofErr w:type="spellEnd"/>
            <w:r>
              <w:t xml:space="preserve"> 20L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450,00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5.850,00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Conjunto de Copos de Vidro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Nadir 6 peças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50,00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150,00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Conjunto de Xícaras Brancas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Porcelana 250ml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60,00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180,00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rPr>
                <w:rStyle w:val="Forte"/>
              </w:rPr>
              <w:t>Garrafas Térmicas de Café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Stanley Inox 1,5L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250,00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500,00</w:t>
            </w:r>
          </w:p>
        </w:tc>
      </w:tr>
    </w:tbl>
    <w:p w:rsidR="0010275E" w:rsidRDefault="0010275E" w:rsidP="0010275E">
      <w:pPr>
        <w:pStyle w:val="Ttulo3"/>
      </w:pPr>
      <w:r>
        <w:rPr>
          <w:rStyle w:val="Forte"/>
          <w:b/>
          <w:bCs/>
        </w:rPr>
        <w:t>Tabela de Custos Totais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503"/>
      </w:tblGrid>
      <w:tr w:rsidR="0010275E" w:rsidTr="00102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Despesa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 (R$)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Utensílios de cozinha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1.610,00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Equipamentos de limpeza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315,00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proofErr w:type="spellStart"/>
            <w:r>
              <w:t>Geláguas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5.850,00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Tecnologia educacional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180,00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t>Garrafas térmicas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t>500,00</w:t>
            </w:r>
          </w:p>
        </w:tc>
      </w:tr>
      <w:tr w:rsidR="0010275E" w:rsidTr="00102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75E" w:rsidRDefault="0010275E">
            <w:r>
              <w:rPr>
                <w:rStyle w:val="Forte"/>
              </w:rPr>
              <w:t>Total Geral</w:t>
            </w:r>
          </w:p>
        </w:tc>
        <w:tc>
          <w:tcPr>
            <w:tcW w:w="0" w:type="auto"/>
            <w:vAlign w:val="center"/>
            <w:hideMark/>
          </w:tcPr>
          <w:p w:rsidR="0010275E" w:rsidRDefault="0010275E">
            <w:r>
              <w:rPr>
                <w:rStyle w:val="Forte"/>
              </w:rPr>
              <w:t>8.455,00</w:t>
            </w:r>
          </w:p>
        </w:tc>
      </w:tr>
    </w:tbl>
    <w:p w:rsidR="0010275E" w:rsidRDefault="0010275E" w:rsidP="0010275E">
      <w:pPr>
        <w:pStyle w:val="NormalWeb"/>
      </w:pPr>
      <w:r>
        <w:t>Os valores são estimativas baseadas em pesquisas recentes</w:t>
      </w:r>
      <w:r>
        <w:rPr>
          <w:rStyle w:val="mx-05"/>
        </w:rPr>
        <w:t>2</w:t>
      </w:r>
      <w:r>
        <w:t xml:space="preserve">. Para um orçamento mais preciso, recomendo buscar cotações diretas com fornecedores locais. Se precisar de ajuda para isso, posso te orientar! </w:t>
      </w:r>
      <w:r>
        <w:rPr>
          <w:rFonts w:ascii="Segoe UI Symbol" w:hAnsi="Segoe UI Symbol" w:cs="Segoe UI Symbol"/>
        </w:rPr>
        <w:t>🚀</w:t>
      </w:r>
    </w:p>
    <w:p w:rsidR="0010275E" w:rsidRDefault="0010275E" w:rsidP="0010275E">
      <w:r>
        <w:t>Editar esta resposta</w:t>
      </w:r>
    </w:p>
    <w:p w:rsidR="0010275E" w:rsidRDefault="0010275E" w:rsidP="0010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02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inovação</w:t>
      </w:r>
      <w:proofErr w:type="gramEnd"/>
      <w:r w:rsidRPr="00102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produção agrícola e apicultura.</w:t>
      </w:r>
    </w:p>
    <w:p w:rsidR="00C7556D" w:rsidRDefault="00C7556D" w:rsidP="00C755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C7556D" w:rsidRDefault="00C7556D" w:rsidP="00C7556D">
      <w:pPr>
        <w:pStyle w:val="Ttulo3"/>
      </w:pPr>
      <w:r>
        <w:rPr>
          <w:rStyle w:val="Forte"/>
          <w:b/>
          <w:bCs/>
        </w:rPr>
        <w:t>Tabela de Materiais e Equipamentos com Melhor Custo-Benefício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873"/>
        <w:gridCol w:w="1142"/>
        <w:gridCol w:w="1281"/>
        <w:gridCol w:w="1086"/>
      </w:tblGrid>
      <w:tr w:rsidR="00C7556D" w:rsidTr="00C7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Modelo Recomendado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Unitário (R$)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 (R$)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Máquina de Lavar Industrial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roofErr w:type="spellStart"/>
            <w:r>
              <w:t>Midea</w:t>
            </w:r>
            <w:proofErr w:type="spellEnd"/>
            <w:r>
              <w:t xml:space="preserve"> 8 Serviços Preto 220V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2.059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2.059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Lava-louças Industrial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Brastemp BLF08BS 8 Serviços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2.000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Incinerador Ecológico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Modelo Adaptado para Resíduos Biodegradáveis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5.500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5.500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Máquinas de Costura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Singer Facilita Pro 4423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1.200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6.000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Painéis Solares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roofErr w:type="spellStart"/>
            <w:r>
              <w:t>Canadian</w:t>
            </w:r>
            <w:proofErr w:type="spellEnd"/>
            <w:r>
              <w:t xml:space="preserve"> Solar 450W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1.500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30.000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Sistema de Reuso de Água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Filtro e Reservatório Sustentável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4.800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4.800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Viveiros para Peixes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Estrutura Modular Sustentável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3.500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17.500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Equipamento de Apicultura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Kit Jataí para Produção de Mel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1.800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5.400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TVs para Salas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 xml:space="preserve">Samsung 55" </w:t>
            </w:r>
            <w:proofErr w:type="spellStart"/>
            <w:r>
              <w:t>Smart</w:t>
            </w:r>
            <w:proofErr w:type="spellEnd"/>
            <w:r>
              <w:t xml:space="preserve"> 4K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2.500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25.000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rPr>
                <w:rStyle w:val="Forte"/>
              </w:rPr>
              <w:t>Estações de Treino de Academia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roofErr w:type="spellStart"/>
            <w:r>
              <w:t>Podiumfit</w:t>
            </w:r>
            <w:proofErr w:type="spellEnd"/>
            <w:r>
              <w:t xml:space="preserve"> Me200 (Custo-benefício)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3.890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7.780</w:t>
            </w:r>
          </w:p>
        </w:tc>
      </w:tr>
    </w:tbl>
    <w:p w:rsidR="00C7556D" w:rsidRDefault="00C7556D" w:rsidP="00C7556D">
      <w:pPr>
        <w:pStyle w:val="Ttulo3"/>
      </w:pPr>
      <w:r>
        <w:rPr>
          <w:rStyle w:val="Forte"/>
          <w:b/>
          <w:bCs/>
        </w:rPr>
        <w:t>Tabela de Custos Totais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503"/>
      </w:tblGrid>
      <w:tr w:rsidR="00C7556D" w:rsidTr="00C7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Despesa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 (R$)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Equipamentos industriais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9.559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Sistemas sustentáveis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34.800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Estruturas agrícolas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22.900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Tecnologia educacional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25.000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Estações de treino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7.780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rPr>
                <w:rStyle w:val="Forte"/>
              </w:rPr>
              <w:t>Total Geral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rPr>
                <w:rStyle w:val="Forte"/>
              </w:rPr>
              <w:t>100.039</w:t>
            </w:r>
          </w:p>
        </w:tc>
      </w:tr>
    </w:tbl>
    <w:p w:rsidR="00C7556D" w:rsidRDefault="00C7556D" w:rsidP="00C7556D">
      <w:pPr>
        <w:pStyle w:val="NormalWeb"/>
      </w:pPr>
      <w:r>
        <w:lastRenderedPageBreak/>
        <w:t>Esses valores são estimativas baseadas em pesquisas recentes</w:t>
      </w:r>
      <w:r>
        <w:rPr>
          <w:rStyle w:val="mx-05"/>
          <w:rFonts w:eastAsiaTheme="majorEastAsia"/>
        </w:rPr>
        <w:t>2</w:t>
      </w:r>
      <w:r>
        <w:t xml:space="preserve">. Para um orçamento mais preciso, recomendo buscar cotações diretas com fornecedores locais. Se precisar de ajuda para isso, posso te orientar! </w:t>
      </w:r>
      <w:r>
        <w:rPr>
          <w:rFonts w:ascii="Segoe UI Symbol" w:hAnsi="Segoe UI Symbol" w:cs="Segoe UI Symbol"/>
        </w:rPr>
        <w:t>🚀</w:t>
      </w:r>
    </w:p>
    <w:p w:rsidR="00C7556D" w:rsidRDefault="00C7556D" w:rsidP="00C7556D">
      <w:r>
        <w:t>Editar esta resposta</w:t>
      </w:r>
    </w:p>
    <w:p w:rsidR="00C7556D" w:rsidRDefault="00C7556D" w:rsidP="00C7556D">
      <w:pPr>
        <w:pStyle w:val="Ttulo3"/>
      </w:pPr>
      <w:r>
        <w:rPr>
          <w:rStyle w:val="Forte"/>
          <w:b/>
          <w:bCs/>
        </w:rPr>
        <w:t>Laudo Conclusivo sobre a Aquisição de Equipamentos para Escola Integral Sustentável</w:t>
      </w:r>
    </w:p>
    <w:p w:rsidR="00C7556D" w:rsidRDefault="00C7556D" w:rsidP="00C7556D">
      <w:pPr>
        <w:pStyle w:val="Ttulo4"/>
      </w:pPr>
      <w:r>
        <w:rPr>
          <w:rStyle w:val="Forte"/>
          <w:b w:val="0"/>
          <w:bCs w:val="0"/>
        </w:rPr>
        <w:t>Introdução</w:t>
      </w:r>
    </w:p>
    <w:p w:rsidR="00C7556D" w:rsidRDefault="00C7556D" w:rsidP="00C7556D">
      <w:pPr>
        <w:pStyle w:val="NormalWeb"/>
      </w:pPr>
      <w:r>
        <w:t xml:space="preserve">Este laudo tem como objetivo justificar a aquisição dos equipamentos e materiais previstos no orçamento da escola integral sustentável, garantindo </w:t>
      </w:r>
      <w:r>
        <w:rPr>
          <w:rStyle w:val="Forte"/>
        </w:rPr>
        <w:t>conformidade com a PEC vigente</w:t>
      </w:r>
      <w:r>
        <w:t xml:space="preserve"> e </w:t>
      </w:r>
      <w:r>
        <w:rPr>
          <w:rStyle w:val="Forte"/>
        </w:rPr>
        <w:t>redução de custos</w:t>
      </w:r>
      <w:r>
        <w:t xml:space="preserve">, sem comprometer a qualidade e a inovação do ensino. A estrutura planejada visa </w:t>
      </w:r>
      <w:r>
        <w:rPr>
          <w:rStyle w:val="Forte"/>
        </w:rPr>
        <w:t>eficiência operacional</w:t>
      </w:r>
      <w:r>
        <w:t xml:space="preserve">, </w:t>
      </w:r>
      <w:r>
        <w:rPr>
          <w:rStyle w:val="Forte"/>
        </w:rPr>
        <w:t>sustentabilidade</w:t>
      </w:r>
      <w:r>
        <w:t xml:space="preserve"> e </w:t>
      </w:r>
      <w:r>
        <w:rPr>
          <w:rStyle w:val="Forte"/>
        </w:rPr>
        <w:t>excelência educacional</w:t>
      </w:r>
      <w:r>
        <w:t>, proporcionando um ambiente adequado para o desenvolvimento dos alunos e professores.</w:t>
      </w:r>
    </w:p>
    <w:p w:rsidR="00C7556D" w:rsidRDefault="00C7556D" w:rsidP="00C7556D">
      <w:pPr>
        <w:pStyle w:val="Ttulo4"/>
      </w:pPr>
      <w:r>
        <w:rPr>
          <w:rStyle w:val="Forte"/>
          <w:b w:val="0"/>
          <w:bCs w:val="0"/>
        </w:rPr>
        <w:t>Justificativa da Compra</w:t>
      </w:r>
    </w:p>
    <w:p w:rsidR="00C7556D" w:rsidRDefault="00C7556D" w:rsidP="00C7556D">
      <w:pPr>
        <w:pStyle w:val="NormalWeb"/>
      </w:pPr>
      <w:r>
        <w:t xml:space="preserve">A escola integral sustentável propõe um modelo de ensino diferenciado, que une </w:t>
      </w:r>
      <w:r>
        <w:rPr>
          <w:rStyle w:val="Forte"/>
        </w:rPr>
        <w:t>tecnologia, sustentabilidade e práticas educacionais avançadas</w:t>
      </w:r>
      <w:r>
        <w:t xml:space="preserve">. Para viabilizar esse conceito, os itens adquiridos são essenciais, pois impactam diretamente na </w:t>
      </w:r>
      <w:r>
        <w:rPr>
          <w:rStyle w:val="Forte"/>
        </w:rPr>
        <w:t>redução de custos operacionais</w:t>
      </w:r>
      <w:r>
        <w:t xml:space="preserve"> e na </w:t>
      </w:r>
      <w:r>
        <w:rPr>
          <w:rStyle w:val="Forte"/>
        </w:rPr>
        <w:t>qualidade do ensino</w:t>
      </w:r>
      <w:r>
        <w:t>.</w:t>
      </w:r>
    </w:p>
    <w:p w:rsidR="00C7556D" w:rsidRDefault="00C7556D" w:rsidP="00C7556D">
      <w:pPr>
        <w:pStyle w:val="Ttulo5"/>
      </w:pPr>
      <w:r>
        <w:rPr>
          <w:rStyle w:val="Forte"/>
          <w:b w:val="0"/>
          <w:bCs w:val="0"/>
        </w:rPr>
        <w:t>1. Equipamentos Industriais</w:t>
      </w:r>
    </w:p>
    <w:p w:rsidR="00C7556D" w:rsidRDefault="00C7556D" w:rsidP="00C7556D">
      <w:pPr>
        <w:pStyle w:val="NormalWeb"/>
        <w:numPr>
          <w:ilvl w:val="0"/>
          <w:numId w:val="9"/>
        </w:numPr>
      </w:pPr>
      <w:r>
        <w:rPr>
          <w:rStyle w:val="Forte"/>
        </w:rPr>
        <w:t>Máquina de lavar e lava-louças industriais</w:t>
      </w:r>
      <w:r>
        <w:t xml:space="preserve"> – Reduzem o consumo de água e energia, otimizando a limpeza de utensílios e roupas dentro do ambiente escolar.</w:t>
      </w:r>
    </w:p>
    <w:p w:rsidR="00C7556D" w:rsidRDefault="00C7556D" w:rsidP="00C7556D">
      <w:pPr>
        <w:pStyle w:val="NormalWeb"/>
        <w:numPr>
          <w:ilvl w:val="0"/>
          <w:numId w:val="9"/>
        </w:numPr>
      </w:pPr>
      <w:r>
        <w:rPr>
          <w:rStyle w:val="Forte"/>
        </w:rPr>
        <w:t>Incinerador ecológico</w:t>
      </w:r>
      <w:r>
        <w:t xml:space="preserve"> – Permite o descarte sustentável de resíduos sólidos, minimizando o impacto ambiental e reduzindo custos com remoção de lixo externo.</w:t>
      </w:r>
    </w:p>
    <w:p w:rsidR="00C7556D" w:rsidRDefault="00C7556D" w:rsidP="00C7556D">
      <w:pPr>
        <w:pStyle w:val="Ttulo5"/>
      </w:pPr>
      <w:r>
        <w:rPr>
          <w:rStyle w:val="Forte"/>
          <w:b w:val="0"/>
          <w:bCs w:val="0"/>
        </w:rPr>
        <w:t>2. Tecnologia e Infraestrutura</w:t>
      </w:r>
    </w:p>
    <w:p w:rsidR="00C7556D" w:rsidRDefault="00C7556D" w:rsidP="00C7556D">
      <w:pPr>
        <w:pStyle w:val="NormalWeb"/>
        <w:numPr>
          <w:ilvl w:val="0"/>
          <w:numId w:val="10"/>
        </w:numPr>
      </w:pPr>
      <w:r>
        <w:rPr>
          <w:rStyle w:val="Forte"/>
        </w:rPr>
        <w:t>TVs para videoconferência</w:t>
      </w:r>
      <w:r>
        <w:t xml:space="preserve"> – Facilitam aulas interativas e conexão instantânea entre escolas, reduzindo gastos com transporte de especialistas e eventos presenciais.</w:t>
      </w:r>
    </w:p>
    <w:p w:rsidR="00C7556D" w:rsidRDefault="00C7556D" w:rsidP="00C7556D">
      <w:pPr>
        <w:pStyle w:val="NormalWeb"/>
        <w:numPr>
          <w:ilvl w:val="0"/>
          <w:numId w:val="10"/>
        </w:numPr>
      </w:pPr>
      <w:r>
        <w:rPr>
          <w:rStyle w:val="Forte"/>
        </w:rPr>
        <w:t>Painéis solares e sistema de reuso de água</w:t>
      </w:r>
      <w:r>
        <w:t xml:space="preserve"> – Contribuem diretamente para a redução dos custos operacionais com eletricidade e abastecimento hídrico.</w:t>
      </w:r>
    </w:p>
    <w:p w:rsidR="00C7556D" w:rsidRDefault="00C7556D" w:rsidP="00C7556D">
      <w:pPr>
        <w:pStyle w:val="Ttulo5"/>
      </w:pPr>
      <w:r>
        <w:rPr>
          <w:rStyle w:val="Forte"/>
          <w:b w:val="0"/>
          <w:bCs w:val="0"/>
        </w:rPr>
        <w:t>3. Materiais Educacionais e Sustentáveis</w:t>
      </w:r>
    </w:p>
    <w:p w:rsidR="00C7556D" w:rsidRDefault="00C7556D" w:rsidP="00C7556D">
      <w:pPr>
        <w:pStyle w:val="NormalWeb"/>
        <w:numPr>
          <w:ilvl w:val="0"/>
          <w:numId w:val="11"/>
        </w:numPr>
      </w:pPr>
      <w:r>
        <w:rPr>
          <w:rStyle w:val="Forte"/>
        </w:rPr>
        <w:t>Máquinas de costura</w:t>
      </w:r>
      <w:r>
        <w:t xml:space="preserve"> – Possibilitam aulas práticas de reaproveitamento de materiais, desenvolvendo habilidades empreendedoras e reduzindo a necessidade de compra de uniformes e produtos têxteis.</w:t>
      </w:r>
    </w:p>
    <w:p w:rsidR="00C7556D" w:rsidRDefault="00C7556D" w:rsidP="00C7556D">
      <w:pPr>
        <w:pStyle w:val="NormalWeb"/>
        <w:numPr>
          <w:ilvl w:val="0"/>
          <w:numId w:val="11"/>
        </w:numPr>
      </w:pPr>
      <w:r>
        <w:rPr>
          <w:rStyle w:val="Forte"/>
        </w:rPr>
        <w:t>Viveiros de peixes e apicultura</w:t>
      </w:r>
      <w:r>
        <w:t xml:space="preserve"> – Servem como ferramentas de aprendizado sobre economia sustentável, promovendo renda extra para a escola através da produção de alimentos orgânicos.</w:t>
      </w:r>
    </w:p>
    <w:p w:rsidR="00C7556D" w:rsidRDefault="00C7556D" w:rsidP="00C7556D">
      <w:pPr>
        <w:pStyle w:val="Ttulo5"/>
      </w:pPr>
      <w:r>
        <w:rPr>
          <w:rStyle w:val="Forte"/>
          <w:b w:val="0"/>
          <w:bCs w:val="0"/>
        </w:rPr>
        <w:lastRenderedPageBreak/>
        <w:t>4. Saúde e Bem-Estar</w:t>
      </w:r>
    </w:p>
    <w:p w:rsidR="00C7556D" w:rsidRDefault="00C7556D" w:rsidP="00C7556D">
      <w:pPr>
        <w:pStyle w:val="NormalWeb"/>
        <w:numPr>
          <w:ilvl w:val="0"/>
          <w:numId w:val="12"/>
        </w:numPr>
      </w:pPr>
      <w:r>
        <w:rPr>
          <w:rStyle w:val="Forte"/>
        </w:rPr>
        <w:t>Estações de treino para academia</w:t>
      </w:r>
      <w:r>
        <w:t xml:space="preserve"> – Incentivam a prática de atividades físicas, garantindo a saúde e o desempenho cognitivo de alunos e professores, além de reduzir futuras despesas médicas relacionadas ao sedentarismo.</w:t>
      </w:r>
    </w:p>
    <w:p w:rsidR="00C7556D" w:rsidRDefault="00C7556D" w:rsidP="00C7556D">
      <w:pPr>
        <w:pStyle w:val="Ttulo3"/>
      </w:pPr>
      <w:r>
        <w:rPr>
          <w:rStyle w:val="Forte"/>
          <w:b/>
          <w:bCs/>
        </w:rPr>
        <w:t>Tabela de Materiais e Equipamentos com Melhor Custo-Benefício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873"/>
        <w:gridCol w:w="1142"/>
        <w:gridCol w:w="1281"/>
        <w:gridCol w:w="1086"/>
      </w:tblGrid>
      <w:tr w:rsidR="00C7556D" w:rsidTr="00C7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Modelo Recomendado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Unitário (R$)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 (R$)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Máquina de Lavar Industrial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roofErr w:type="spellStart"/>
            <w:r>
              <w:t>Midea</w:t>
            </w:r>
            <w:proofErr w:type="spellEnd"/>
            <w:r>
              <w:t xml:space="preserve"> 8 Serviços Preto 220V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1.850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1.850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Lava-louças Industrial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Brastemp BLF08BS 8 Serviços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1.800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1.800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Incinerador Ecológico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Modelo Adaptado para Resíduos Biodegradáveis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5.000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Máquin</w:t>
            </w:r>
            <w:bookmarkStart w:id="0" w:name="_GoBack"/>
            <w:bookmarkEnd w:id="0"/>
            <w:r>
              <w:t>as de Costura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Singer Facilita Pro 4423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1.100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5.500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Painéis Solares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roofErr w:type="spellStart"/>
            <w:r>
              <w:t>Canadian</w:t>
            </w:r>
            <w:proofErr w:type="spellEnd"/>
            <w:r>
              <w:t xml:space="preserve"> Solar 450W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1.400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28.000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Sistema de Reuso de Água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Filtro e Reservatório Sustentável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4.500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4.500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Viveiros para Peixes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Estrutura Modular Sustentável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3.200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16.000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Equipamento de Apicultura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Kit Jataí para Produção de Mel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1.600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4.800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TVs para Salas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 xml:space="preserve">Samsung 55" </w:t>
            </w:r>
            <w:proofErr w:type="spellStart"/>
            <w:r>
              <w:t>Smart</w:t>
            </w:r>
            <w:proofErr w:type="spellEnd"/>
            <w:r>
              <w:t xml:space="preserve"> 4K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2.300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23.000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rPr>
                <w:rStyle w:val="Forte"/>
              </w:rPr>
              <w:t>Estações de Treino de Academia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roofErr w:type="spellStart"/>
            <w:r>
              <w:t>Podiumfit</w:t>
            </w:r>
            <w:proofErr w:type="spellEnd"/>
            <w:r>
              <w:t xml:space="preserve"> Me200 (Custo-benefício)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3.500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7.000</w:t>
            </w:r>
          </w:p>
        </w:tc>
      </w:tr>
    </w:tbl>
    <w:p w:rsidR="00C7556D" w:rsidRDefault="00C7556D" w:rsidP="00C7556D">
      <w:pPr>
        <w:pStyle w:val="Ttulo3"/>
      </w:pPr>
      <w:r>
        <w:rPr>
          <w:rStyle w:val="Forte"/>
          <w:b/>
          <w:bCs/>
        </w:rPr>
        <w:t>Tabela de Custos Totais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503"/>
      </w:tblGrid>
      <w:tr w:rsidR="00C7556D" w:rsidTr="00C7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Despesa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 (R$)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Equipamentos industriais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8.650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Sistemas sustentáveis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32.500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Estruturas agrícolas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20.800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Tecnologia educacional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23.000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t>Estações de treino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t>7.000</w:t>
            </w:r>
          </w:p>
        </w:tc>
      </w:tr>
      <w:tr w:rsidR="00C7556D" w:rsidTr="00C755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56D" w:rsidRDefault="00C7556D">
            <w:r>
              <w:rPr>
                <w:rStyle w:val="Forte"/>
              </w:rPr>
              <w:lastRenderedPageBreak/>
              <w:t>Total Geral</w:t>
            </w:r>
          </w:p>
        </w:tc>
        <w:tc>
          <w:tcPr>
            <w:tcW w:w="0" w:type="auto"/>
            <w:vAlign w:val="center"/>
            <w:hideMark/>
          </w:tcPr>
          <w:p w:rsidR="00C7556D" w:rsidRDefault="00C7556D">
            <w:r>
              <w:rPr>
                <w:rStyle w:val="Forte"/>
              </w:rPr>
              <w:t>91.950</w:t>
            </w:r>
          </w:p>
        </w:tc>
      </w:tr>
    </w:tbl>
    <w:p w:rsidR="00C7556D" w:rsidRDefault="00C7556D" w:rsidP="00C7556D">
      <w:pPr>
        <w:pStyle w:val="Ttulo3"/>
      </w:pPr>
      <w:r>
        <w:rPr>
          <w:rStyle w:val="Forte"/>
          <w:b/>
          <w:bCs/>
        </w:rPr>
        <w:t>Conclusão</w:t>
      </w:r>
    </w:p>
    <w:p w:rsidR="00C7556D" w:rsidRDefault="00C7556D" w:rsidP="00C7556D">
      <w:pPr>
        <w:pStyle w:val="NormalWeb"/>
      </w:pPr>
      <w:r>
        <w:t xml:space="preserve">A inclusão dos equipamentos no orçamento </w:t>
      </w:r>
      <w:r>
        <w:rPr>
          <w:rStyle w:val="Forte"/>
        </w:rPr>
        <w:t>não se trata de gastos supérfluos</w:t>
      </w:r>
      <w:r>
        <w:t xml:space="preserve">, mas de </w:t>
      </w:r>
      <w:r>
        <w:rPr>
          <w:rStyle w:val="Forte"/>
        </w:rPr>
        <w:t>investimentos estratégicos</w:t>
      </w:r>
      <w:r>
        <w:t xml:space="preserve"> que promovem </w:t>
      </w:r>
      <w:r>
        <w:rPr>
          <w:rStyle w:val="Forte"/>
        </w:rPr>
        <w:t>redução de despesas operacionais</w:t>
      </w:r>
      <w:r>
        <w:t xml:space="preserve">, </w:t>
      </w:r>
      <w:r>
        <w:rPr>
          <w:rStyle w:val="Forte"/>
        </w:rPr>
        <w:t>autossuficiência</w:t>
      </w:r>
      <w:r>
        <w:t xml:space="preserve"> e </w:t>
      </w:r>
      <w:r>
        <w:rPr>
          <w:rStyle w:val="Forte"/>
        </w:rPr>
        <w:t>um ambiente escolar diferenciado e inovador</w:t>
      </w:r>
      <w:r>
        <w:t xml:space="preserve">. A escola integral sustentável propõe </w:t>
      </w:r>
      <w:r>
        <w:rPr>
          <w:rStyle w:val="Forte"/>
        </w:rPr>
        <w:t>um modelo de ensino que vai além do convencional</w:t>
      </w:r>
      <w:r>
        <w:t>, utilizando práticas sustentáveis e tecnológicas para formar cidadãos conscientes, autônomos e preparados para o futuro.</w:t>
      </w:r>
    </w:p>
    <w:p w:rsidR="00C7556D" w:rsidRDefault="00C7556D" w:rsidP="00C7556D">
      <w:pPr>
        <w:pStyle w:val="NormalWeb"/>
      </w:pPr>
      <w:r>
        <w:t xml:space="preserve">A aquisição destes materiais atende às diretrizes vigentes de </w:t>
      </w:r>
      <w:r>
        <w:rPr>
          <w:rStyle w:val="Forte"/>
        </w:rPr>
        <w:t>eficiência econômica e ambiental</w:t>
      </w:r>
      <w:r>
        <w:t xml:space="preserve">, garantindo que cada recurso seja utilizado de forma inteligente, otimizando gastos e oferecendo uma educação de qualidade. Sendo assim, os itens propostos no orçamento </w:t>
      </w:r>
      <w:r>
        <w:rPr>
          <w:rStyle w:val="Forte"/>
        </w:rPr>
        <w:t>são indispensáveis para a implementação do modelo de ensino integral sustentável</w:t>
      </w:r>
      <w:r>
        <w:t xml:space="preserve"> e devem ser considerados na previsão orçamentária.</w:t>
      </w:r>
    </w:p>
    <w:p w:rsidR="00C7556D" w:rsidRDefault="00C7556D" w:rsidP="00C7556D">
      <w:pPr>
        <w:pStyle w:val="NormalWeb"/>
      </w:pPr>
      <w:r>
        <w:t xml:space="preserve">Se precisar de ajustes ou uma versão formalizada do laudo, posso te ajudar a estruturar isso ainda melhor! </w:t>
      </w:r>
      <w:r>
        <w:rPr>
          <w:rFonts w:ascii="Segoe UI Symbol" w:hAnsi="Segoe UI Symbol" w:cs="Segoe UI Symbol"/>
        </w:rPr>
        <w:t>🚀</w:t>
      </w:r>
    </w:p>
    <w:p w:rsidR="00C7556D" w:rsidRPr="0010275E" w:rsidRDefault="00C7556D" w:rsidP="00C755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C7556D" w:rsidRPr="00102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95791"/>
    <w:multiLevelType w:val="multilevel"/>
    <w:tmpl w:val="3AA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7970"/>
    <w:multiLevelType w:val="multilevel"/>
    <w:tmpl w:val="FE82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60816"/>
    <w:multiLevelType w:val="multilevel"/>
    <w:tmpl w:val="CFE6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B2262"/>
    <w:multiLevelType w:val="multilevel"/>
    <w:tmpl w:val="68C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639EF"/>
    <w:multiLevelType w:val="multilevel"/>
    <w:tmpl w:val="7C6C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F5F4C"/>
    <w:multiLevelType w:val="multilevel"/>
    <w:tmpl w:val="4E9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94A5E"/>
    <w:multiLevelType w:val="multilevel"/>
    <w:tmpl w:val="74B6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A673E"/>
    <w:multiLevelType w:val="multilevel"/>
    <w:tmpl w:val="07F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77E79"/>
    <w:multiLevelType w:val="multilevel"/>
    <w:tmpl w:val="6EA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B721E"/>
    <w:multiLevelType w:val="multilevel"/>
    <w:tmpl w:val="73C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016C2"/>
    <w:multiLevelType w:val="multilevel"/>
    <w:tmpl w:val="7FD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D5750"/>
    <w:multiLevelType w:val="multilevel"/>
    <w:tmpl w:val="AA46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10"/>
  </w:num>
  <w:num w:numId="6">
    <w:abstractNumId w:val="3"/>
  </w:num>
  <w:num w:numId="7">
    <w:abstractNumId w:val="7"/>
  </w:num>
  <w:num w:numId="8">
    <w:abstractNumId w:val="2"/>
  </w:num>
  <w:num w:numId="9">
    <w:abstractNumId w:val="9"/>
  </w:num>
  <w:num w:numId="10">
    <w:abstractNumId w:val="1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9B8"/>
    <w:rsid w:val="0010275E"/>
    <w:rsid w:val="001B1381"/>
    <w:rsid w:val="00333BF5"/>
    <w:rsid w:val="009209B8"/>
    <w:rsid w:val="00C7556D"/>
    <w:rsid w:val="00F9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AC303"/>
  <w15:chartTrackingRefBased/>
  <w15:docId w15:val="{A697518A-98B0-4F8B-B2BB-AB21C99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02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5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5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0275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027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2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x-05">
    <w:name w:val="mx-0.5"/>
    <w:basedOn w:val="Fontepargpadro"/>
    <w:rsid w:val="0010275E"/>
  </w:style>
  <w:style w:type="character" w:customStyle="1" w:styleId="Ttulo4Char">
    <w:name w:val="Título 4 Char"/>
    <w:basedOn w:val="Fontepargpadro"/>
    <w:link w:val="Ttulo4"/>
    <w:uiPriority w:val="9"/>
    <w:semiHidden/>
    <w:rsid w:val="00C7556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56D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9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8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99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5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0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9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2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4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59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3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5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8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91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5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5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9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9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5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0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0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5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62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2509</TotalTime>
  <Pages>7</Pages>
  <Words>1398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2025-05-06T22:18:00Z</dcterms:created>
  <dcterms:modified xsi:type="dcterms:W3CDTF">2025-05-10T03:49:00Z</dcterms:modified>
</cp:coreProperties>
</file>