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4E2" w:rsidRDefault="00C2466C" w:rsidP="00C2466C">
      <w:pPr>
        <w:bidi/>
        <w:jc w:val="center"/>
        <w:rPr>
          <w:rFonts w:ascii="IRANSansXFaNum" w:hAnsi="IRANSansXFaNum" w:cs="IRANSansXFaNum"/>
          <w:sz w:val="24"/>
          <w:szCs w:val="24"/>
          <w:lang w:bidi="fa-IR"/>
        </w:rPr>
      </w:pPr>
      <w:r w:rsidRPr="00C2466C">
        <w:rPr>
          <w:rFonts w:ascii="IRANSansXFaNum" w:hAnsi="IRANSansXFaNum" w:cs="IRANSansXFaNum" w:hint="cs"/>
          <w:sz w:val="24"/>
          <w:szCs w:val="24"/>
          <w:rtl/>
          <w:lang w:bidi="fa-IR"/>
        </w:rPr>
        <w:t xml:space="preserve">قیمت اجرای فاز سوم پروژه‌ی </w:t>
      </w:r>
      <w:proofErr w:type="spellStart"/>
      <w:r w:rsidRPr="00C2466C">
        <w:rPr>
          <w:rFonts w:ascii="IRANSansXFaNum" w:hAnsi="IRANSansXFaNum" w:cs="IRANSansXFaNum"/>
          <w:sz w:val="24"/>
          <w:szCs w:val="24"/>
          <w:lang w:bidi="fa-IR"/>
        </w:rPr>
        <w:t>Iads</w:t>
      </w:r>
      <w:proofErr w:type="spellEnd"/>
      <w:r>
        <w:rPr>
          <w:rFonts w:ascii="IRANSansXFaNum" w:hAnsi="IRANSansXFaNum" w:cs="IRANSansXFaNum" w:hint="cs"/>
          <w:sz w:val="24"/>
          <w:szCs w:val="24"/>
          <w:rtl/>
          <w:lang w:bidi="fa-IR"/>
        </w:rPr>
        <w:t xml:space="preserve"> (تومان)</w:t>
      </w:r>
    </w:p>
    <w:p w:rsidR="00C2466C" w:rsidRDefault="00C2466C" w:rsidP="00C2466C">
      <w:pPr>
        <w:bidi/>
        <w:jc w:val="center"/>
        <w:rPr>
          <w:rFonts w:ascii="IRANSansXFaNum" w:hAnsi="IRANSansXFaNum" w:cs="IRANSansXFaNum"/>
          <w:sz w:val="24"/>
          <w:szCs w:val="24"/>
          <w:lang w:bidi="fa-IR"/>
        </w:rPr>
      </w:pPr>
    </w:p>
    <w:p w:rsidR="00C2466C" w:rsidRDefault="00C2466C" w:rsidP="00BE6E5B">
      <w:pP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سیستم نصب و مدیریت افزونه و پلاگین: </w:t>
      </w:r>
      <w:r w:rsidR="00BE6E5B">
        <w:rPr>
          <w:rFonts w:ascii="IRANSansXFaNum" w:hAnsi="IRANSansXFaNum" w:cs="IRANSansXFaNum" w:hint="cs"/>
          <w:rtl/>
          <w:lang w:bidi="fa-IR"/>
        </w:rPr>
        <w:t>2200000</w:t>
      </w:r>
    </w:p>
    <w:p w:rsidR="00C2466C" w:rsidRDefault="00C2466C" w:rsidP="005454D5">
      <w:pP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افزونه فیلتر کلمات: </w:t>
      </w:r>
      <w:r w:rsidR="005454D5">
        <w:rPr>
          <w:rFonts w:ascii="IRANSansXFaNum" w:hAnsi="IRANSansXFaNum" w:cs="IRANSansXFaNum" w:hint="cs"/>
          <w:rtl/>
          <w:lang w:bidi="fa-IR"/>
        </w:rPr>
        <w:t>7</w:t>
      </w:r>
      <w:r>
        <w:rPr>
          <w:rFonts w:ascii="IRANSansXFaNum" w:hAnsi="IRANSansXFaNum" w:cs="IRANSansXFaNum" w:hint="cs"/>
          <w:rtl/>
          <w:lang w:bidi="fa-IR"/>
        </w:rPr>
        <w:t>00000</w:t>
      </w:r>
    </w:p>
    <w:p w:rsidR="00C2466C" w:rsidRDefault="00C2466C" w:rsidP="002F1497">
      <w:pP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منظور از نوتیفیکیشن یک متن بصورت دیفالت چی؟</w:t>
      </w:r>
      <w:r w:rsidR="002F1497">
        <w:rPr>
          <w:rFonts w:ascii="IRANSansXFaNum" w:hAnsi="IRANSansXFaNum" w:cs="IRANSansXFaNum" w:hint="cs"/>
          <w:rtl/>
          <w:lang w:bidi="fa-IR"/>
        </w:rPr>
        <w:t xml:space="preserve"> ارسال پیامک به کاربری که پستش حذف شده مثلا "کاربر گرامی پست شما با توجه عدم مغایرت با قوانین حذف شد" 70000 </w:t>
      </w:r>
    </w:p>
    <w:p w:rsidR="00C2466C" w:rsidRDefault="00C2466C" w:rsidP="005454D5">
      <w:pP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دسته بندی محصولات: </w:t>
      </w:r>
      <w:r w:rsidR="005454D5">
        <w:rPr>
          <w:rFonts w:ascii="IRANSansXFaNum" w:hAnsi="IRANSansXFaNum" w:cs="IRANSansXFaNum" w:hint="cs"/>
          <w:rtl/>
          <w:lang w:bidi="fa-IR"/>
        </w:rPr>
        <w:t>250000</w:t>
      </w:r>
    </w:p>
    <w:p w:rsidR="00C2466C" w:rsidRDefault="00C2466C" w:rsidP="002F1497">
      <w:pPr>
        <w:pBdr>
          <w:top w:val="single" w:sz="12" w:space="1" w:color="auto"/>
          <w:bottom w:val="single" w:sz="12" w:space="1" w:color="auto"/>
        </w:pBdr>
        <w:bidi/>
        <w:rPr>
          <w:rFonts w:ascii="IRANSansXFaNum" w:hAnsi="IRANSansXFaNum" w:cs="IRANSansXFaNum"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منظور از نماینده برای هر شهر یا استان چیست؟</w:t>
      </w:r>
      <w:r w:rsidR="002F1497">
        <w:rPr>
          <w:rFonts w:ascii="IRANSansXFaNum" w:hAnsi="IRANSansXFaNum" w:cs="IRANSansXFaNum" w:hint="cs"/>
          <w:rtl/>
          <w:lang w:bidi="fa-IR"/>
        </w:rPr>
        <w:t xml:space="preserve"> برای هر شهر یک نماینده ایجاد میشه این نماینده فروشنده پیدا میکنه و قرارداد میبنده و حساب براشون ایجاد میکنه. اگر اون شهر نماینده نداشته باشد مالک سایت کارهاشون انجام میده</w:t>
      </w:r>
    </w:p>
    <w:p w:rsidR="001A0641" w:rsidRDefault="001A0641" w:rsidP="001A0641">
      <w:pPr>
        <w:pBdr>
          <w:top w:val="single" w:sz="12" w:space="1" w:color="auto"/>
          <w:bottom w:val="single" w:sz="12" w:space="1" w:color="auto"/>
        </w:pBd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فعالسازی فروشگاه</w:t>
      </w:r>
      <w:r w:rsidR="005454D5">
        <w:rPr>
          <w:rFonts w:ascii="IRANSansXFaNum" w:hAnsi="IRANSansXFaNum" w:cs="IRANSansXFaNum" w:hint="cs"/>
          <w:rtl/>
          <w:lang w:bidi="fa-IR"/>
        </w:rPr>
        <w:t xml:space="preserve"> با نصب</w:t>
      </w:r>
      <w:r>
        <w:rPr>
          <w:rFonts w:ascii="IRANSansXFaNum" w:hAnsi="IRANSansXFaNum" w:cs="IRANSansXFaNum" w:hint="cs"/>
          <w:rtl/>
          <w:lang w:bidi="fa-IR"/>
        </w:rPr>
        <w:t>: 700000</w:t>
      </w:r>
    </w:p>
    <w:p w:rsidR="001A0641" w:rsidRDefault="001A0641" w:rsidP="005454D5">
      <w:pPr>
        <w:pBdr>
          <w:top w:val="single" w:sz="12" w:space="1" w:color="auto"/>
          <w:bottom w:val="single" w:sz="12" w:space="1" w:color="auto"/>
        </w:pBd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تعریف نماینده برای هر استان: </w:t>
      </w:r>
      <w:r w:rsidR="005454D5">
        <w:rPr>
          <w:rFonts w:ascii="IRANSansXFaNum" w:hAnsi="IRANSansXFaNum" w:cs="IRANSansXFaNum" w:hint="cs"/>
          <w:rtl/>
          <w:lang w:bidi="fa-IR"/>
        </w:rPr>
        <w:t>300000</w:t>
      </w:r>
    </w:p>
    <w:p w:rsidR="001A0641" w:rsidRDefault="001A0641" w:rsidP="001A0641">
      <w:pPr>
        <w:pBdr>
          <w:top w:val="single" w:sz="12" w:space="1" w:color="auto"/>
          <w:bottom w:val="single" w:sz="12" w:space="1" w:color="auto"/>
        </w:pBd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درصد به ازای هر خرید: 150000 </w:t>
      </w:r>
    </w:p>
    <w:p w:rsidR="0038567F" w:rsidRDefault="0038567F" w:rsidP="0038567F">
      <w:pPr>
        <w:pBdr>
          <w:bottom w:val="single" w:sz="12" w:space="1" w:color="auto"/>
          <w:between w:val="single" w:sz="12" w:space="1" w:color="auto"/>
        </w:pBd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ثبت نام نماینده از چه طریقی انجام میشه؟</w:t>
      </w:r>
      <w:r w:rsidR="002F1497">
        <w:rPr>
          <w:rFonts w:ascii="IRANSansXFaNum" w:hAnsi="IRANSansXFaNum" w:cs="IRANSansXFaNum" w:hint="cs"/>
          <w:rtl/>
          <w:lang w:bidi="fa-IR"/>
        </w:rPr>
        <w:t xml:space="preserve"> از طریق پنل مدیریت</w:t>
      </w:r>
    </w:p>
    <w:p w:rsidR="0038567F" w:rsidRDefault="001A0641" w:rsidP="005454D5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موارد آماری پنل نماینده: </w:t>
      </w:r>
      <w:r w:rsidR="005454D5">
        <w:rPr>
          <w:rFonts w:ascii="IRANSansXFaNum" w:hAnsi="IRANSansXFaNum" w:cs="IRANSansXFaNum" w:hint="cs"/>
          <w:rtl/>
          <w:lang w:bidi="fa-IR"/>
        </w:rPr>
        <w:t>250000</w:t>
      </w:r>
    </w:p>
    <w:p w:rsidR="001A0641" w:rsidRDefault="001A0641" w:rsidP="001A0641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مبالغ تسویه شده: 200000</w:t>
      </w:r>
    </w:p>
    <w:p w:rsidR="001A0641" w:rsidRDefault="001A0641" w:rsidP="001A0641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کیف پول خود نماینده: 200000</w:t>
      </w:r>
    </w:p>
    <w:p w:rsidR="001A0641" w:rsidRDefault="001A0641" w:rsidP="001A0641">
      <w:pPr>
        <w:pBdr>
          <w:bottom w:val="single" w:sz="12" w:space="1" w:color="auto"/>
        </w:pBd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ثبت تسویه حساب و  دیدن شماره حساب در پنل اصلی: 300000</w:t>
      </w:r>
    </w:p>
    <w:p w:rsidR="001A0641" w:rsidRDefault="001A0641" w:rsidP="001A0641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ثبت نام فروشنده ها: 400000</w:t>
      </w:r>
    </w:p>
    <w:p w:rsidR="001A0641" w:rsidRDefault="001A0641" w:rsidP="001A0641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ثبت محصول: 700000</w:t>
      </w:r>
    </w:p>
    <w:p w:rsidR="001A0641" w:rsidRDefault="001A0641" w:rsidP="001A0641">
      <w:pP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مدیریت فیلدها در پنل ادمین: 400000</w:t>
      </w:r>
    </w:p>
    <w:p w:rsidR="001A0641" w:rsidRDefault="001A0641" w:rsidP="001A0641">
      <w:pP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نمایش همه ورودی ها در پنل ادمین: 100000</w:t>
      </w:r>
    </w:p>
    <w:p w:rsidR="001A0641" w:rsidRDefault="001A0641" w:rsidP="001A0641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ویرایش محصول: 350000</w:t>
      </w:r>
    </w:p>
    <w:p w:rsidR="001A0641" w:rsidRDefault="001A0641" w:rsidP="001A0641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تسویه حساب ها: 100000</w:t>
      </w:r>
    </w:p>
    <w:p w:rsidR="001A0641" w:rsidRDefault="001A0641" w:rsidP="001A0641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سفارشات: 150000</w:t>
      </w:r>
    </w:p>
    <w:p w:rsidR="001A0641" w:rsidRDefault="001A0641" w:rsidP="001A0641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lastRenderedPageBreak/>
        <w:t>وضعیت سفارشات: 150000</w:t>
      </w:r>
    </w:p>
    <w:p w:rsidR="001A0641" w:rsidRDefault="001A0641" w:rsidP="005454D5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سیستم تیکت: </w:t>
      </w:r>
      <w:r w:rsidR="007A4252">
        <w:rPr>
          <w:rFonts w:ascii="IRANSansXFaNum" w:hAnsi="IRANSansXFaNum" w:cs="IRANSansXFaNum" w:hint="cs"/>
          <w:rtl/>
          <w:lang w:bidi="fa-IR"/>
        </w:rPr>
        <w:t>1</w:t>
      </w:r>
      <w:r w:rsidR="005454D5">
        <w:rPr>
          <w:rFonts w:ascii="IRANSansXFaNum" w:hAnsi="IRANSansXFaNum" w:cs="IRANSansXFaNum" w:hint="cs"/>
          <w:rtl/>
          <w:lang w:bidi="fa-IR"/>
        </w:rPr>
        <w:t>6</w:t>
      </w:r>
      <w:r w:rsidR="007A4252">
        <w:rPr>
          <w:rFonts w:ascii="IRANSansXFaNum" w:hAnsi="IRANSansXFaNum" w:cs="IRANSansXFaNum" w:hint="cs"/>
          <w:rtl/>
          <w:lang w:bidi="fa-IR"/>
        </w:rPr>
        <w:t>00000</w:t>
      </w:r>
    </w:p>
    <w:p w:rsidR="007A4252" w:rsidRDefault="007A4252" w:rsidP="007A4252">
      <w:pPr>
        <w:pBdr>
          <w:top w:val="single" w:sz="12" w:space="1" w:color="auto"/>
          <w:bottom w:val="single" w:sz="12" w:space="1" w:color="auto"/>
        </w:pBd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قسمت پنل مشتریان: (آن مواردی که در قیمت گذاری قبلی نیامدند) 300000</w:t>
      </w:r>
    </w:p>
    <w:p w:rsidR="007A4252" w:rsidRDefault="007A4252" w:rsidP="007A4252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قسمت نمایشگاه محصولات </w:t>
      </w:r>
      <w:bookmarkStart w:id="0" w:name="_GoBack"/>
      <w:bookmarkEnd w:id="0"/>
    </w:p>
    <w:p w:rsidR="007A4252" w:rsidRDefault="007A4252" w:rsidP="007A4252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لیست محصولات، محصولات تخفیف خورده و دسته بندی 800000</w:t>
      </w:r>
    </w:p>
    <w:p w:rsidR="007A4252" w:rsidRDefault="007A4252" w:rsidP="007A4252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محصولات تبلیغی با امکان کسر وجه بعداز خرید توسط ادمین: 700000</w:t>
      </w:r>
    </w:p>
    <w:p w:rsidR="007A4252" w:rsidRDefault="007A4252" w:rsidP="007A4252">
      <w:pPr>
        <w:bidi/>
        <w:rPr>
          <w:rFonts w:ascii="IRANSansXFaNum" w:hAnsi="IRANSansXFaNum" w:cs="IRANSansXFaNum" w:hint="cs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>قسمت جستجوی محصول به ترتیب کمترین قیمت محصول: 300000</w:t>
      </w:r>
    </w:p>
    <w:p w:rsidR="007A4252" w:rsidRDefault="007A4252" w:rsidP="007A4252">
      <w:pPr>
        <w:bidi/>
        <w:rPr>
          <w:rFonts w:ascii="IRANSansXFaNum" w:hAnsi="IRANSansXFaNum" w:cs="IRANSansXFaNum"/>
          <w:rtl/>
          <w:lang w:bidi="fa-IR"/>
        </w:rPr>
      </w:pPr>
      <w:r>
        <w:rPr>
          <w:rFonts w:ascii="IRANSansXFaNum" w:hAnsi="IRANSansXFaNum" w:cs="IRANSansXFaNum" w:hint="cs"/>
          <w:rtl/>
          <w:lang w:bidi="fa-IR"/>
        </w:rPr>
        <w:t xml:space="preserve">ترتیب محصولات: پرفروش ها، محبوب ها و تخفیف خورده ها: 800000 </w:t>
      </w:r>
    </w:p>
    <w:p w:rsidR="00C2466C" w:rsidRPr="00C2466C" w:rsidRDefault="00C2466C" w:rsidP="00C2466C">
      <w:pPr>
        <w:bidi/>
        <w:rPr>
          <w:rFonts w:ascii="IRANSansXFaNum" w:hAnsi="IRANSansXFaNum" w:cs="IRANSansXFaNum"/>
          <w:rtl/>
          <w:lang w:bidi="fa-IR"/>
        </w:rPr>
      </w:pPr>
    </w:p>
    <w:sectPr w:rsidR="00C2466C" w:rsidRPr="00C2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395"/>
    <w:rsid w:val="00054395"/>
    <w:rsid w:val="001A0641"/>
    <w:rsid w:val="002F1497"/>
    <w:rsid w:val="0038567F"/>
    <w:rsid w:val="004F6949"/>
    <w:rsid w:val="005454D5"/>
    <w:rsid w:val="007A4252"/>
    <w:rsid w:val="009B726C"/>
    <w:rsid w:val="00AD34E2"/>
    <w:rsid w:val="00B27699"/>
    <w:rsid w:val="00BE6E5B"/>
    <w:rsid w:val="00C2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BA61"/>
  <w15:chartTrackingRefBased/>
  <w15:docId w15:val="{DAA7DA9A-5C45-4AC1-9B50-1E78176C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ationtheme">
    <w:name w:val="Documentation theme"/>
    <w:link w:val="DocumentationthemeChar"/>
    <w:qFormat/>
    <w:rsid w:val="00B27699"/>
    <w:pPr>
      <w:spacing w:line="240" w:lineRule="auto"/>
    </w:pPr>
    <w:rPr>
      <w:rFonts w:ascii="Bahnschrift SemiLight Condensed" w:hAnsi="Bahnschrift SemiLight Condensed"/>
      <w:sz w:val="24"/>
    </w:rPr>
  </w:style>
  <w:style w:type="character" w:customStyle="1" w:styleId="DocumentationthemeChar">
    <w:name w:val="Documentation theme Char"/>
    <w:basedOn w:val="DefaultParagraphFont"/>
    <w:link w:val="Documentationtheme"/>
    <w:rsid w:val="00B27699"/>
    <w:rPr>
      <w:rFonts w:ascii="Bahnschrift SemiLight Condensed" w:hAnsi="Bahnschrift SemiLight Condensed"/>
      <w:sz w:val="24"/>
    </w:rPr>
  </w:style>
  <w:style w:type="paragraph" w:customStyle="1" w:styleId="coding">
    <w:name w:val="coding"/>
    <w:basedOn w:val="Documentationtheme"/>
    <w:link w:val="codingChar"/>
    <w:qFormat/>
    <w:rsid w:val="00B27699"/>
    <w:rPr>
      <w:rFonts w:ascii="Trebuchet MS" w:hAnsi="Trebuchet MS"/>
    </w:rPr>
  </w:style>
  <w:style w:type="character" w:customStyle="1" w:styleId="codingChar">
    <w:name w:val="coding Char"/>
    <w:basedOn w:val="DocumentationthemeChar"/>
    <w:link w:val="coding"/>
    <w:rsid w:val="00B27699"/>
    <w:rPr>
      <w:rFonts w:ascii="Trebuchet MS" w:hAnsi="Trebuchet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</dc:creator>
  <cp:keywords/>
  <dc:description/>
  <cp:lastModifiedBy>farad</cp:lastModifiedBy>
  <cp:revision>8</cp:revision>
  <dcterms:created xsi:type="dcterms:W3CDTF">2024-07-25T08:05:00Z</dcterms:created>
  <dcterms:modified xsi:type="dcterms:W3CDTF">2024-07-28T05:30:00Z</dcterms:modified>
</cp:coreProperties>
</file>