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35" w:rsidRPr="005A1235" w:rsidRDefault="005A1235" w:rsidP="005A1235">
      <w:pPr>
        <w:pStyle w:val="2"/>
        <w:ind w:left="555"/>
        <w:rPr>
          <w:rFonts w:ascii="Times New Roman" w:hAnsi="Times New Roman" w:cs="Times New Roman"/>
          <w:i w:val="0"/>
        </w:rPr>
      </w:pPr>
      <w:r w:rsidRPr="005A1235">
        <w:rPr>
          <w:rFonts w:ascii="Times New Roman" w:hAnsi="Times New Roman" w:cs="Times New Roman"/>
          <w:i w:val="0"/>
        </w:rPr>
        <w:t>Метод «разделяй и властвуй»</w:t>
      </w:r>
    </w:p>
    <w:p w:rsidR="005A1235" w:rsidRPr="000D386F" w:rsidRDefault="005A1235" w:rsidP="005A1235"/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2C0A88">
        <w:rPr>
          <w:sz w:val="28"/>
          <w:szCs w:val="28"/>
        </w:rPr>
        <w:t xml:space="preserve">етод </w:t>
      </w:r>
      <w:r>
        <w:rPr>
          <w:sz w:val="28"/>
          <w:szCs w:val="28"/>
        </w:rPr>
        <w:t>«</w:t>
      </w:r>
      <w:r>
        <w:rPr>
          <w:i/>
          <w:sz w:val="28"/>
          <w:szCs w:val="28"/>
        </w:rPr>
        <w:t xml:space="preserve">разделяй и властвуй» </w:t>
      </w:r>
      <w:r w:rsidRPr="00BD7EE9">
        <w:rPr>
          <w:sz w:val="28"/>
          <w:szCs w:val="28"/>
        </w:rPr>
        <w:t>можно назвать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ф</w:t>
      </w:r>
      <w:r w:rsidRPr="002C0A88">
        <w:rPr>
          <w:sz w:val="28"/>
          <w:szCs w:val="28"/>
        </w:rPr>
        <w:t xml:space="preserve">ундаментальным  в </w:t>
      </w:r>
      <w:r>
        <w:rPr>
          <w:sz w:val="28"/>
          <w:szCs w:val="28"/>
        </w:rPr>
        <w:t>о</w:t>
      </w:r>
      <w:r w:rsidRPr="002C0A88">
        <w:rPr>
          <w:sz w:val="28"/>
          <w:szCs w:val="28"/>
        </w:rPr>
        <w:t>бласти разработки алгоритмов</w:t>
      </w:r>
      <w:r>
        <w:rPr>
          <w:sz w:val="28"/>
          <w:szCs w:val="28"/>
        </w:rPr>
        <w:t>.</w:t>
      </w:r>
      <w:r w:rsidRPr="002C0A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 исследовании геометрических объектов алгоритмический подход «</w:t>
      </w:r>
      <w:r w:rsidRPr="0021151F">
        <w:rPr>
          <w:i/>
          <w:sz w:val="28"/>
          <w:szCs w:val="28"/>
        </w:rPr>
        <w:t>разделяй и властвуй</w:t>
      </w:r>
      <w:r>
        <w:rPr>
          <w:sz w:val="28"/>
          <w:szCs w:val="28"/>
        </w:rPr>
        <w:t>» целесообразно  представить следующей схемой:</w:t>
      </w:r>
      <w:r w:rsidRPr="0036772F">
        <w:rPr>
          <w:sz w:val="28"/>
          <w:szCs w:val="28"/>
        </w:rPr>
        <w:t xml:space="preserve"> </w:t>
      </w:r>
    </w:p>
    <w:p w:rsidR="005A1235" w:rsidRPr="00323E47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Задача разбивается на несколько подзадач </w:t>
      </w:r>
      <w:r w:rsidRPr="00323E47">
        <w:rPr>
          <w:sz w:val="28"/>
          <w:szCs w:val="28"/>
        </w:rPr>
        <w:t>сформулированных для множества объектов меньшей мощности;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Полученные подзадачи решаются</w:t>
      </w:r>
      <w:r w:rsidRPr="000D063F">
        <w:rPr>
          <w:sz w:val="28"/>
          <w:szCs w:val="28"/>
        </w:rPr>
        <w:t xml:space="preserve"> </w:t>
      </w:r>
      <w:r w:rsidRPr="002133AF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(при небольшой мощности исследуемого множества)  или  с помощью рекурсивного вызова процедуры,</w:t>
      </w:r>
      <w:r w:rsidRPr="00391D5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используемой для исследования первоначального множества объектов;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Решение исходной задачи получается как объединение результатов  решений подзадач.</w:t>
      </w:r>
      <w:r w:rsidRPr="0021151F">
        <w:rPr>
          <w:sz w:val="28"/>
          <w:szCs w:val="28"/>
        </w:rPr>
        <w:t xml:space="preserve"> 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Особенностью подхода «</w:t>
      </w:r>
      <w:r>
        <w:rPr>
          <w:i/>
          <w:sz w:val="28"/>
          <w:szCs w:val="28"/>
        </w:rPr>
        <w:t>разделяй и властвуй»</w:t>
      </w:r>
      <w:r>
        <w:rPr>
          <w:sz w:val="28"/>
          <w:szCs w:val="28"/>
        </w:rPr>
        <w:t xml:space="preserve">  является  принцип сбалансированности, предполагающий, что вычислительная задача</w:t>
      </w:r>
      <w:r w:rsidR="003E0BD1">
        <w:rPr>
          <w:sz w:val="28"/>
          <w:szCs w:val="28"/>
        </w:rPr>
        <w:t xml:space="preserve"> (множество объектов)</w:t>
      </w:r>
      <w:r>
        <w:rPr>
          <w:sz w:val="28"/>
          <w:szCs w:val="28"/>
        </w:rPr>
        <w:t xml:space="preserve">  разбивается на подзадачи примерно одинакового размера. 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Существенным моментом  при выборе рассматриваемого подхода для решения геометрической проблемы  является степень сложности получения решения исходной задачи на основе решений подзадач.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Применим алгоритм «</w:t>
      </w:r>
      <w:r>
        <w:rPr>
          <w:i/>
          <w:sz w:val="28"/>
          <w:szCs w:val="28"/>
        </w:rPr>
        <w:t>разделяй и властвуй»</w:t>
      </w:r>
      <w:r>
        <w:rPr>
          <w:sz w:val="28"/>
          <w:szCs w:val="28"/>
        </w:rPr>
        <w:t xml:space="preserve"> для отыскания пары ближайших точек. </w:t>
      </w:r>
    </w:p>
    <w:p w:rsidR="005A1235" w:rsidRPr="00383541" w:rsidRDefault="005A1235" w:rsidP="005A123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6133A7">
        <w:rPr>
          <w:b/>
          <w:sz w:val="28"/>
          <w:szCs w:val="28"/>
        </w:rPr>
        <w:t>Задача</w:t>
      </w:r>
      <w:r>
        <w:rPr>
          <w:sz w:val="28"/>
          <w:szCs w:val="28"/>
        </w:rPr>
        <w:t xml:space="preserve">. </w:t>
      </w:r>
      <w:r w:rsidRPr="00383541">
        <w:rPr>
          <w:i/>
          <w:sz w:val="28"/>
          <w:szCs w:val="28"/>
        </w:rPr>
        <w:t xml:space="preserve">На плоскости заданы </w:t>
      </w:r>
      <w:r w:rsidRPr="00383541">
        <w:rPr>
          <w:i/>
          <w:sz w:val="28"/>
          <w:szCs w:val="28"/>
          <w:lang w:val="en-US"/>
        </w:rPr>
        <w:t>N</w:t>
      </w:r>
      <w:r w:rsidRPr="00383541">
        <w:rPr>
          <w:i/>
          <w:sz w:val="28"/>
          <w:szCs w:val="28"/>
        </w:rPr>
        <w:t xml:space="preserve"> точек. </w:t>
      </w:r>
      <w:r>
        <w:rPr>
          <w:i/>
          <w:sz w:val="28"/>
          <w:szCs w:val="28"/>
        </w:rPr>
        <w:t>Вычислить наименьшее из расстояний между данными точками.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 w:rsidRPr="004E5256">
        <w:rPr>
          <w:b/>
          <w:sz w:val="28"/>
          <w:szCs w:val="28"/>
        </w:rPr>
        <w:t>Идея алгоритма</w:t>
      </w:r>
      <w:r w:rsidRPr="004E5256">
        <w:rPr>
          <w:sz w:val="28"/>
          <w:szCs w:val="28"/>
        </w:rPr>
        <w:t>.</w:t>
      </w:r>
      <w:r>
        <w:rPr>
          <w:sz w:val="28"/>
          <w:szCs w:val="28"/>
        </w:rPr>
        <w:t xml:space="preserve"> Пусть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множество заданных точек. Входные данные каждого рекурсивного вызова алгоритма состоят из подмножества </w:t>
      </w:r>
      <w:proofErr w:type="gramStart"/>
      <w:r>
        <w:rPr>
          <w:sz w:val="28"/>
          <w:szCs w:val="28"/>
        </w:rPr>
        <w:t>Р</w:t>
      </w:r>
      <w:proofErr w:type="gramEnd"/>
      <w:r w:rsidRPr="001E198F">
        <w:rPr>
          <w:position w:val="-8"/>
          <w:sz w:val="28"/>
          <w:szCs w:val="28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5" o:title=""/>
          </v:shape>
          <o:OLEObject Type="Embed" ProgID="Equation.3" ShapeID="_x0000_i1025" DrawAspect="Content" ObjectID="_1739428749" r:id="rId6"/>
        </w:object>
      </w:r>
      <w:r>
        <w:rPr>
          <w:sz w:val="28"/>
          <w:szCs w:val="28"/>
          <w:lang w:val="en-US"/>
        </w:rPr>
        <w:t>Q</w:t>
      </w:r>
      <w:r w:rsidRPr="001E19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двух массивов </w:t>
      </w:r>
      <w:r>
        <w:rPr>
          <w:sz w:val="28"/>
          <w:szCs w:val="28"/>
          <w:lang w:val="en-US"/>
        </w:rPr>
        <w:t>X</w:t>
      </w:r>
      <w:r w:rsidRPr="001E19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 Каждый из массивов  содержит точки подмножества</w:t>
      </w:r>
      <w:r w:rsidRPr="006379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но порядок в них разный: в первом точки расположены в порядке возрастания абсцисс, а во втором – в порядке возрастания ординат. </w:t>
      </w:r>
      <w:r>
        <w:rPr>
          <w:sz w:val="28"/>
          <w:szCs w:val="28"/>
        </w:rPr>
        <w:lastRenderedPageBreak/>
        <w:t xml:space="preserve">Если </w:t>
      </w:r>
      <w:r w:rsidRPr="006379DB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P</w:t>
      </w:r>
      <w:r w:rsidRPr="006379DB">
        <w:rPr>
          <w:sz w:val="28"/>
          <w:szCs w:val="28"/>
        </w:rPr>
        <w:t>|</w:t>
      </w:r>
      <w:r w:rsidRPr="006379DB">
        <w:rPr>
          <w:position w:val="-4"/>
          <w:sz w:val="28"/>
          <w:szCs w:val="28"/>
          <w:lang w:val="en-US"/>
        </w:rPr>
        <w:object w:dxaOrig="200" w:dyaOrig="240">
          <v:shape id="_x0000_i1026" type="#_x0000_t75" style="width:9.75pt;height:12pt" o:ole="">
            <v:imagedata r:id="rId7" o:title=""/>
          </v:shape>
          <o:OLEObject Type="Embed" ProgID="Equation.3" ShapeID="_x0000_i1026" DrawAspect="Content" ObjectID="_1739428750" r:id="rId8"/>
        </w:object>
      </w:r>
      <w:r>
        <w:rPr>
          <w:sz w:val="28"/>
          <w:szCs w:val="28"/>
        </w:rPr>
        <w:t xml:space="preserve">3, перебираем все пары точек (максимум три) и сравниваем расстояния. Если же </w:t>
      </w:r>
      <w:r w:rsidRPr="006379DB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P</w:t>
      </w:r>
      <w:r w:rsidRPr="006379DB">
        <w:rPr>
          <w:sz w:val="28"/>
          <w:szCs w:val="28"/>
        </w:rPr>
        <w:t>|</w:t>
      </w:r>
      <w:r w:rsidRPr="005A1235">
        <w:rPr>
          <w:sz w:val="28"/>
          <w:szCs w:val="28"/>
        </w:rPr>
        <w:t>&gt;</w:t>
      </w:r>
      <w:r>
        <w:rPr>
          <w:sz w:val="28"/>
          <w:szCs w:val="28"/>
        </w:rPr>
        <w:t>3, поступаем след образом.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</w:t>
      </w:r>
      <w:proofErr w:type="gramStart"/>
      <w:r>
        <w:rPr>
          <w:sz w:val="28"/>
          <w:szCs w:val="28"/>
        </w:rPr>
        <w:t>вертикальную</w:t>
      </w:r>
      <w:proofErr w:type="gramEnd"/>
      <w:r>
        <w:rPr>
          <w:sz w:val="28"/>
          <w:szCs w:val="28"/>
        </w:rPr>
        <w:t xml:space="preserve"> прямую </w:t>
      </w:r>
      <w:r w:rsidRPr="00462D3D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которая делит множество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на два подмножества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половинного размера; точки, лежащие на </w:t>
      </w:r>
      <w:r w:rsidRPr="00462D3D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Pr="00EF54AE">
        <w:rPr>
          <w:sz w:val="28"/>
          <w:szCs w:val="28"/>
        </w:rPr>
        <w:t>как-то поделены между вновь созданными множествами.</w:t>
      </w:r>
      <w:r>
        <w:rPr>
          <w:sz w:val="28"/>
          <w:szCs w:val="28"/>
        </w:rPr>
        <w:t xml:space="preserve"> Массив </w:t>
      </w:r>
      <w:r>
        <w:rPr>
          <w:sz w:val="28"/>
          <w:szCs w:val="28"/>
          <w:lang w:val="en-US"/>
        </w:rPr>
        <w:t>X</w:t>
      </w:r>
      <w:r w:rsidRPr="00467D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делим на массивы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, содержащие точки подмножеств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(сохраняя порядок); массив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делится на массивы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аналогичным образом.</w:t>
      </w:r>
    </w:p>
    <w:p w:rsidR="005A1235" w:rsidRPr="00150872" w:rsidRDefault="005A1235" w:rsidP="005A123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2016125</wp:posOffset>
            </wp:positionV>
            <wp:extent cx="3531870" cy="365125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402" t="6219" r="33907" b="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После деления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на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, выполняем два рекурсивных вызова и находим пару ближайших точек в множестве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(входные данные этого вызова – подмножество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и массивы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proofErr w:type="gramStart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,  а также пару ближайших точек  в множестве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2</w:t>
      </w:r>
      <w:r w:rsidRPr="00CC2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(входные данные  -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 w:rsidRPr="00150872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). Обозначим расстояние между ближайшими точками в подмножествах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через </w:t>
      </w:r>
      <w:r w:rsidRPr="00150872">
        <w:rPr>
          <w:position w:val="-6"/>
          <w:sz w:val="28"/>
          <w:szCs w:val="28"/>
        </w:rPr>
        <w:object w:dxaOrig="220" w:dyaOrig="279">
          <v:shape id="_x0000_i1027" type="#_x0000_t75" style="width:11.25pt;height:14.25pt" o:ole="">
            <v:imagedata r:id="rId10" o:title=""/>
          </v:shape>
          <o:OLEObject Type="Embed" ProgID="Equation.3" ShapeID="_x0000_i1027" DrawAspect="Content" ObjectID="_1739428751" r:id="rId11"/>
        </w:objec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 w:rsidRPr="00150872">
        <w:rPr>
          <w:position w:val="-6"/>
          <w:sz w:val="28"/>
          <w:szCs w:val="28"/>
        </w:rPr>
        <w:object w:dxaOrig="220" w:dyaOrig="279">
          <v:shape id="_x0000_i1028" type="#_x0000_t75" style="width:11.25pt;height:14.25pt" o:ole="">
            <v:imagedata r:id="rId12" o:title=""/>
          </v:shape>
          <o:OLEObject Type="Embed" ProgID="Equation.3" ShapeID="_x0000_i1028" DrawAspect="Content" ObjectID="_1739428752" r:id="rId13"/>
        </w:objec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Положим </w:t>
      </w:r>
      <w:r w:rsidRPr="00150872">
        <w:rPr>
          <w:position w:val="-6"/>
          <w:sz w:val="28"/>
          <w:szCs w:val="28"/>
        </w:rPr>
        <w:object w:dxaOrig="220" w:dyaOrig="279">
          <v:shape id="_x0000_i1029" type="#_x0000_t75" style="width:11.25pt;height:14.25pt" o:ole="">
            <v:imagedata r:id="rId14" o:title=""/>
          </v:shape>
          <o:OLEObject Type="Embed" ProgID="Equation.3" ShapeID="_x0000_i1029" DrawAspect="Content" ObjectID="_1739428753" r:id="rId15"/>
        </w:objec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min</w:t>
      </w:r>
      <w:r w:rsidRPr="00150872">
        <w:rPr>
          <w:sz w:val="28"/>
          <w:szCs w:val="28"/>
        </w:rPr>
        <w:t xml:space="preserve"> (</w:t>
      </w:r>
      <w:r w:rsidRPr="00150872">
        <w:rPr>
          <w:position w:val="-6"/>
          <w:sz w:val="28"/>
          <w:szCs w:val="28"/>
        </w:rPr>
        <w:object w:dxaOrig="220" w:dyaOrig="279">
          <v:shape id="_x0000_i1030" type="#_x0000_t75" style="width:11.25pt;height:14.25pt" o:ole="">
            <v:imagedata r:id="rId10" o:title=""/>
          </v:shape>
          <o:OLEObject Type="Embed" ProgID="Equation.3" ShapeID="_x0000_i1030" DrawAspect="Content" ObjectID="_1739428754" r:id="rId16"/>
        </w:objec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,</w:t>
      </w:r>
      <w:r w:rsidRPr="00150872">
        <w:rPr>
          <w:position w:val="-6"/>
          <w:sz w:val="28"/>
          <w:szCs w:val="28"/>
        </w:rPr>
        <w:object w:dxaOrig="220" w:dyaOrig="279">
          <v:shape id="_x0000_i1031" type="#_x0000_t75" style="width:11.25pt;height:14.25pt" o:ole="">
            <v:imagedata r:id="rId12" o:title=""/>
          </v:shape>
          <o:OLEObject Type="Embed" ProgID="Equation.3" ShapeID="_x0000_i1031" DrawAspect="Content" ObjectID="_1739428755" r:id="rId17"/>
        </w:object>
      </w:r>
      <w:r>
        <w:rPr>
          <w:sz w:val="28"/>
          <w:szCs w:val="28"/>
          <w:vertAlign w:val="subscript"/>
        </w:rPr>
        <w:t>2</w:t>
      </w:r>
      <w:proofErr w:type="gramStart"/>
      <w:r w:rsidRPr="00150872">
        <w:rPr>
          <w:sz w:val="28"/>
          <w:szCs w:val="28"/>
          <w:vertAlign w:val="subscript"/>
        </w:rPr>
        <w:t xml:space="preserve"> </w:t>
      </w:r>
      <w:r w:rsidRPr="00150872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</w:t>
      </w:r>
    </w:p>
    <w:p w:rsidR="005A1235" w:rsidRDefault="005A1235" w:rsidP="005A123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</w:p>
    <w:p w:rsidR="005A1235" w:rsidRPr="008A397D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всего множества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парой ближайших точек является либо одна из найденных пар точек (расстояние </w:t>
      </w:r>
      <w:r w:rsidRPr="00150872">
        <w:rPr>
          <w:position w:val="-6"/>
          <w:sz w:val="28"/>
          <w:szCs w:val="28"/>
        </w:rPr>
        <w:object w:dxaOrig="220" w:dyaOrig="279">
          <v:shape id="_x0000_i1032" type="#_x0000_t75" style="width:11.25pt;height:14.25pt" o:ole="">
            <v:imagedata r:id="rId14" o:title=""/>
          </v:shape>
          <o:OLEObject Type="Embed" ProgID="Equation.3" ShapeID="_x0000_i1032" DrawAspect="Content" ObjectID="_1739428756" r:id="rId18"/>
        </w:object>
      </w:r>
      <w:r>
        <w:rPr>
          <w:sz w:val="28"/>
          <w:szCs w:val="28"/>
        </w:rPr>
        <w:t xml:space="preserve">), либо некоторая «приграничная» пара </w:t>
      </w:r>
      <w:r>
        <w:rPr>
          <w:sz w:val="28"/>
          <w:szCs w:val="28"/>
        </w:rPr>
        <w:lastRenderedPageBreak/>
        <w:t xml:space="preserve">точек, в которой одна точка принадлежит множеству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1</w:t>
      </w:r>
      <w:proofErr w:type="gramEnd"/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а другая –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(если среди таких пар есть пара с расстоянием меньше </w:t>
      </w:r>
      <w:r w:rsidRPr="00150872">
        <w:rPr>
          <w:position w:val="-6"/>
          <w:sz w:val="28"/>
          <w:szCs w:val="28"/>
        </w:rPr>
        <w:object w:dxaOrig="220" w:dyaOrig="279">
          <v:shape id="_x0000_i1033" type="#_x0000_t75" style="width:11.25pt;height:14.25pt" o:ole="">
            <v:imagedata r:id="rId14" o:title=""/>
          </v:shape>
          <o:OLEObject Type="Embed" ProgID="Equation.3" ShapeID="_x0000_i1033" DrawAspect="Content" ObjectID="_1739428757" r:id="rId19"/>
        </w:object>
      </w:r>
      <w:r>
        <w:rPr>
          <w:sz w:val="28"/>
          <w:szCs w:val="28"/>
        </w:rPr>
        <w:t xml:space="preserve">). </w:t>
      </w:r>
    </w:p>
    <w:p w:rsidR="005A1235" w:rsidRDefault="005A1235" w:rsidP="005A12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такой приграничной пары отстоят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 прямой </w:t>
      </w:r>
      <w:r w:rsidRPr="00462D3D">
        <w:rPr>
          <w:i/>
          <w:sz w:val="28"/>
          <w:szCs w:val="28"/>
          <w:lang w:val="en-US"/>
        </w:rPr>
        <w:t>l</w:t>
      </w:r>
      <w:r w:rsidRPr="000373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не более чем на </w:t>
      </w:r>
      <w:r w:rsidRPr="00150872">
        <w:rPr>
          <w:position w:val="-6"/>
          <w:sz w:val="28"/>
          <w:szCs w:val="28"/>
        </w:rPr>
        <w:object w:dxaOrig="220" w:dyaOrig="279">
          <v:shape id="_x0000_i1034" type="#_x0000_t75" style="width:11.25pt;height:14.25pt" o:ole="">
            <v:imagedata r:id="rId14" o:title=""/>
          </v:shape>
          <o:OLEObject Type="Embed" ProgID="Equation.3" ShapeID="_x0000_i1034" DrawAspect="Content" ObjectID="_1739428758" r:id="rId20"/>
        </w:object>
      </w:r>
      <w:r w:rsidRPr="00462D3D">
        <w:rPr>
          <w:sz w:val="28"/>
          <w:szCs w:val="28"/>
        </w:rPr>
        <w:t>(</w:t>
      </w:r>
      <w:r>
        <w:rPr>
          <w:sz w:val="28"/>
          <w:szCs w:val="28"/>
        </w:rPr>
        <w:t>см. рис. 1).  Для нахождения указанной приграничной пары выполним ряд шагов.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массив </w:t>
      </w:r>
      <w:r w:rsidRPr="00EF54AE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поместив в него все точки из массива</w:t>
      </w:r>
      <w:r w:rsidRPr="00037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которые попадают в пограничную полосу (массив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отсортирован по ординатам точек).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точки </w:t>
      </w:r>
      <w:r>
        <w:rPr>
          <w:sz w:val="28"/>
          <w:szCs w:val="28"/>
          <w:lang w:val="en-US"/>
        </w:rPr>
        <w:t>p</w:t>
      </w:r>
      <w:r w:rsidRPr="006C13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вновь созданного массива ищем такие точки этого же массива, которые удалены от </w:t>
      </w:r>
      <w:r>
        <w:rPr>
          <w:sz w:val="28"/>
          <w:szCs w:val="28"/>
          <w:lang w:val="en-US"/>
        </w:rPr>
        <w:t>p</w:t>
      </w:r>
      <w:r w:rsidRPr="006C13E7">
        <w:rPr>
          <w:sz w:val="28"/>
          <w:szCs w:val="28"/>
        </w:rPr>
        <w:t xml:space="preserve"> </w:t>
      </w:r>
      <w:r>
        <w:rPr>
          <w:sz w:val="28"/>
          <w:szCs w:val="28"/>
        </w:rPr>
        <w:t>не более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чем на </w:t>
      </w:r>
      <w:r w:rsidRPr="00150872">
        <w:rPr>
          <w:position w:val="-6"/>
          <w:sz w:val="28"/>
          <w:szCs w:val="28"/>
        </w:rPr>
        <w:object w:dxaOrig="220" w:dyaOrig="279">
          <v:shape id="_x0000_i1035" type="#_x0000_t75" style="width:11.25pt;height:14.25pt" o:ole="">
            <v:imagedata r:id="rId14" o:title=""/>
          </v:shape>
          <o:OLEObject Type="Embed" ProgID="Equation.3" ShapeID="_x0000_i1035" DrawAspect="Content" ObjectID="_1739428759" r:id="rId21"/>
        </w:object>
      </w:r>
      <w:r>
        <w:rPr>
          <w:sz w:val="28"/>
          <w:szCs w:val="28"/>
        </w:rPr>
        <w:t xml:space="preserve">. Достаточно рассмотреть только 7 следующих за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(в порядке возрастания ординат) точек в массиве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. Вычисляя расстояние от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до каждой из этих 7 точек, и выполняя данную процедуру для каждой точки из 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находим  </w:t>
      </w:r>
      <w:r w:rsidRPr="00150872">
        <w:rPr>
          <w:position w:val="-6"/>
          <w:sz w:val="28"/>
          <w:szCs w:val="28"/>
        </w:rPr>
        <w:object w:dxaOrig="220" w:dyaOrig="279">
          <v:shape id="_x0000_i1036" type="#_x0000_t75" style="width:11.25pt;height:14.25pt" o:ole="">
            <v:imagedata r:id="rId14" o:title=""/>
          </v:shape>
          <o:OLEObject Type="Embed" ProgID="Equation.3" ShapeID="_x0000_i1036" DrawAspect="Content" ObjectID="_1739428760" r:id="rId22"/>
        </w:objec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– расстояние между точками массива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 расположенными ближе всего друг к другу.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150872">
        <w:rPr>
          <w:position w:val="-6"/>
          <w:sz w:val="28"/>
          <w:szCs w:val="28"/>
        </w:rPr>
        <w:object w:dxaOrig="220" w:dyaOrig="279">
          <v:shape id="_x0000_i1037" type="#_x0000_t75" style="width:11.25pt;height:14.25pt" o:ole="">
            <v:imagedata r:id="rId14" o:title=""/>
          </v:shape>
          <o:OLEObject Type="Embed" ProgID="Equation.3" ShapeID="_x0000_i1037" DrawAspect="Content" ObjectID="_1739428761" r:id="rId23"/>
        </w:objec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&lt; </w:t>
      </w:r>
      <w:r w:rsidRPr="00150872">
        <w:rPr>
          <w:position w:val="-6"/>
          <w:sz w:val="28"/>
          <w:szCs w:val="28"/>
        </w:rPr>
        <w:object w:dxaOrig="220" w:dyaOrig="279">
          <v:shape id="_x0000_i1038" type="#_x0000_t75" style="width:11.25pt;height:14.25pt" o:ole="">
            <v:imagedata r:id="rId14" o:title=""/>
          </v:shape>
          <o:OLEObject Type="Embed" ProgID="Equation.3" ShapeID="_x0000_i1038" DrawAspect="Content" ObjectID="_1739428762" r:id="rId24"/>
        </w:object>
      </w:r>
      <w:r>
        <w:rPr>
          <w:sz w:val="28"/>
          <w:szCs w:val="28"/>
        </w:rPr>
        <w:t xml:space="preserve">, то пара ближайших точек находится внутри вертикальной полосы и алгоритм возвращает эту пару точек и расстояние </w:t>
      </w:r>
      <w:r w:rsidRPr="00150872">
        <w:rPr>
          <w:position w:val="-6"/>
          <w:sz w:val="28"/>
          <w:szCs w:val="28"/>
        </w:rPr>
        <w:object w:dxaOrig="220" w:dyaOrig="279">
          <v:shape id="_x0000_i1039" type="#_x0000_t75" style="width:11.25pt;height:14.25pt" o:ole="">
            <v:imagedata r:id="rId14" o:title=""/>
          </v:shape>
          <o:OLEObject Type="Embed" ProgID="Equation.3" ShapeID="_x0000_i1039" DrawAspect="Content" ObjectID="_1739428763" r:id="rId25"/>
        </w:objec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. В противном случае алгоритм возвращает пару, найденную при одном из рекурсивных вызовов, и расстояние </w:t>
      </w:r>
      <w:r w:rsidRPr="00150872">
        <w:rPr>
          <w:position w:val="-6"/>
          <w:sz w:val="28"/>
          <w:szCs w:val="28"/>
        </w:rPr>
        <w:object w:dxaOrig="220" w:dyaOrig="279">
          <v:shape id="_x0000_i1040" type="#_x0000_t75" style="width:11.25pt;height:14.25pt" o:ole="">
            <v:imagedata r:id="rId14" o:title=""/>
          </v:shape>
          <o:OLEObject Type="Embed" ProgID="Equation.3" ShapeID="_x0000_i1040" DrawAspect="Content" ObjectID="_1739428764" r:id="rId26"/>
        </w:object>
      </w:r>
      <w:r>
        <w:rPr>
          <w:sz w:val="28"/>
          <w:szCs w:val="28"/>
        </w:rPr>
        <w:t xml:space="preserve">. </w:t>
      </w:r>
    </w:p>
    <w:p w:rsidR="005A1235" w:rsidRDefault="005A1235" w:rsidP="005A1235">
      <w:pPr>
        <w:spacing w:line="360" w:lineRule="auto"/>
        <w:ind w:firstLine="2340"/>
        <w:jc w:val="both"/>
      </w:pPr>
      <w:r>
        <w:rPr>
          <w:noProof/>
        </w:rPr>
        <w:drawing>
          <wp:inline distT="0" distB="0" distL="0" distR="0">
            <wp:extent cx="2905125" cy="31623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30171" t="6219" r="38040" b="26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235" w:rsidRDefault="005A1235" w:rsidP="005A123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Рис. 2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Корректность</w:t>
      </w:r>
      <w:r w:rsidRPr="00221D4B">
        <w:rPr>
          <w:b/>
          <w:sz w:val="28"/>
          <w:szCs w:val="28"/>
        </w:rPr>
        <w:t xml:space="preserve"> алгоритма.</w:t>
      </w:r>
      <w:r>
        <w:rPr>
          <w:sz w:val="28"/>
          <w:szCs w:val="28"/>
        </w:rPr>
        <w:t xml:space="preserve"> Обоснуем, почему достаточно сравнивать каждую точку полосы с </w:t>
      </w:r>
      <w:proofErr w:type="gramStart"/>
      <w:r>
        <w:rPr>
          <w:sz w:val="28"/>
          <w:szCs w:val="28"/>
        </w:rPr>
        <w:t>семью</w:t>
      </w:r>
      <w:proofErr w:type="gramEnd"/>
      <w:r>
        <w:rPr>
          <w:sz w:val="28"/>
          <w:szCs w:val="28"/>
        </w:rPr>
        <w:t xml:space="preserve">  следующими за ней точками (в порядке возрастания ординат).</w:t>
      </w:r>
    </w:p>
    <w:p w:rsidR="005A1235" w:rsidRPr="008A397D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(при </w:t>
      </w:r>
      <w:r w:rsidRPr="00786F8D">
        <w:rPr>
          <w:sz w:val="28"/>
          <w:szCs w:val="28"/>
        </w:rPr>
        <w:t>некотором вызове</w:t>
      </w:r>
      <w:r>
        <w:rPr>
          <w:sz w:val="28"/>
          <w:szCs w:val="28"/>
        </w:rPr>
        <w:t xml:space="preserve">) ближайшими точками является пара из точек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 w:rsidRPr="000A19DF">
        <w:rPr>
          <w:position w:val="-4"/>
          <w:sz w:val="28"/>
          <w:szCs w:val="28"/>
          <w:vertAlign w:val="subscript"/>
        </w:rPr>
        <w:object w:dxaOrig="200" w:dyaOrig="200">
          <v:shape id="_x0000_i1041" type="#_x0000_t75" style="width:9.75pt;height:9.75pt" o:ole="">
            <v:imagedata r:id="rId28" o:title=""/>
          </v:shape>
          <o:OLEObject Type="Embed" ProgID="Equation.3" ShapeID="_x0000_i1041" DrawAspect="Content" ObjectID="_1739428765" r:id="rId29"/>
        </w:object>
      </w:r>
      <w:r w:rsidRPr="000B1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 </w:t>
      </w:r>
      <w:r w:rsidRPr="000A19DF">
        <w:rPr>
          <w:position w:val="-4"/>
          <w:sz w:val="28"/>
          <w:szCs w:val="28"/>
          <w:vertAlign w:val="subscript"/>
        </w:rPr>
        <w:object w:dxaOrig="200" w:dyaOrig="200">
          <v:shape id="_x0000_i1042" type="#_x0000_t75" style="width:9.75pt;height:9.75pt" o:ole="">
            <v:imagedata r:id="rId30" o:title=""/>
          </v:shape>
          <o:OLEObject Type="Embed" ProgID="Equation.3" ShapeID="_x0000_i1042" DrawAspect="Content" ObjectID="_1739428766" r:id="rId3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 </w:t>
      </w:r>
      <w:r>
        <w:rPr>
          <w:sz w:val="28"/>
          <w:szCs w:val="28"/>
        </w:rPr>
        <w:t xml:space="preserve">, и расстояние  </w:t>
      </w:r>
      <w:r w:rsidRPr="00150872">
        <w:rPr>
          <w:position w:val="-6"/>
          <w:sz w:val="28"/>
          <w:szCs w:val="28"/>
        </w:rPr>
        <w:object w:dxaOrig="220" w:dyaOrig="279">
          <v:shape id="_x0000_i1043" type="#_x0000_t75" style="width:11.25pt;height:14.25pt" o:ole="">
            <v:imagedata r:id="rId14" o:title=""/>
          </v:shape>
          <o:OLEObject Type="Embed" ProgID="Equation.3" ShapeID="_x0000_i1043" DrawAspect="Content" ObjectID="_1739428767" r:id="rId32"/>
        </w:objec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 между этими точками строго меньше </w:t>
      </w:r>
      <w:r w:rsidRPr="00150872">
        <w:rPr>
          <w:position w:val="-6"/>
          <w:sz w:val="28"/>
          <w:szCs w:val="28"/>
        </w:rPr>
        <w:object w:dxaOrig="220" w:dyaOrig="279">
          <v:shape id="_x0000_i1044" type="#_x0000_t75" style="width:11.25pt;height:14.25pt" o:ole="">
            <v:imagedata r:id="rId14" o:title=""/>
          </v:shape>
          <o:OLEObject Type="Embed" ProgID="Equation.3" ShapeID="_x0000_i1044" DrawAspect="Content" ObjectID="_1739428768" r:id="rId33"/>
        </w:object>
      </w:r>
      <w:r>
        <w:rPr>
          <w:sz w:val="28"/>
          <w:szCs w:val="28"/>
        </w:rPr>
        <w:t xml:space="preserve">. Точка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 </w:t>
      </w:r>
      <w:r>
        <w:rPr>
          <w:sz w:val="28"/>
          <w:szCs w:val="28"/>
        </w:rPr>
        <w:t xml:space="preserve">должна находиться слева от </w:t>
      </w:r>
      <w:r w:rsidRPr="00462D3D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на расстоянии не более </w:t>
      </w:r>
      <w:r w:rsidRPr="00150872">
        <w:rPr>
          <w:position w:val="-6"/>
          <w:sz w:val="28"/>
          <w:szCs w:val="28"/>
        </w:rPr>
        <w:object w:dxaOrig="220" w:dyaOrig="279">
          <v:shape id="_x0000_i1045" type="#_x0000_t75" style="width:11.25pt;height:14.25pt" o:ole="">
            <v:imagedata r:id="rId14" o:title=""/>
          </v:shape>
          <o:OLEObject Type="Embed" ProgID="Equation.3" ShapeID="_x0000_i1045" DrawAspect="Content" ObjectID="_1739428769" r:id="rId34"/>
        </w:object>
      </w:r>
      <w:r>
        <w:rPr>
          <w:sz w:val="28"/>
          <w:szCs w:val="28"/>
        </w:rPr>
        <w:t xml:space="preserve">(или на самой прямой);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 - справа на расстоянии, не большем </w:t>
      </w:r>
      <w:r w:rsidRPr="00150872">
        <w:rPr>
          <w:position w:val="-6"/>
          <w:sz w:val="28"/>
          <w:szCs w:val="28"/>
        </w:rPr>
        <w:object w:dxaOrig="220" w:dyaOrig="279">
          <v:shape id="_x0000_i1046" type="#_x0000_t75" style="width:11.25pt;height:14.25pt" o:ole="">
            <v:imagedata r:id="rId14" o:title=""/>
          </v:shape>
          <o:OLEObject Type="Embed" ProgID="Equation.3" ShapeID="_x0000_i1046" DrawAspect="Content" ObjectID="_1739428770" r:id="rId35"/>
        </w:object>
      </w:r>
      <w:r>
        <w:rPr>
          <w:sz w:val="28"/>
          <w:szCs w:val="28"/>
        </w:rPr>
        <w:t xml:space="preserve">(или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прямой). Кроме того,  расстояние по вертикали между этой парой точек также не превосходит </w:t>
      </w:r>
      <w:r w:rsidRPr="00150872">
        <w:rPr>
          <w:position w:val="-6"/>
          <w:sz w:val="28"/>
          <w:szCs w:val="28"/>
        </w:rPr>
        <w:object w:dxaOrig="220" w:dyaOrig="279">
          <v:shape id="_x0000_i1047" type="#_x0000_t75" style="width:11.25pt;height:14.25pt" o:ole="">
            <v:imagedata r:id="rId14" o:title=""/>
          </v:shape>
          <o:OLEObject Type="Embed" ProgID="Equation.3" ShapeID="_x0000_i1047" DrawAspect="Content" ObjectID="_1739428771" r:id="rId36"/>
        </w:object>
      </w:r>
      <w:r>
        <w:rPr>
          <w:sz w:val="28"/>
          <w:szCs w:val="28"/>
        </w:rPr>
        <w:t xml:space="preserve">. Следовательно, точки можно поместить в прямоугольник размера </w:t>
      </w:r>
      <w:r w:rsidRPr="00150872">
        <w:rPr>
          <w:position w:val="-6"/>
          <w:sz w:val="28"/>
          <w:szCs w:val="28"/>
        </w:rPr>
        <w:object w:dxaOrig="220" w:dyaOrig="279">
          <v:shape id="_x0000_i1048" type="#_x0000_t75" style="width:11.25pt;height:14.25pt" o:ole="">
            <v:imagedata r:id="rId14" o:title=""/>
          </v:shape>
          <o:OLEObject Type="Embed" ProgID="Equation.3" ShapeID="_x0000_i1048" DrawAspect="Content" ObjectID="_1739428772" r:id="rId37"/>
        </w:object>
      </w:r>
      <w:r w:rsidRPr="006D6DC4">
        <w:rPr>
          <w:position w:val="-4"/>
          <w:sz w:val="28"/>
          <w:szCs w:val="28"/>
        </w:rPr>
        <w:object w:dxaOrig="180" w:dyaOrig="200">
          <v:shape id="_x0000_i1049" type="#_x0000_t75" style="width:9pt;height:9.75pt" o:ole="">
            <v:imagedata r:id="rId38" o:title=""/>
          </v:shape>
          <o:OLEObject Type="Embed" ProgID="Equation.3" ShapeID="_x0000_i1049" DrawAspect="Content" ObjectID="_1739428773" r:id="rId39"/>
        </w:objec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>2</w:t>
      </w:r>
      <w:r w:rsidRPr="00150872">
        <w:rPr>
          <w:position w:val="-6"/>
          <w:sz w:val="28"/>
          <w:szCs w:val="28"/>
        </w:rPr>
        <w:object w:dxaOrig="220" w:dyaOrig="279">
          <v:shape id="_x0000_i1050" type="#_x0000_t75" style="width:11.25pt;height:14.25pt" o:ole="">
            <v:imagedata r:id="rId14" o:title=""/>
          </v:shape>
          <o:OLEObject Type="Embed" ProgID="Equation.3" ShapeID="_x0000_i1050" DrawAspect="Content" ObjectID="_1739428774" r:id="rId40"/>
        </w:object>
      </w:r>
      <w:r>
        <w:rPr>
          <w:sz w:val="28"/>
          <w:szCs w:val="28"/>
        </w:rPr>
        <w:t xml:space="preserve">, симметричный относительно прямой </w:t>
      </w:r>
      <w:r w:rsidRPr="00462D3D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.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Покажем, что внутри этого прямоугольника может быть не более 8 точек из множества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Рассмотрим его левую половину – квадрат </w:t>
      </w:r>
      <w:r w:rsidRPr="00150872">
        <w:rPr>
          <w:position w:val="-6"/>
          <w:sz w:val="28"/>
          <w:szCs w:val="28"/>
        </w:rPr>
        <w:object w:dxaOrig="220" w:dyaOrig="279">
          <v:shape id="_x0000_i1051" type="#_x0000_t75" style="width:11.25pt;height:14.25pt" o:ole="">
            <v:imagedata r:id="rId14" o:title=""/>
          </v:shape>
          <o:OLEObject Type="Embed" ProgID="Equation.3" ShapeID="_x0000_i1051" DrawAspect="Content" ObjectID="_1739428775" r:id="rId41"/>
        </w:object>
      </w:r>
      <w:r w:rsidRPr="00772A6B">
        <w:rPr>
          <w:position w:val="-4"/>
          <w:sz w:val="28"/>
          <w:szCs w:val="28"/>
        </w:rPr>
        <w:object w:dxaOrig="180" w:dyaOrig="200">
          <v:shape id="_x0000_i1052" type="#_x0000_t75" style="width:9pt;height:9.75pt" o:ole="">
            <v:imagedata r:id="rId42" o:title=""/>
          </v:shape>
          <o:OLEObject Type="Embed" ProgID="Equation.3" ShapeID="_x0000_i1052" DrawAspect="Content" ObjectID="_1739428776" r:id="rId43"/>
        </w:object>
      </w:r>
      <w:r w:rsidRPr="00150872">
        <w:rPr>
          <w:position w:val="-6"/>
          <w:sz w:val="28"/>
          <w:szCs w:val="28"/>
        </w:rPr>
        <w:object w:dxaOrig="220" w:dyaOrig="279">
          <v:shape id="_x0000_i1053" type="#_x0000_t75" style="width:11.25pt;height:14.25pt" o:ole="">
            <v:imagedata r:id="rId14" o:title=""/>
          </v:shape>
          <o:OLEObject Type="Embed" ProgID="Equation.3" ShapeID="_x0000_i1053" DrawAspect="Content" ObjectID="_1739428777" r:id="rId44"/>
        </w:object>
      </w:r>
      <w:r>
        <w:rPr>
          <w:sz w:val="28"/>
          <w:szCs w:val="28"/>
        </w:rPr>
        <w:t xml:space="preserve">. Т. к. </w:t>
      </w:r>
      <w:r w:rsidRPr="00462D3D">
        <w:rPr>
          <w:sz w:val="28"/>
          <w:szCs w:val="28"/>
        </w:rPr>
        <w:t>по предположению (ближайшие из разных множеств)</w:t>
      </w:r>
      <w:r>
        <w:rPr>
          <w:sz w:val="28"/>
          <w:szCs w:val="28"/>
        </w:rPr>
        <w:t xml:space="preserve"> все точки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находятся на расстоянии не менее </w:t>
      </w:r>
      <w:r w:rsidRPr="00150872">
        <w:rPr>
          <w:position w:val="-6"/>
          <w:sz w:val="28"/>
          <w:szCs w:val="28"/>
        </w:rPr>
        <w:object w:dxaOrig="220" w:dyaOrig="279">
          <v:shape id="_x0000_i1054" type="#_x0000_t75" style="width:11.25pt;height:14.25pt" o:ole="">
            <v:imagedata r:id="rId14" o:title=""/>
          </v:shape>
          <o:OLEObject Type="Embed" ProgID="Equation.3" ShapeID="_x0000_i1054" DrawAspect="Content" ObjectID="_1739428778" r:id="rId45"/>
        </w:object>
      </w:r>
      <w:r>
        <w:rPr>
          <w:sz w:val="28"/>
          <w:szCs w:val="28"/>
        </w:rPr>
        <w:t xml:space="preserve"> друг от друга, поэтому в этом квадрате может быть максимум 4 таких точки.</w:t>
      </w:r>
      <w:proofErr w:type="gramEnd"/>
      <w:r>
        <w:rPr>
          <w:sz w:val="28"/>
          <w:szCs w:val="28"/>
        </w:rPr>
        <w:t xml:space="preserve"> В правой половине прямоугольника (не считая границы) точек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не может, так что всего в прямоугольнике не более 4 точек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. По аналогичным причинам там не более 4 точек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. Заметим, что случай 8 точек действительно возможен: четыре точки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могут быть в углах левого квадрата, а четыре точки из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– в углах правого </w:t>
      </w:r>
      <w:r w:rsidRPr="00786F8D">
        <w:rPr>
          <w:sz w:val="28"/>
          <w:szCs w:val="28"/>
        </w:rPr>
        <w:t xml:space="preserve">(две точки будут общими  для </w:t>
      </w:r>
      <w:r w:rsidRPr="00786F8D">
        <w:rPr>
          <w:sz w:val="28"/>
          <w:szCs w:val="28"/>
          <w:lang w:val="en-US"/>
        </w:rPr>
        <w:t>P</w:t>
      </w:r>
      <w:r w:rsidRPr="00786F8D">
        <w:rPr>
          <w:sz w:val="28"/>
          <w:szCs w:val="28"/>
          <w:vertAlign w:val="subscript"/>
        </w:rPr>
        <w:t xml:space="preserve">1 </w:t>
      </w:r>
      <w:r w:rsidRPr="00786F8D">
        <w:rPr>
          <w:sz w:val="28"/>
          <w:szCs w:val="28"/>
        </w:rPr>
        <w:t xml:space="preserve">и </w:t>
      </w:r>
      <w:r w:rsidRPr="00786F8D">
        <w:rPr>
          <w:sz w:val="28"/>
          <w:szCs w:val="28"/>
          <w:lang w:val="en-US"/>
        </w:rPr>
        <w:t>P</w:t>
      </w:r>
      <w:r w:rsidRPr="00786F8D">
        <w:rPr>
          <w:sz w:val="28"/>
          <w:szCs w:val="28"/>
          <w:vertAlign w:val="subscript"/>
        </w:rPr>
        <w:t>2</w:t>
      </w:r>
      <w:r w:rsidRPr="00786F8D">
        <w:rPr>
          <w:sz w:val="28"/>
          <w:szCs w:val="28"/>
        </w:rPr>
        <w:t>).</w:t>
      </w:r>
    </w:p>
    <w:p w:rsidR="005A1235" w:rsidRDefault="005A1235" w:rsidP="005A12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ясно, что для каждой точки достаточно проверить 7 точек, непосредственно следующих за ней в массиве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: если между двумя ближайшими точками есть еще 7 промежуточных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в порядке возрастания ординат), то все 9 точек попадут внутрь прямоугольника, а этого быть не может, как мы видели.</w:t>
      </w:r>
    </w:p>
    <w:p w:rsidR="007A7A54" w:rsidRDefault="007A7A54"/>
    <w:p w:rsidR="00AE3AE5" w:rsidRPr="00401846" w:rsidRDefault="00AE3AE5" w:rsidP="00AE3AE5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401846">
        <w:rPr>
          <w:b/>
          <w:sz w:val="28"/>
          <w:szCs w:val="28"/>
        </w:rPr>
        <w:t>Известен способ построения выпуклой оболочки на основе идеи «</w:t>
      </w:r>
      <w:r w:rsidRPr="00401846">
        <w:rPr>
          <w:b/>
          <w:i/>
          <w:sz w:val="28"/>
          <w:szCs w:val="28"/>
        </w:rPr>
        <w:t>разделяй и властвуй».</w:t>
      </w:r>
    </w:p>
    <w:p w:rsidR="00AE3AE5" w:rsidRDefault="00AE3AE5" w:rsidP="00AE3A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Следуя схеме метода «</w:t>
      </w:r>
      <w:r>
        <w:rPr>
          <w:i/>
          <w:sz w:val="28"/>
          <w:szCs w:val="28"/>
        </w:rPr>
        <w:t xml:space="preserve">разделяй и властвуй» </w:t>
      </w:r>
      <w:r w:rsidRPr="00755215">
        <w:rPr>
          <w:sz w:val="28"/>
          <w:szCs w:val="28"/>
        </w:rPr>
        <w:t>разбиваем множество</w:t>
      </w:r>
      <w:r>
        <w:rPr>
          <w:sz w:val="28"/>
          <w:szCs w:val="28"/>
        </w:rPr>
        <w:t xml:space="preserve"> данных точек на два подмножества, каждое из которых будет содержать одну </w:t>
      </w:r>
      <w:r>
        <w:rPr>
          <w:sz w:val="28"/>
          <w:szCs w:val="28"/>
        </w:rPr>
        <w:lastRenderedPageBreak/>
        <w:t xml:space="preserve">из двух ломаных, соединение которых даст многоугольник выпуклой оболочки. Найдем точки  </w:t>
      </w:r>
      <w:r w:rsidRPr="00755215">
        <w:rPr>
          <w:i/>
          <w:sz w:val="28"/>
          <w:szCs w:val="28"/>
          <w:lang w:val="en-US"/>
        </w:rPr>
        <w:t>p</w:t>
      </w:r>
      <w:r w:rsidRPr="00656E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707D65">
        <w:rPr>
          <w:sz w:val="28"/>
          <w:szCs w:val="28"/>
        </w:rPr>
        <w:t xml:space="preserve"> </w:t>
      </w:r>
      <w:r w:rsidRPr="00901CFC"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имеющие, соответственно, наименьшую и наибольшую абсциссы </w:t>
      </w:r>
      <w:r w:rsidRPr="004D4765">
        <w:rPr>
          <w:sz w:val="28"/>
          <w:szCs w:val="28"/>
        </w:rPr>
        <w:t>(</w:t>
      </w:r>
      <w:proofErr w:type="gramStart"/>
      <w:r w:rsidRPr="004D4765">
        <w:rPr>
          <w:sz w:val="28"/>
          <w:szCs w:val="28"/>
        </w:rPr>
        <w:t>см</w:t>
      </w:r>
      <w:proofErr w:type="gramEnd"/>
      <w:r w:rsidRPr="004D4765">
        <w:rPr>
          <w:sz w:val="28"/>
          <w:szCs w:val="28"/>
        </w:rPr>
        <w:t>. рис</w:t>
      </w:r>
      <w:r>
        <w:rPr>
          <w:sz w:val="28"/>
          <w:szCs w:val="28"/>
        </w:rPr>
        <w:t>. 16</w:t>
      </w:r>
      <w:r w:rsidRPr="004D4765">
        <w:rPr>
          <w:sz w:val="28"/>
          <w:szCs w:val="28"/>
        </w:rPr>
        <w:t>).</w:t>
      </w:r>
    </w:p>
    <w:p w:rsidR="00AE3AE5" w:rsidRPr="004D4765" w:rsidRDefault="00AE3AE5" w:rsidP="00AE3AE5">
      <w:pPr>
        <w:spacing w:line="360" w:lineRule="auto"/>
        <w:ind w:firstLine="18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81375" cy="250507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19498" r="34111" b="32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E5" w:rsidRDefault="00AE3AE5" w:rsidP="00AE3AE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16</w:t>
      </w:r>
    </w:p>
    <w:p w:rsidR="00AE3AE5" w:rsidRDefault="00AE3AE5" w:rsidP="00AE3AE5">
      <w:pPr>
        <w:spacing w:line="360" w:lineRule="auto"/>
        <w:ind w:firstLine="709"/>
        <w:jc w:val="both"/>
        <w:rPr>
          <w:sz w:val="28"/>
          <w:szCs w:val="28"/>
        </w:rPr>
      </w:pPr>
    </w:p>
    <w:p w:rsidR="00AE3AE5" w:rsidRPr="00FC7EE2" w:rsidRDefault="00AE3AE5" w:rsidP="00AE3A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Проходящая</w:t>
      </w:r>
      <w:proofErr w:type="gramEnd"/>
      <w:r>
        <w:rPr>
          <w:sz w:val="28"/>
          <w:szCs w:val="28"/>
        </w:rPr>
        <w:t xml:space="preserve"> через эти точки прямая </w:t>
      </w:r>
      <w:r w:rsidRPr="00541308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разбивает данное множество точек </w:t>
      </w:r>
      <w:r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 на два подмножества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 </w:t>
      </w:r>
      <w:r>
        <w:rPr>
          <w:sz w:val="28"/>
          <w:szCs w:val="28"/>
        </w:rPr>
        <w:t xml:space="preserve">и 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Определим точку </w:t>
      </w:r>
      <w:r w:rsidRPr="001F51A6"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 xml:space="preserve"> (</w:t>
      </w:r>
      <w:r w:rsidRPr="001F51A6"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принадлежит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), </w:t>
      </w:r>
      <w:r>
        <w:rPr>
          <w:sz w:val="28"/>
          <w:szCs w:val="28"/>
        </w:rPr>
        <w:t xml:space="preserve">для которой треугольник  </w:t>
      </w:r>
      <w:proofErr w:type="spellStart"/>
      <w:r w:rsidRPr="00755215">
        <w:rPr>
          <w:i/>
          <w:sz w:val="28"/>
          <w:szCs w:val="28"/>
          <w:lang w:val="en-US"/>
        </w:rPr>
        <w:t>p</w:t>
      </w:r>
      <w:r w:rsidRPr="001F51A6">
        <w:rPr>
          <w:i/>
          <w:sz w:val="28"/>
          <w:szCs w:val="28"/>
          <w:lang w:val="en-US"/>
        </w:rPr>
        <w:t>h</w:t>
      </w:r>
      <w:r w:rsidRPr="00901CFC">
        <w:rPr>
          <w:i/>
          <w:sz w:val="28"/>
          <w:szCs w:val="28"/>
          <w:lang w:val="en-US"/>
        </w:rPr>
        <w:t>q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наибольшую площадь среди всех треугольников вида </w:t>
      </w:r>
      <w:proofErr w:type="spellStart"/>
      <w:r w:rsidRPr="00755215">
        <w:rPr>
          <w:i/>
          <w:sz w:val="28"/>
          <w:szCs w:val="28"/>
          <w:lang w:val="en-US"/>
        </w:rPr>
        <w:t>p</w:t>
      </w:r>
      <w:r w:rsidRPr="001F51A6">
        <w:rPr>
          <w:i/>
          <w:sz w:val="28"/>
          <w:szCs w:val="28"/>
          <w:lang w:val="en-US"/>
        </w:rPr>
        <w:t>h</w:t>
      </w:r>
      <w:r w:rsidRPr="00901CFC">
        <w:rPr>
          <w:i/>
          <w:sz w:val="28"/>
          <w:szCs w:val="28"/>
          <w:lang w:val="en-US"/>
        </w:rPr>
        <w:t>q</w:t>
      </w:r>
      <w:proofErr w:type="spellEnd"/>
      <w:r>
        <w:rPr>
          <w:i/>
          <w:sz w:val="28"/>
          <w:szCs w:val="28"/>
        </w:rPr>
        <w:t>(</w:t>
      </w:r>
      <w:r w:rsidRPr="001F51A6"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принадлежит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. Если точек имеется более одной, то выбирается та из них, для которой угол </w:t>
      </w:r>
      <w:proofErr w:type="spellStart"/>
      <w:r w:rsidRPr="001F51A6">
        <w:rPr>
          <w:i/>
          <w:sz w:val="28"/>
          <w:szCs w:val="28"/>
          <w:lang w:val="en-US"/>
        </w:rPr>
        <w:t>h</w:t>
      </w:r>
      <w:r w:rsidRPr="00755215">
        <w:rPr>
          <w:i/>
          <w:sz w:val="28"/>
          <w:szCs w:val="28"/>
          <w:lang w:val="en-US"/>
        </w:rPr>
        <w:t>p</w:t>
      </w:r>
      <w:r w:rsidRPr="00901CFC">
        <w:rPr>
          <w:i/>
          <w:sz w:val="28"/>
          <w:szCs w:val="28"/>
          <w:lang w:val="en-US"/>
        </w:rPr>
        <w:t>q</w:t>
      </w:r>
      <w:proofErr w:type="spellEnd"/>
      <w:r>
        <w:rPr>
          <w:sz w:val="28"/>
          <w:szCs w:val="28"/>
        </w:rPr>
        <w:t xml:space="preserve"> наибольший. Точка </w:t>
      </w:r>
      <w:r w:rsidRPr="001F51A6"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гарантированно принадлежит выпуклой оболочке. Через точки </w:t>
      </w:r>
      <w:r w:rsidRPr="00755215"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 </w:t>
      </w:r>
      <w:r w:rsidRPr="001F51A6"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проведем прямую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через точки  </w:t>
      </w:r>
      <w:r w:rsidRPr="001F51A6"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 </w:t>
      </w:r>
      <w:r w:rsidRPr="00901CFC"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прямую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Для каждой точки множества </w:t>
      </w:r>
      <w:r>
        <w:rPr>
          <w:i/>
          <w:sz w:val="28"/>
          <w:szCs w:val="28"/>
          <w:lang w:val="en-US"/>
        </w:rPr>
        <w:t>S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определяется ее положение относительно этих прямых. Ни одна из точек не находится одновременно слева как от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так и от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, кроме того, все точки, расположенные справа от обеих прямых, являются внутренними точками треугольника  </w:t>
      </w:r>
      <w:proofErr w:type="spellStart"/>
      <w:r w:rsidRPr="00755215">
        <w:rPr>
          <w:i/>
          <w:sz w:val="28"/>
          <w:szCs w:val="28"/>
          <w:lang w:val="en-US"/>
        </w:rPr>
        <w:t>p</w:t>
      </w:r>
      <w:r w:rsidRPr="001F51A6">
        <w:rPr>
          <w:i/>
          <w:sz w:val="28"/>
          <w:szCs w:val="28"/>
          <w:lang w:val="en-US"/>
        </w:rPr>
        <w:t>h</w:t>
      </w:r>
      <w:r w:rsidRPr="00901CFC">
        <w:rPr>
          <w:i/>
          <w:sz w:val="28"/>
          <w:szCs w:val="28"/>
          <w:lang w:val="en-US"/>
        </w:rPr>
        <w:t>q</w:t>
      </w:r>
      <w:proofErr w:type="spellEnd"/>
      <w:r>
        <w:rPr>
          <w:sz w:val="28"/>
          <w:szCs w:val="28"/>
        </w:rPr>
        <w:t xml:space="preserve"> и поэтому могут быть удалены из дальнейшей обработки. </w:t>
      </w:r>
      <w:proofErr w:type="gramStart"/>
      <w:r>
        <w:rPr>
          <w:sz w:val="28"/>
          <w:szCs w:val="28"/>
        </w:rPr>
        <w:t xml:space="preserve">Процесс продолжается до тех пор, пока слева от строящихся прямых типа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и 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есть точки.</w:t>
      </w:r>
      <w:proofErr w:type="gramEnd"/>
    </w:p>
    <w:p w:rsidR="00AE3AE5" w:rsidRDefault="00AE3AE5" w:rsidP="00AE3AE5">
      <w:pPr>
        <w:spacing w:line="360" w:lineRule="auto"/>
        <w:ind w:left="108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Подробное описание этого способа построения выпуклой оболочки методом «</w:t>
      </w:r>
      <w:r>
        <w:rPr>
          <w:i/>
          <w:sz w:val="28"/>
          <w:szCs w:val="28"/>
        </w:rPr>
        <w:t>разделяй и властвуй»</w:t>
      </w:r>
      <w:r>
        <w:rPr>
          <w:sz w:val="28"/>
          <w:szCs w:val="28"/>
        </w:rPr>
        <w:t xml:space="preserve"> с указанием вспомогательных функций и процедур (взаимное расположение точки и прямой на </w:t>
      </w:r>
      <w:r>
        <w:rPr>
          <w:sz w:val="28"/>
          <w:szCs w:val="28"/>
        </w:rPr>
        <w:lastRenderedPageBreak/>
        <w:t xml:space="preserve">плоскости, вычисление площади треугольника по координатам его вершин, нахождение самых крайних точек и др.), а также программный код  алгоритма можно найти в </w:t>
      </w:r>
      <w:r w:rsidRPr="009C57F9">
        <w:rPr>
          <w:sz w:val="28"/>
          <w:szCs w:val="28"/>
        </w:rPr>
        <w:t>[</w:t>
      </w:r>
      <w:proofErr w:type="spellStart"/>
      <w:r w:rsidRPr="00354130">
        <w:rPr>
          <w:bCs/>
          <w:sz w:val="28"/>
          <w:szCs w:val="28"/>
        </w:rPr>
        <w:t>Емеличев</w:t>
      </w:r>
      <w:proofErr w:type="spellEnd"/>
      <w:r w:rsidRPr="00354130">
        <w:rPr>
          <w:bCs/>
          <w:sz w:val="28"/>
          <w:szCs w:val="28"/>
        </w:rPr>
        <w:t xml:space="preserve">, В. А. Лекции по теории графов </w:t>
      </w:r>
      <w:r w:rsidRPr="00354130">
        <w:rPr>
          <w:sz w:val="28"/>
          <w:szCs w:val="28"/>
        </w:rPr>
        <w:t xml:space="preserve">[Текст] / </w:t>
      </w:r>
      <w:r w:rsidRPr="00354130">
        <w:rPr>
          <w:bCs/>
          <w:sz w:val="28"/>
          <w:szCs w:val="28"/>
        </w:rPr>
        <w:t xml:space="preserve">В. А. </w:t>
      </w:r>
      <w:proofErr w:type="spellStart"/>
      <w:r w:rsidRPr="00354130">
        <w:rPr>
          <w:bCs/>
          <w:sz w:val="28"/>
          <w:szCs w:val="28"/>
        </w:rPr>
        <w:t>Емеличев</w:t>
      </w:r>
      <w:proofErr w:type="spellEnd"/>
      <w:r w:rsidRPr="00354130">
        <w:rPr>
          <w:bCs/>
          <w:sz w:val="28"/>
          <w:szCs w:val="28"/>
        </w:rPr>
        <w:t>, О. И. Мельников, В.</w:t>
      </w:r>
      <w:proofErr w:type="gramEnd"/>
      <w:r w:rsidRPr="00354130">
        <w:rPr>
          <w:bCs/>
          <w:sz w:val="28"/>
          <w:szCs w:val="28"/>
        </w:rPr>
        <w:t xml:space="preserve"> И. </w:t>
      </w:r>
      <w:proofErr w:type="spellStart"/>
      <w:r w:rsidRPr="00354130">
        <w:rPr>
          <w:bCs/>
          <w:sz w:val="28"/>
          <w:szCs w:val="28"/>
        </w:rPr>
        <w:t>Сарванов</w:t>
      </w:r>
      <w:proofErr w:type="spellEnd"/>
      <w:r w:rsidRPr="00354130">
        <w:rPr>
          <w:bCs/>
          <w:sz w:val="28"/>
          <w:szCs w:val="28"/>
        </w:rPr>
        <w:t>, Р.</w:t>
      </w:r>
      <w:r>
        <w:rPr>
          <w:bCs/>
          <w:sz w:val="28"/>
          <w:szCs w:val="28"/>
        </w:rPr>
        <w:t xml:space="preserve"> И. </w:t>
      </w:r>
      <w:proofErr w:type="spellStart"/>
      <w:r>
        <w:rPr>
          <w:bCs/>
          <w:sz w:val="28"/>
          <w:szCs w:val="28"/>
        </w:rPr>
        <w:t>Тышкевич</w:t>
      </w:r>
      <w:proofErr w:type="spellEnd"/>
      <w:r>
        <w:rPr>
          <w:bCs/>
          <w:sz w:val="28"/>
          <w:szCs w:val="28"/>
        </w:rPr>
        <w:t xml:space="preserve">. – </w:t>
      </w:r>
      <w:proofErr w:type="gramStart"/>
      <w:r>
        <w:rPr>
          <w:bCs/>
          <w:sz w:val="28"/>
          <w:szCs w:val="28"/>
        </w:rPr>
        <w:t>М.: Наука, 1990</w:t>
      </w:r>
      <w:r w:rsidRPr="009C57F9">
        <w:rPr>
          <w:sz w:val="28"/>
          <w:szCs w:val="28"/>
        </w:rPr>
        <w:t>].</w:t>
      </w:r>
      <w:proofErr w:type="gramEnd"/>
    </w:p>
    <w:p w:rsidR="00AE3AE5" w:rsidRDefault="00AE3AE5" w:rsidP="00AE3AE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E3AE5" w:rsidRDefault="00AE3AE5" w:rsidP="00AE3AE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E3AE5" w:rsidRDefault="00AE3AE5" w:rsidP="00AE3AE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E3AE5" w:rsidRDefault="00AE3AE5" w:rsidP="00AE3AE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E3AE5" w:rsidRDefault="00AE3AE5" w:rsidP="00AE3AE5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AE3AE5" w:rsidRDefault="00AE3AE5" w:rsidP="00AE3AE5"/>
    <w:p w:rsidR="00AE3AE5" w:rsidRDefault="00AE3AE5"/>
    <w:sectPr w:rsidR="00AE3AE5" w:rsidSect="007A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0A64"/>
    <w:multiLevelType w:val="multilevel"/>
    <w:tmpl w:val="467455EA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1235"/>
    <w:rsid w:val="00222EB6"/>
    <w:rsid w:val="003E0BD1"/>
    <w:rsid w:val="00401846"/>
    <w:rsid w:val="005A1235"/>
    <w:rsid w:val="007A7A54"/>
    <w:rsid w:val="00AE3AE5"/>
    <w:rsid w:val="00E45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A1235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A123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A12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23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5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1.bin"/><Relationship Id="rId42" Type="http://schemas.openxmlformats.org/officeDocument/2006/relationships/image" Target="media/image11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0.bin"/><Relationship Id="rId38" Type="http://schemas.openxmlformats.org/officeDocument/2006/relationships/image" Target="media/image10.wmf"/><Relationship Id="rId46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0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image" Target="media/image8.wmf"/><Relationship Id="rId36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wmf"/><Relationship Id="rId22" Type="http://schemas.openxmlformats.org/officeDocument/2006/relationships/oleObject" Target="embeddings/oleObject12.bin"/><Relationship Id="rId27" Type="http://schemas.openxmlformats.org/officeDocument/2006/relationships/image" Target="media/image7.emf"/><Relationship Id="rId30" Type="http://schemas.openxmlformats.org/officeDocument/2006/relationships/image" Target="media/image9.wmf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Мама</cp:lastModifiedBy>
  <cp:revision>5</cp:revision>
  <dcterms:created xsi:type="dcterms:W3CDTF">2022-05-23T05:17:00Z</dcterms:created>
  <dcterms:modified xsi:type="dcterms:W3CDTF">2023-03-04T06:52:00Z</dcterms:modified>
</cp:coreProperties>
</file>