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D2A4" w14:textId="77777777" w:rsidR="009D6FF2" w:rsidRDefault="009D6FF2">
      <w:pPr>
        <w:ind w:left="8690"/>
        <w:rPr>
          <w:sz w:val="20"/>
        </w:rPr>
      </w:pPr>
      <w:r>
        <w:rPr>
          <w:noProof/>
          <w:sz w:val="20"/>
        </w:rPr>
        <mc:AlternateContent>
          <mc:Choice Requires="wpg">
            <w:drawing>
              <wp:inline distT="0" distB="0" distL="0" distR="0" wp14:anchorId="4A00431D" wp14:editId="071B7F7D">
                <wp:extent cx="423545" cy="480695"/>
                <wp:effectExtent l="0" t="0" r="0" b="507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 cy="480695"/>
                          <a:chOff x="0" y="0"/>
                          <a:chExt cx="423545" cy="480695"/>
                        </a:xfrm>
                      </wpg:grpSpPr>
                      <pic:pic xmlns:pic="http://schemas.openxmlformats.org/drawingml/2006/picture">
                        <pic:nvPicPr>
                          <pic:cNvPr id="2" name="Image 2"/>
                          <pic:cNvPicPr/>
                        </pic:nvPicPr>
                        <pic:blipFill>
                          <a:blip r:embed="rId8" cstate="print"/>
                          <a:stretch>
                            <a:fillRect/>
                          </a:stretch>
                        </pic:blipFill>
                        <pic:spPr>
                          <a:xfrm>
                            <a:off x="0" y="0"/>
                            <a:ext cx="423329" cy="480174"/>
                          </a:xfrm>
                          <a:prstGeom prst="rect">
                            <a:avLst/>
                          </a:prstGeom>
                        </pic:spPr>
                      </pic:pic>
                      <wps:wsp>
                        <wps:cNvPr id="3" name="Textbox 3"/>
                        <wps:cNvSpPr txBox="1"/>
                        <wps:spPr>
                          <a:xfrm>
                            <a:off x="0" y="0"/>
                            <a:ext cx="423545" cy="480695"/>
                          </a:xfrm>
                          <a:prstGeom prst="rect">
                            <a:avLst/>
                          </a:prstGeom>
                        </wps:spPr>
                        <wps:txbx>
                          <w:txbxContent>
                            <w:p w14:paraId="054BB76F" w14:textId="77777777" w:rsidR="009D6FF2" w:rsidRDefault="009D6FF2">
                              <w:pPr>
                                <w:spacing w:before="222"/>
                                <w:ind w:left="151"/>
                                <w:rPr>
                                  <w:rFonts w:ascii="Arial MT"/>
                                </w:rPr>
                              </w:pPr>
                              <w:r>
                                <w:rPr>
                                  <w:rFonts w:ascii="Arial MT"/>
                                  <w:spacing w:val="-5"/>
                                  <w:w w:val="90"/>
                                  <w:sz w:val="22"/>
                                </w:rPr>
                                <w:t>11</w:t>
                              </w:r>
                            </w:p>
                          </w:txbxContent>
                        </wps:txbx>
                        <wps:bodyPr wrap="square" lIns="0" tIns="0" rIns="0" bIns="0" rtlCol="0">
                          <a:noAutofit/>
                        </wps:bodyPr>
                      </wps:wsp>
                    </wpg:wgp>
                  </a:graphicData>
                </a:graphic>
              </wp:inline>
            </w:drawing>
          </mc:Choice>
          <mc:Fallback>
            <w:pict>
              <v:group w14:anchorId="4A00431D" id="Group 1" o:spid="_x0000_s1026" style="width:33.35pt;height:37.85pt;mso-position-horizontal-relative:char;mso-position-vertical-relative:line" coordsize="423545,48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23329;height:480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3" o:spid="_x0000_s1028" type="#_x0000_t202" style="position:absolute;width:423545;height:480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54BB76F" w14:textId="77777777" w:rsidR="009D6FF2" w:rsidRDefault="009D6FF2">
                        <w:pPr>
                          <w:spacing w:before="222"/>
                          <w:ind w:left="151"/>
                          <w:rPr>
                            <w:rFonts w:ascii="Arial MT"/>
                          </w:rPr>
                        </w:pPr>
                        <w:r>
                          <w:rPr>
                            <w:rFonts w:ascii="Arial MT"/>
                            <w:spacing w:val="-5"/>
                            <w:w w:val="90"/>
                            <w:sz w:val="22"/>
                          </w:rPr>
                          <w:t>11</w:t>
                        </w:r>
                      </w:p>
                    </w:txbxContent>
                  </v:textbox>
                </v:shape>
                <w10:anchorlock/>
              </v:group>
            </w:pict>
          </mc:Fallback>
        </mc:AlternateContent>
      </w:r>
    </w:p>
    <w:p w14:paraId="5F8ED47D" w14:textId="77777777" w:rsidR="009D6FF2" w:rsidRPr="009D6FF2" w:rsidRDefault="009D6FF2">
      <w:pPr>
        <w:pStyle w:val="Heading1"/>
        <w:rPr>
          <w:rFonts w:ascii="Times New Roman" w:hAnsi="Times New Roman" w:cs="Times New Roman"/>
          <w:color w:val="000000" w:themeColor="text1"/>
        </w:rPr>
      </w:pPr>
      <w:r w:rsidRPr="009D6FF2">
        <w:rPr>
          <w:rFonts w:ascii="Times New Roman" w:hAnsi="Times New Roman" w:cs="Times New Roman"/>
          <w:color w:val="000000" w:themeColor="text1"/>
          <w:spacing w:val="-2"/>
        </w:rPr>
        <w:t>SIMATS</w:t>
      </w:r>
      <w:r w:rsidRPr="009D6FF2">
        <w:rPr>
          <w:rFonts w:ascii="Times New Roman" w:hAnsi="Times New Roman" w:cs="Times New Roman"/>
          <w:color w:val="000000" w:themeColor="text1"/>
          <w:spacing w:val="-15"/>
        </w:rPr>
        <w:t xml:space="preserve"> </w:t>
      </w:r>
      <w:r w:rsidRPr="009D6FF2">
        <w:rPr>
          <w:rFonts w:ascii="Times New Roman" w:hAnsi="Times New Roman" w:cs="Times New Roman"/>
          <w:color w:val="000000" w:themeColor="text1"/>
          <w:spacing w:val="-2"/>
        </w:rPr>
        <w:t>ENGINEERING</w:t>
      </w:r>
    </w:p>
    <w:p w14:paraId="057AA35E" w14:textId="77777777" w:rsidR="009D6FF2" w:rsidRPr="009D6FF2" w:rsidRDefault="009D6FF2">
      <w:pPr>
        <w:pStyle w:val="Heading2"/>
        <w:rPr>
          <w:rFonts w:ascii="Times New Roman" w:hAnsi="Times New Roman" w:cs="Times New Roman"/>
          <w:color w:val="000000" w:themeColor="text1"/>
        </w:rPr>
      </w:pPr>
      <w:r w:rsidRPr="009D6FF2">
        <w:rPr>
          <w:rFonts w:ascii="Times New Roman" w:hAnsi="Times New Roman" w:cs="Times New Roman"/>
          <w:color w:val="000000" w:themeColor="text1"/>
        </w:rPr>
        <w:t>ASSESSMENT</w:t>
      </w:r>
      <w:r w:rsidRPr="009D6FF2">
        <w:rPr>
          <w:rFonts w:ascii="Times New Roman" w:hAnsi="Times New Roman" w:cs="Times New Roman"/>
          <w:color w:val="000000" w:themeColor="text1"/>
          <w:spacing w:val="-6"/>
        </w:rPr>
        <w:t xml:space="preserve"> </w:t>
      </w:r>
      <w:r w:rsidRPr="009D6FF2">
        <w:rPr>
          <w:rFonts w:ascii="Times New Roman" w:hAnsi="Times New Roman" w:cs="Times New Roman"/>
          <w:color w:val="000000" w:themeColor="text1"/>
        </w:rPr>
        <w:t>TOOL</w:t>
      </w:r>
      <w:r w:rsidRPr="009D6FF2">
        <w:rPr>
          <w:rFonts w:ascii="Times New Roman" w:hAnsi="Times New Roman" w:cs="Times New Roman"/>
          <w:color w:val="000000" w:themeColor="text1"/>
          <w:spacing w:val="-4"/>
        </w:rPr>
        <w:t xml:space="preserve"> </w:t>
      </w:r>
      <w:r w:rsidRPr="009D6FF2">
        <w:rPr>
          <w:rFonts w:ascii="Times New Roman" w:hAnsi="Times New Roman" w:cs="Times New Roman"/>
          <w:color w:val="000000" w:themeColor="text1"/>
          <w:spacing w:val="-10"/>
        </w:rPr>
        <w:t>2</w:t>
      </w:r>
    </w:p>
    <w:p w14:paraId="4CDA0C76" w14:textId="77777777" w:rsidR="009D6FF2" w:rsidRPr="009D6FF2" w:rsidRDefault="009D6FF2">
      <w:pPr>
        <w:rPr>
          <w:rFonts w:ascii="Times New Roman" w:hAnsi="Times New Roman" w:cs="Times New Roman"/>
          <w:b/>
          <w:color w:val="000000" w:themeColor="text1"/>
          <w:sz w:val="28"/>
        </w:rPr>
      </w:pPr>
    </w:p>
    <w:p w14:paraId="641CF75D" w14:textId="77777777" w:rsidR="009D6FF2" w:rsidRPr="009D6FF2" w:rsidRDefault="009D6FF2">
      <w:pPr>
        <w:spacing w:before="138"/>
        <w:rPr>
          <w:rFonts w:ascii="Times New Roman" w:hAnsi="Times New Roman" w:cs="Times New Roman"/>
          <w:b/>
          <w:color w:val="000000" w:themeColor="text1"/>
          <w:sz w:val="28"/>
        </w:rPr>
      </w:pPr>
    </w:p>
    <w:p w14:paraId="464A8539" w14:textId="77777777" w:rsidR="009D6FF2" w:rsidRPr="009D6FF2" w:rsidRDefault="009D6FF2">
      <w:pPr>
        <w:pStyle w:val="Heading3"/>
        <w:tabs>
          <w:tab w:val="left" w:pos="2182"/>
        </w:tabs>
        <w:rPr>
          <w:rFonts w:ascii="Times New Roman" w:hAnsi="Times New Roman" w:cs="Times New Roman"/>
          <w:color w:val="000000" w:themeColor="text1"/>
        </w:rPr>
      </w:pPr>
      <w:r w:rsidRPr="009D6FF2">
        <w:rPr>
          <w:rFonts w:ascii="Times New Roman" w:hAnsi="Times New Roman" w:cs="Times New Roman"/>
          <w:color w:val="000000" w:themeColor="text1"/>
        </w:rPr>
        <w:t xml:space="preserve">COURSE </w:t>
      </w:r>
      <w:r w:rsidRPr="009D6FF2">
        <w:rPr>
          <w:rFonts w:ascii="Times New Roman" w:hAnsi="Times New Roman" w:cs="Times New Roman"/>
          <w:color w:val="000000" w:themeColor="text1"/>
          <w:spacing w:val="-2"/>
        </w:rPr>
        <w:t>NAME:</w:t>
      </w:r>
      <w:r w:rsidRPr="009D6FF2">
        <w:rPr>
          <w:rFonts w:ascii="Times New Roman" w:hAnsi="Times New Roman" w:cs="Times New Roman"/>
          <w:color w:val="000000" w:themeColor="text1"/>
        </w:rPr>
        <w:tab/>
        <w:t xml:space="preserve">CSA07 COURSE CODE: Computer </w:t>
      </w:r>
      <w:r w:rsidRPr="009D6FF2">
        <w:rPr>
          <w:rFonts w:ascii="Times New Roman" w:hAnsi="Times New Roman" w:cs="Times New Roman"/>
          <w:color w:val="000000" w:themeColor="text1"/>
          <w:spacing w:val="-2"/>
        </w:rPr>
        <w:t>Networks</w:t>
      </w:r>
    </w:p>
    <w:p w14:paraId="33E5BEC3" w14:textId="77777777" w:rsidR="009D6FF2" w:rsidRPr="009D6FF2" w:rsidRDefault="009D6FF2">
      <w:pPr>
        <w:pStyle w:val="BodyText"/>
        <w:rPr>
          <w:rFonts w:ascii="Times New Roman" w:hAnsi="Times New Roman" w:cs="Times New Roman"/>
          <w:b/>
          <w:color w:val="000000" w:themeColor="text1"/>
          <w:sz w:val="20"/>
        </w:rPr>
      </w:pPr>
    </w:p>
    <w:p w14:paraId="0FD41DA1" w14:textId="77777777" w:rsidR="009D6FF2" w:rsidRPr="009D6FF2" w:rsidRDefault="009D6FF2">
      <w:pPr>
        <w:pStyle w:val="BodyText"/>
        <w:spacing w:before="229"/>
        <w:rPr>
          <w:rFonts w:ascii="Times New Roman" w:hAnsi="Times New Roman" w:cs="Times New Roman"/>
          <w:b/>
          <w:color w:val="000000" w:themeColor="text1"/>
          <w:sz w:val="20"/>
        </w:rPr>
      </w:pPr>
      <w:r w:rsidRPr="009D6FF2">
        <w:rPr>
          <w:rFonts w:ascii="Times New Roman" w:hAnsi="Times New Roman" w:cs="Times New Roman"/>
          <w:b/>
          <w:noProof/>
          <w:color w:val="000000" w:themeColor="text1"/>
          <w:sz w:val="20"/>
        </w:rPr>
        <mc:AlternateContent>
          <mc:Choice Requires="wps">
            <w:drawing>
              <wp:anchor distT="0" distB="0" distL="0" distR="0" simplePos="0" relativeHeight="251662336" behindDoc="1" locked="0" layoutInCell="1" allowOverlap="1" wp14:anchorId="44F68A9E" wp14:editId="4130AFAE">
                <wp:simplePos x="0" y="0"/>
                <wp:positionH relativeFrom="page">
                  <wp:posOffset>939836</wp:posOffset>
                </wp:positionH>
                <wp:positionV relativeFrom="paragraph">
                  <wp:posOffset>306718</wp:posOffset>
                </wp:positionV>
                <wp:extent cx="5749925" cy="203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60308D" id="Graphic 4" o:spid="_x0000_s1026" style="position:absolute;margin-left:74pt;margin-top:24.15pt;width:452.75pt;height:1.6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" path="m,l5749853,r,19934l,19934,,xe" filled="f" strokeweight=".422mm">
                <v:path arrowok="t"/>
                <w10:wrap type="topAndBottom" anchorx="page"/>
              </v:shape>
            </w:pict>
          </mc:Fallback>
        </mc:AlternateContent>
      </w:r>
    </w:p>
    <w:p w14:paraId="57815459" w14:textId="77777777" w:rsidR="009D6FF2" w:rsidRPr="009D6FF2" w:rsidRDefault="009D6FF2">
      <w:pPr>
        <w:pStyle w:val="BodyText"/>
        <w:spacing w:before="48"/>
        <w:rPr>
          <w:rFonts w:ascii="Times New Roman" w:hAnsi="Times New Roman" w:cs="Times New Roman"/>
          <w:b/>
          <w:color w:val="000000" w:themeColor="text1"/>
        </w:rPr>
      </w:pPr>
    </w:p>
    <w:p w14:paraId="178DB047" w14:textId="77777777" w:rsidR="009D6FF2" w:rsidRPr="009D6FF2" w:rsidRDefault="009D6FF2">
      <w:pPr>
        <w:pStyle w:val="Heading3"/>
        <w:spacing w:before="1"/>
        <w:rPr>
          <w:rFonts w:ascii="Times New Roman" w:hAnsi="Times New Roman" w:cs="Times New Roman"/>
          <w:color w:val="000000" w:themeColor="text1"/>
        </w:rPr>
      </w:pPr>
      <w:r w:rsidRPr="009D6FF2">
        <w:rPr>
          <w:rFonts w:ascii="Times New Roman" w:hAnsi="Times New Roman" w:cs="Times New Roman"/>
          <w:color w:val="000000" w:themeColor="text1"/>
        </w:rPr>
        <w:t xml:space="preserve">COURSE OUTCOME </w:t>
      </w:r>
      <w:r w:rsidRPr="009D6FF2">
        <w:rPr>
          <w:rFonts w:ascii="Times New Roman" w:hAnsi="Times New Roman" w:cs="Times New Roman"/>
          <w:color w:val="000000" w:themeColor="text1"/>
          <w:spacing w:val="-2"/>
        </w:rPr>
        <w:t>COVERED</w:t>
      </w:r>
    </w:p>
    <w:p w14:paraId="31B05462" w14:textId="77777777" w:rsidR="009D6FF2" w:rsidRPr="009D6FF2" w:rsidRDefault="009D6FF2">
      <w:pPr>
        <w:spacing w:before="276"/>
        <w:ind w:left="22"/>
        <w:rPr>
          <w:rFonts w:ascii="Times New Roman" w:hAnsi="Times New Roman" w:cs="Times New Roman"/>
          <w:i/>
          <w:color w:val="000000" w:themeColor="text1"/>
          <w:sz w:val="20"/>
        </w:rPr>
      </w:pPr>
      <w:r w:rsidRPr="009D6FF2">
        <w:rPr>
          <w:rFonts w:ascii="Times New Roman" w:hAnsi="Times New Roman" w:cs="Times New Roman"/>
          <w:b/>
          <w:i/>
          <w:color w:val="000000" w:themeColor="text1"/>
          <w:sz w:val="24"/>
        </w:rPr>
        <w:t>CO1:</w:t>
      </w:r>
      <w:r w:rsidRPr="009D6FF2">
        <w:rPr>
          <w:rFonts w:ascii="Times New Roman" w:hAnsi="Times New Roman" w:cs="Times New Roman"/>
          <w:b/>
          <w:i/>
          <w:color w:val="000000" w:themeColor="text1"/>
          <w:spacing w:val="-3"/>
          <w:sz w:val="24"/>
        </w:rPr>
        <w:t xml:space="preserve"> </w:t>
      </w:r>
      <w:r w:rsidRPr="009D6FF2">
        <w:rPr>
          <w:rFonts w:ascii="Times New Roman" w:hAnsi="Times New Roman" w:cs="Times New Roman"/>
          <w:i/>
          <w:color w:val="000000" w:themeColor="text1"/>
          <w:sz w:val="24"/>
        </w:rPr>
        <w:t>Apply</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the</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functions</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of</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OSI</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layer</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in</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enabling</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reliable</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data</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transmission</w:t>
      </w:r>
      <w:r w:rsidRPr="009D6FF2">
        <w:rPr>
          <w:rFonts w:ascii="Times New Roman" w:hAnsi="Times New Roman" w:cs="Times New Roman"/>
          <w:i/>
          <w:color w:val="000000" w:themeColor="text1"/>
          <w:spacing w:val="-3"/>
          <w:sz w:val="24"/>
        </w:rPr>
        <w:t xml:space="preserve"> </w:t>
      </w:r>
      <w:r w:rsidRPr="009D6FF2">
        <w:rPr>
          <w:rFonts w:ascii="Times New Roman" w:hAnsi="Times New Roman" w:cs="Times New Roman"/>
          <w:i/>
          <w:color w:val="000000" w:themeColor="text1"/>
          <w:sz w:val="24"/>
        </w:rPr>
        <w:t xml:space="preserve">across networks. </w:t>
      </w:r>
      <w:r w:rsidRPr="009D6FF2">
        <w:rPr>
          <w:rFonts w:ascii="Times New Roman" w:hAnsi="Times New Roman" w:cs="Times New Roman"/>
          <w:i/>
          <w:color w:val="000000" w:themeColor="text1"/>
          <w:sz w:val="20"/>
        </w:rPr>
        <w:t>(BL2, BL3)</w:t>
      </w:r>
    </w:p>
    <w:p w14:paraId="54A1FD1B" w14:textId="77777777" w:rsidR="009D6FF2" w:rsidRPr="009D6FF2" w:rsidRDefault="009D6FF2">
      <w:pPr>
        <w:spacing w:before="276"/>
        <w:ind w:left="22"/>
        <w:rPr>
          <w:rFonts w:ascii="Times New Roman" w:hAnsi="Times New Roman" w:cs="Times New Roman"/>
          <w:i/>
          <w:color w:val="000000" w:themeColor="text1"/>
          <w:sz w:val="24"/>
        </w:rPr>
      </w:pPr>
      <w:r w:rsidRPr="009D6FF2">
        <w:rPr>
          <w:rFonts w:ascii="Times New Roman" w:hAnsi="Times New Roman" w:cs="Times New Roman"/>
          <w:i/>
          <w:color w:val="000000" w:themeColor="text1"/>
          <w:sz w:val="24"/>
        </w:rPr>
        <w:t>Assessment</w:t>
      </w:r>
      <w:r w:rsidRPr="009D6FF2">
        <w:rPr>
          <w:rFonts w:ascii="Times New Roman" w:hAnsi="Times New Roman" w:cs="Times New Roman"/>
          <w:i/>
          <w:color w:val="000000" w:themeColor="text1"/>
          <w:spacing w:val="-12"/>
          <w:sz w:val="24"/>
        </w:rPr>
        <w:t xml:space="preserve"> </w:t>
      </w:r>
      <w:r w:rsidRPr="009D6FF2">
        <w:rPr>
          <w:rFonts w:ascii="Times New Roman" w:hAnsi="Times New Roman" w:cs="Times New Roman"/>
          <w:i/>
          <w:color w:val="000000" w:themeColor="text1"/>
          <w:sz w:val="24"/>
        </w:rPr>
        <w:t>Tool</w:t>
      </w:r>
      <w:r w:rsidRPr="009D6FF2">
        <w:rPr>
          <w:rFonts w:ascii="Times New Roman" w:hAnsi="Times New Roman" w:cs="Times New Roman"/>
          <w:i/>
          <w:color w:val="000000" w:themeColor="text1"/>
          <w:spacing w:val="-9"/>
          <w:sz w:val="24"/>
        </w:rPr>
        <w:t xml:space="preserve"> </w:t>
      </w:r>
      <w:r w:rsidRPr="009D6FF2">
        <w:rPr>
          <w:rFonts w:ascii="Times New Roman" w:hAnsi="Times New Roman" w:cs="Times New Roman"/>
          <w:i/>
          <w:color w:val="000000" w:themeColor="text1"/>
          <w:sz w:val="24"/>
        </w:rPr>
        <w:t>Weightage:</w:t>
      </w:r>
      <w:r w:rsidRPr="009D6FF2">
        <w:rPr>
          <w:rFonts w:ascii="Times New Roman" w:hAnsi="Times New Roman" w:cs="Times New Roman"/>
          <w:i/>
          <w:color w:val="000000" w:themeColor="text1"/>
          <w:spacing w:val="-9"/>
          <w:sz w:val="24"/>
        </w:rPr>
        <w:t xml:space="preserve"> </w:t>
      </w:r>
      <w:r w:rsidRPr="009D6FF2">
        <w:rPr>
          <w:rFonts w:ascii="Times New Roman" w:hAnsi="Times New Roman" w:cs="Times New Roman"/>
          <w:i/>
          <w:color w:val="000000" w:themeColor="text1"/>
          <w:spacing w:val="-5"/>
          <w:sz w:val="24"/>
        </w:rPr>
        <w:t>30%</w:t>
      </w:r>
    </w:p>
    <w:p w14:paraId="6577D5EA" w14:textId="77777777" w:rsidR="009D6FF2" w:rsidRPr="009D6FF2" w:rsidRDefault="009D6FF2">
      <w:pPr>
        <w:pStyle w:val="BodyText"/>
        <w:spacing w:before="181"/>
        <w:rPr>
          <w:rFonts w:ascii="Times New Roman" w:hAnsi="Times New Roman" w:cs="Times New Roman"/>
          <w:i/>
          <w:color w:val="000000" w:themeColor="text1"/>
          <w:sz w:val="20"/>
        </w:rPr>
      </w:pPr>
      <w:r w:rsidRPr="009D6FF2">
        <w:rPr>
          <w:rFonts w:ascii="Times New Roman" w:hAnsi="Times New Roman" w:cs="Times New Roman"/>
          <w:i/>
          <w:noProof/>
          <w:color w:val="000000" w:themeColor="text1"/>
          <w:sz w:val="20"/>
        </w:rPr>
        <mc:AlternateContent>
          <mc:Choice Requires="wps">
            <w:drawing>
              <wp:anchor distT="0" distB="0" distL="0" distR="0" simplePos="0" relativeHeight="251663360" behindDoc="1" locked="0" layoutInCell="1" allowOverlap="1" wp14:anchorId="03D08FB7" wp14:editId="7326095D">
                <wp:simplePos x="0" y="0"/>
                <wp:positionH relativeFrom="page">
                  <wp:posOffset>939836</wp:posOffset>
                </wp:positionH>
                <wp:positionV relativeFrom="paragraph">
                  <wp:posOffset>276596</wp:posOffset>
                </wp:positionV>
                <wp:extent cx="5749925" cy="203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3FB0EB" id="Graphic 5" o:spid="_x0000_s1026" style="position:absolute;margin-left:74pt;margin-top:21.8pt;width:452.75pt;height:1.6pt;z-index:-251653120;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" path="m,l5749853,r,19934l,19934,,xe" filled="f" strokeweight=".422mm">
                <v:path arrowok="t"/>
                <w10:wrap type="topAndBottom" anchorx="page"/>
              </v:shape>
            </w:pict>
          </mc:Fallback>
        </mc:AlternateContent>
      </w:r>
    </w:p>
    <w:p w14:paraId="41565B6F" w14:textId="77777777" w:rsidR="009D6FF2" w:rsidRPr="009D6FF2" w:rsidRDefault="009D6FF2">
      <w:pPr>
        <w:pStyle w:val="BodyText"/>
        <w:rPr>
          <w:rFonts w:ascii="Times New Roman" w:hAnsi="Times New Roman" w:cs="Times New Roman"/>
          <w:i/>
          <w:color w:val="000000" w:themeColor="text1"/>
        </w:rPr>
      </w:pPr>
    </w:p>
    <w:p w14:paraId="28FE7A9B" w14:textId="77777777" w:rsidR="009D6FF2" w:rsidRPr="009D6FF2" w:rsidRDefault="009D6FF2">
      <w:pPr>
        <w:pStyle w:val="BodyText"/>
        <w:spacing w:before="49"/>
        <w:rPr>
          <w:rFonts w:ascii="Times New Roman" w:hAnsi="Times New Roman" w:cs="Times New Roman"/>
          <w:i/>
          <w:color w:val="000000" w:themeColor="text1"/>
        </w:rPr>
      </w:pPr>
    </w:p>
    <w:p w14:paraId="45B25883" w14:textId="77777777" w:rsidR="009D6FF2" w:rsidRPr="009D6FF2" w:rsidRDefault="009D6FF2">
      <w:pPr>
        <w:pStyle w:val="BodyText"/>
        <w:spacing w:before="1"/>
        <w:ind w:right="1149"/>
        <w:jc w:val="center"/>
        <w:rPr>
          <w:rFonts w:ascii="Times New Roman" w:hAnsi="Times New Roman" w:cs="Times New Roman"/>
          <w:color w:val="000000" w:themeColor="text1"/>
        </w:rPr>
      </w:pPr>
      <w:r w:rsidRPr="009D6FF2">
        <w:rPr>
          <w:rFonts w:ascii="Times New Roman" w:hAnsi="Times New Roman" w:cs="Times New Roman"/>
          <w:color w:val="000000" w:themeColor="text1"/>
        </w:rPr>
        <w:t xml:space="preserve">Annexure </w:t>
      </w:r>
      <w:r w:rsidRPr="009D6FF2">
        <w:rPr>
          <w:rFonts w:ascii="Times New Roman" w:hAnsi="Times New Roman" w:cs="Times New Roman"/>
          <w:color w:val="000000" w:themeColor="text1"/>
          <w:spacing w:val="-10"/>
        </w:rPr>
        <w:t>A</w:t>
      </w:r>
    </w:p>
    <w:p w14:paraId="65FA6903" w14:textId="77777777" w:rsidR="009D6FF2" w:rsidRPr="009D6FF2" w:rsidRDefault="009D6FF2">
      <w:pPr>
        <w:pStyle w:val="Heading3"/>
        <w:spacing w:before="276"/>
        <w:ind w:left="3169"/>
        <w:rPr>
          <w:rFonts w:ascii="Times New Roman" w:hAnsi="Times New Roman" w:cs="Times New Roman"/>
          <w:color w:val="000000" w:themeColor="text1"/>
        </w:rPr>
      </w:pPr>
      <w:r w:rsidRPr="009D6FF2">
        <w:rPr>
          <w:rFonts w:ascii="Times New Roman" w:hAnsi="Times New Roman" w:cs="Times New Roman"/>
          <w:color w:val="000000" w:themeColor="text1"/>
        </w:rPr>
        <w:t xml:space="preserve">CONCEPT </w:t>
      </w:r>
      <w:r w:rsidRPr="009D6FF2">
        <w:rPr>
          <w:rFonts w:ascii="Times New Roman" w:hAnsi="Times New Roman" w:cs="Times New Roman"/>
          <w:color w:val="000000" w:themeColor="text1"/>
          <w:spacing w:val="-2"/>
        </w:rPr>
        <w:t>MAPPING</w:t>
      </w:r>
    </w:p>
    <w:p w14:paraId="529B869C" w14:textId="77777777" w:rsidR="009D6FF2" w:rsidRPr="009D6FF2" w:rsidRDefault="009D6FF2">
      <w:pPr>
        <w:pStyle w:val="BodyText"/>
        <w:rPr>
          <w:rFonts w:ascii="Times New Roman" w:hAnsi="Times New Roman" w:cs="Times New Roman"/>
          <w:b/>
          <w:color w:val="000000" w:themeColor="text1"/>
          <w:sz w:val="20"/>
        </w:rPr>
      </w:pPr>
    </w:p>
    <w:p w14:paraId="3387E571" w14:textId="77777777" w:rsidR="009D6FF2" w:rsidRPr="009D6FF2" w:rsidRDefault="009D6FF2">
      <w:pPr>
        <w:pStyle w:val="BodyText"/>
        <w:spacing w:before="227"/>
        <w:rPr>
          <w:rFonts w:ascii="Times New Roman" w:hAnsi="Times New Roman" w:cs="Times New Roman"/>
          <w:b/>
          <w:color w:val="000000" w:themeColor="text1"/>
          <w:sz w:val="20"/>
        </w:rPr>
      </w:pPr>
      <w:r w:rsidRPr="009D6FF2">
        <w:rPr>
          <w:rFonts w:ascii="Times New Roman" w:hAnsi="Times New Roman" w:cs="Times New Roman"/>
          <w:b/>
          <w:noProof/>
          <w:color w:val="000000" w:themeColor="text1"/>
          <w:sz w:val="20"/>
        </w:rPr>
        <mc:AlternateContent>
          <mc:Choice Requires="wps">
            <w:drawing>
              <wp:anchor distT="0" distB="0" distL="0" distR="0" simplePos="0" relativeHeight="251664384" behindDoc="1" locked="0" layoutInCell="1" allowOverlap="1" wp14:anchorId="1542233B" wp14:editId="254E5E62">
                <wp:simplePos x="0" y="0"/>
                <wp:positionH relativeFrom="page">
                  <wp:posOffset>939836</wp:posOffset>
                </wp:positionH>
                <wp:positionV relativeFrom="paragraph">
                  <wp:posOffset>305797</wp:posOffset>
                </wp:positionV>
                <wp:extent cx="5749925" cy="203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0320"/>
                        </a:xfrm>
                        <a:custGeom>
                          <a:avLst/>
                          <a:gdLst/>
                          <a:ahLst/>
                          <a:cxnLst/>
                          <a:rect l="l" t="t" r="r" b="b"/>
                          <a:pathLst>
                            <a:path w="5749925" h="20320">
                              <a:moveTo>
                                <a:pt x="0" y="0"/>
                              </a:moveTo>
                              <a:lnTo>
                                <a:pt x="5749853" y="0"/>
                              </a:lnTo>
                              <a:lnTo>
                                <a:pt x="5749853" y="19934"/>
                              </a:lnTo>
                              <a:lnTo>
                                <a:pt x="0" y="19934"/>
                              </a:lnTo>
                              <a:lnTo>
                                <a:pt x="0" y="0"/>
                              </a:lnTo>
                              <a:close/>
                            </a:path>
                          </a:pathLst>
                        </a:custGeom>
                        <a:ln w="15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66D68D" id="Graphic 6" o:spid="_x0000_s1026" style="position:absolute;margin-left:74pt;margin-top:24.1pt;width:452.75pt;height:1.6pt;z-index:-251652096;visibility:visible;mso-wrap-style:square;mso-wrap-distance-left:0;mso-wrap-distance-top:0;mso-wrap-distance-right:0;mso-wrap-distance-bottom:0;mso-position-horizontal:absolute;mso-position-horizontal-relative:page;mso-position-vertical:absolute;mso-position-vertical-relative:text;v-text-anchor:top" coordsize="574992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" path="m,l5749853,r,19934l,19934,,xe" filled="f" strokeweight=".422mm">
                <v:path arrowok="t"/>
                <w10:wrap type="topAndBottom" anchorx="page"/>
              </v:shape>
            </w:pict>
          </mc:Fallback>
        </mc:AlternateContent>
      </w:r>
    </w:p>
    <w:p w14:paraId="7F79E08F" w14:textId="77777777" w:rsidR="009D6FF2" w:rsidRPr="009D6FF2" w:rsidRDefault="009D6FF2">
      <w:pPr>
        <w:pStyle w:val="BodyText"/>
        <w:spacing w:before="49"/>
        <w:rPr>
          <w:rFonts w:ascii="Times New Roman" w:hAnsi="Times New Roman" w:cs="Times New Roman"/>
          <w:b/>
          <w:color w:val="000000" w:themeColor="text1"/>
        </w:rPr>
      </w:pPr>
    </w:p>
    <w:p w14:paraId="01A8DD37" w14:textId="77777777" w:rsidR="009D6FF2" w:rsidRPr="009D6FF2" w:rsidRDefault="009D6FF2">
      <w:pPr>
        <w:pStyle w:val="Heading4"/>
        <w:rPr>
          <w:rFonts w:ascii="Times New Roman" w:hAnsi="Times New Roman" w:cs="Times New Roman"/>
          <w:color w:val="000000" w:themeColor="text1"/>
        </w:rPr>
      </w:pPr>
      <w:r w:rsidRPr="009D6FF2">
        <w:rPr>
          <w:rFonts w:ascii="Times New Roman" w:hAnsi="Times New Roman" w:cs="Times New Roman"/>
          <w:color w:val="000000" w:themeColor="text1"/>
        </w:rPr>
        <w:t xml:space="preserve">Code of </w:t>
      </w:r>
      <w:r w:rsidRPr="009D6FF2">
        <w:rPr>
          <w:rFonts w:ascii="Times New Roman" w:hAnsi="Times New Roman" w:cs="Times New Roman"/>
          <w:color w:val="000000" w:themeColor="text1"/>
          <w:spacing w:val="-2"/>
        </w:rPr>
        <w:t>Conduct:</w:t>
      </w:r>
    </w:p>
    <w:p w14:paraId="463B45D8" w14:textId="77777777" w:rsidR="009D6FF2" w:rsidRPr="009D6FF2" w:rsidRDefault="009D6FF2">
      <w:pPr>
        <w:spacing w:before="272"/>
        <w:ind w:left="22"/>
        <w:rPr>
          <w:rFonts w:ascii="Times New Roman" w:hAnsi="Times New Roman" w:cs="Times New Roman"/>
          <w:i/>
          <w:color w:val="000000" w:themeColor="text1"/>
          <w:position w:val="1"/>
          <w:sz w:val="24"/>
        </w:rPr>
      </w:pPr>
      <w:r w:rsidRPr="009D6FF2">
        <w:rPr>
          <w:rFonts w:ascii="Times New Roman" w:hAnsi="Times New Roman" w:cs="Times New Roman"/>
          <w:i/>
          <w:noProof/>
          <w:color w:val="000000" w:themeColor="text1"/>
          <w:position w:val="1"/>
          <w:sz w:val="24"/>
        </w:rPr>
        <mc:AlternateContent>
          <mc:Choice Requires="wps">
            <w:drawing>
              <wp:anchor distT="0" distB="0" distL="0" distR="0" simplePos="0" relativeHeight="251659264" behindDoc="0" locked="0" layoutInCell="1" allowOverlap="1" wp14:anchorId="4A87A82C" wp14:editId="514B8044">
                <wp:simplePos x="0" y="0"/>
                <wp:positionH relativeFrom="page">
                  <wp:posOffset>1022300</wp:posOffset>
                </wp:positionH>
                <wp:positionV relativeFrom="paragraph">
                  <wp:posOffset>347273</wp:posOffset>
                </wp:positionV>
                <wp:extent cx="1524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1C36BD" id="Graphic 7" o:spid="_x0000_s1026" style="position:absolute;margin-left:80.5pt;margin-top:27.35pt;width:120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" path="m,l1523999,e" filled="f" strokeweight=".17356mm">
                <v:path arrowok="t"/>
                <w10:wrap anchorx="page"/>
              </v:shape>
            </w:pict>
          </mc:Fallback>
        </mc:AlternateContent>
      </w:r>
      <w:r w:rsidRPr="009D6FF2">
        <w:rPr>
          <w:rFonts w:ascii="Times New Roman" w:hAnsi="Times New Roman" w:cs="Times New Roman"/>
          <w:i/>
          <w:color w:val="000000" w:themeColor="text1"/>
          <w:position w:val="1"/>
          <w:sz w:val="24"/>
        </w:rPr>
        <w:t>I</w:t>
      </w:r>
      <w:r w:rsidRPr="009D6FF2">
        <w:rPr>
          <w:rFonts w:ascii="Times New Roman" w:hAnsi="Times New Roman" w:cs="Times New Roman"/>
          <w:i/>
          <w:color w:val="000000" w:themeColor="text1"/>
          <w:spacing w:val="77"/>
          <w:position w:val="1"/>
          <w:sz w:val="24"/>
        </w:rPr>
        <w:t xml:space="preserve"> </w:t>
      </w:r>
      <w:r w:rsidRPr="009D6FF2">
        <w:rPr>
          <w:rFonts w:ascii="Times New Roman" w:hAnsi="Times New Roman" w:cs="Times New Roman"/>
          <w:color w:val="000000" w:themeColor="text1"/>
          <w:sz w:val="22"/>
        </w:rPr>
        <w:t>M.</w:t>
      </w:r>
      <w:r w:rsidRPr="009D6FF2">
        <w:rPr>
          <w:rFonts w:ascii="Times New Roman" w:hAnsi="Times New Roman" w:cs="Times New Roman"/>
          <w:color w:val="000000" w:themeColor="text1"/>
          <w:spacing w:val="-3"/>
          <w:sz w:val="22"/>
        </w:rPr>
        <w:t xml:space="preserve"> </w:t>
      </w:r>
      <w:r w:rsidRPr="009D6FF2">
        <w:rPr>
          <w:rFonts w:ascii="Times New Roman" w:hAnsi="Times New Roman" w:cs="Times New Roman"/>
          <w:color w:val="000000" w:themeColor="text1"/>
          <w:sz w:val="22"/>
        </w:rPr>
        <w:t>Farah</w:t>
      </w:r>
      <w:r w:rsidRPr="009D6FF2">
        <w:rPr>
          <w:rFonts w:ascii="Times New Roman" w:hAnsi="Times New Roman" w:cs="Times New Roman"/>
          <w:color w:val="000000" w:themeColor="text1"/>
          <w:spacing w:val="-15"/>
          <w:sz w:val="22"/>
        </w:rPr>
        <w:t xml:space="preserve"> </w:t>
      </w:r>
      <w:r w:rsidRPr="009D6FF2">
        <w:rPr>
          <w:rFonts w:ascii="Times New Roman" w:hAnsi="Times New Roman" w:cs="Times New Roman"/>
          <w:color w:val="000000" w:themeColor="text1"/>
          <w:sz w:val="22"/>
        </w:rPr>
        <w:t>Afrin/1</w:t>
      </w:r>
      <w:r w:rsidRPr="009D6FF2">
        <w:rPr>
          <w:rFonts w:ascii="Times New Roman" w:hAnsi="Times New Roman" w:cs="Times New Roman"/>
          <w:color w:val="000000" w:themeColor="text1"/>
          <w:spacing w:val="-29"/>
          <w:sz w:val="22"/>
        </w:rPr>
        <w:t xml:space="preserve"> </w:t>
      </w:r>
      <w:r w:rsidRPr="009D6FF2">
        <w:rPr>
          <w:rFonts w:ascii="Times New Roman" w:hAnsi="Times New Roman" w:cs="Times New Roman"/>
          <w:color w:val="000000" w:themeColor="text1"/>
          <w:sz w:val="22"/>
        </w:rPr>
        <w:t>92511</w:t>
      </w:r>
      <w:r w:rsidRPr="009D6FF2">
        <w:rPr>
          <w:rFonts w:ascii="Times New Roman" w:hAnsi="Times New Roman" w:cs="Times New Roman"/>
          <w:color w:val="000000" w:themeColor="text1"/>
          <w:spacing w:val="-29"/>
          <w:sz w:val="22"/>
        </w:rPr>
        <w:t xml:space="preserve"> </w:t>
      </w:r>
      <w:r w:rsidRPr="009D6FF2">
        <w:rPr>
          <w:rFonts w:ascii="Times New Roman" w:hAnsi="Times New Roman" w:cs="Times New Roman"/>
          <w:color w:val="000000" w:themeColor="text1"/>
          <w:sz w:val="22"/>
        </w:rPr>
        <w:t>434</w:t>
      </w:r>
      <w:r w:rsidRPr="009D6FF2">
        <w:rPr>
          <w:rFonts w:ascii="Times New Roman" w:hAnsi="Times New Roman" w:cs="Times New Roman"/>
          <w:i/>
          <w:color w:val="000000" w:themeColor="text1"/>
          <w:position w:val="1"/>
          <w:sz w:val="24"/>
        </w:rPr>
        <w:t>(Name</w:t>
      </w:r>
      <w:r w:rsidRPr="009D6FF2">
        <w:rPr>
          <w:rFonts w:ascii="Times New Roman" w:hAnsi="Times New Roman" w:cs="Times New Roman"/>
          <w:i/>
          <w:color w:val="000000" w:themeColor="text1"/>
          <w:spacing w:val="11"/>
          <w:position w:val="1"/>
          <w:sz w:val="24"/>
        </w:rPr>
        <w:t xml:space="preserve"> </w:t>
      </w:r>
      <w:r w:rsidRPr="009D6FF2">
        <w:rPr>
          <w:rFonts w:ascii="Times New Roman" w:hAnsi="Times New Roman" w:cs="Times New Roman"/>
          <w:i/>
          <w:color w:val="000000" w:themeColor="text1"/>
          <w:position w:val="1"/>
          <w:sz w:val="24"/>
        </w:rPr>
        <w:t>/</w:t>
      </w:r>
      <w:r w:rsidRPr="009D6FF2">
        <w:rPr>
          <w:rFonts w:ascii="Times New Roman" w:hAnsi="Times New Roman" w:cs="Times New Roman"/>
          <w:i/>
          <w:color w:val="000000" w:themeColor="text1"/>
          <w:spacing w:val="11"/>
          <w:position w:val="1"/>
          <w:sz w:val="24"/>
        </w:rPr>
        <w:t xml:space="preserve"> </w:t>
      </w:r>
      <w:r w:rsidRPr="009D6FF2">
        <w:rPr>
          <w:rFonts w:ascii="Times New Roman" w:hAnsi="Times New Roman" w:cs="Times New Roman"/>
          <w:i/>
          <w:color w:val="000000" w:themeColor="text1"/>
          <w:position w:val="1"/>
          <w:sz w:val="24"/>
        </w:rPr>
        <w:t>Reg</w:t>
      </w:r>
      <w:r w:rsidRPr="009D6FF2">
        <w:rPr>
          <w:rFonts w:ascii="Times New Roman" w:hAnsi="Times New Roman" w:cs="Times New Roman"/>
          <w:i/>
          <w:color w:val="000000" w:themeColor="text1"/>
          <w:spacing w:val="10"/>
          <w:position w:val="1"/>
          <w:sz w:val="24"/>
        </w:rPr>
        <w:t xml:space="preserve"> </w:t>
      </w:r>
      <w:r w:rsidRPr="009D6FF2">
        <w:rPr>
          <w:rFonts w:ascii="Times New Roman" w:hAnsi="Times New Roman" w:cs="Times New Roman"/>
          <w:i/>
          <w:color w:val="000000" w:themeColor="text1"/>
          <w:position w:val="1"/>
          <w:sz w:val="24"/>
        </w:rPr>
        <w:t>No)</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position w:val="1"/>
          <w:sz w:val="24"/>
        </w:rPr>
        <w:t>certify that</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position w:val="1"/>
          <w:sz w:val="24"/>
        </w:rPr>
        <w:t>this</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position w:val="1"/>
          <w:sz w:val="24"/>
        </w:rPr>
        <w:t>submission</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position w:val="1"/>
          <w:sz w:val="24"/>
        </w:rPr>
        <w:t>is</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position w:val="1"/>
          <w:sz w:val="24"/>
        </w:rPr>
        <w:t>my</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position w:val="1"/>
          <w:sz w:val="24"/>
        </w:rPr>
        <w:t>original</w:t>
      </w:r>
      <w:r w:rsidRPr="009D6FF2">
        <w:rPr>
          <w:rFonts w:ascii="Times New Roman" w:hAnsi="Times New Roman" w:cs="Times New Roman"/>
          <w:i/>
          <w:color w:val="000000" w:themeColor="text1"/>
          <w:spacing w:val="-1"/>
          <w:position w:val="1"/>
          <w:sz w:val="24"/>
        </w:rPr>
        <w:t xml:space="preserve"> </w:t>
      </w:r>
      <w:r w:rsidRPr="009D6FF2">
        <w:rPr>
          <w:rFonts w:ascii="Times New Roman" w:hAnsi="Times New Roman" w:cs="Times New Roman"/>
          <w:i/>
          <w:color w:val="000000" w:themeColor="text1"/>
          <w:spacing w:val="-4"/>
          <w:position w:val="1"/>
          <w:sz w:val="24"/>
        </w:rPr>
        <w:t>work</w:t>
      </w:r>
    </w:p>
    <w:p w14:paraId="6AF35884" w14:textId="77777777" w:rsidR="009D6FF2" w:rsidRPr="009D6FF2" w:rsidRDefault="009D6FF2">
      <w:pPr>
        <w:spacing w:line="275" w:lineRule="exact"/>
        <w:ind w:left="22"/>
        <w:rPr>
          <w:rFonts w:ascii="Times New Roman" w:hAnsi="Times New Roman" w:cs="Times New Roman"/>
          <w:i/>
          <w:color w:val="000000" w:themeColor="text1"/>
          <w:sz w:val="24"/>
        </w:rPr>
      </w:pPr>
      <w:r w:rsidRPr="009D6FF2">
        <w:rPr>
          <w:rFonts w:ascii="Times New Roman" w:hAnsi="Times New Roman" w:cs="Times New Roman"/>
          <w:i/>
          <w:color w:val="000000" w:themeColor="text1"/>
          <w:sz w:val="24"/>
        </w:rPr>
        <w:t>and</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that</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I</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have</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adhered</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to the</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guidelines</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specified</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for</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 xml:space="preserve">this </w:t>
      </w:r>
      <w:r w:rsidRPr="009D6FF2">
        <w:rPr>
          <w:rFonts w:ascii="Times New Roman" w:hAnsi="Times New Roman" w:cs="Times New Roman"/>
          <w:i/>
          <w:color w:val="000000" w:themeColor="text1"/>
          <w:spacing w:val="-2"/>
          <w:sz w:val="24"/>
        </w:rPr>
        <w:t>assessment.</w:t>
      </w:r>
    </w:p>
    <w:p w14:paraId="1497BE96" w14:textId="77777777" w:rsidR="009D6FF2" w:rsidRPr="009D6FF2" w:rsidRDefault="009D6FF2">
      <w:pPr>
        <w:ind w:left="22"/>
        <w:rPr>
          <w:rFonts w:ascii="Times New Roman" w:hAnsi="Times New Roman" w:cs="Times New Roman"/>
          <w:i/>
          <w:color w:val="000000" w:themeColor="text1"/>
          <w:sz w:val="24"/>
        </w:rPr>
      </w:pPr>
      <w:r w:rsidRPr="009D6FF2">
        <w:rPr>
          <w:rFonts w:ascii="Times New Roman" w:hAnsi="Times New Roman" w:cs="Times New Roman"/>
          <w:i/>
          <w:noProof/>
          <w:color w:val="000000" w:themeColor="text1"/>
          <w:sz w:val="24"/>
        </w:rPr>
        <w:drawing>
          <wp:anchor distT="0" distB="0" distL="0" distR="0" simplePos="0" relativeHeight="251660288" behindDoc="1" locked="0" layoutInCell="1" allowOverlap="1" wp14:anchorId="58849A33" wp14:editId="721C8D23">
            <wp:simplePos x="0" y="0"/>
            <wp:positionH relativeFrom="page">
              <wp:posOffset>982482</wp:posOffset>
            </wp:positionH>
            <wp:positionV relativeFrom="paragraph">
              <wp:posOffset>237064</wp:posOffset>
            </wp:positionV>
            <wp:extent cx="576187" cy="16372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6187" cy="163728"/>
                    </a:xfrm>
                    <a:prstGeom prst="rect">
                      <a:avLst/>
                    </a:prstGeom>
                  </pic:spPr>
                </pic:pic>
              </a:graphicData>
            </a:graphic>
          </wp:anchor>
        </w:drawing>
      </w:r>
      <w:r w:rsidRPr="009D6FF2">
        <w:rPr>
          <w:rFonts w:ascii="Times New Roman" w:hAnsi="Times New Roman" w:cs="Times New Roman"/>
          <w:i/>
          <w:noProof/>
          <w:color w:val="000000" w:themeColor="text1"/>
          <w:sz w:val="24"/>
        </w:rPr>
        <w:drawing>
          <wp:anchor distT="0" distB="0" distL="0" distR="0" simplePos="0" relativeHeight="251661312" behindDoc="1" locked="0" layoutInCell="1" allowOverlap="1" wp14:anchorId="4C5F6629" wp14:editId="02DF02D9">
            <wp:simplePos x="0" y="0"/>
            <wp:positionH relativeFrom="page">
              <wp:posOffset>1642882</wp:posOffset>
            </wp:positionH>
            <wp:positionV relativeFrom="paragraph">
              <wp:posOffset>247443</wp:posOffset>
            </wp:positionV>
            <wp:extent cx="429590" cy="1635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29590" cy="163500"/>
                    </a:xfrm>
                    <a:prstGeom prst="rect">
                      <a:avLst/>
                    </a:prstGeom>
                  </pic:spPr>
                </pic:pic>
              </a:graphicData>
            </a:graphic>
          </wp:anchor>
        </w:drawing>
      </w:r>
      <w:r w:rsidRPr="009D6FF2">
        <w:rPr>
          <w:rFonts w:ascii="Times New Roman" w:hAnsi="Times New Roman" w:cs="Times New Roman"/>
          <w:i/>
          <w:color w:val="000000" w:themeColor="text1"/>
          <w:sz w:val="24"/>
        </w:rPr>
        <w:t>I</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understand</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that</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any violation</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of</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academic integrity</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rules</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will result</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in</w:t>
      </w:r>
      <w:r w:rsidRPr="009D6FF2">
        <w:rPr>
          <w:rFonts w:ascii="Times New Roman" w:hAnsi="Times New Roman" w:cs="Times New Roman"/>
          <w:i/>
          <w:color w:val="000000" w:themeColor="text1"/>
          <w:spacing w:val="-1"/>
          <w:sz w:val="24"/>
        </w:rPr>
        <w:t xml:space="preserve"> </w:t>
      </w:r>
      <w:r w:rsidRPr="009D6FF2">
        <w:rPr>
          <w:rFonts w:ascii="Times New Roman" w:hAnsi="Times New Roman" w:cs="Times New Roman"/>
          <w:i/>
          <w:color w:val="000000" w:themeColor="text1"/>
          <w:sz w:val="24"/>
        </w:rPr>
        <w:t xml:space="preserve">disciplinary </w:t>
      </w:r>
      <w:r w:rsidRPr="009D6FF2">
        <w:rPr>
          <w:rFonts w:ascii="Times New Roman" w:hAnsi="Times New Roman" w:cs="Times New Roman"/>
          <w:i/>
          <w:color w:val="000000" w:themeColor="text1"/>
          <w:spacing w:val="-2"/>
          <w:sz w:val="24"/>
        </w:rPr>
        <w:t>action.</w:t>
      </w:r>
    </w:p>
    <w:p w14:paraId="23EF0452" w14:textId="28C56B75" w:rsidR="009D6FF2" w:rsidRPr="009D6FF2" w:rsidRDefault="009D6FF2" w:rsidP="009D6FF2">
      <w:pPr>
        <w:pStyle w:val="Heading4"/>
        <w:spacing w:before="276"/>
        <w:rPr>
          <w:rFonts w:ascii="Times New Roman" w:hAnsi="Times New Roman" w:cs="Times New Roman"/>
          <w:color w:val="000000" w:themeColor="text1"/>
        </w:rPr>
        <w:sectPr w:rsidR="009D6FF2" w:rsidRPr="009D6FF2" w:rsidSect="009D6FF2">
          <w:pgSz w:w="12240" w:h="15840"/>
          <w:pgMar w:top="794" w:right="936" w:bottom="794" w:left="936" w:header="720" w:footer="720" w:gutter="0"/>
          <w:cols w:space="720"/>
          <w:docGrid w:linePitch="360"/>
        </w:sectPr>
      </w:pPr>
      <w:r w:rsidRPr="009D6FF2">
        <w:rPr>
          <w:rFonts w:ascii="Times New Roman" w:hAnsi="Times New Roman" w:cs="Times New Roman"/>
          <w:color w:val="000000" w:themeColor="text1"/>
        </w:rPr>
        <w:t xml:space="preserve">Signature of the </w:t>
      </w:r>
      <w:r w:rsidRPr="009D6FF2">
        <w:rPr>
          <w:rFonts w:ascii="Times New Roman" w:hAnsi="Times New Roman" w:cs="Times New Roman"/>
          <w:color w:val="000000" w:themeColor="text1"/>
          <w:spacing w:val="-2"/>
        </w:rPr>
        <w:t>student:</w:t>
      </w:r>
    </w:p>
    <w:p w14:paraId="17518E78" w14:textId="77777777" w:rsidR="009D6FF2" w:rsidRDefault="009D6FF2" w:rsidP="009D6FF2">
      <w:pPr>
        <w:rPr>
          <w:rFonts w:ascii="Times New Roman" w:hAnsi="Times New Roman" w:cs="Times New Roman"/>
          <w:b/>
          <w:color w:val="D99594" w:themeColor="accent2" w:themeTint="99"/>
          <w:sz w:val="48"/>
        </w:rPr>
      </w:pPr>
    </w:p>
    <w:p w14:paraId="7ACB4CAC" w14:textId="77777777" w:rsidR="009D6FF2" w:rsidRDefault="009D6FF2">
      <w:pPr>
        <w:jc w:val="center"/>
        <w:rPr>
          <w:rFonts w:ascii="Times New Roman" w:hAnsi="Times New Roman" w:cs="Times New Roman"/>
          <w:b/>
          <w:color w:val="D99594" w:themeColor="accent2" w:themeTint="99"/>
          <w:sz w:val="48"/>
        </w:rPr>
      </w:pPr>
    </w:p>
    <w:p w14:paraId="41F7CF41" w14:textId="2ED34A04" w:rsidR="00C67F8E" w:rsidRPr="00120A07" w:rsidRDefault="00000000">
      <w:pPr>
        <w:jc w:val="center"/>
        <w:rPr>
          <w:rFonts w:ascii="Times New Roman" w:hAnsi="Times New Roman" w:cs="Times New Roman"/>
          <w:color w:val="D99594" w:themeColor="accent2" w:themeTint="99"/>
        </w:rPr>
      </w:pPr>
      <w:r w:rsidRPr="00120A07">
        <w:rPr>
          <w:rFonts w:ascii="Times New Roman" w:hAnsi="Times New Roman" w:cs="Times New Roman"/>
          <w:b/>
          <w:color w:val="D99594" w:themeColor="accent2" w:themeTint="99"/>
          <w:sz w:val="48"/>
        </w:rPr>
        <w:t>CONCEPT MAP</w:t>
      </w:r>
    </w:p>
    <w:p w14:paraId="5AD6D77D" w14:textId="77777777" w:rsidR="00C67F8E" w:rsidRPr="00120A07" w:rsidRDefault="00000000">
      <w:pPr>
        <w:jc w:val="center"/>
        <w:rPr>
          <w:rFonts w:ascii="Times New Roman" w:hAnsi="Times New Roman" w:cs="Times New Roman"/>
          <w:iCs/>
          <w:color w:val="000000" w:themeColor="text1"/>
        </w:rPr>
      </w:pPr>
      <w:r w:rsidRPr="00120A07">
        <w:rPr>
          <w:rFonts w:ascii="Times New Roman" w:hAnsi="Times New Roman" w:cs="Times New Roman"/>
          <w:iCs/>
          <w:color w:val="000000" w:themeColor="text1"/>
          <w:sz w:val="24"/>
        </w:rPr>
        <w:t>Analysis of the Missing Layers and Their Role in Reliable Communication</w:t>
      </w:r>
    </w:p>
    <w:p w14:paraId="7F15BF4E" w14:textId="77777777" w:rsidR="00C67F8E" w:rsidRPr="00CF32D7" w:rsidRDefault="00000000">
      <w:pPr>
        <w:rPr>
          <w:rFonts w:ascii="Times New Roman" w:hAnsi="Times New Roman" w:cs="Times New Roman"/>
          <w:color w:val="1D1B11" w:themeColor="background2" w:themeShade="1A"/>
        </w:rPr>
      </w:pPr>
      <w:r w:rsidRPr="00CF32D7">
        <w:rPr>
          <w:rFonts w:ascii="Times New Roman" w:hAnsi="Times New Roman" w:cs="Times New Roman"/>
          <w:b/>
          <w:color w:val="1D1B11" w:themeColor="background2" w:themeShade="1A"/>
          <w:sz w:val="30"/>
        </w:rPr>
        <w:t>Introduction</w:t>
      </w:r>
    </w:p>
    <w:p w14:paraId="00591EEE" w14:textId="77777777" w:rsidR="00C67F8E" w:rsidRPr="00CF32D7" w:rsidRDefault="00000000">
      <w:pPr>
        <w:rPr>
          <w:rFonts w:ascii="Times New Roman" w:hAnsi="Times New Roman" w:cs="Times New Roman"/>
        </w:rPr>
      </w:pPr>
      <w:r w:rsidRPr="00CF32D7">
        <w:rPr>
          <w:rFonts w:ascii="Times New Roman" w:hAnsi="Times New Roman" w:cs="Times New Roman"/>
        </w:rPr>
        <w:t>The Open Systems Interconnection (OSI) model is a seven-layer framework used to understand how data travels between two communicating devices. Each layer performs a specific task and works together with the layers above and below it. This layered approach makes network communication easier to design, understand, troubleshoot and maintain.</w:t>
      </w:r>
    </w:p>
    <w:p w14:paraId="76045338" w14:textId="77777777" w:rsidR="00C67F8E" w:rsidRPr="00CF32D7" w:rsidRDefault="00000000">
      <w:pPr>
        <w:rPr>
          <w:rFonts w:ascii="Times New Roman" w:hAnsi="Times New Roman" w:cs="Times New Roman"/>
        </w:rPr>
      </w:pPr>
      <w:r w:rsidRPr="00CF32D7">
        <w:rPr>
          <w:rFonts w:ascii="Times New Roman" w:hAnsi="Times New Roman" w:cs="Times New Roman"/>
        </w:rPr>
        <w:t>The given concept map contains two blank spaces: Application → Presentation → ______ → Transport → Network → ______ → Physical. By comparing this sequence with the standard seven-layer OSI model, the missing layers can be identified as the Session Layer and the Data Link Layer.</w:t>
      </w:r>
    </w:p>
    <w:p w14:paraId="1EF9857B" w14:textId="77777777" w:rsidR="00C67F8E" w:rsidRPr="00CF32D7" w:rsidRDefault="00000000">
      <w:pPr>
        <w:rPr>
          <w:rFonts w:ascii="Times New Roman" w:hAnsi="Times New Roman" w:cs="Times New Roman"/>
          <w:color w:val="1D1B11" w:themeColor="background2" w:themeShade="1A"/>
        </w:rPr>
      </w:pPr>
      <w:r w:rsidRPr="00CF32D7">
        <w:rPr>
          <w:rFonts w:ascii="Times New Roman" w:hAnsi="Times New Roman" w:cs="Times New Roman"/>
          <w:b/>
          <w:color w:val="1D1B11" w:themeColor="background2" w:themeShade="1A"/>
          <w:sz w:val="30"/>
        </w:rPr>
        <w:t>1. Analysis of the Given Concept Map</w:t>
      </w:r>
    </w:p>
    <w:tbl>
      <w:tblPr>
        <w:tblW w:w="0" w:type="auto"/>
        <w:jc w:val="center"/>
        <w:tblLook w:val="04A0" w:firstRow="1" w:lastRow="0" w:firstColumn="1" w:lastColumn="0" w:noHBand="0" w:noVBand="1"/>
      </w:tblPr>
      <w:tblGrid>
        <w:gridCol w:w="10368"/>
      </w:tblGrid>
      <w:tr w:rsidR="00C67F8E" w14:paraId="5B1DDFD2" w14:textId="77777777">
        <w:trPr>
          <w:jc w:val="center"/>
        </w:trPr>
        <w:tc>
          <w:tcPr>
            <w:tcW w:w="10368" w:type="dxa"/>
            <w:tcBorders>
              <w:top w:val="single" w:sz="10" w:space="0" w:color="5B9BD5"/>
              <w:left w:val="single" w:sz="10" w:space="0" w:color="5B9BD5"/>
              <w:bottom w:val="single" w:sz="10" w:space="0" w:color="5B9BD5"/>
              <w:right w:val="single" w:sz="10" w:space="0" w:color="5B9BD5"/>
            </w:tcBorders>
            <w:shd w:val="clear" w:color="auto" w:fill="EAF2F8"/>
            <w:vAlign w:val="center"/>
          </w:tcPr>
          <w:p w14:paraId="65828464" w14:textId="75BFC36C" w:rsidR="00C67F8E" w:rsidRPr="00A9324B" w:rsidRDefault="00A9324B">
            <w:pPr>
              <w:jc w:val="center"/>
              <w:rPr>
                <w:rFonts w:ascii="Times New Roman" w:hAnsi="Times New Roman" w:cs="Times New Roman"/>
              </w:rPr>
            </w:pPr>
            <w:r w:rsidRPr="00A9324B">
              <w:rPr>
                <w:rFonts w:ascii="Times New Roman" w:hAnsi="Times New Roman" w:cs="Times New Roman"/>
                <w:b/>
                <w:color w:val="1F1F1F"/>
                <w:sz w:val="24"/>
              </w:rPr>
              <w:t xml:space="preserve">Application → Presentation </w:t>
            </w:r>
            <w:proofErr w:type="gramStart"/>
            <w:r w:rsidRPr="00A9324B">
              <w:rPr>
                <w:rFonts w:ascii="Times New Roman" w:hAnsi="Times New Roman" w:cs="Times New Roman"/>
                <w:b/>
                <w:color w:val="1F1F1F"/>
                <w:sz w:val="24"/>
              </w:rPr>
              <w:t>→  Transport</w:t>
            </w:r>
            <w:proofErr w:type="gramEnd"/>
            <w:r w:rsidRPr="00A9324B">
              <w:rPr>
                <w:rFonts w:ascii="Times New Roman" w:hAnsi="Times New Roman" w:cs="Times New Roman"/>
                <w:b/>
                <w:color w:val="1F1F1F"/>
                <w:sz w:val="24"/>
              </w:rPr>
              <w:t xml:space="preserve"> </w:t>
            </w:r>
            <w:proofErr w:type="gramStart"/>
            <w:r w:rsidRPr="00A9324B">
              <w:rPr>
                <w:rFonts w:ascii="Times New Roman" w:hAnsi="Times New Roman" w:cs="Times New Roman"/>
                <w:b/>
                <w:color w:val="1F1F1F"/>
                <w:sz w:val="24"/>
              </w:rPr>
              <w:t>→  Network</w:t>
            </w:r>
            <w:proofErr w:type="gramEnd"/>
            <w:r w:rsidRPr="00A9324B">
              <w:rPr>
                <w:rFonts w:ascii="Times New Roman" w:hAnsi="Times New Roman" w:cs="Times New Roman"/>
                <w:b/>
                <w:color w:val="1F1F1F"/>
                <w:sz w:val="24"/>
              </w:rPr>
              <w:t xml:space="preserve">  </w:t>
            </w:r>
            <w:proofErr w:type="gramStart"/>
            <w:r w:rsidRPr="00A9324B">
              <w:rPr>
                <w:rFonts w:ascii="Times New Roman" w:hAnsi="Times New Roman" w:cs="Times New Roman"/>
                <w:b/>
                <w:color w:val="1F1F1F"/>
                <w:sz w:val="24"/>
              </w:rPr>
              <w:t>→  Physical</w:t>
            </w:r>
            <w:proofErr w:type="gramEnd"/>
          </w:p>
        </w:tc>
      </w:tr>
    </w:tbl>
    <w:p w14:paraId="24205FEB" w14:textId="77777777" w:rsidR="00C67F8E" w:rsidRPr="00CF32D7" w:rsidRDefault="00000000">
      <w:pPr>
        <w:rPr>
          <w:rFonts w:ascii="Times New Roman" w:hAnsi="Times New Roman" w:cs="Times New Roman"/>
        </w:rPr>
      </w:pPr>
      <w:r w:rsidRPr="00CF32D7">
        <w:rPr>
          <w:rFonts w:ascii="Times New Roman" w:hAnsi="Times New Roman" w:cs="Times New Roman"/>
        </w:rPr>
        <w:t>The OSI model has seven layers arranged from the highest layer, which is closest to the user, to the lowest layer, which is responsible for the actual transmission of signals. The standard order is Application, Presentation, Session, Transport, Network, Data Link and Physical.</w:t>
      </w:r>
    </w:p>
    <w:p w14:paraId="090C920A" w14:textId="77777777" w:rsidR="00C67F8E" w:rsidRPr="00CF32D7" w:rsidRDefault="00000000">
      <w:pPr>
        <w:rPr>
          <w:rFonts w:ascii="Times New Roman" w:hAnsi="Times New Roman" w:cs="Times New Roman"/>
        </w:rPr>
      </w:pPr>
      <w:r w:rsidRPr="00CF32D7">
        <w:rPr>
          <w:rFonts w:ascii="Times New Roman" w:hAnsi="Times New Roman" w:cs="Times New Roman"/>
        </w:rPr>
        <w:t>Therefore, the first blank is the Session Layer, which is Layer 5, and the second blank is the Data Link Layer, which is Layer 2.</w:t>
      </w:r>
    </w:p>
    <w:p w14:paraId="424B510A" w14:textId="77777777" w:rsidR="00C67F8E" w:rsidRPr="00CF32D7" w:rsidRDefault="00000000">
      <w:pPr>
        <w:rPr>
          <w:rFonts w:ascii="Times New Roman" w:hAnsi="Times New Roman" w:cs="Times New Roman"/>
          <w:color w:val="1D1B11" w:themeColor="background2" w:themeShade="1A"/>
        </w:rPr>
      </w:pPr>
      <w:r w:rsidRPr="00CF32D7">
        <w:rPr>
          <w:rFonts w:ascii="Times New Roman" w:hAnsi="Times New Roman" w:cs="Times New Roman"/>
          <w:b/>
          <w:color w:val="1D1B11" w:themeColor="background2" w:themeShade="1A"/>
          <w:sz w:val="30"/>
        </w:rPr>
        <w:t>2. Complete OSI Model Concept Map</w:t>
      </w:r>
    </w:p>
    <w:tbl>
      <w:tblPr>
        <w:tblW w:w="0" w:type="auto"/>
        <w:jc w:val="center"/>
        <w:tblLook w:val="04A0" w:firstRow="1" w:lastRow="0" w:firstColumn="1" w:lastColumn="0" w:noHBand="0" w:noVBand="1"/>
      </w:tblPr>
      <w:tblGrid>
        <w:gridCol w:w="1254"/>
        <w:gridCol w:w="550"/>
        <w:gridCol w:w="1385"/>
        <w:gridCol w:w="549"/>
        <w:gridCol w:w="841"/>
        <w:gridCol w:w="549"/>
        <w:gridCol w:w="1129"/>
        <w:gridCol w:w="549"/>
        <w:gridCol w:w="1006"/>
        <w:gridCol w:w="549"/>
        <w:gridCol w:w="693"/>
        <w:gridCol w:w="549"/>
        <w:gridCol w:w="981"/>
      </w:tblGrid>
      <w:tr w:rsidR="00C67F8E" w14:paraId="44C604D8" w14:textId="77777777" w:rsidTr="00A9324B">
        <w:trPr>
          <w:jc w:val="center"/>
        </w:trPr>
        <w:tc>
          <w:tcPr>
            <w:tcW w:w="1254" w:type="dxa"/>
            <w:tcBorders>
              <w:top w:val="single" w:sz="6" w:space="0" w:color="FFFFFF"/>
              <w:left w:val="single" w:sz="6" w:space="0" w:color="FFFFFF"/>
              <w:bottom w:val="single" w:sz="6" w:space="0" w:color="FFFFFF"/>
              <w:right w:val="single" w:sz="6" w:space="0" w:color="FFFFFF"/>
            </w:tcBorders>
            <w:shd w:val="clear" w:color="auto" w:fill="5B9BD5"/>
            <w:vAlign w:val="center"/>
          </w:tcPr>
          <w:p w14:paraId="5E70CA71"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APPLICATION</w:t>
            </w:r>
            <w:r w:rsidRPr="00A9324B">
              <w:rPr>
                <w:rFonts w:ascii="Times New Roman" w:hAnsi="Times New Roman" w:cs="Times New Roman"/>
                <w:b/>
                <w:color w:val="FFFFFF"/>
                <w:sz w:val="16"/>
              </w:rPr>
              <w:br/>
              <w:t>User services</w:t>
            </w:r>
          </w:p>
        </w:tc>
        <w:tc>
          <w:tcPr>
            <w:tcW w:w="550" w:type="dxa"/>
            <w:tcBorders>
              <w:top w:val="single" w:sz="1" w:space="0" w:color="FFFFFF"/>
              <w:left w:val="single" w:sz="1" w:space="0" w:color="FFFFFF"/>
              <w:bottom w:val="single" w:sz="1" w:space="0" w:color="FFFFFF"/>
              <w:right w:val="single" w:sz="1" w:space="0" w:color="FFFFFF"/>
            </w:tcBorders>
            <w:vAlign w:val="center"/>
          </w:tcPr>
          <w:p w14:paraId="28133AC7"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1F4E79"/>
                <w:sz w:val="36"/>
              </w:rPr>
              <w:t>→</w:t>
            </w:r>
          </w:p>
        </w:tc>
        <w:tc>
          <w:tcPr>
            <w:tcW w:w="1385" w:type="dxa"/>
            <w:tcBorders>
              <w:top w:val="single" w:sz="6" w:space="0" w:color="FFFFFF"/>
              <w:left w:val="single" w:sz="6" w:space="0" w:color="FFFFFF"/>
              <w:bottom w:val="single" w:sz="6" w:space="0" w:color="FFFFFF"/>
              <w:right w:val="single" w:sz="6" w:space="0" w:color="FFFFFF"/>
            </w:tcBorders>
            <w:shd w:val="clear" w:color="auto" w:fill="70AD47"/>
            <w:vAlign w:val="center"/>
          </w:tcPr>
          <w:p w14:paraId="04C2A316"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PRESENTATION</w:t>
            </w:r>
            <w:r w:rsidRPr="00A9324B">
              <w:rPr>
                <w:rFonts w:ascii="Times New Roman" w:hAnsi="Times New Roman" w:cs="Times New Roman"/>
                <w:b/>
                <w:color w:val="FFFFFF"/>
                <w:sz w:val="16"/>
              </w:rPr>
              <w:br/>
              <w:t>Data format</w:t>
            </w:r>
          </w:p>
        </w:tc>
        <w:tc>
          <w:tcPr>
            <w:tcW w:w="549" w:type="dxa"/>
            <w:tcBorders>
              <w:top w:val="single" w:sz="1" w:space="0" w:color="FFFFFF"/>
              <w:left w:val="single" w:sz="1" w:space="0" w:color="FFFFFF"/>
              <w:bottom w:val="single" w:sz="1" w:space="0" w:color="FFFFFF"/>
              <w:right w:val="single" w:sz="1" w:space="0" w:color="FFFFFF"/>
            </w:tcBorders>
            <w:vAlign w:val="center"/>
          </w:tcPr>
          <w:p w14:paraId="39F73EB6"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1F4E79"/>
                <w:sz w:val="36"/>
              </w:rPr>
              <w:t>→</w:t>
            </w:r>
          </w:p>
        </w:tc>
        <w:tc>
          <w:tcPr>
            <w:tcW w:w="906" w:type="dxa"/>
            <w:tcBorders>
              <w:top w:val="single" w:sz="6" w:space="0" w:color="FFFFFF"/>
              <w:left w:val="single" w:sz="6" w:space="0" w:color="FFFFFF"/>
              <w:bottom w:val="single" w:sz="6" w:space="0" w:color="FFFFFF"/>
              <w:right w:val="single" w:sz="6" w:space="0" w:color="FFFFFF"/>
            </w:tcBorders>
            <w:shd w:val="clear" w:color="auto" w:fill="FFC000"/>
            <w:vAlign w:val="center"/>
          </w:tcPr>
          <w:p w14:paraId="5D2D9D0A"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SESSION</w:t>
            </w:r>
            <w:r w:rsidRPr="00A9324B">
              <w:rPr>
                <w:rFonts w:ascii="Times New Roman" w:hAnsi="Times New Roman" w:cs="Times New Roman"/>
                <w:b/>
                <w:color w:val="FFFFFF"/>
                <w:sz w:val="16"/>
              </w:rPr>
              <w:br/>
              <w:t>Session control</w:t>
            </w:r>
          </w:p>
        </w:tc>
        <w:tc>
          <w:tcPr>
            <w:tcW w:w="484" w:type="dxa"/>
            <w:tcBorders>
              <w:top w:val="single" w:sz="1" w:space="0" w:color="FFFFFF"/>
              <w:left w:val="single" w:sz="1" w:space="0" w:color="FFFFFF"/>
              <w:bottom w:val="single" w:sz="1" w:space="0" w:color="FFFFFF"/>
              <w:right w:val="single" w:sz="1" w:space="0" w:color="FFFFFF"/>
            </w:tcBorders>
            <w:vAlign w:val="center"/>
          </w:tcPr>
          <w:p w14:paraId="39EE6911"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1F4E79"/>
                <w:sz w:val="36"/>
              </w:rPr>
              <w:t>→</w:t>
            </w:r>
          </w:p>
        </w:tc>
        <w:tc>
          <w:tcPr>
            <w:tcW w:w="1129" w:type="dxa"/>
            <w:tcBorders>
              <w:top w:val="single" w:sz="6" w:space="0" w:color="FFFFFF"/>
              <w:left w:val="single" w:sz="6" w:space="0" w:color="FFFFFF"/>
              <w:bottom w:val="single" w:sz="6" w:space="0" w:color="FFFFFF"/>
              <w:right w:val="single" w:sz="6" w:space="0" w:color="FFFFFF"/>
            </w:tcBorders>
            <w:shd w:val="clear" w:color="auto" w:fill="ED7D31"/>
            <w:vAlign w:val="center"/>
          </w:tcPr>
          <w:p w14:paraId="0A418240"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TRANSPORT</w:t>
            </w:r>
            <w:r w:rsidRPr="00A9324B">
              <w:rPr>
                <w:rFonts w:ascii="Times New Roman" w:hAnsi="Times New Roman" w:cs="Times New Roman"/>
                <w:b/>
                <w:color w:val="FFFFFF"/>
                <w:sz w:val="16"/>
              </w:rPr>
              <w:br/>
              <w:t>End-to-end delivery</w:t>
            </w:r>
          </w:p>
        </w:tc>
        <w:tc>
          <w:tcPr>
            <w:tcW w:w="549" w:type="dxa"/>
            <w:tcBorders>
              <w:top w:val="single" w:sz="1" w:space="0" w:color="FFFFFF"/>
              <w:left w:val="single" w:sz="1" w:space="0" w:color="FFFFFF"/>
              <w:bottom w:val="single" w:sz="1" w:space="0" w:color="FFFFFF"/>
              <w:right w:val="single" w:sz="1" w:space="0" w:color="FFFFFF"/>
            </w:tcBorders>
            <w:vAlign w:val="center"/>
          </w:tcPr>
          <w:p w14:paraId="0E2E9942"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1F4E79"/>
                <w:sz w:val="36"/>
              </w:rPr>
              <w:t>→</w:t>
            </w:r>
          </w:p>
        </w:tc>
        <w:tc>
          <w:tcPr>
            <w:tcW w:w="1006" w:type="dxa"/>
            <w:tcBorders>
              <w:top w:val="single" w:sz="6" w:space="0" w:color="FFFFFF"/>
              <w:left w:val="single" w:sz="6" w:space="0" w:color="FFFFFF"/>
              <w:bottom w:val="single" w:sz="6" w:space="0" w:color="FFFFFF"/>
              <w:right w:val="single" w:sz="6" w:space="0" w:color="FFFFFF"/>
            </w:tcBorders>
            <w:shd w:val="clear" w:color="auto" w:fill="A5A5A5"/>
            <w:vAlign w:val="center"/>
          </w:tcPr>
          <w:p w14:paraId="2CBA41CF"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NETWORK</w:t>
            </w:r>
            <w:r w:rsidRPr="00A9324B">
              <w:rPr>
                <w:rFonts w:ascii="Times New Roman" w:hAnsi="Times New Roman" w:cs="Times New Roman"/>
                <w:b/>
                <w:color w:val="FFFFFF"/>
                <w:sz w:val="16"/>
              </w:rPr>
              <w:br/>
              <w:t>Routing</w:t>
            </w:r>
          </w:p>
        </w:tc>
        <w:tc>
          <w:tcPr>
            <w:tcW w:w="549" w:type="dxa"/>
            <w:tcBorders>
              <w:top w:val="single" w:sz="1" w:space="0" w:color="FFFFFF"/>
              <w:left w:val="single" w:sz="1" w:space="0" w:color="FFFFFF"/>
              <w:bottom w:val="single" w:sz="1" w:space="0" w:color="FFFFFF"/>
              <w:right w:val="single" w:sz="1" w:space="0" w:color="FFFFFF"/>
            </w:tcBorders>
            <w:vAlign w:val="center"/>
          </w:tcPr>
          <w:p w14:paraId="007B6AF5"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1F4E79"/>
                <w:sz w:val="36"/>
              </w:rPr>
              <w:t>→</w:t>
            </w:r>
          </w:p>
        </w:tc>
        <w:tc>
          <w:tcPr>
            <w:tcW w:w="693" w:type="dxa"/>
            <w:tcBorders>
              <w:top w:val="single" w:sz="6" w:space="0" w:color="FFFFFF"/>
              <w:left w:val="single" w:sz="6" w:space="0" w:color="FFFFFF"/>
              <w:bottom w:val="single" w:sz="6" w:space="0" w:color="FFFFFF"/>
              <w:right w:val="single" w:sz="6" w:space="0" w:color="FFFFFF"/>
            </w:tcBorders>
            <w:shd w:val="clear" w:color="auto" w:fill="4472C4"/>
            <w:vAlign w:val="center"/>
          </w:tcPr>
          <w:p w14:paraId="19C2FACB"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DATA LINK</w:t>
            </w:r>
            <w:r w:rsidRPr="00A9324B">
              <w:rPr>
                <w:rFonts w:ascii="Times New Roman" w:hAnsi="Times New Roman" w:cs="Times New Roman"/>
                <w:b/>
                <w:color w:val="FFFFFF"/>
                <w:sz w:val="16"/>
              </w:rPr>
              <w:br/>
              <w:t>Frames &amp; errors</w:t>
            </w:r>
          </w:p>
        </w:tc>
        <w:tc>
          <w:tcPr>
            <w:tcW w:w="549" w:type="dxa"/>
            <w:tcBorders>
              <w:top w:val="single" w:sz="1" w:space="0" w:color="FFFFFF"/>
              <w:left w:val="single" w:sz="1" w:space="0" w:color="FFFFFF"/>
              <w:bottom w:val="single" w:sz="1" w:space="0" w:color="FFFFFF"/>
              <w:right w:val="single" w:sz="1" w:space="0" w:color="FFFFFF"/>
            </w:tcBorders>
            <w:vAlign w:val="center"/>
          </w:tcPr>
          <w:p w14:paraId="681C03A7"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1F4E79"/>
                <w:sz w:val="36"/>
              </w:rPr>
              <w:t>→</w:t>
            </w:r>
          </w:p>
        </w:tc>
        <w:tc>
          <w:tcPr>
            <w:tcW w:w="981" w:type="dxa"/>
            <w:tcBorders>
              <w:top w:val="single" w:sz="6" w:space="0" w:color="FFFFFF"/>
              <w:left w:val="single" w:sz="6" w:space="0" w:color="FFFFFF"/>
              <w:bottom w:val="single" w:sz="6" w:space="0" w:color="FFFFFF"/>
              <w:right w:val="single" w:sz="6" w:space="0" w:color="FFFFFF"/>
            </w:tcBorders>
            <w:shd w:val="clear" w:color="auto" w:fill="8064A2"/>
            <w:vAlign w:val="center"/>
          </w:tcPr>
          <w:p w14:paraId="15C51512" w14:textId="77777777" w:rsidR="00C67F8E" w:rsidRPr="00A9324B" w:rsidRDefault="00000000">
            <w:pPr>
              <w:jc w:val="center"/>
              <w:rPr>
                <w:rFonts w:ascii="Times New Roman" w:hAnsi="Times New Roman" w:cs="Times New Roman"/>
              </w:rPr>
            </w:pPr>
            <w:r w:rsidRPr="00A9324B">
              <w:rPr>
                <w:rFonts w:ascii="Times New Roman" w:hAnsi="Times New Roman" w:cs="Times New Roman"/>
                <w:b/>
                <w:color w:val="FFFFFF"/>
                <w:sz w:val="16"/>
              </w:rPr>
              <w:t>PHYSICAL</w:t>
            </w:r>
            <w:r w:rsidRPr="00A9324B">
              <w:rPr>
                <w:rFonts w:ascii="Times New Roman" w:hAnsi="Times New Roman" w:cs="Times New Roman"/>
                <w:b/>
                <w:color w:val="FFFFFF"/>
                <w:sz w:val="16"/>
              </w:rPr>
              <w:br/>
              <w:t>Signals &amp; bits</w:t>
            </w:r>
          </w:p>
        </w:tc>
      </w:tr>
    </w:tbl>
    <w:p w14:paraId="7BB499DF" w14:textId="77777777" w:rsidR="00C67F8E" w:rsidRPr="00CF32D7" w:rsidRDefault="00000000">
      <w:pPr>
        <w:rPr>
          <w:rFonts w:ascii="Times New Roman" w:hAnsi="Times New Roman" w:cs="Times New Roman"/>
          <w:color w:val="1D1B11" w:themeColor="background2" w:themeShade="1A"/>
        </w:rPr>
      </w:pPr>
      <w:r w:rsidRPr="00CF32D7">
        <w:rPr>
          <w:rFonts w:ascii="Times New Roman" w:hAnsi="Times New Roman" w:cs="Times New Roman"/>
          <w:b/>
          <w:color w:val="1D1B11" w:themeColor="background2" w:themeShade="1A"/>
          <w:sz w:val="30"/>
        </w:rPr>
        <w:t>3. Missing Layer 1: Session Layer (Layer 5)</w:t>
      </w:r>
    </w:p>
    <w:p w14:paraId="5A80042F" w14:textId="77777777" w:rsidR="00C67F8E" w:rsidRPr="00CF32D7" w:rsidRDefault="00000000">
      <w:pPr>
        <w:rPr>
          <w:rFonts w:ascii="Times New Roman" w:hAnsi="Times New Roman" w:cs="Times New Roman"/>
        </w:rPr>
      </w:pPr>
      <w:r w:rsidRPr="00CF32D7">
        <w:rPr>
          <w:rFonts w:ascii="Times New Roman" w:hAnsi="Times New Roman" w:cs="Times New Roman"/>
        </w:rPr>
        <w:t>The Session Layer is responsible for establishing, managing and terminating communication sessions between applications. A session is a logical conversation between two devices or applications. For example, when a user logs into an online service, the communication between the user's application and the server can be managed as a session.</w:t>
      </w:r>
    </w:p>
    <w:p w14:paraId="7C2D68CB" w14:textId="77777777" w:rsidR="00C67F8E" w:rsidRPr="00CF32D7" w:rsidRDefault="00000000">
      <w:pPr>
        <w:rPr>
          <w:rFonts w:ascii="Times New Roman" w:hAnsi="Times New Roman" w:cs="Times New Roman"/>
        </w:rPr>
      </w:pPr>
      <w:r w:rsidRPr="00CF32D7">
        <w:rPr>
          <w:rFonts w:ascii="Times New Roman" w:hAnsi="Times New Roman" w:cs="Times New Roman"/>
        </w:rPr>
        <w:t>The Session Layer can control the beginning and ending of a communication session. It also helps manage the dialogue between communicating systems, including determining whether communication takes place in one direction at a time or in both directions. For long data transfers, synchronization points can help communication resume from an appropriate point if an interruption occurs.</w:t>
      </w:r>
    </w:p>
    <w:p w14:paraId="751A3F42" w14:textId="77777777" w:rsidR="00C67F8E" w:rsidRDefault="00000000">
      <w:pPr>
        <w:rPr>
          <w:rFonts w:ascii="Times New Roman" w:hAnsi="Times New Roman" w:cs="Times New Roman"/>
        </w:rPr>
      </w:pPr>
      <w:r w:rsidRPr="00CF32D7">
        <w:rPr>
          <w:rFonts w:ascii="Times New Roman" w:hAnsi="Times New Roman" w:cs="Times New Roman"/>
        </w:rPr>
        <w:lastRenderedPageBreak/>
        <w:t>This layer is important because reliable communication is not only about sending individual packets. The communication must also be organized as a continuous interaction. The Session Layer provides this organization and helps applications maintain a structured conversation.</w:t>
      </w:r>
    </w:p>
    <w:p w14:paraId="5E646E89" w14:textId="77777777" w:rsidR="00CF32D7" w:rsidRPr="00CF32D7" w:rsidRDefault="00CF32D7">
      <w:pPr>
        <w:rPr>
          <w:rFonts w:ascii="Times New Roman" w:hAnsi="Times New Roman" w:cs="Times New Roman"/>
        </w:rPr>
      </w:pPr>
    </w:p>
    <w:p w14:paraId="4C34FAA3" w14:textId="77777777" w:rsidR="00CF32D7" w:rsidRDefault="00CF32D7"/>
    <w:tbl>
      <w:tblPr>
        <w:tblW w:w="0" w:type="auto"/>
        <w:jc w:val="center"/>
        <w:tblLook w:val="04A0" w:firstRow="1" w:lastRow="0" w:firstColumn="1" w:lastColumn="0" w:noHBand="0" w:noVBand="1"/>
      </w:tblPr>
      <w:tblGrid>
        <w:gridCol w:w="5184"/>
        <w:gridCol w:w="5184"/>
      </w:tblGrid>
      <w:tr w:rsidR="00C67F8E" w14:paraId="1C22199E"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FFC000"/>
            <w:vAlign w:val="center"/>
          </w:tcPr>
          <w:p w14:paraId="0AF9CF93"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Function</w:t>
            </w:r>
          </w:p>
        </w:tc>
        <w:tc>
          <w:tcPr>
            <w:tcW w:w="5184" w:type="dxa"/>
            <w:tcBorders>
              <w:top w:val="single" w:sz="5" w:space="0" w:color="D9E2F3"/>
              <w:left w:val="single" w:sz="5" w:space="0" w:color="D9E2F3"/>
              <w:bottom w:val="single" w:sz="5" w:space="0" w:color="D9E2F3"/>
              <w:right w:val="single" w:sz="5" w:space="0" w:color="D9E2F3"/>
            </w:tcBorders>
            <w:shd w:val="clear" w:color="auto" w:fill="FFC000"/>
            <w:vAlign w:val="center"/>
          </w:tcPr>
          <w:p w14:paraId="2C9CF2FA"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Explanation</w:t>
            </w:r>
          </w:p>
        </w:tc>
      </w:tr>
      <w:tr w:rsidR="00C67F8E" w14:paraId="37813F7B"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FFF2CC"/>
            <w:vAlign w:val="center"/>
          </w:tcPr>
          <w:p w14:paraId="633D9019"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7F6000"/>
                <w:sz w:val="19"/>
              </w:rPr>
              <w:t>Session establishment</w:t>
            </w:r>
          </w:p>
        </w:tc>
        <w:tc>
          <w:tcPr>
            <w:tcW w:w="5184" w:type="dxa"/>
            <w:tcBorders>
              <w:top w:val="single" w:sz="5" w:space="0" w:color="D9E2F3"/>
              <w:left w:val="single" w:sz="5" w:space="0" w:color="D9E2F3"/>
              <w:bottom w:val="single" w:sz="5" w:space="0" w:color="D9E2F3"/>
              <w:right w:val="single" w:sz="5" w:space="0" w:color="D9E2F3"/>
            </w:tcBorders>
            <w:vAlign w:val="center"/>
          </w:tcPr>
          <w:p w14:paraId="4BCDF6C8"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Creates and starts a communication session between applications.</w:t>
            </w:r>
          </w:p>
        </w:tc>
      </w:tr>
      <w:tr w:rsidR="00C67F8E" w14:paraId="59E20EB5"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FFF2CC"/>
            <w:vAlign w:val="center"/>
          </w:tcPr>
          <w:p w14:paraId="746D2FF1"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7F6000"/>
                <w:sz w:val="19"/>
              </w:rPr>
              <w:t>Session management</w:t>
            </w:r>
          </w:p>
        </w:tc>
        <w:tc>
          <w:tcPr>
            <w:tcW w:w="5184" w:type="dxa"/>
            <w:tcBorders>
              <w:top w:val="single" w:sz="5" w:space="0" w:color="D9E2F3"/>
              <w:left w:val="single" w:sz="5" w:space="0" w:color="D9E2F3"/>
              <w:bottom w:val="single" w:sz="5" w:space="0" w:color="D9E2F3"/>
              <w:right w:val="single" w:sz="5" w:space="0" w:color="D9E2F3"/>
            </w:tcBorders>
            <w:vAlign w:val="center"/>
          </w:tcPr>
          <w:p w14:paraId="1BD51DB9"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Controls and coordinates the ongoing communication.</w:t>
            </w:r>
          </w:p>
        </w:tc>
      </w:tr>
      <w:tr w:rsidR="00C67F8E" w14:paraId="205563BF"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FFF2CC"/>
            <w:vAlign w:val="center"/>
          </w:tcPr>
          <w:p w14:paraId="505B210D"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7F6000"/>
                <w:sz w:val="19"/>
              </w:rPr>
              <w:t>Synchronization</w:t>
            </w:r>
          </w:p>
        </w:tc>
        <w:tc>
          <w:tcPr>
            <w:tcW w:w="5184" w:type="dxa"/>
            <w:tcBorders>
              <w:top w:val="single" w:sz="5" w:space="0" w:color="D9E2F3"/>
              <w:left w:val="single" w:sz="5" w:space="0" w:color="D9E2F3"/>
              <w:bottom w:val="single" w:sz="5" w:space="0" w:color="D9E2F3"/>
              <w:right w:val="single" w:sz="5" w:space="0" w:color="D9E2F3"/>
            </w:tcBorders>
            <w:vAlign w:val="center"/>
          </w:tcPr>
          <w:p w14:paraId="530FCDC2"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Provides checkpoints that can help organize long data exchanges.</w:t>
            </w:r>
          </w:p>
        </w:tc>
      </w:tr>
      <w:tr w:rsidR="00C67F8E" w14:paraId="377FE9ED"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FFF2CC"/>
            <w:vAlign w:val="center"/>
          </w:tcPr>
          <w:p w14:paraId="06E048D1"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7F6000"/>
                <w:sz w:val="19"/>
              </w:rPr>
              <w:t>Session termination</w:t>
            </w:r>
          </w:p>
        </w:tc>
        <w:tc>
          <w:tcPr>
            <w:tcW w:w="5184" w:type="dxa"/>
            <w:tcBorders>
              <w:top w:val="single" w:sz="5" w:space="0" w:color="D9E2F3"/>
              <w:left w:val="single" w:sz="5" w:space="0" w:color="D9E2F3"/>
              <w:bottom w:val="single" w:sz="5" w:space="0" w:color="D9E2F3"/>
              <w:right w:val="single" w:sz="5" w:space="0" w:color="D9E2F3"/>
            </w:tcBorders>
            <w:vAlign w:val="center"/>
          </w:tcPr>
          <w:p w14:paraId="655636C4"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Ends the communication session in an organized manner.</w:t>
            </w:r>
          </w:p>
        </w:tc>
      </w:tr>
    </w:tbl>
    <w:p w14:paraId="413DF214" w14:textId="77777777" w:rsidR="00C67F8E" w:rsidRPr="00CF32D7" w:rsidRDefault="00000000">
      <w:pPr>
        <w:rPr>
          <w:rFonts w:ascii="Times New Roman" w:hAnsi="Times New Roman" w:cs="Times New Roman"/>
          <w:color w:val="1D1B11" w:themeColor="background2" w:themeShade="1A"/>
        </w:rPr>
      </w:pPr>
      <w:r w:rsidRPr="00CF32D7">
        <w:rPr>
          <w:rFonts w:ascii="Times New Roman" w:hAnsi="Times New Roman" w:cs="Times New Roman"/>
          <w:b/>
          <w:color w:val="1D1B11" w:themeColor="background2" w:themeShade="1A"/>
          <w:sz w:val="30"/>
        </w:rPr>
        <w:t>4. Missing Layer 2: Data Link Layer (Layer 2)</w:t>
      </w:r>
    </w:p>
    <w:p w14:paraId="007CBFF6" w14:textId="77777777" w:rsidR="00C67F8E" w:rsidRPr="00CF32D7" w:rsidRDefault="00000000">
      <w:pPr>
        <w:rPr>
          <w:rFonts w:ascii="Times New Roman" w:hAnsi="Times New Roman" w:cs="Times New Roman"/>
        </w:rPr>
      </w:pPr>
      <w:r w:rsidRPr="00CF32D7">
        <w:rPr>
          <w:rFonts w:ascii="Times New Roman" w:hAnsi="Times New Roman" w:cs="Times New Roman"/>
        </w:rPr>
        <w:t>The Data Link Layer is responsible for reliable node-to-node communication over a local network link. It receives packets from the Network Layer and encapsulates them into frames. A frame contains the data as well as control information needed for delivery across the immediate network connection.</w:t>
      </w:r>
    </w:p>
    <w:p w14:paraId="4CDCF9E9" w14:textId="77777777" w:rsidR="00C67F8E" w:rsidRPr="00CF32D7" w:rsidRDefault="00000000">
      <w:pPr>
        <w:rPr>
          <w:rFonts w:ascii="Times New Roman" w:hAnsi="Times New Roman" w:cs="Times New Roman"/>
        </w:rPr>
      </w:pPr>
      <w:r w:rsidRPr="00CF32D7">
        <w:rPr>
          <w:rFonts w:ascii="Times New Roman" w:hAnsi="Times New Roman" w:cs="Times New Roman"/>
        </w:rPr>
        <w:t>This layer uses physical addressing, commonly known as MAC addressing, to identify devices on a local network. It also performs error detection so that corrupted frames can be identified. In this way, the Data Link Layer acts as an important connection between logical communication at the Network Layer and the actual transmission of signals at the Physical Layer.</w:t>
      </w:r>
    </w:p>
    <w:p w14:paraId="546C4CAA" w14:textId="77777777" w:rsidR="00C67F8E" w:rsidRPr="00CF32D7" w:rsidRDefault="00000000">
      <w:pPr>
        <w:rPr>
          <w:rFonts w:ascii="Times New Roman" w:hAnsi="Times New Roman" w:cs="Times New Roman"/>
        </w:rPr>
      </w:pPr>
      <w:r w:rsidRPr="00CF32D7">
        <w:rPr>
          <w:rFonts w:ascii="Times New Roman" w:hAnsi="Times New Roman" w:cs="Times New Roman"/>
        </w:rPr>
        <w:t>Without the Data Link Layer, data would not be properly organized for transmission across a local network segment. The receiving device would have difficulty identifying the intended destination and detecting whether the received frame had been damaged during transmission.</w:t>
      </w:r>
    </w:p>
    <w:tbl>
      <w:tblPr>
        <w:tblW w:w="0" w:type="auto"/>
        <w:jc w:val="center"/>
        <w:tblLook w:val="04A0" w:firstRow="1" w:lastRow="0" w:firstColumn="1" w:lastColumn="0" w:noHBand="0" w:noVBand="1"/>
      </w:tblPr>
      <w:tblGrid>
        <w:gridCol w:w="5184"/>
        <w:gridCol w:w="5184"/>
      </w:tblGrid>
      <w:tr w:rsidR="00C67F8E" w14:paraId="6ECCB833"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4472C4"/>
            <w:vAlign w:val="center"/>
          </w:tcPr>
          <w:p w14:paraId="59C60613"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Function</w:t>
            </w:r>
          </w:p>
        </w:tc>
        <w:tc>
          <w:tcPr>
            <w:tcW w:w="5184" w:type="dxa"/>
            <w:tcBorders>
              <w:top w:val="single" w:sz="5" w:space="0" w:color="D9E2F3"/>
              <w:left w:val="single" w:sz="5" w:space="0" w:color="D9E2F3"/>
              <w:bottom w:val="single" w:sz="5" w:space="0" w:color="D9E2F3"/>
              <w:right w:val="single" w:sz="5" w:space="0" w:color="D9E2F3"/>
            </w:tcBorders>
            <w:shd w:val="clear" w:color="auto" w:fill="4472C4"/>
            <w:vAlign w:val="center"/>
          </w:tcPr>
          <w:p w14:paraId="1CE3EB75"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Explanation</w:t>
            </w:r>
          </w:p>
        </w:tc>
      </w:tr>
      <w:tr w:rsidR="00C67F8E" w14:paraId="60638994"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D9EAF7"/>
            <w:vAlign w:val="center"/>
          </w:tcPr>
          <w:p w14:paraId="3EC36E6B"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9"/>
              </w:rPr>
              <w:t>Framing</w:t>
            </w:r>
          </w:p>
        </w:tc>
        <w:tc>
          <w:tcPr>
            <w:tcW w:w="5184" w:type="dxa"/>
            <w:tcBorders>
              <w:top w:val="single" w:sz="5" w:space="0" w:color="D9E2F3"/>
              <w:left w:val="single" w:sz="5" w:space="0" w:color="D9E2F3"/>
              <w:bottom w:val="single" w:sz="5" w:space="0" w:color="D9E2F3"/>
              <w:right w:val="single" w:sz="5" w:space="0" w:color="D9E2F3"/>
            </w:tcBorders>
            <w:vAlign w:val="center"/>
          </w:tcPr>
          <w:p w14:paraId="6A6FDC4E"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Encapsulates packets into organized frames.</w:t>
            </w:r>
          </w:p>
        </w:tc>
      </w:tr>
      <w:tr w:rsidR="00C67F8E" w14:paraId="45BDD6FF"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D9EAF7"/>
            <w:vAlign w:val="center"/>
          </w:tcPr>
          <w:p w14:paraId="65A1EC86"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9"/>
              </w:rPr>
              <w:t>MAC addressing</w:t>
            </w:r>
          </w:p>
        </w:tc>
        <w:tc>
          <w:tcPr>
            <w:tcW w:w="5184" w:type="dxa"/>
            <w:tcBorders>
              <w:top w:val="single" w:sz="5" w:space="0" w:color="D9E2F3"/>
              <w:left w:val="single" w:sz="5" w:space="0" w:color="D9E2F3"/>
              <w:bottom w:val="single" w:sz="5" w:space="0" w:color="D9E2F3"/>
              <w:right w:val="single" w:sz="5" w:space="0" w:color="D9E2F3"/>
            </w:tcBorders>
            <w:vAlign w:val="center"/>
          </w:tcPr>
          <w:p w14:paraId="0FFBB0E4"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Uses hardware addresses to identify devices on a local network.</w:t>
            </w:r>
          </w:p>
        </w:tc>
      </w:tr>
      <w:tr w:rsidR="00C67F8E" w14:paraId="2CED8AA5"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D9EAF7"/>
            <w:vAlign w:val="center"/>
          </w:tcPr>
          <w:p w14:paraId="1EEDC902"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9"/>
              </w:rPr>
              <w:t>Error detection</w:t>
            </w:r>
          </w:p>
        </w:tc>
        <w:tc>
          <w:tcPr>
            <w:tcW w:w="5184" w:type="dxa"/>
            <w:tcBorders>
              <w:top w:val="single" w:sz="5" w:space="0" w:color="D9E2F3"/>
              <w:left w:val="single" w:sz="5" w:space="0" w:color="D9E2F3"/>
              <w:bottom w:val="single" w:sz="5" w:space="0" w:color="D9E2F3"/>
              <w:right w:val="single" w:sz="5" w:space="0" w:color="D9E2F3"/>
            </w:tcBorders>
            <w:vAlign w:val="center"/>
          </w:tcPr>
          <w:p w14:paraId="2345196F"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Detects errors that may occur during transmission.</w:t>
            </w:r>
          </w:p>
        </w:tc>
      </w:tr>
      <w:tr w:rsidR="00C67F8E" w14:paraId="4EE89FC7"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D9EAF7"/>
            <w:vAlign w:val="center"/>
          </w:tcPr>
          <w:p w14:paraId="2FECB52F"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9"/>
              </w:rPr>
              <w:t>Node-to-node delivery</w:t>
            </w:r>
          </w:p>
        </w:tc>
        <w:tc>
          <w:tcPr>
            <w:tcW w:w="5184" w:type="dxa"/>
            <w:tcBorders>
              <w:top w:val="single" w:sz="5" w:space="0" w:color="D9E2F3"/>
              <w:left w:val="single" w:sz="5" w:space="0" w:color="D9E2F3"/>
              <w:bottom w:val="single" w:sz="5" w:space="0" w:color="D9E2F3"/>
              <w:right w:val="single" w:sz="5" w:space="0" w:color="D9E2F3"/>
            </w:tcBorders>
            <w:vAlign w:val="center"/>
          </w:tcPr>
          <w:p w14:paraId="26EF8C5D"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Transfers frames between directly connected devices.</w:t>
            </w:r>
          </w:p>
        </w:tc>
      </w:tr>
      <w:tr w:rsidR="00C67F8E" w14:paraId="23BD07E9" w14:textId="77777777">
        <w:trPr>
          <w:jc w:val="center"/>
        </w:trPr>
        <w:tc>
          <w:tcPr>
            <w:tcW w:w="5184" w:type="dxa"/>
            <w:tcBorders>
              <w:top w:val="single" w:sz="5" w:space="0" w:color="D9E2F3"/>
              <w:left w:val="single" w:sz="5" w:space="0" w:color="D9E2F3"/>
              <w:bottom w:val="single" w:sz="5" w:space="0" w:color="D9E2F3"/>
              <w:right w:val="single" w:sz="5" w:space="0" w:color="D9E2F3"/>
            </w:tcBorders>
            <w:shd w:val="clear" w:color="auto" w:fill="D9EAF7"/>
            <w:vAlign w:val="center"/>
          </w:tcPr>
          <w:p w14:paraId="4D4686E2"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9"/>
              </w:rPr>
              <w:t>Media access control</w:t>
            </w:r>
          </w:p>
        </w:tc>
        <w:tc>
          <w:tcPr>
            <w:tcW w:w="5184" w:type="dxa"/>
            <w:tcBorders>
              <w:top w:val="single" w:sz="5" w:space="0" w:color="D9E2F3"/>
              <w:left w:val="single" w:sz="5" w:space="0" w:color="D9E2F3"/>
              <w:bottom w:val="single" w:sz="5" w:space="0" w:color="D9E2F3"/>
              <w:right w:val="single" w:sz="5" w:space="0" w:color="D9E2F3"/>
            </w:tcBorders>
            <w:vAlign w:val="center"/>
          </w:tcPr>
          <w:p w14:paraId="25B17407"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9"/>
              </w:rPr>
              <w:t>Helps manage access to the shared communication medium.</w:t>
            </w:r>
          </w:p>
        </w:tc>
      </w:tr>
    </w:tbl>
    <w:p w14:paraId="25E5478B" w14:textId="77777777" w:rsidR="00C67F8E" w:rsidRPr="00CF32D7" w:rsidRDefault="00000000">
      <w:pPr>
        <w:rPr>
          <w:rFonts w:ascii="Times New Roman" w:hAnsi="Times New Roman" w:cs="Times New Roman"/>
          <w:color w:val="1D1B11" w:themeColor="background2" w:themeShade="1A"/>
        </w:rPr>
      </w:pPr>
      <w:r w:rsidRPr="00CF32D7">
        <w:rPr>
          <w:rFonts w:ascii="Times New Roman" w:hAnsi="Times New Roman" w:cs="Times New Roman"/>
          <w:b/>
          <w:color w:val="1D1B11" w:themeColor="background2" w:themeShade="1A"/>
          <w:sz w:val="30"/>
        </w:rPr>
        <w:t>5. How the Missing Layers Support Reliable Communication</w:t>
      </w:r>
    </w:p>
    <w:p w14:paraId="67F6676D" w14:textId="77777777" w:rsidR="00C67F8E" w:rsidRDefault="00000000">
      <w:r>
        <w:t>Reliable communication depends on the cooperation of all seven OSI layers. The Session Layer and Data Link Layer perform different tasks, but both are essential. The Session Layer provides continuity and organization to the communication process, while the Data Link Layer helps ensure that data is correctly transferred across the immediate network connection.</w:t>
      </w:r>
    </w:p>
    <w:tbl>
      <w:tblPr>
        <w:tblW w:w="0" w:type="auto"/>
        <w:jc w:val="center"/>
        <w:tblLook w:val="04A0" w:firstRow="1" w:lastRow="0" w:firstColumn="1" w:lastColumn="0" w:noHBand="0" w:noVBand="1"/>
      </w:tblPr>
      <w:tblGrid>
        <w:gridCol w:w="3456"/>
        <w:gridCol w:w="3456"/>
        <w:gridCol w:w="3456"/>
      </w:tblGrid>
      <w:tr w:rsidR="00C67F8E" w:rsidRPr="00CF32D7" w14:paraId="60FBA675" w14:textId="77777777">
        <w:trPr>
          <w:jc w:val="center"/>
        </w:trPr>
        <w:tc>
          <w:tcPr>
            <w:tcW w:w="3456" w:type="dxa"/>
            <w:shd w:val="clear" w:color="auto" w:fill="1F4E79"/>
            <w:vAlign w:val="center"/>
          </w:tcPr>
          <w:p w14:paraId="72EAA8D2"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19"/>
              </w:rPr>
              <w:t>OSI Layer</w:t>
            </w:r>
          </w:p>
        </w:tc>
        <w:tc>
          <w:tcPr>
            <w:tcW w:w="3456" w:type="dxa"/>
            <w:shd w:val="clear" w:color="auto" w:fill="1F4E79"/>
            <w:vAlign w:val="center"/>
          </w:tcPr>
          <w:p w14:paraId="2F5B7388"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19"/>
              </w:rPr>
              <w:t>Main Responsibility</w:t>
            </w:r>
          </w:p>
        </w:tc>
        <w:tc>
          <w:tcPr>
            <w:tcW w:w="3456" w:type="dxa"/>
            <w:shd w:val="clear" w:color="auto" w:fill="1F4E79"/>
            <w:vAlign w:val="center"/>
          </w:tcPr>
          <w:p w14:paraId="626BE9F7"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19"/>
              </w:rPr>
              <w:t>Contribution to Communication</w:t>
            </w:r>
          </w:p>
        </w:tc>
      </w:tr>
      <w:tr w:rsidR="00C67F8E" w:rsidRPr="00CF32D7" w14:paraId="31659FA5"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312DCEC4"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lastRenderedPageBreak/>
              <w:t>Application</w:t>
            </w:r>
          </w:p>
        </w:tc>
        <w:tc>
          <w:tcPr>
            <w:tcW w:w="3456" w:type="dxa"/>
            <w:tcBorders>
              <w:top w:val="single" w:sz="5" w:space="0" w:color="D9E2F3"/>
              <w:left w:val="single" w:sz="5" w:space="0" w:color="D9E2F3"/>
              <w:bottom w:val="single" w:sz="5" w:space="0" w:color="D9E2F3"/>
              <w:right w:val="single" w:sz="5" w:space="0" w:color="D9E2F3"/>
            </w:tcBorders>
            <w:vAlign w:val="center"/>
          </w:tcPr>
          <w:p w14:paraId="4561FD22"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Provides services that allow users and applications to communicate.</w:t>
            </w:r>
          </w:p>
        </w:tc>
        <w:tc>
          <w:tcPr>
            <w:tcW w:w="3456" w:type="dxa"/>
            <w:tcBorders>
              <w:top w:val="single" w:sz="5" w:space="0" w:color="D9E2F3"/>
              <w:left w:val="single" w:sz="5" w:space="0" w:color="D9E2F3"/>
              <w:bottom w:val="single" w:sz="5" w:space="0" w:color="D9E2F3"/>
              <w:right w:val="single" w:sz="5" w:space="0" w:color="D9E2F3"/>
            </w:tcBorders>
            <w:vAlign w:val="center"/>
          </w:tcPr>
          <w:p w14:paraId="5B38E993"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r w:rsidR="00C67F8E" w:rsidRPr="00CF32D7" w14:paraId="4AF70B7B"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22AA3E5B"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t>Presentation</w:t>
            </w:r>
          </w:p>
        </w:tc>
        <w:tc>
          <w:tcPr>
            <w:tcW w:w="3456" w:type="dxa"/>
            <w:tcBorders>
              <w:top w:val="single" w:sz="5" w:space="0" w:color="D9E2F3"/>
              <w:left w:val="single" w:sz="5" w:space="0" w:color="D9E2F3"/>
              <w:bottom w:val="single" w:sz="5" w:space="0" w:color="D9E2F3"/>
              <w:right w:val="single" w:sz="5" w:space="0" w:color="D9E2F3"/>
            </w:tcBorders>
            <w:vAlign w:val="center"/>
          </w:tcPr>
          <w:p w14:paraId="7826F27C"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Ensures that data is represented in a format understood by both systems; may also handle encryption and compression.</w:t>
            </w:r>
          </w:p>
        </w:tc>
        <w:tc>
          <w:tcPr>
            <w:tcW w:w="3456" w:type="dxa"/>
            <w:tcBorders>
              <w:top w:val="single" w:sz="5" w:space="0" w:color="D9E2F3"/>
              <w:left w:val="single" w:sz="5" w:space="0" w:color="D9E2F3"/>
              <w:bottom w:val="single" w:sz="5" w:space="0" w:color="D9E2F3"/>
              <w:right w:val="single" w:sz="5" w:space="0" w:color="D9E2F3"/>
            </w:tcBorders>
            <w:vAlign w:val="center"/>
          </w:tcPr>
          <w:p w14:paraId="09317F8D"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r w:rsidR="00C67F8E" w:rsidRPr="00CF32D7" w14:paraId="1F5BBD3F"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02803D90"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t>Session</w:t>
            </w:r>
          </w:p>
        </w:tc>
        <w:tc>
          <w:tcPr>
            <w:tcW w:w="3456" w:type="dxa"/>
            <w:tcBorders>
              <w:top w:val="single" w:sz="5" w:space="0" w:color="D9E2F3"/>
              <w:left w:val="single" w:sz="5" w:space="0" w:color="D9E2F3"/>
              <w:bottom w:val="single" w:sz="5" w:space="0" w:color="D9E2F3"/>
              <w:right w:val="single" w:sz="5" w:space="0" w:color="D9E2F3"/>
            </w:tcBorders>
            <w:vAlign w:val="center"/>
          </w:tcPr>
          <w:p w14:paraId="0CC6628E"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Establishes, manages and terminates the communication session.</w:t>
            </w:r>
          </w:p>
        </w:tc>
        <w:tc>
          <w:tcPr>
            <w:tcW w:w="3456" w:type="dxa"/>
            <w:tcBorders>
              <w:top w:val="single" w:sz="5" w:space="0" w:color="D9E2F3"/>
              <w:left w:val="single" w:sz="5" w:space="0" w:color="D9E2F3"/>
              <w:bottom w:val="single" w:sz="5" w:space="0" w:color="D9E2F3"/>
              <w:right w:val="single" w:sz="5" w:space="0" w:color="D9E2F3"/>
            </w:tcBorders>
            <w:vAlign w:val="center"/>
          </w:tcPr>
          <w:p w14:paraId="31BF9FA1"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r w:rsidR="00C67F8E" w:rsidRPr="00CF32D7" w14:paraId="40DB4403"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1D77D558"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t>Transport</w:t>
            </w:r>
          </w:p>
        </w:tc>
        <w:tc>
          <w:tcPr>
            <w:tcW w:w="3456" w:type="dxa"/>
            <w:tcBorders>
              <w:top w:val="single" w:sz="5" w:space="0" w:color="D9E2F3"/>
              <w:left w:val="single" w:sz="5" w:space="0" w:color="D9E2F3"/>
              <w:bottom w:val="single" w:sz="5" w:space="0" w:color="D9E2F3"/>
              <w:right w:val="single" w:sz="5" w:space="0" w:color="D9E2F3"/>
            </w:tcBorders>
            <w:vAlign w:val="center"/>
          </w:tcPr>
          <w:p w14:paraId="19405CB0"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Provides end-to-end delivery, segmentation, sequencing and reliability mechanisms.</w:t>
            </w:r>
          </w:p>
        </w:tc>
        <w:tc>
          <w:tcPr>
            <w:tcW w:w="3456" w:type="dxa"/>
            <w:tcBorders>
              <w:top w:val="single" w:sz="5" w:space="0" w:color="D9E2F3"/>
              <w:left w:val="single" w:sz="5" w:space="0" w:color="D9E2F3"/>
              <w:bottom w:val="single" w:sz="5" w:space="0" w:color="D9E2F3"/>
              <w:right w:val="single" w:sz="5" w:space="0" w:color="D9E2F3"/>
            </w:tcBorders>
            <w:vAlign w:val="center"/>
          </w:tcPr>
          <w:p w14:paraId="5530813F"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r w:rsidR="00C67F8E" w:rsidRPr="00CF32D7" w14:paraId="0C4F5173"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36CCFB76"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t>Network</w:t>
            </w:r>
          </w:p>
        </w:tc>
        <w:tc>
          <w:tcPr>
            <w:tcW w:w="3456" w:type="dxa"/>
            <w:tcBorders>
              <w:top w:val="single" w:sz="5" w:space="0" w:color="D9E2F3"/>
              <w:left w:val="single" w:sz="5" w:space="0" w:color="D9E2F3"/>
              <w:bottom w:val="single" w:sz="5" w:space="0" w:color="D9E2F3"/>
              <w:right w:val="single" w:sz="5" w:space="0" w:color="D9E2F3"/>
            </w:tcBorders>
            <w:vAlign w:val="center"/>
          </w:tcPr>
          <w:p w14:paraId="70D7A592"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Uses logical addressing and routing to select a path between networks.</w:t>
            </w:r>
          </w:p>
        </w:tc>
        <w:tc>
          <w:tcPr>
            <w:tcW w:w="3456" w:type="dxa"/>
            <w:tcBorders>
              <w:top w:val="single" w:sz="5" w:space="0" w:color="D9E2F3"/>
              <w:left w:val="single" w:sz="5" w:space="0" w:color="D9E2F3"/>
              <w:bottom w:val="single" w:sz="5" w:space="0" w:color="D9E2F3"/>
              <w:right w:val="single" w:sz="5" w:space="0" w:color="D9E2F3"/>
            </w:tcBorders>
            <w:vAlign w:val="center"/>
          </w:tcPr>
          <w:p w14:paraId="1BF7CBBA"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r w:rsidR="00C67F8E" w:rsidRPr="00CF32D7" w14:paraId="4992638B"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59F46911"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t>Data Link</w:t>
            </w:r>
          </w:p>
        </w:tc>
        <w:tc>
          <w:tcPr>
            <w:tcW w:w="3456" w:type="dxa"/>
            <w:tcBorders>
              <w:top w:val="single" w:sz="5" w:space="0" w:color="D9E2F3"/>
              <w:left w:val="single" w:sz="5" w:space="0" w:color="D9E2F3"/>
              <w:bottom w:val="single" w:sz="5" w:space="0" w:color="D9E2F3"/>
              <w:right w:val="single" w:sz="5" w:space="0" w:color="D9E2F3"/>
            </w:tcBorders>
            <w:vAlign w:val="center"/>
          </w:tcPr>
          <w:p w14:paraId="106F852C"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Creates frames, uses MAC addressing and detects errors on the local link.</w:t>
            </w:r>
          </w:p>
        </w:tc>
        <w:tc>
          <w:tcPr>
            <w:tcW w:w="3456" w:type="dxa"/>
            <w:tcBorders>
              <w:top w:val="single" w:sz="5" w:space="0" w:color="D9E2F3"/>
              <w:left w:val="single" w:sz="5" w:space="0" w:color="D9E2F3"/>
              <w:bottom w:val="single" w:sz="5" w:space="0" w:color="D9E2F3"/>
              <w:right w:val="single" w:sz="5" w:space="0" w:color="D9E2F3"/>
            </w:tcBorders>
            <w:vAlign w:val="center"/>
          </w:tcPr>
          <w:p w14:paraId="2154B437"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r w:rsidR="00C67F8E" w:rsidRPr="00CF32D7" w14:paraId="506C4F96" w14:textId="77777777">
        <w:trPr>
          <w:jc w:val="center"/>
        </w:trPr>
        <w:tc>
          <w:tcPr>
            <w:tcW w:w="3456" w:type="dxa"/>
            <w:tcBorders>
              <w:top w:val="single" w:sz="5" w:space="0" w:color="D9E2F3"/>
              <w:left w:val="single" w:sz="5" w:space="0" w:color="D9E2F3"/>
              <w:bottom w:val="single" w:sz="5" w:space="0" w:color="D9E2F3"/>
              <w:right w:val="single" w:sz="5" w:space="0" w:color="D9E2F3"/>
            </w:tcBorders>
            <w:shd w:val="clear" w:color="auto" w:fill="EAF2F8"/>
            <w:vAlign w:val="center"/>
          </w:tcPr>
          <w:p w14:paraId="1001A2DE"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18"/>
              </w:rPr>
              <w:t>Physical</w:t>
            </w:r>
          </w:p>
        </w:tc>
        <w:tc>
          <w:tcPr>
            <w:tcW w:w="3456" w:type="dxa"/>
            <w:tcBorders>
              <w:top w:val="single" w:sz="5" w:space="0" w:color="D9E2F3"/>
              <w:left w:val="single" w:sz="5" w:space="0" w:color="D9E2F3"/>
              <w:bottom w:val="single" w:sz="5" w:space="0" w:color="D9E2F3"/>
              <w:right w:val="single" w:sz="5" w:space="0" w:color="D9E2F3"/>
            </w:tcBorders>
            <w:vAlign w:val="center"/>
          </w:tcPr>
          <w:p w14:paraId="29D1CA2F"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Transmits bits as electrical, optical or wireless signals.</w:t>
            </w:r>
          </w:p>
        </w:tc>
        <w:tc>
          <w:tcPr>
            <w:tcW w:w="3456" w:type="dxa"/>
            <w:tcBorders>
              <w:top w:val="single" w:sz="5" w:space="0" w:color="D9E2F3"/>
              <w:left w:val="single" w:sz="5" w:space="0" w:color="D9E2F3"/>
              <w:bottom w:val="single" w:sz="5" w:space="0" w:color="D9E2F3"/>
              <w:right w:val="single" w:sz="5" w:space="0" w:color="D9E2F3"/>
            </w:tcBorders>
            <w:vAlign w:val="center"/>
          </w:tcPr>
          <w:p w14:paraId="70463501" w14:textId="77777777" w:rsidR="00C67F8E" w:rsidRPr="00CF32D7" w:rsidRDefault="00000000">
            <w:pPr>
              <w:rPr>
                <w:rFonts w:ascii="Times New Roman" w:hAnsi="Times New Roman" w:cs="Times New Roman"/>
              </w:rPr>
            </w:pPr>
            <w:r w:rsidRPr="00CF32D7">
              <w:rPr>
                <w:rFonts w:ascii="Times New Roman" w:hAnsi="Times New Roman" w:cs="Times New Roman"/>
                <w:color w:val="000000"/>
                <w:sz w:val="18"/>
              </w:rPr>
              <w:t>Works with adjacent layers to move data reliably.</w:t>
            </w:r>
          </w:p>
        </w:tc>
      </w:tr>
    </w:tbl>
    <w:p w14:paraId="663620CE" w14:textId="77777777" w:rsidR="00C67F8E" w:rsidRPr="00CF32D7" w:rsidRDefault="00000000">
      <w:pPr>
        <w:rPr>
          <w:rFonts w:ascii="Times New Roman" w:hAnsi="Times New Roman" w:cs="Times New Roman"/>
        </w:rPr>
      </w:pPr>
      <w:r w:rsidRPr="00CF32D7">
        <w:rPr>
          <w:rFonts w:ascii="Times New Roman" w:hAnsi="Times New Roman" w:cs="Times New Roman"/>
          <w:b/>
          <w:color w:val="1D1B11" w:themeColor="background2" w:themeShade="1A"/>
          <w:sz w:val="30"/>
        </w:rPr>
        <w:t>6. Data Encapsulation Through the OSI Layers</w:t>
      </w:r>
    </w:p>
    <w:p w14:paraId="45956D94" w14:textId="77777777" w:rsidR="00C67F8E" w:rsidRPr="00CF32D7" w:rsidRDefault="00000000">
      <w:pPr>
        <w:rPr>
          <w:rFonts w:ascii="Times New Roman" w:hAnsi="Times New Roman" w:cs="Times New Roman"/>
        </w:rPr>
      </w:pPr>
      <w:r w:rsidRPr="00CF32D7">
        <w:rPr>
          <w:rFonts w:ascii="Times New Roman" w:hAnsi="Times New Roman" w:cs="Times New Roman"/>
        </w:rPr>
        <w:t>As data moves from the Application Layer down toward the Physical Layer, each layer adds information required for its own function. This process is called encapsulation. At the receiving device, the process is reversed through decapsulation.</w:t>
      </w:r>
    </w:p>
    <w:tbl>
      <w:tblPr>
        <w:tblW w:w="0" w:type="auto"/>
        <w:jc w:val="center"/>
        <w:tblLook w:val="04A0" w:firstRow="1" w:lastRow="0" w:firstColumn="1" w:lastColumn="0" w:noHBand="0" w:noVBand="1"/>
      </w:tblPr>
      <w:tblGrid>
        <w:gridCol w:w="1350"/>
        <w:gridCol w:w="1139"/>
        <w:gridCol w:w="1228"/>
        <w:gridCol w:w="1139"/>
        <w:gridCol w:w="1151"/>
        <w:gridCol w:w="1139"/>
        <w:gridCol w:w="1149"/>
        <w:gridCol w:w="1139"/>
        <w:gridCol w:w="1150"/>
      </w:tblGrid>
      <w:tr w:rsidR="00C67F8E" w:rsidRPr="00CF32D7" w14:paraId="2FD3B8AA" w14:textId="77777777">
        <w:trPr>
          <w:jc w:val="center"/>
        </w:trPr>
        <w:tc>
          <w:tcPr>
            <w:tcW w:w="1152" w:type="dxa"/>
            <w:tcBorders>
              <w:top w:val="single" w:sz="6" w:space="0" w:color="FFFFFF"/>
              <w:left w:val="single" w:sz="6" w:space="0" w:color="FFFFFF"/>
              <w:bottom w:val="single" w:sz="6" w:space="0" w:color="FFFFFF"/>
              <w:right w:val="single" w:sz="6" w:space="0" w:color="FFFFFF"/>
            </w:tcBorders>
            <w:shd w:val="clear" w:color="auto" w:fill="5B9BD5"/>
            <w:vAlign w:val="center"/>
          </w:tcPr>
          <w:p w14:paraId="1099B271"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DATA</w:t>
            </w:r>
            <w:r w:rsidRPr="00CF32D7">
              <w:rPr>
                <w:rFonts w:ascii="Times New Roman" w:hAnsi="Times New Roman" w:cs="Times New Roman"/>
                <w:b/>
                <w:color w:val="FFFFFF"/>
                <w:sz w:val="20"/>
              </w:rPr>
              <w:br/>
              <w:t>(Application)</w:t>
            </w:r>
          </w:p>
        </w:tc>
        <w:tc>
          <w:tcPr>
            <w:tcW w:w="1152" w:type="dxa"/>
            <w:vAlign w:val="center"/>
          </w:tcPr>
          <w:p w14:paraId="735F4D33"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36"/>
              </w:rPr>
              <w:t>↓</w:t>
            </w:r>
          </w:p>
        </w:tc>
        <w:tc>
          <w:tcPr>
            <w:tcW w:w="1152" w:type="dxa"/>
            <w:tcBorders>
              <w:top w:val="single" w:sz="6" w:space="0" w:color="FFFFFF"/>
              <w:left w:val="single" w:sz="6" w:space="0" w:color="FFFFFF"/>
              <w:bottom w:val="single" w:sz="6" w:space="0" w:color="FFFFFF"/>
              <w:right w:val="single" w:sz="6" w:space="0" w:color="FFFFFF"/>
            </w:tcBorders>
            <w:shd w:val="clear" w:color="auto" w:fill="70AD47"/>
            <w:vAlign w:val="center"/>
          </w:tcPr>
          <w:p w14:paraId="2A21878D"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SEGMENT</w:t>
            </w:r>
            <w:r w:rsidRPr="00CF32D7">
              <w:rPr>
                <w:rFonts w:ascii="Times New Roman" w:hAnsi="Times New Roman" w:cs="Times New Roman"/>
                <w:b/>
                <w:color w:val="FFFFFF"/>
                <w:sz w:val="20"/>
              </w:rPr>
              <w:br/>
              <w:t>(Transport)</w:t>
            </w:r>
          </w:p>
        </w:tc>
        <w:tc>
          <w:tcPr>
            <w:tcW w:w="1152" w:type="dxa"/>
            <w:vAlign w:val="center"/>
          </w:tcPr>
          <w:p w14:paraId="635A06F6"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36"/>
              </w:rPr>
              <w:t>↓</w:t>
            </w:r>
          </w:p>
        </w:tc>
        <w:tc>
          <w:tcPr>
            <w:tcW w:w="1152" w:type="dxa"/>
            <w:tcBorders>
              <w:top w:val="single" w:sz="6" w:space="0" w:color="FFFFFF"/>
              <w:left w:val="single" w:sz="6" w:space="0" w:color="FFFFFF"/>
              <w:bottom w:val="single" w:sz="6" w:space="0" w:color="FFFFFF"/>
              <w:right w:val="single" w:sz="6" w:space="0" w:color="FFFFFF"/>
            </w:tcBorders>
            <w:shd w:val="clear" w:color="auto" w:fill="FFC000"/>
            <w:vAlign w:val="center"/>
          </w:tcPr>
          <w:p w14:paraId="0FC9E3F0"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PACKET</w:t>
            </w:r>
            <w:r w:rsidRPr="00CF32D7">
              <w:rPr>
                <w:rFonts w:ascii="Times New Roman" w:hAnsi="Times New Roman" w:cs="Times New Roman"/>
                <w:b/>
                <w:color w:val="FFFFFF"/>
                <w:sz w:val="20"/>
              </w:rPr>
              <w:br/>
              <w:t>(Network)</w:t>
            </w:r>
          </w:p>
        </w:tc>
        <w:tc>
          <w:tcPr>
            <w:tcW w:w="1152" w:type="dxa"/>
            <w:vAlign w:val="center"/>
          </w:tcPr>
          <w:p w14:paraId="4F3A1620"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36"/>
              </w:rPr>
              <w:t>↓</w:t>
            </w:r>
          </w:p>
        </w:tc>
        <w:tc>
          <w:tcPr>
            <w:tcW w:w="1152" w:type="dxa"/>
            <w:tcBorders>
              <w:top w:val="single" w:sz="6" w:space="0" w:color="FFFFFF"/>
              <w:left w:val="single" w:sz="6" w:space="0" w:color="FFFFFF"/>
              <w:bottom w:val="single" w:sz="6" w:space="0" w:color="FFFFFF"/>
              <w:right w:val="single" w:sz="6" w:space="0" w:color="FFFFFF"/>
            </w:tcBorders>
            <w:shd w:val="clear" w:color="auto" w:fill="4472C4"/>
            <w:vAlign w:val="center"/>
          </w:tcPr>
          <w:p w14:paraId="026F9C5A"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FRAME</w:t>
            </w:r>
            <w:r w:rsidRPr="00CF32D7">
              <w:rPr>
                <w:rFonts w:ascii="Times New Roman" w:hAnsi="Times New Roman" w:cs="Times New Roman"/>
                <w:b/>
                <w:color w:val="FFFFFF"/>
                <w:sz w:val="20"/>
              </w:rPr>
              <w:br/>
              <w:t>(Data Link)</w:t>
            </w:r>
          </w:p>
        </w:tc>
        <w:tc>
          <w:tcPr>
            <w:tcW w:w="1152" w:type="dxa"/>
            <w:vAlign w:val="center"/>
          </w:tcPr>
          <w:p w14:paraId="0ECDCA31"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1F4E79"/>
                <w:sz w:val="36"/>
              </w:rPr>
              <w:t>↓</w:t>
            </w:r>
          </w:p>
        </w:tc>
        <w:tc>
          <w:tcPr>
            <w:tcW w:w="1152" w:type="dxa"/>
            <w:tcBorders>
              <w:top w:val="single" w:sz="6" w:space="0" w:color="FFFFFF"/>
              <w:left w:val="single" w:sz="6" w:space="0" w:color="FFFFFF"/>
              <w:bottom w:val="single" w:sz="6" w:space="0" w:color="FFFFFF"/>
              <w:right w:val="single" w:sz="6" w:space="0" w:color="FFFFFF"/>
            </w:tcBorders>
            <w:shd w:val="clear" w:color="auto" w:fill="8064A2"/>
            <w:vAlign w:val="center"/>
          </w:tcPr>
          <w:p w14:paraId="07D274B3" w14:textId="77777777" w:rsidR="00C67F8E" w:rsidRPr="00CF32D7" w:rsidRDefault="00000000">
            <w:pPr>
              <w:jc w:val="center"/>
              <w:rPr>
                <w:rFonts w:ascii="Times New Roman" w:hAnsi="Times New Roman" w:cs="Times New Roman"/>
              </w:rPr>
            </w:pPr>
            <w:r w:rsidRPr="00CF32D7">
              <w:rPr>
                <w:rFonts w:ascii="Times New Roman" w:hAnsi="Times New Roman" w:cs="Times New Roman"/>
                <w:b/>
                <w:color w:val="FFFFFF"/>
                <w:sz w:val="20"/>
              </w:rPr>
              <w:t>BITS</w:t>
            </w:r>
            <w:r w:rsidRPr="00CF32D7">
              <w:rPr>
                <w:rFonts w:ascii="Times New Roman" w:hAnsi="Times New Roman" w:cs="Times New Roman"/>
                <w:b/>
                <w:color w:val="FFFFFF"/>
                <w:sz w:val="20"/>
              </w:rPr>
              <w:br/>
              <w:t>(Physical)</w:t>
            </w:r>
          </w:p>
        </w:tc>
      </w:tr>
    </w:tbl>
    <w:p w14:paraId="68603017" w14:textId="77777777" w:rsidR="00C67F8E" w:rsidRPr="00120A07" w:rsidRDefault="00000000">
      <w:pPr>
        <w:rPr>
          <w:rFonts w:ascii="Times New Roman" w:hAnsi="Times New Roman" w:cs="Times New Roman"/>
          <w:color w:val="1D1B11" w:themeColor="background2" w:themeShade="1A"/>
        </w:rPr>
      </w:pPr>
      <w:r w:rsidRPr="00120A07">
        <w:rPr>
          <w:rFonts w:ascii="Times New Roman" w:hAnsi="Times New Roman" w:cs="Times New Roman"/>
          <w:b/>
          <w:color w:val="1D1B11" w:themeColor="background2" w:themeShade="1A"/>
          <w:sz w:val="30"/>
        </w:rPr>
        <w:t>7. Example: Sending a Message Over a Network</w:t>
      </w:r>
    </w:p>
    <w:p w14:paraId="4D21D67E" w14:textId="77777777" w:rsidR="00C67F8E" w:rsidRPr="00120A07" w:rsidRDefault="00000000">
      <w:pPr>
        <w:rPr>
          <w:rFonts w:ascii="Times New Roman" w:hAnsi="Times New Roman" w:cs="Times New Roman"/>
        </w:rPr>
      </w:pPr>
      <w:r w:rsidRPr="00120A07">
        <w:rPr>
          <w:rFonts w:ascii="Times New Roman" w:hAnsi="Times New Roman" w:cs="Times New Roman"/>
        </w:rPr>
        <w:t>Consider a user sending a message from one computer to another. The Application Layer creates the message. The Presentation Layer ensures that the data is represented in a suitable format. The Session Layer establishes and manages the communication session. The Transport Layer divides the data into manageable units and supports end-to-end delivery. The Network Layer adds logical addressing and determines the route. The Data Link Layer creates frames and adds local hardware addressing and error-detection information. Finally, the Physical Layer transmits the resulting bits through the network medium.</w:t>
      </w:r>
    </w:p>
    <w:p w14:paraId="262E8E72" w14:textId="77777777" w:rsidR="00C67F8E" w:rsidRPr="00120A07" w:rsidRDefault="00000000">
      <w:pPr>
        <w:rPr>
          <w:rFonts w:ascii="Times New Roman" w:hAnsi="Times New Roman" w:cs="Times New Roman"/>
        </w:rPr>
      </w:pPr>
      <w:r w:rsidRPr="00120A07">
        <w:rPr>
          <w:rFonts w:ascii="Times New Roman" w:hAnsi="Times New Roman" w:cs="Times New Roman"/>
        </w:rPr>
        <w:t>At the destination, the process occurs in reverse. The Physical Layer receives the signals, the Data Link Layer checks and processes the frame, the Network Layer examines the packet, and the higher layers gradually reconstruct the original message. The receiving application can then use the data.</w:t>
      </w:r>
    </w:p>
    <w:p w14:paraId="631B69C1" w14:textId="77777777" w:rsidR="00C67F8E" w:rsidRPr="00120A07" w:rsidRDefault="00000000">
      <w:pPr>
        <w:rPr>
          <w:rFonts w:ascii="Times New Roman" w:hAnsi="Times New Roman" w:cs="Times New Roman"/>
          <w:color w:val="1D1B11" w:themeColor="background2" w:themeShade="1A"/>
        </w:rPr>
      </w:pPr>
      <w:r w:rsidRPr="00120A07">
        <w:rPr>
          <w:rFonts w:ascii="Times New Roman" w:hAnsi="Times New Roman" w:cs="Times New Roman"/>
          <w:b/>
          <w:color w:val="1D1B11" w:themeColor="background2" w:themeShade="1A"/>
          <w:sz w:val="30"/>
        </w:rPr>
        <w:t>Conclusion</w:t>
      </w:r>
    </w:p>
    <w:p w14:paraId="2DB4EFC0" w14:textId="77777777" w:rsidR="00C67F8E" w:rsidRPr="00120A07" w:rsidRDefault="00000000">
      <w:pPr>
        <w:rPr>
          <w:rFonts w:ascii="Times New Roman" w:hAnsi="Times New Roman" w:cs="Times New Roman"/>
        </w:rPr>
      </w:pPr>
      <w:r w:rsidRPr="00120A07">
        <w:rPr>
          <w:rFonts w:ascii="Times New Roman" w:hAnsi="Times New Roman" w:cs="Times New Roman"/>
        </w:rPr>
        <w:t>The missing layers in the given concept map are the Session Layer and the Data Link Layer. The Session Layer is responsible for managing the communication session between applications, while the Data Link Layer provides organized and controlled delivery across a local network link through framing, MAC addressing and error detection.</w:t>
      </w:r>
    </w:p>
    <w:p w14:paraId="115E5C0A" w14:textId="77777777" w:rsidR="00C67F8E" w:rsidRPr="00120A07" w:rsidRDefault="00000000">
      <w:pPr>
        <w:rPr>
          <w:rFonts w:ascii="Times New Roman" w:hAnsi="Times New Roman" w:cs="Times New Roman"/>
        </w:rPr>
      </w:pPr>
      <w:r w:rsidRPr="00120A07">
        <w:rPr>
          <w:rFonts w:ascii="Times New Roman" w:hAnsi="Times New Roman" w:cs="Times New Roman"/>
        </w:rPr>
        <w:t>Both layers are essential for reliable communication because they solve different problems within the overall communication process. The Session Layer keeps the conversation between applications organized, while the Data Link Layer ensures that data is correctly prepared and checked as it moves between directly connected devices. Together with the other five OSI layers, they create a structured communication system in which data can travel from the source application to the destination application in a systematic and dependable manner.</w:t>
      </w:r>
    </w:p>
    <w:p w14:paraId="38B84192" w14:textId="77777777" w:rsidR="009D6FF2" w:rsidRPr="009D6FF2" w:rsidRDefault="009D6FF2" w:rsidP="009D6FF2">
      <w:pPr>
        <w:pStyle w:val="Heading3"/>
        <w:rPr>
          <w:rFonts w:ascii="Times New Roman" w:hAnsi="Times New Roman" w:cs="Times New Roman"/>
          <w:color w:val="000000" w:themeColor="text1"/>
        </w:rPr>
      </w:pPr>
      <w:r w:rsidRPr="009D6FF2">
        <w:rPr>
          <w:rFonts w:ascii="Times New Roman" w:hAnsi="Times New Roman" w:cs="Times New Roman"/>
          <w:color w:val="000000" w:themeColor="text1"/>
        </w:rPr>
        <w:lastRenderedPageBreak/>
        <w:t xml:space="preserve">RUBRICS FOR </w:t>
      </w:r>
      <w:r w:rsidRPr="009D6FF2">
        <w:rPr>
          <w:rFonts w:ascii="Times New Roman" w:hAnsi="Times New Roman" w:cs="Times New Roman"/>
          <w:color w:val="000000" w:themeColor="text1"/>
          <w:spacing w:val="-2"/>
        </w:rPr>
        <w:t>CALCULATION</w:t>
      </w:r>
    </w:p>
    <w:p w14:paraId="0FB83E42" w14:textId="77777777" w:rsidR="009D6FF2" w:rsidRPr="009D6FF2" w:rsidRDefault="009D6FF2" w:rsidP="009D6FF2">
      <w:pPr>
        <w:pStyle w:val="BodyText"/>
        <w:rPr>
          <w:rFonts w:ascii="Times New Roman" w:hAnsi="Times New Roman" w:cs="Times New Roman"/>
          <w:b/>
          <w:color w:val="000000" w:themeColor="text1"/>
          <w:sz w:val="20"/>
        </w:rPr>
      </w:pPr>
    </w:p>
    <w:p w14:paraId="2A3910A4" w14:textId="77777777" w:rsidR="009D6FF2" w:rsidRPr="009D6FF2" w:rsidRDefault="009D6FF2" w:rsidP="009D6FF2">
      <w:pPr>
        <w:pStyle w:val="BodyText"/>
        <w:spacing w:before="78"/>
        <w:rPr>
          <w:rFonts w:ascii="Times New Roman" w:hAnsi="Times New Roman" w:cs="Times New Roman"/>
          <w:b/>
          <w:color w:val="000000" w:themeColor="text1"/>
          <w:sz w:val="20"/>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5"/>
        <w:gridCol w:w="1200"/>
        <w:gridCol w:w="1950"/>
        <w:gridCol w:w="1755"/>
        <w:gridCol w:w="1620"/>
        <w:gridCol w:w="1470"/>
      </w:tblGrid>
      <w:tr w:rsidR="009D6FF2" w:rsidRPr="009D6FF2" w14:paraId="1E5D2BD8" w14:textId="77777777" w:rsidTr="00B96745">
        <w:trPr>
          <w:trHeight w:val="584"/>
        </w:trPr>
        <w:tc>
          <w:tcPr>
            <w:tcW w:w="1575" w:type="dxa"/>
          </w:tcPr>
          <w:p w14:paraId="6A4032ED" w14:textId="77777777" w:rsidR="009D6FF2" w:rsidRPr="009D6FF2" w:rsidRDefault="009D6FF2" w:rsidP="00B96745">
            <w:pPr>
              <w:pStyle w:val="TableParagraph"/>
              <w:spacing w:before="167"/>
              <w:ind w:left="366"/>
              <w:rPr>
                <w:b/>
                <w:color w:val="000000" w:themeColor="text1"/>
                <w:sz w:val="24"/>
              </w:rPr>
            </w:pPr>
            <w:r w:rsidRPr="009D6FF2">
              <w:rPr>
                <w:b/>
                <w:color w:val="000000" w:themeColor="text1"/>
                <w:spacing w:val="-2"/>
                <w:sz w:val="24"/>
              </w:rPr>
              <w:t>Criteria</w:t>
            </w:r>
          </w:p>
        </w:tc>
        <w:tc>
          <w:tcPr>
            <w:tcW w:w="1200" w:type="dxa"/>
          </w:tcPr>
          <w:p w14:paraId="3BEE95A6" w14:textId="77777777" w:rsidR="009D6FF2" w:rsidRPr="009D6FF2" w:rsidRDefault="009D6FF2" w:rsidP="00B96745">
            <w:pPr>
              <w:pStyle w:val="TableParagraph"/>
              <w:spacing w:before="13" w:line="270" w:lineRule="atLeast"/>
              <w:ind w:left="392" w:hanging="341"/>
              <w:rPr>
                <w:b/>
                <w:color w:val="000000" w:themeColor="text1"/>
                <w:sz w:val="24"/>
              </w:rPr>
            </w:pPr>
            <w:r w:rsidRPr="009D6FF2">
              <w:rPr>
                <w:b/>
                <w:color w:val="000000" w:themeColor="text1"/>
                <w:spacing w:val="-4"/>
                <w:sz w:val="24"/>
              </w:rPr>
              <w:t>Weightage (%)</w:t>
            </w:r>
          </w:p>
        </w:tc>
        <w:tc>
          <w:tcPr>
            <w:tcW w:w="1950" w:type="dxa"/>
          </w:tcPr>
          <w:p w14:paraId="4AEFDC31" w14:textId="77777777" w:rsidR="009D6FF2" w:rsidRPr="009D6FF2" w:rsidRDefault="009D6FF2" w:rsidP="00B96745">
            <w:pPr>
              <w:pStyle w:val="TableParagraph"/>
              <w:spacing w:before="13" w:line="270" w:lineRule="atLeast"/>
              <w:ind w:left="320" w:firstLine="276"/>
              <w:rPr>
                <w:b/>
                <w:color w:val="000000" w:themeColor="text1"/>
                <w:sz w:val="24"/>
              </w:rPr>
            </w:pPr>
            <w:r w:rsidRPr="009D6FF2">
              <w:rPr>
                <w:b/>
                <w:color w:val="000000" w:themeColor="text1"/>
                <w:sz w:val="24"/>
              </w:rPr>
              <w:t xml:space="preserve">Level 4 </w:t>
            </w:r>
            <w:r w:rsidRPr="009D6FF2">
              <w:rPr>
                <w:b/>
                <w:color w:val="000000" w:themeColor="text1"/>
                <w:spacing w:val="-2"/>
                <w:sz w:val="24"/>
              </w:rPr>
              <w:t>(Exemplary)</w:t>
            </w:r>
          </w:p>
        </w:tc>
        <w:tc>
          <w:tcPr>
            <w:tcW w:w="1755" w:type="dxa"/>
          </w:tcPr>
          <w:p w14:paraId="6EDF2A4D" w14:textId="77777777" w:rsidR="009D6FF2" w:rsidRPr="009D6FF2" w:rsidRDefault="009D6FF2" w:rsidP="00B96745">
            <w:pPr>
              <w:pStyle w:val="TableParagraph"/>
              <w:spacing w:before="29"/>
              <w:ind w:left="2" w:right="2"/>
              <w:jc w:val="center"/>
              <w:rPr>
                <w:b/>
                <w:color w:val="000000" w:themeColor="text1"/>
                <w:sz w:val="24"/>
              </w:rPr>
            </w:pPr>
            <w:r w:rsidRPr="009D6FF2">
              <w:rPr>
                <w:b/>
                <w:color w:val="000000" w:themeColor="text1"/>
                <w:sz w:val="24"/>
              </w:rPr>
              <w:t xml:space="preserve">Level </w:t>
            </w:r>
            <w:r w:rsidRPr="009D6FF2">
              <w:rPr>
                <w:b/>
                <w:color w:val="000000" w:themeColor="text1"/>
                <w:spacing w:val="-10"/>
                <w:sz w:val="24"/>
              </w:rPr>
              <w:t>3</w:t>
            </w:r>
          </w:p>
          <w:p w14:paraId="0266B866" w14:textId="77777777" w:rsidR="009D6FF2" w:rsidRPr="009D6FF2" w:rsidRDefault="009D6FF2" w:rsidP="00B96745">
            <w:pPr>
              <w:pStyle w:val="TableParagraph"/>
              <w:spacing w:line="260" w:lineRule="exact"/>
              <w:ind w:left="2" w:right="2"/>
              <w:jc w:val="center"/>
              <w:rPr>
                <w:b/>
                <w:color w:val="000000" w:themeColor="text1"/>
                <w:sz w:val="24"/>
              </w:rPr>
            </w:pPr>
            <w:r w:rsidRPr="009D6FF2">
              <w:rPr>
                <w:b/>
                <w:color w:val="000000" w:themeColor="text1"/>
                <w:spacing w:val="-2"/>
                <w:sz w:val="24"/>
              </w:rPr>
              <w:t>(Proficient)</w:t>
            </w:r>
          </w:p>
        </w:tc>
        <w:tc>
          <w:tcPr>
            <w:tcW w:w="1620" w:type="dxa"/>
          </w:tcPr>
          <w:p w14:paraId="39BCCE3D" w14:textId="77777777" w:rsidR="009D6FF2" w:rsidRPr="009D6FF2" w:rsidRDefault="009D6FF2" w:rsidP="00B96745">
            <w:pPr>
              <w:pStyle w:val="TableParagraph"/>
              <w:spacing w:before="13" w:line="270" w:lineRule="atLeast"/>
              <w:ind w:left="149" w:right="36" w:firstLine="283"/>
              <w:rPr>
                <w:b/>
                <w:color w:val="000000" w:themeColor="text1"/>
                <w:sz w:val="24"/>
              </w:rPr>
            </w:pPr>
            <w:r w:rsidRPr="009D6FF2">
              <w:rPr>
                <w:b/>
                <w:color w:val="000000" w:themeColor="text1"/>
                <w:sz w:val="24"/>
              </w:rPr>
              <w:t xml:space="preserve">Level 2 </w:t>
            </w:r>
            <w:r w:rsidRPr="009D6FF2">
              <w:rPr>
                <w:b/>
                <w:color w:val="000000" w:themeColor="text1"/>
                <w:spacing w:val="-2"/>
                <w:sz w:val="24"/>
              </w:rPr>
              <w:t>(Developing)</w:t>
            </w:r>
          </w:p>
        </w:tc>
        <w:tc>
          <w:tcPr>
            <w:tcW w:w="1470" w:type="dxa"/>
          </w:tcPr>
          <w:p w14:paraId="1B40C1F2" w14:textId="77777777" w:rsidR="009D6FF2" w:rsidRPr="009D6FF2" w:rsidRDefault="009D6FF2" w:rsidP="00B96745">
            <w:pPr>
              <w:pStyle w:val="TableParagraph"/>
              <w:spacing w:before="13" w:line="270" w:lineRule="atLeast"/>
              <w:ind w:left="127" w:firstLine="230"/>
              <w:rPr>
                <w:b/>
                <w:color w:val="000000" w:themeColor="text1"/>
                <w:sz w:val="24"/>
              </w:rPr>
            </w:pPr>
            <w:r w:rsidRPr="009D6FF2">
              <w:rPr>
                <w:b/>
                <w:color w:val="000000" w:themeColor="text1"/>
                <w:sz w:val="24"/>
              </w:rPr>
              <w:t xml:space="preserve">Level 1 </w:t>
            </w:r>
            <w:r w:rsidRPr="009D6FF2">
              <w:rPr>
                <w:b/>
                <w:color w:val="000000" w:themeColor="text1"/>
                <w:spacing w:val="-2"/>
                <w:sz w:val="24"/>
              </w:rPr>
              <w:t>(Beginning)</w:t>
            </w:r>
          </w:p>
        </w:tc>
      </w:tr>
      <w:tr w:rsidR="009D6FF2" w:rsidRPr="009D6FF2" w14:paraId="251442C6" w14:textId="77777777" w:rsidTr="00B96745">
        <w:trPr>
          <w:trHeight w:val="1409"/>
        </w:trPr>
        <w:tc>
          <w:tcPr>
            <w:tcW w:w="1575" w:type="dxa"/>
          </w:tcPr>
          <w:p w14:paraId="7767C985" w14:textId="77777777" w:rsidR="009D6FF2" w:rsidRPr="009D6FF2" w:rsidRDefault="009D6FF2" w:rsidP="00B96745">
            <w:pPr>
              <w:pStyle w:val="TableParagraph"/>
              <w:spacing w:before="163"/>
              <w:rPr>
                <w:b/>
                <w:color w:val="000000" w:themeColor="text1"/>
                <w:sz w:val="24"/>
              </w:rPr>
            </w:pPr>
          </w:p>
          <w:p w14:paraId="63AADB2A" w14:textId="77777777" w:rsidR="009D6FF2" w:rsidRPr="009D6FF2" w:rsidRDefault="009D6FF2" w:rsidP="00B96745">
            <w:pPr>
              <w:pStyle w:val="TableParagraph"/>
              <w:spacing w:before="1"/>
              <w:ind w:left="86" w:firstLine="266"/>
              <w:rPr>
                <w:b/>
                <w:color w:val="000000" w:themeColor="text1"/>
                <w:sz w:val="24"/>
              </w:rPr>
            </w:pPr>
            <w:r w:rsidRPr="009D6FF2">
              <w:rPr>
                <w:b/>
                <w:color w:val="000000" w:themeColor="text1"/>
                <w:spacing w:val="-2"/>
                <w:sz w:val="24"/>
              </w:rPr>
              <w:t>Concept Identification</w:t>
            </w:r>
          </w:p>
        </w:tc>
        <w:tc>
          <w:tcPr>
            <w:tcW w:w="1200" w:type="dxa"/>
          </w:tcPr>
          <w:p w14:paraId="2CA6D12C" w14:textId="77777777" w:rsidR="009D6FF2" w:rsidRPr="009D6FF2" w:rsidRDefault="009D6FF2" w:rsidP="00B96745">
            <w:pPr>
              <w:pStyle w:val="TableParagraph"/>
              <w:rPr>
                <w:b/>
                <w:color w:val="000000" w:themeColor="text1"/>
                <w:sz w:val="24"/>
              </w:rPr>
            </w:pPr>
          </w:p>
          <w:p w14:paraId="16B34294" w14:textId="77777777" w:rsidR="009D6FF2" w:rsidRPr="009D6FF2" w:rsidRDefault="009D6FF2" w:rsidP="00B96745">
            <w:pPr>
              <w:pStyle w:val="TableParagraph"/>
              <w:spacing w:before="25"/>
              <w:rPr>
                <w:b/>
                <w:color w:val="000000" w:themeColor="text1"/>
                <w:sz w:val="24"/>
              </w:rPr>
            </w:pPr>
          </w:p>
          <w:p w14:paraId="760DE714" w14:textId="77777777" w:rsidR="009D6FF2" w:rsidRPr="009D6FF2" w:rsidRDefault="009D6FF2" w:rsidP="00B96745">
            <w:pPr>
              <w:pStyle w:val="TableParagraph"/>
              <w:spacing w:before="1"/>
              <w:jc w:val="center"/>
              <w:rPr>
                <w:color w:val="000000" w:themeColor="text1"/>
                <w:sz w:val="24"/>
              </w:rPr>
            </w:pPr>
            <w:r w:rsidRPr="009D6FF2">
              <w:rPr>
                <w:color w:val="000000" w:themeColor="text1"/>
                <w:spacing w:val="-5"/>
                <w:sz w:val="24"/>
              </w:rPr>
              <w:t>20%</w:t>
            </w:r>
          </w:p>
        </w:tc>
        <w:tc>
          <w:tcPr>
            <w:tcW w:w="1950" w:type="dxa"/>
          </w:tcPr>
          <w:p w14:paraId="0E66D6C4" w14:textId="77777777" w:rsidR="009D6FF2" w:rsidRPr="009D6FF2" w:rsidRDefault="009D6FF2" w:rsidP="00B96745">
            <w:pPr>
              <w:pStyle w:val="TableParagraph"/>
              <w:spacing w:before="26"/>
              <w:ind w:left="371" w:right="366" w:firstLine="70"/>
              <w:rPr>
                <w:color w:val="000000" w:themeColor="text1"/>
                <w:sz w:val="24"/>
              </w:rPr>
            </w:pPr>
            <w:r w:rsidRPr="009D6FF2">
              <w:rPr>
                <w:color w:val="000000" w:themeColor="text1"/>
                <w:spacing w:val="-2"/>
                <w:sz w:val="24"/>
              </w:rPr>
              <w:t xml:space="preserve">Accurately </w:t>
            </w:r>
            <w:r w:rsidRPr="009D6FF2">
              <w:rPr>
                <w:color w:val="000000" w:themeColor="text1"/>
                <w:sz w:val="24"/>
              </w:rPr>
              <w:t xml:space="preserve">identifies </w:t>
            </w:r>
            <w:r w:rsidRPr="009D6FF2">
              <w:rPr>
                <w:color w:val="000000" w:themeColor="text1"/>
                <w:spacing w:val="-5"/>
                <w:sz w:val="24"/>
              </w:rPr>
              <w:t>all</w:t>
            </w:r>
          </w:p>
          <w:p w14:paraId="1A49D148" w14:textId="77777777" w:rsidR="009D6FF2" w:rsidRPr="009D6FF2" w:rsidRDefault="009D6FF2" w:rsidP="00B96745">
            <w:pPr>
              <w:pStyle w:val="TableParagraph"/>
              <w:ind w:left="2"/>
              <w:jc w:val="center"/>
              <w:rPr>
                <w:color w:val="000000" w:themeColor="text1"/>
                <w:sz w:val="24"/>
              </w:rPr>
            </w:pPr>
            <w:r w:rsidRPr="009D6FF2">
              <w:rPr>
                <w:color w:val="000000" w:themeColor="text1"/>
                <w:sz w:val="24"/>
              </w:rPr>
              <w:t>relevant</w:t>
            </w:r>
            <w:r w:rsidRPr="009D6FF2">
              <w:rPr>
                <w:color w:val="000000" w:themeColor="text1"/>
                <w:spacing w:val="-15"/>
                <w:sz w:val="24"/>
              </w:rPr>
              <w:t xml:space="preserve"> </w:t>
            </w:r>
            <w:r w:rsidRPr="009D6FF2">
              <w:rPr>
                <w:color w:val="000000" w:themeColor="text1"/>
                <w:sz w:val="24"/>
              </w:rPr>
              <w:t>OSI</w:t>
            </w:r>
            <w:r w:rsidRPr="009D6FF2">
              <w:rPr>
                <w:color w:val="000000" w:themeColor="text1"/>
                <w:spacing w:val="-15"/>
                <w:sz w:val="24"/>
              </w:rPr>
              <w:t xml:space="preserve"> </w:t>
            </w:r>
            <w:r w:rsidRPr="009D6FF2">
              <w:rPr>
                <w:color w:val="000000" w:themeColor="text1"/>
                <w:sz w:val="24"/>
              </w:rPr>
              <w:t>layers, concepts, and</w:t>
            </w:r>
          </w:p>
          <w:p w14:paraId="1CEE73DA" w14:textId="77777777" w:rsidR="009D6FF2" w:rsidRPr="009D6FF2" w:rsidRDefault="009D6FF2" w:rsidP="00B96745">
            <w:pPr>
              <w:pStyle w:val="TableParagraph"/>
              <w:spacing w:line="260" w:lineRule="exact"/>
              <w:ind w:left="2" w:right="2"/>
              <w:jc w:val="center"/>
              <w:rPr>
                <w:color w:val="000000" w:themeColor="text1"/>
                <w:sz w:val="24"/>
              </w:rPr>
            </w:pPr>
            <w:r w:rsidRPr="009D6FF2">
              <w:rPr>
                <w:color w:val="000000" w:themeColor="text1"/>
                <w:spacing w:val="-2"/>
                <w:sz w:val="24"/>
              </w:rPr>
              <w:t>relationships</w:t>
            </w:r>
          </w:p>
        </w:tc>
        <w:tc>
          <w:tcPr>
            <w:tcW w:w="1755" w:type="dxa"/>
          </w:tcPr>
          <w:p w14:paraId="02DF2A9F" w14:textId="77777777" w:rsidR="009D6FF2" w:rsidRPr="009D6FF2" w:rsidRDefault="009D6FF2" w:rsidP="00B96745">
            <w:pPr>
              <w:pStyle w:val="TableParagraph"/>
              <w:spacing w:before="25"/>
              <w:rPr>
                <w:b/>
                <w:color w:val="000000" w:themeColor="text1"/>
                <w:sz w:val="24"/>
              </w:rPr>
            </w:pPr>
          </w:p>
          <w:p w14:paraId="4672C09F" w14:textId="77777777" w:rsidR="009D6FF2" w:rsidRPr="009D6FF2" w:rsidRDefault="009D6FF2" w:rsidP="00B96745">
            <w:pPr>
              <w:pStyle w:val="TableParagraph"/>
              <w:spacing w:before="1"/>
              <w:ind w:left="73" w:right="71" w:firstLine="80"/>
              <w:jc w:val="both"/>
              <w:rPr>
                <w:color w:val="000000" w:themeColor="text1"/>
                <w:sz w:val="24"/>
              </w:rPr>
            </w:pPr>
            <w:r w:rsidRPr="009D6FF2">
              <w:rPr>
                <w:color w:val="000000" w:themeColor="text1"/>
                <w:sz w:val="24"/>
              </w:rPr>
              <w:t xml:space="preserve">Identifies most concepts with minor </w:t>
            </w:r>
            <w:r w:rsidRPr="009D6FF2">
              <w:rPr>
                <w:color w:val="000000" w:themeColor="text1"/>
                <w:spacing w:val="-2"/>
                <w:sz w:val="24"/>
              </w:rPr>
              <w:t>omissions</w:t>
            </w:r>
          </w:p>
        </w:tc>
        <w:tc>
          <w:tcPr>
            <w:tcW w:w="1620" w:type="dxa"/>
          </w:tcPr>
          <w:p w14:paraId="3B5469B5" w14:textId="77777777" w:rsidR="009D6FF2" w:rsidRPr="009D6FF2" w:rsidRDefault="009D6FF2" w:rsidP="00B96745">
            <w:pPr>
              <w:pStyle w:val="TableParagraph"/>
              <w:spacing w:before="164"/>
              <w:ind w:left="47" w:right="45"/>
              <w:jc w:val="center"/>
              <w:rPr>
                <w:color w:val="000000" w:themeColor="text1"/>
                <w:sz w:val="24"/>
              </w:rPr>
            </w:pPr>
            <w:r w:rsidRPr="009D6FF2">
              <w:rPr>
                <w:color w:val="000000" w:themeColor="text1"/>
                <w:spacing w:val="-2"/>
                <w:sz w:val="24"/>
              </w:rPr>
              <w:t xml:space="preserve">Identifies limited </w:t>
            </w:r>
            <w:r w:rsidRPr="009D6FF2">
              <w:rPr>
                <w:color w:val="000000" w:themeColor="text1"/>
                <w:sz w:val="24"/>
              </w:rPr>
              <w:t>concepts;</w:t>
            </w:r>
            <w:r w:rsidRPr="009D6FF2">
              <w:rPr>
                <w:color w:val="000000" w:themeColor="text1"/>
                <w:spacing w:val="-15"/>
                <w:sz w:val="24"/>
              </w:rPr>
              <w:t xml:space="preserve"> </w:t>
            </w:r>
            <w:r w:rsidRPr="009D6FF2">
              <w:rPr>
                <w:color w:val="000000" w:themeColor="text1"/>
                <w:sz w:val="24"/>
              </w:rPr>
              <w:t xml:space="preserve">some </w:t>
            </w:r>
            <w:r w:rsidRPr="009D6FF2">
              <w:rPr>
                <w:color w:val="000000" w:themeColor="text1"/>
                <w:spacing w:val="-2"/>
                <w:sz w:val="24"/>
              </w:rPr>
              <w:t>inaccuracies</w:t>
            </w:r>
          </w:p>
        </w:tc>
        <w:tc>
          <w:tcPr>
            <w:tcW w:w="1470" w:type="dxa"/>
          </w:tcPr>
          <w:p w14:paraId="30681C59" w14:textId="77777777" w:rsidR="009D6FF2" w:rsidRPr="009D6FF2" w:rsidRDefault="009D6FF2" w:rsidP="00B96745">
            <w:pPr>
              <w:pStyle w:val="TableParagraph"/>
              <w:spacing w:before="164"/>
              <w:ind w:left="150" w:right="150"/>
              <w:jc w:val="center"/>
              <w:rPr>
                <w:color w:val="000000" w:themeColor="text1"/>
                <w:sz w:val="24"/>
              </w:rPr>
            </w:pPr>
            <w:r w:rsidRPr="009D6FF2">
              <w:rPr>
                <w:color w:val="000000" w:themeColor="text1"/>
                <w:sz w:val="24"/>
              </w:rPr>
              <w:t>Unable to identify</w:t>
            </w:r>
            <w:r w:rsidRPr="009D6FF2">
              <w:rPr>
                <w:color w:val="000000" w:themeColor="text1"/>
                <w:spacing w:val="-15"/>
                <w:sz w:val="24"/>
              </w:rPr>
              <w:t xml:space="preserve"> </w:t>
            </w:r>
            <w:r w:rsidRPr="009D6FF2">
              <w:rPr>
                <w:color w:val="000000" w:themeColor="text1"/>
                <w:sz w:val="24"/>
              </w:rPr>
              <w:t xml:space="preserve">key </w:t>
            </w:r>
            <w:r w:rsidRPr="009D6FF2">
              <w:rPr>
                <w:color w:val="000000" w:themeColor="text1"/>
                <w:spacing w:val="-2"/>
                <w:sz w:val="24"/>
              </w:rPr>
              <w:t>concepts correctly</w:t>
            </w:r>
          </w:p>
        </w:tc>
      </w:tr>
      <w:tr w:rsidR="009D6FF2" w:rsidRPr="009D6FF2" w14:paraId="2920288D" w14:textId="77777777" w:rsidTr="00B96745">
        <w:trPr>
          <w:trHeight w:val="2204"/>
        </w:trPr>
        <w:tc>
          <w:tcPr>
            <w:tcW w:w="1575" w:type="dxa"/>
          </w:tcPr>
          <w:p w14:paraId="15526180" w14:textId="77777777" w:rsidR="009D6FF2" w:rsidRPr="009D6FF2" w:rsidRDefault="009D6FF2" w:rsidP="00B96745">
            <w:pPr>
              <w:pStyle w:val="TableParagraph"/>
              <w:rPr>
                <w:b/>
                <w:color w:val="000000" w:themeColor="text1"/>
                <w:sz w:val="24"/>
              </w:rPr>
            </w:pPr>
          </w:p>
          <w:p w14:paraId="14732E7D" w14:textId="77777777" w:rsidR="009D6FF2" w:rsidRPr="009D6FF2" w:rsidRDefault="009D6FF2" w:rsidP="00B96745">
            <w:pPr>
              <w:pStyle w:val="TableParagraph"/>
              <w:spacing w:before="147"/>
              <w:rPr>
                <w:b/>
                <w:color w:val="000000" w:themeColor="text1"/>
                <w:sz w:val="24"/>
              </w:rPr>
            </w:pPr>
          </w:p>
          <w:p w14:paraId="21CB33B9" w14:textId="77777777" w:rsidR="009D6FF2" w:rsidRPr="009D6FF2" w:rsidRDefault="009D6FF2" w:rsidP="00B96745">
            <w:pPr>
              <w:pStyle w:val="TableParagraph"/>
              <w:ind w:left="288" w:right="286" w:firstLine="64"/>
              <w:jc w:val="both"/>
              <w:rPr>
                <w:b/>
                <w:color w:val="000000" w:themeColor="text1"/>
                <w:sz w:val="24"/>
              </w:rPr>
            </w:pPr>
            <w:r w:rsidRPr="009D6FF2">
              <w:rPr>
                <w:b/>
                <w:color w:val="000000" w:themeColor="text1"/>
                <w:spacing w:val="-2"/>
                <w:sz w:val="24"/>
              </w:rPr>
              <w:t>Concept Mapping Structure</w:t>
            </w:r>
          </w:p>
        </w:tc>
        <w:tc>
          <w:tcPr>
            <w:tcW w:w="1200" w:type="dxa"/>
          </w:tcPr>
          <w:p w14:paraId="0B8C1089" w14:textId="77777777" w:rsidR="009D6FF2" w:rsidRPr="009D6FF2" w:rsidRDefault="009D6FF2" w:rsidP="00B96745">
            <w:pPr>
              <w:pStyle w:val="TableParagraph"/>
              <w:rPr>
                <w:b/>
                <w:color w:val="000000" w:themeColor="text1"/>
                <w:sz w:val="24"/>
              </w:rPr>
            </w:pPr>
          </w:p>
          <w:p w14:paraId="17630075" w14:textId="77777777" w:rsidR="009D6FF2" w:rsidRPr="009D6FF2" w:rsidRDefault="009D6FF2" w:rsidP="00B96745">
            <w:pPr>
              <w:pStyle w:val="TableParagraph"/>
              <w:rPr>
                <w:b/>
                <w:color w:val="000000" w:themeColor="text1"/>
                <w:sz w:val="24"/>
              </w:rPr>
            </w:pPr>
          </w:p>
          <w:p w14:paraId="4C15542E" w14:textId="77777777" w:rsidR="009D6FF2" w:rsidRPr="009D6FF2" w:rsidRDefault="009D6FF2" w:rsidP="00B96745">
            <w:pPr>
              <w:pStyle w:val="TableParagraph"/>
              <w:spacing w:before="147"/>
              <w:rPr>
                <w:b/>
                <w:color w:val="000000" w:themeColor="text1"/>
                <w:sz w:val="24"/>
              </w:rPr>
            </w:pPr>
          </w:p>
          <w:p w14:paraId="694B5415" w14:textId="77777777" w:rsidR="009D6FF2" w:rsidRPr="009D6FF2" w:rsidRDefault="009D6FF2" w:rsidP="00B96745">
            <w:pPr>
              <w:pStyle w:val="TableParagraph"/>
              <w:jc w:val="center"/>
              <w:rPr>
                <w:color w:val="000000" w:themeColor="text1"/>
                <w:sz w:val="24"/>
              </w:rPr>
            </w:pPr>
            <w:r w:rsidRPr="009D6FF2">
              <w:rPr>
                <w:color w:val="000000" w:themeColor="text1"/>
                <w:spacing w:val="-5"/>
                <w:sz w:val="24"/>
              </w:rPr>
              <w:t>25%</w:t>
            </w:r>
          </w:p>
        </w:tc>
        <w:tc>
          <w:tcPr>
            <w:tcW w:w="1950" w:type="dxa"/>
          </w:tcPr>
          <w:p w14:paraId="09E58EA3" w14:textId="77777777" w:rsidR="009D6FF2" w:rsidRPr="009D6FF2" w:rsidRDefault="009D6FF2" w:rsidP="00B96745">
            <w:pPr>
              <w:pStyle w:val="TableParagraph"/>
              <w:spacing w:before="9"/>
              <w:rPr>
                <w:b/>
                <w:color w:val="000000" w:themeColor="text1"/>
                <w:sz w:val="24"/>
              </w:rPr>
            </w:pPr>
          </w:p>
          <w:p w14:paraId="469DB0FF" w14:textId="77777777" w:rsidR="009D6FF2" w:rsidRPr="009D6FF2" w:rsidRDefault="009D6FF2" w:rsidP="00B96745">
            <w:pPr>
              <w:pStyle w:val="TableParagraph"/>
              <w:ind w:left="2"/>
              <w:jc w:val="center"/>
              <w:rPr>
                <w:color w:val="000000" w:themeColor="text1"/>
                <w:sz w:val="24"/>
              </w:rPr>
            </w:pPr>
            <w:r w:rsidRPr="009D6FF2">
              <w:rPr>
                <w:color w:val="000000" w:themeColor="text1"/>
                <w:sz w:val="24"/>
              </w:rPr>
              <w:t>Constructs</w:t>
            </w:r>
            <w:r w:rsidRPr="009D6FF2">
              <w:rPr>
                <w:color w:val="000000" w:themeColor="text1"/>
                <w:spacing w:val="-15"/>
                <w:sz w:val="24"/>
              </w:rPr>
              <w:t xml:space="preserve"> </w:t>
            </w:r>
            <w:r w:rsidRPr="009D6FF2">
              <w:rPr>
                <w:color w:val="000000" w:themeColor="text1"/>
                <w:sz w:val="24"/>
              </w:rPr>
              <w:t>a</w:t>
            </w:r>
            <w:r w:rsidRPr="009D6FF2">
              <w:rPr>
                <w:color w:val="000000" w:themeColor="text1"/>
                <w:spacing w:val="-15"/>
                <w:sz w:val="24"/>
              </w:rPr>
              <w:t xml:space="preserve"> </w:t>
            </w:r>
            <w:r w:rsidRPr="009D6FF2">
              <w:rPr>
                <w:color w:val="000000" w:themeColor="text1"/>
                <w:sz w:val="24"/>
              </w:rPr>
              <w:t>clear, logical, and</w:t>
            </w:r>
          </w:p>
          <w:p w14:paraId="2A9BFFCE" w14:textId="77777777" w:rsidR="009D6FF2" w:rsidRPr="009D6FF2" w:rsidRDefault="009D6FF2" w:rsidP="00B96745">
            <w:pPr>
              <w:pStyle w:val="TableParagraph"/>
              <w:ind w:left="19" w:right="17"/>
              <w:jc w:val="center"/>
              <w:rPr>
                <w:color w:val="000000" w:themeColor="text1"/>
                <w:sz w:val="24"/>
              </w:rPr>
            </w:pPr>
            <w:r w:rsidRPr="009D6FF2">
              <w:rPr>
                <w:color w:val="000000" w:themeColor="text1"/>
                <w:spacing w:val="-2"/>
                <w:sz w:val="24"/>
              </w:rPr>
              <w:t xml:space="preserve">well-organized </w:t>
            </w:r>
            <w:r w:rsidRPr="009D6FF2">
              <w:rPr>
                <w:color w:val="000000" w:themeColor="text1"/>
                <w:sz w:val="24"/>
              </w:rPr>
              <w:t>concept</w:t>
            </w:r>
            <w:r w:rsidRPr="009D6FF2">
              <w:rPr>
                <w:color w:val="000000" w:themeColor="text1"/>
                <w:spacing w:val="-15"/>
                <w:sz w:val="24"/>
              </w:rPr>
              <w:t xml:space="preserve"> </w:t>
            </w:r>
            <w:r w:rsidRPr="009D6FF2">
              <w:rPr>
                <w:color w:val="000000" w:themeColor="text1"/>
                <w:sz w:val="24"/>
              </w:rPr>
              <w:t>map</w:t>
            </w:r>
            <w:r w:rsidRPr="009D6FF2">
              <w:rPr>
                <w:color w:val="000000" w:themeColor="text1"/>
                <w:spacing w:val="-15"/>
                <w:sz w:val="24"/>
              </w:rPr>
              <w:t xml:space="preserve"> </w:t>
            </w:r>
            <w:r w:rsidRPr="009D6FF2">
              <w:rPr>
                <w:color w:val="000000" w:themeColor="text1"/>
                <w:sz w:val="24"/>
              </w:rPr>
              <w:t>with proper hierarchy and connections</w:t>
            </w:r>
          </w:p>
        </w:tc>
        <w:tc>
          <w:tcPr>
            <w:tcW w:w="1755" w:type="dxa"/>
          </w:tcPr>
          <w:p w14:paraId="3DB13B28" w14:textId="77777777" w:rsidR="009D6FF2" w:rsidRPr="009D6FF2" w:rsidRDefault="009D6FF2" w:rsidP="00B96745">
            <w:pPr>
              <w:pStyle w:val="TableParagraph"/>
              <w:rPr>
                <w:b/>
                <w:color w:val="000000" w:themeColor="text1"/>
                <w:sz w:val="24"/>
              </w:rPr>
            </w:pPr>
          </w:p>
          <w:p w14:paraId="533745A5" w14:textId="77777777" w:rsidR="009D6FF2" w:rsidRPr="009D6FF2" w:rsidRDefault="009D6FF2" w:rsidP="00B96745">
            <w:pPr>
              <w:pStyle w:val="TableParagraph"/>
              <w:spacing w:before="9"/>
              <w:rPr>
                <w:b/>
                <w:color w:val="000000" w:themeColor="text1"/>
                <w:sz w:val="24"/>
              </w:rPr>
            </w:pPr>
          </w:p>
          <w:p w14:paraId="0A77BC29" w14:textId="77777777" w:rsidR="009D6FF2" w:rsidRPr="009D6FF2" w:rsidRDefault="009D6FF2" w:rsidP="00B96745">
            <w:pPr>
              <w:pStyle w:val="TableParagraph"/>
              <w:ind w:left="2"/>
              <w:jc w:val="center"/>
              <w:rPr>
                <w:color w:val="000000" w:themeColor="text1"/>
                <w:sz w:val="24"/>
              </w:rPr>
            </w:pPr>
            <w:r w:rsidRPr="009D6FF2">
              <w:rPr>
                <w:color w:val="000000" w:themeColor="text1"/>
                <w:sz w:val="24"/>
              </w:rPr>
              <w:t>Concept map is mostly</w:t>
            </w:r>
            <w:r w:rsidRPr="009D6FF2">
              <w:rPr>
                <w:color w:val="000000" w:themeColor="text1"/>
                <w:spacing w:val="-15"/>
                <w:sz w:val="24"/>
              </w:rPr>
              <w:t xml:space="preserve"> </w:t>
            </w:r>
            <w:r w:rsidRPr="009D6FF2">
              <w:rPr>
                <w:color w:val="000000" w:themeColor="text1"/>
                <w:sz w:val="24"/>
              </w:rPr>
              <w:t>clear</w:t>
            </w:r>
            <w:r w:rsidRPr="009D6FF2">
              <w:rPr>
                <w:color w:val="000000" w:themeColor="text1"/>
                <w:spacing w:val="-15"/>
                <w:sz w:val="24"/>
              </w:rPr>
              <w:t xml:space="preserve"> </w:t>
            </w:r>
            <w:r w:rsidRPr="009D6FF2">
              <w:rPr>
                <w:color w:val="000000" w:themeColor="text1"/>
                <w:sz w:val="24"/>
              </w:rPr>
              <w:t>with minor structural</w:t>
            </w:r>
          </w:p>
          <w:p w14:paraId="2E7A35FB" w14:textId="77777777" w:rsidR="009D6FF2" w:rsidRPr="009D6FF2" w:rsidRDefault="009D6FF2" w:rsidP="00B96745">
            <w:pPr>
              <w:pStyle w:val="TableParagraph"/>
              <w:ind w:left="2" w:right="2"/>
              <w:jc w:val="center"/>
              <w:rPr>
                <w:color w:val="000000" w:themeColor="text1"/>
                <w:sz w:val="24"/>
              </w:rPr>
            </w:pPr>
            <w:r w:rsidRPr="009D6FF2">
              <w:rPr>
                <w:color w:val="000000" w:themeColor="text1"/>
                <w:spacing w:val="-2"/>
                <w:sz w:val="24"/>
              </w:rPr>
              <w:t>issues</w:t>
            </w:r>
          </w:p>
        </w:tc>
        <w:tc>
          <w:tcPr>
            <w:tcW w:w="1620" w:type="dxa"/>
          </w:tcPr>
          <w:p w14:paraId="2175A3CB" w14:textId="77777777" w:rsidR="009D6FF2" w:rsidRPr="009D6FF2" w:rsidRDefault="009D6FF2" w:rsidP="00B96745">
            <w:pPr>
              <w:pStyle w:val="TableParagraph"/>
              <w:rPr>
                <w:b/>
                <w:color w:val="000000" w:themeColor="text1"/>
                <w:sz w:val="24"/>
              </w:rPr>
            </w:pPr>
          </w:p>
          <w:p w14:paraId="391972C5" w14:textId="77777777" w:rsidR="009D6FF2" w:rsidRPr="009D6FF2" w:rsidRDefault="009D6FF2" w:rsidP="00B96745">
            <w:pPr>
              <w:pStyle w:val="TableParagraph"/>
              <w:spacing w:before="9"/>
              <w:rPr>
                <w:b/>
                <w:color w:val="000000" w:themeColor="text1"/>
                <w:sz w:val="24"/>
              </w:rPr>
            </w:pPr>
          </w:p>
          <w:p w14:paraId="2054C91C" w14:textId="77777777" w:rsidR="009D6FF2" w:rsidRPr="009D6FF2" w:rsidRDefault="009D6FF2" w:rsidP="00B96745">
            <w:pPr>
              <w:pStyle w:val="TableParagraph"/>
              <w:ind w:left="197" w:right="162" w:hanging="32"/>
              <w:rPr>
                <w:color w:val="000000" w:themeColor="text1"/>
                <w:sz w:val="24"/>
              </w:rPr>
            </w:pPr>
            <w:r w:rsidRPr="009D6FF2">
              <w:rPr>
                <w:color w:val="000000" w:themeColor="text1"/>
                <w:sz w:val="24"/>
              </w:rPr>
              <w:t>Concept</w:t>
            </w:r>
            <w:r w:rsidRPr="009D6FF2">
              <w:rPr>
                <w:color w:val="000000" w:themeColor="text1"/>
                <w:spacing w:val="-15"/>
                <w:sz w:val="24"/>
              </w:rPr>
              <w:t xml:space="preserve"> </w:t>
            </w:r>
            <w:r w:rsidRPr="009D6FF2">
              <w:rPr>
                <w:color w:val="000000" w:themeColor="text1"/>
                <w:sz w:val="24"/>
              </w:rPr>
              <w:t xml:space="preserve">map lacks </w:t>
            </w:r>
            <w:r w:rsidRPr="009D6FF2">
              <w:rPr>
                <w:color w:val="000000" w:themeColor="text1"/>
                <w:spacing w:val="-2"/>
                <w:sz w:val="24"/>
              </w:rPr>
              <w:t>clarity,</w:t>
            </w:r>
          </w:p>
          <w:p w14:paraId="6FB3ECF8" w14:textId="77777777" w:rsidR="009D6FF2" w:rsidRPr="009D6FF2" w:rsidRDefault="009D6FF2" w:rsidP="00B96745">
            <w:pPr>
              <w:pStyle w:val="TableParagraph"/>
              <w:ind w:left="239" w:right="36" w:hanging="195"/>
              <w:rPr>
                <w:color w:val="000000" w:themeColor="text1"/>
                <w:sz w:val="24"/>
              </w:rPr>
            </w:pPr>
            <w:r w:rsidRPr="009D6FF2">
              <w:rPr>
                <w:color w:val="000000" w:themeColor="text1"/>
                <w:sz w:val="24"/>
              </w:rPr>
              <w:t>organization,</w:t>
            </w:r>
            <w:r w:rsidRPr="009D6FF2">
              <w:rPr>
                <w:color w:val="000000" w:themeColor="text1"/>
                <w:spacing w:val="-15"/>
                <w:sz w:val="24"/>
              </w:rPr>
              <w:t xml:space="preserve"> </w:t>
            </w:r>
            <w:r w:rsidRPr="009D6FF2">
              <w:rPr>
                <w:color w:val="000000" w:themeColor="text1"/>
                <w:sz w:val="24"/>
              </w:rPr>
              <w:t>or proper flow</w:t>
            </w:r>
          </w:p>
        </w:tc>
        <w:tc>
          <w:tcPr>
            <w:tcW w:w="1470" w:type="dxa"/>
          </w:tcPr>
          <w:p w14:paraId="6496CFF7" w14:textId="77777777" w:rsidR="009D6FF2" w:rsidRPr="009D6FF2" w:rsidRDefault="009D6FF2" w:rsidP="00B96745">
            <w:pPr>
              <w:pStyle w:val="TableParagraph"/>
              <w:rPr>
                <w:b/>
                <w:color w:val="000000" w:themeColor="text1"/>
                <w:sz w:val="24"/>
              </w:rPr>
            </w:pPr>
          </w:p>
          <w:p w14:paraId="08B529E6" w14:textId="77777777" w:rsidR="009D6FF2" w:rsidRPr="009D6FF2" w:rsidRDefault="009D6FF2" w:rsidP="00B96745">
            <w:pPr>
              <w:pStyle w:val="TableParagraph"/>
              <w:spacing w:before="9"/>
              <w:rPr>
                <w:b/>
                <w:color w:val="000000" w:themeColor="text1"/>
                <w:sz w:val="24"/>
              </w:rPr>
            </w:pPr>
          </w:p>
          <w:p w14:paraId="29151700" w14:textId="77777777" w:rsidR="009D6FF2" w:rsidRPr="009D6FF2" w:rsidRDefault="009D6FF2" w:rsidP="00B96745">
            <w:pPr>
              <w:pStyle w:val="TableParagraph"/>
              <w:ind w:left="177" w:right="173" w:firstLine="140"/>
              <w:rPr>
                <w:color w:val="000000" w:themeColor="text1"/>
                <w:sz w:val="24"/>
              </w:rPr>
            </w:pPr>
            <w:r w:rsidRPr="009D6FF2">
              <w:rPr>
                <w:color w:val="000000" w:themeColor="text1"/>
                <w:sz w:val="24"/>
              </w:rPr>
              <w:t>No clear structure</w:t>
            </w:r>
            <w:r w:rsidRPr="009D6FF2">
              <w:rPr>
                <w:color w:val="000000" w:themeColor="text1"/>
                <w:spacing w:val="-15"/>
                <w:sz w:val="24"/>
              </w:rPr>
              <w:t xml:space="preserve"> </w:t>
            </w:r>
            <w:r w:rsidRPr="009D6FF2">
              <w:rPr>
                <w:color w:val="000000" w:themeColor="text1"/>
                <w:sz w:val="24"/>
              </w:rPr>
              <w:t xml:space="preserve">or </w:t>
            </w:r>
            <w:r w:rsidRPr="009D6FF2">
              <w:rPr>
                <w:color w:val="000000" w:themeColor="text1"/>
                <w:spacing w:val="-2"/>
                <w:sz w:val="24"/>
              </w:rPr>
              <w:t>incorrect mapping</w:t>
            </w:r>
          </w:p>
        </w:tc>
      </w:tr>
      <w:tr w:rsidR="009D6FF2" w:rsidRPr="009D6FF2" w14:paraId="5E4AD9F1" w14:textId="77777777" w:rsidTr="00B96745">
        <w:trPr>
          <w:trHeight w:val="1934"/>
        </w:trPr>
        <w:tc>
          <w:tcPr>
            <w:tcW w:w="1575" w:type="dxa"/>
          </w:tcPr>
          <w:p w14:paraId="51C082FC" w14:textId="77777777" w:rsidR="009D6FF2" w:rsidRPr="009D6FF2" w:rsidRDefault="009D6FF2" w:rsidP="00B96745">
            <w:pPr>
              <w:pStyle w:val="TableParagraph"/>
              <w:rPr>
                <w:b/>
                <w:color w:val="000000" w:themeColor="text1"/>
                <w:sz w:val="24"/>
              </w:rPr>
            </w:pPr>
          </w:p>
          <w:p w14:paraId="616DEE9D" w14:textId="77777777" w:rsidR="009D6FF2" w:rsidRPr="009D6FF2" w:rsidRDefault="009D6FF2" w:rsidP="00B96745">
            <w:pPr>
              <w:pStyle w:val="TableParagraph"/>
              <w:spacing w:before="150"/>
              <w:rPr>
                <w:b/>
                <w:color w:val="000000" w:themeColor="text1"/>
                <w:sz w:val="24"/>
              </w:rPr>
            </w:pPr>
          </w:p>
          <w:p w14:paraId="5167DA8C" w14:textId="77777777" w:rsidR="009D6FF2" w:rsidRPr="009D6FF2" w:rsidRDefault="009D6FF2" w:rsidP="00B96745">
            <w:pPr>
              <w:pStyle w:val="TableParagraph"/>
              <w:ind w:left="86" w:firstLine="156"/>
              <w:rPr>
                <w:b/>
                <w:color w:val="000000" w:themeColor="text1"/>
                <w:sz w:val="24"/>
              </w:rPr>
            </w:pPr>
            <w:r w:rsidRPr="009D6FF2">
              <w:rPr>
                <w:b/>
                <w:color w:val="000000" w:themeColor="text1"/>
                <w:sz w:val="24"/>
              </w:rPr>
              <w:t xml:space="preserve">Linking &amp; </w:t>
            </w:r>
            <w:r w:rsidRPr="009D6FF2">
              <w:rPr>
                <w:b/>
                <w:color w:val="000000" w:themeColor="text1"/>
                <w:spacing w:val="-2"/>
                <w:sz w:val="24"/>
              </w:rPr>
              <w:t>Relationships</w:t>
            </w:r>
          </w:p>
        </w:tc>
        <w:tc>
          <w:tcPr>
            <w:tcW w:w="1200" w:type="dxa"/>
          </w:tcPr>
          <w:p w14:paraId="1837FAB6" w14:textId="77777777" w:rsidR="009D6FF2" w:rsidRPr="009D6FF2" w:rsidRDefault="009D6FF2" w:rsidP="00B96745">
            <w:pPr>
              <w:pStyle w:val="TableParagraph"/>
              <w:rPr>
                <w:b/>
                <w:color w:val="000000" w:themeColor="text1"/>
                <w:sz w:val="24"/>
              </w:rPr>
            </w:pPr>
          </w:p>
          <w:p w14:paraId="3699E764" w14:textId="77777777" w:rsidR="009D6FF2" w:rsidRPr="009D6FF2" w:rsidRDefault="009D6FF2" w:rsidP="00B96745">
            <w:pPr>
              <w:pStyle w:val="TableParagraph"/>
              <w:rPr>
                <w:b/>
                <w:color w:val="000000" w:themeColor="text1"/>
                <w:sz w:val="24"/>
              </w:rPr>
            </w:pPr>
          </w:p>
          <w:p w14:paraId="494EC7E9" w14:textId="77777777" w:rsidR="009D6FF2" w:rsidRPr="009D6FF2" w:rsidRDefault="009D6FF2" w:rsidP="00B96745">
            <w:pPr>
              <w:pStyle w:val="TableParagraph"/>
              <w:spacing w:before="12"/>
              <w:rPr>
                <w:b/>
                <w:color w:val="000000" w:themeColor="text1"/>
                <w:sz w:val="24"/>
              </w:rPr>
            </w:pPr>
          </w:p>
          <w:p w14:paraId="6E5814A7" w14:textId="77777777" w:rsidR="009D6FF2" w:rsidRPr="009D6FF2" w:rsidRDefault="009D6FF2" w:rsidP="00B96745">
            <w:pPr>
              <w:pStyle w:val="TableParagraph"/>
              <w:jc w:val="center"/>
              <w:rPr>
                <w:color w:val="000000" w:themeColor="text1"/>
                <w:sz w:val="24"/>
              </w:rPr>
            </w:pPr>
            <w:r w:rsidRPr="009D6FF2">
              <w:rPr>
                <w:color w:val="000000" w:themeColor="text1"/>
                <w:spacing w:val="-5"/>
                <w:sz w:val="24"/>
              </w:rPr>
              <w:t>20%</w:t>
            </w:r>
          </w:p>
        </w:tc>
        <w:tc>
          <w:tcPr>
            <w:tcW w:w="1950" w:type="dxa"/>
          </w:tcPr>
          <w:p w14:paraId="441D30CC" w14:textId="77777777" w:rsidR="009D6FF2" w:rsidRPr="009D6FF2" w:rsidRDefault="009D6FF2" w:rsidP="00B96745">
            <w:pPr>
              <w:pStyle w:val="TableParagraph"/>
              <w:spacing w:before="150"/>
              <w:ind w:left="2"/>
              <w:jc w:val="center"/>
              <w:rPr>
                <w:color w:val="000000" w:themeColor="text1"/>
                <w:sz w:val="24"/>
              </w:rPr>
            </w:pPr>
            <w:r w:rsidRPr="009D6FF2">
              <w:rPr>
                <w:color w:val="000000" w:themeColor="text1"/>
                <w:sz w:val="24"/>
              </w:rPr>
              <w:t>Clearly</w:t>
            </w:r>
            <w:r w:rsidRPr="009D6FF2">
              <w:rPr>
                <w:color w:val="000000" w:themeColor="text1"/>
                <w:spacing w:val="-15"/>
                <w:sz w:val="24"/>
              </w:rPr>
              <w:t xml:space="preserve"> </w:t>
            </w:r>
            <w:r w:rsidRPr="009D6FF2">
              <w:rPr>
                <w:color w:val="000000" w:themeColor="text1"/>
                <w:sz w:val="24"/>
              </w:rPr>
              <w:t xml:space="preserve">establishes </w:t>
            </w:r>
            <w:r w:rsidRPr="009D6FF2">
              <w:rPr>
                <w:color w:val="000000" w:themeColor="text1"/>
                <w:spacing w:val="-2"/>
                <w:sz w:val="24"/>
              </w:rPr>
              <w:t>correct</w:t>
            </w:r>
          </w:p>
          <w:p w14:paraId="2EE5CBC4" w14:textId="77777777" w:rsidR="009D6FF2" w:rsidRPr="009D6FF2" w:rsidRDefault="009D6FF2" w:rsidP="00B96745">
            <w:pPr>
              <w:pStyle w:val="TableParagraph"/>
              <w:ind w:left="2"/>
              <w:jc w:val="center"/>
              <w:rPr>
                <w:color w:val="000000" w:themeColor="text1"/>
                <w:sz w:val="24"/>
              </w:rPr>
            </w:pPr>
            <w:r w:rsidRPr="009D6FF2">
              <w:rPr>
                <w:color w:val="000000" w:themeColor="text1"/>
                <w:spacing w:val="-2"/>
                <w:sz w:val="24"/>
              </w:rPr>
              <w:t xml:space="preserve">relationships </w:t>
            </w:r>
            <w:r w:rsidRPr="009D6FF2">
              <w:rPr>
                <w:color w:val="000000" w:themeColor="text1"/>
                <w:sz w:val="24"/>
              </w:rPr>
              <w:t>between</w:t>
            </w:r>
            <w:r w:rsidRPr="009D6FF2">
              <w:rPr>
                <w:color w:val="000000" w:themeColor="text1"/>
                <w:spacing w:val="-15"/>
                <w:sz w:val="24"/>
              </w:rPr>
              <w:t xml:space="preserve"> </w:t>
            </w:r>
            <w:r w:rsidRPr="009D6FF2">
              <w:rPr>
                <w:color w:val="000000" w:themeColor="text1"/>
                <w:sz w:val="24"/>
              </w:rPr>
              <w:t xml:space="preserve">layers, functions, and </w:t>
            </w:r>
            <w:r w:rsidRPr="009D6FF2">
              <w:rPr>
                <w:color w:val="000000" w:themeColor="text1"/>
                <w:spacing w:val="-2"/>
                <w:sz w:val="24"/>
              </w:rPr>
              <w:t>processes</w:t>
            </w:r>
          </w:p>
        </w:tc>
        <w:tc>
          <w:tcPr>
            <w:tcW w:w="1755" w:type="dxa"/>
          </w:tcPr>
          <w:p w14:paraId="40C6E6E2" w14:textId="77777777" w:rsidR="009D6FF2" w:rsidRPr="009D6FF2" w:rsidRDefault="009D6FF2" w:rsidP="00B96745">
            <w:pPr>
              <w:pStyle w:val="TableParagraph"/>
              <w:rPr>
                <w:b/>
                <w:color w:val="000000" w:themeColor="text1"/>
                <w:sz w:val="24"/>
              </w:rPr>
            </w:pPr>
          </w:p>
          <w:p w14:paraId="29944D49" w14:textId="77777777" w:rsidR="009D6FF2" w:rsidRPr="009D6FF2" w:rsidRDefault="009D6FF2" w:rsidP="00B96745">
            <w:pPr>
              <w:pStyle w:val="TableParagraph"/>
              <w:spacing w:before="12"/>
              <w:rPr>
                <w:b/>
                <w:color w:val="000000" w:themeColor="text1"/>
                <w:sz w:val="24"/>
              </w:rPr>
            </w:pPr>
          </w:p>
          <w:p w14:paraId="3965B38D" w14:textId="77777777" w:rsidR="009D6FF2" w:rsidRPr="009D6FF2" w:rsidRDefault="009D6FF2" w:rsidP="00B96745">
            <w:pPr>
              <w:pStyle w:val="TableParagraph"/>
              <w:ind w:left="2"/>
              <w:jc w:val="center"/>
              <w:rPr>
                <w:color w:val="000000" w:themeColor="text1"/>
                <w:sz w:val="24"/>
              </w:rPr>
            </w:pPr>
            <w:r w:rsidRPr="009D6FF2">
              <w:rPr>
                <w:color w:val="000000" w:themeColor="text1"/>
                <w:sz w:val="24"/>
              </w:rPr>
              <w:t>Relationships</w:t>
            </w:r>
            <w:r w:rsidRPr="009D6FF2">
              <w:rPr>
                <w:color w:val="000000" w:themeColor="text1"/>
                <w:spacing w:val="-15"/>
                <w:sz w:val="24"/>
              </w:rPr>
              <w:t xml:space="preserve"> </w:t>
            </w:r>
            <w:r w:rsidRPr="009D6FF2">
              <w:rPr>
                <w:color w:val="000000" w:themeColor="text1"/>
                <w:sz w:val="24"/>
              </w:rPr>
              <w:t>are mostly correct with</w:t>
            </w:r>
            <w:r w:rsidRPr="009D6FF2">
              <w:rPr>
                <w:color w:val="000000" w:themeColor="text1"/>
                <w:spacing w:val="-15"/>
                <w:sz w:val="24"/>
              </w:rPr>
              <w:t xml:space="preserve"> </w:t>
            </w:r>
            <w:r w:rsidRPr="009D6FF2">
              <w:rPr>
                <w:color w:val="000000" w:themeColor="text1"/>
                <w:sz w:val="24"/>
              </w:rPr>
              <w:t>minor</w:t>
            </w:r>
            <w:r w:rsidRPr="009D6FF2">
              <w:rPr>
                <w:color w:val="000000" w:themeColor="text1"/>
                <w:spacing w:val="-15"/>
                <w:sz w:val="24"/>
              </w:rPr>
              <w:t xml:space="preserve"> </w:t>
            </w:r>
            <w:r w:rsidRPr="009D6FF2">
              <w:rPr>
                <w:color w:val="000000" w:themeColor="text1"/>
                <w:sz w:val="24"/>
              </w:rPr>
              <w:t>errors</w:t>
            </w:r>
          </w:p>
        </w:tc>
        <w:tc>
          <w:tcPr>
            <w:tcW w:w="1620" w:type="dxa"/>
          </w:tcPr>
          <w:p w14:paraId="0DA5ED63" w14:textId="77777777" w:rsidR="009D6FF2" w:rsidRPr="009D6FF2" w:rsidRDefault="009D6FF2" w:rsidP="00B96745">
            <w:pPr>
              <w:pStyle w:val="TableParagraph"/>
              <w:rPr>
                <w:b/>
                <w:color w:val="000000" w:themeColor="text1"/>
                <w:sz w:val="24"/>
              </w:rPr>
            </w:pPr>
          </w:p>
          <w:p w14:paraId="3190952E" w14:textId="77777777" w:rsidR="009D6FF2" w:rsidRPr="009D6FF2" w:rsidRDefault="009D6FF2" w:rsidP="00B96745">
            <w:pPr>
              <w:pStyle w:val="TableParagraph"/>
              <w:spacing w:before="12"/>
              <w:rPr>
                <w:b/>
                <w:color w:val="000000" w:themeColor="text1"/>
                <w:sz w:val="24"/>
              </w:rPr>
            </w:pPr>
          </w:p>
          <w:p w14:paraId="12B7D19E" w14:textId="77777777" w:rsidR="009D6FF2" w:rsidRPr="009D6FF2" w:rsidRDefault="009D6FF2" w:rsidP="00B96745">
            <w:pPr>
              <w:pStyle w:val="TableParagraph"/>
              <w:ind w:left="39" w:right="37"/>
              <w:jc w:val="center"/>
              <w:rPr>
                <w:color w:val="000000" w:themeColor="text1"/>
                <w:sz w:val="24"/>
              </w:rPr>
            </w:pPr>
            <w:r w:rsidRPr="009D6FF2">
              <w:rPr>
                <w:color w:val="000000" w:themeColor="text1"/>
                <w:sz w:val="24"/>
              </w:rPr>
              <w:t>Limited or partially</w:t>
            </w:r>
            <w:r w:rsidRPr="009D6FF2">
              <w:rPr>
                <w:color w:val="000000" w:themeColor="text1"/>
                <w:spacing w:val="-15"/>
                <w:sz w:val="24"/>
              </w:rPr>
              <w:t xml:space="preserve"> </w:t>
            </w:r>
            <w:r w:rsidRPr="009D6FF2">
              <w:rPr>
                <w:color w:val="000000" w:themeColor="text1"/>
                <w:sz w:val="24"/>
              </w:rPr>
              <w:t xml:space="preserve">correct </w:t>
            </w:r>
            <w:r w:rsidRPr="009D6FF2">
              <w:rPr>
                <w:color w:val="000000" w:themeColor="text1"/>
                <w:spacing w:val="-2"/>
                <w:sz w:val="24"/>
              </w:rPr>
              <w:t>relationships</w:t>
            </w:r>
          </w:p>
        </w:tc>
        <w:tc>
          <w:tcPr>
            <w:tcW w:w="1470" w:type="dxa"/>
          </w:tcPr>
          <w:p w14:paraId="30F14DF3" w14:textId="77777777" w:rsidR="009D6FF2" w:rsidRPr="009D6FF2" w:rsidRDefault="009D6FF2" w:rsidP="00B96745">
            <w:pPr>
              <w:pStyle w:val="TableParagraph"/>
              <w:rPr>
                <w:b/>
                <w:color w:val="000000" w:themeColor="text1"/>
                <w:sz w:val="24"/>
              </w:rPr>
            </w:pPr>
          </w:p>
          <w:p w14:paraId="34483BEB" w14:textId="77777777" w:rsidR="009D6FF2" w:rsidRPr="009D6FF2" w:rsidRDefault="009D6FF2" w:rsidP="00B96745">
            <w:pPr>
              <w:pStyle w:val="TableParagraph"/>
              <w:spacing w:before="12"/>
              <w:rPr>
                <w:b/>
                <w:color w:val="000000" w:themeColor="text1"/>
                <w:sz w:val="24"/>
              </w:rPr>
            </w:pPr>
          </w:p>
          <w:p w14:paraId="522F7BA4" w14:textId="77777777" w:rsidR="009D6FF2" w:rsidRPr="009D6FF2" w:rsidRDefault="009D6FF2" w:rsidP="00B96745">
            <w:pPr>
              <w:pStyle w:val="TableParagraph"/>
              <w:ind w:left="354" w:right="160" w:hanging="190"/>
              <w:rPr>
                <w:color w:val="000000" w:themeColor="text1"/>
                <w:sz w:val="24"/>
              </w:rPr>
            </w:pPr>
            <w:r w:rsidRPr="009D6FF2">
              <w:rPr>
                <w:color w:val="000000" w:themeColor="text1"/>
                <w:sz w:val="24"/>
              </w:rPr>
              <w:t>Incorrect</w:t>
            </w:r>
            <w:r w:rsidRPr="009D6FF2">
              <w:rPr>
                <w:color w:val="000000" w:themeColor="text1"/>
                <w:spacing w:val="-15"/>
                <w:sz w:val="24"/>
              </w:rPr>
              <w:t xml:space="preserve"> </w:t>
            </w:r>
            <w:r w:rsidRPr="009D6FF2">
              <w:rPr>
                <w:color w:val="000000" w:themeColor="text1"/>
                <w:sz w:val="24"/>
              </w:rPr>
              <w:t xml:space="preserve">or </w:t>
            </w:r>
            <w:r w:rsidRPr="009D6FF2">
              <w:rPr>
                <w:color w:val="000000" w:themeColor="text1"/>
                <w:spacing w:val="-2"/>
                <w:sz w:val="24"/>
              </w:rPr>
              <w:t>missing</w:t>
            </w:r>
          </w:p>
          <w:p w14:paraId="02A7112F" w14:textId="77777777" w:rsidR="009D6FF2" w:rsidRPr="009D6FF2" w:rsidRDefault="009D6FF2" w:rsidP="00B96745">
            <w:pPr>
              <w:pStyle w:val="TableParagraph"/>
              <w:ind w:left="114"/>
              <w:rPr>
                <w:color w:val="000000" w:themeColor="text1"/>
                <w:sz w:val="24"/>
              </w:rPr>
            </w:pPr>
            <w:r w:rsidRPr="009D6FF2">
              <w:rPr>
                <w:color w:val="000000" w:themeColor="text1"/>
                <w:spacing w:val="-2"/>
                <w:sz w:val="24"/>
              </w:rPr>
              <w:t>relationships</w:t>
            </w:r>
          </w:p>
        </w:tc>
      </w:tr>
      <w:tr w:rsidR="009D6FF2" w:rsidRPr="009D6FF2" w14:paraId="1D20582B" w14:textId="77777777" w:rsidTr="00B96745">
        <w:trPr>
          <w:trHeight w:val="1694"/>
        </w:trPr>
        <w:tc>
          <w:tcPr>
            <w:tcW w:w="1575" w:type="dxa"/>
          </w:tcPr>
          <w:p w14:paraId="7897D049" w14:textId="77777777" w:rsidR="009D6FF2" w:rsidRPr="009D6FF2" w:rsidRDefault="009D6FF2" w:rsidP="00B96745">
            <w:pPr>
              <w:pStyle w:val="TableParagraph"/>
              <w:rPr>
                <w:b/>
                <w:color w:val="000000" w:themeColor="text1"/>
                <w:sz w:val="24"/>
              </w:rPr>
            </w:pPr>
          </w:p>
          <w:p w14:paraId="731E7A46" w14:textId="77777777" w:rsidR="009D6FF2" w:rsidRPr="009D6FF2" w:rsidRDefault="009D6FF2" w:rsidP="00B96745">
            <w:pPr>
              <w:pStyle w:val="TableParagraph"/>
              <w:spacing w:before="25"/>
              <w:rPr>
                <w:b/>
                <w:color w:val="000000" w:themeColor="text1"/>
                <w:sz w:val="24"/>
              </w:rPr>
            </w:pPr>
          </w:p>
          <w:p w14:paraId="7345D613" w14:textId="77777777" w:rsidR="009D6FF2" w:rsidRPr="009D6FF2" w:rsidRDefault="009D6FF2" w:rsidP="00B96745">
            <w:pPr>
              <w:pStyle w:val="TableParagraph"/>
              <w:spacing w:before="1"/>
              <w:ind w:left="346" w:right="45" w:hanging="297"/>
              <w:rPr>
                <w:b/>
                <w:color w:val="000000" w:themeColor="text1"/>
                <w:sz w:val="24"/>
              </w:rPr>
            </w:pPr>
            <w:r w:rsidRPr="009D6FF2">
              <w:rPr>
                <w:b/>
                <w:color w:val="000000" w:themeColor="text1"/>
                <w:sz w:val="24"/>
              </w:rPr>
              <w:t>Application</w:t>
            </w:r>
            <w:r w:rsidRPr="009D6FF2">
              <w:rPr>
                <w:b/>
                <w:color w:val="000000" w:themeColor="text1"/>
                <w:spacing w:val="-15"/>
                <w:sz w:val="24"/>
              </w:rPr>
              <w:t xml:space="preserve"> </w:t>
            </w:r>
            <w:r w:rsidRPr="009D6FF2">
              <w:rPr>
                <w:b/>
                <w:color w:val="000000" w:themeColor="text1"/>
                <w:sz w:val="24"/>
              </w:rPr>
              <w:t xml:space="preserve">&amp; </w:t>
            </w:r>
            <w:r w:rsidRPr="009D6FF2">
              <w:rPr>
                <w:b/>
                <w:color w:val="000000" w:themeColor="text1"/>
                <w:spacing w:val="-2"/>
                <w:sz w:val="24"/>
              </w:rPr>
              <w:t>Analysis</w:t>
            </w:r>
          </w:p>
        </w:tc>
        <w:tc>
          <w:tcPr>
            <w:tcW w:w="1200" w:type="dxa"/>
          </w:tcPr>
          <w:p w14:paraId="5932807A" w14:textId="77777777" w:rsidR="009D6FF2" w:rsidRPr="009D6FF2" w:rsidRDefault="009D6FF2" w:rsidP="00B96745">
            <w:pPr>
              <w:pStyle w:val="TableParagraph"/>
              <w:rPr>
                <w:b/>
                <w:color w:val="000000" w:themeColor="text1"/>
                <w:sz w:val="24"/>
              </w:rPr>
            </w:pPr>
          </w:p>
          <w:p w14:paraId="01779F9E" w14:textId="77777777" w:rsidR="009D6FF2" w:rsidRPr="009D6FF2" w:rsidRDefault="009D6FF2" w:rsidP="00B96745">
            <w:pPr>
              <w:pStyle w:val="TableParagraph"/>
              <w:spacing w:before="163"/>
              <w:rPr>
                <w:b/>
                <w:color w:val="000000" w:themeColor="text1"/>
                <w:sz w:val="24"/>
              </w:rPr>
            </w:pPr>
          </w:p>
          <w:p w14:paraId="653314F6" w14:textId="77777777" w:rsidR="009D6FF2" w:rsidRPr="009D6FF2" w:rsidRDefault="009D6FF2" w:rsidP="00B96745">
            <w:pPr>
              <w:pStyle w:val="TableParagraph"/>
              <w:jc w:val="center"/>
              <w:rPr>
                <w:color w:val="000000" w:themeColor="text1"/>
                <w:sz w:val="24"/>
              </w:rPr>
            </w:pPr>
            <w:r w:rsidRPr="009D6FF2">
              <w:rPr>
                <w:color w:val="000000" w:themeColor="text1"/>
                <w:spacing w:val="-5"/>
                <w:sz w:val="24"/>
              </w:rPr>
              <w:t>20%</w:t>
            </w:r>
          </w:p>
        </w:tc>
        <w:tc>
          <w:tcPr>
            <w:tcW w:w="1950" w:type="dxa"/>
          </w:tcPr>
          <w:p w14:paraId="73B813C8" w14:textId="77777777" w:rsidR="009D6FF2" w:rsidRPr="009D6FF2" w:rsidRDefault="009D6FF2" w:rsidP="00B96745">
            <w:pPr>
              <w:pStyle w:val="TableParagraph"/>
              <w:spacing w:before="19" w:line="270" w:lineRule="atLeast"/>
              <w:ind w:left="2"/>
              <w:jc w:val="center"/>
              <w:rPr>
                <w:color w:val="000000" w:themeColor="text1"/>
                <w:sz w:val="24"/>
              </w:rPr>
            </w:pPr>
            <w:r w:rsidRPr="009D6FF2">
              <w:rPr>
                <w:color w:val="000000" w:themeColor="text1"/>
                <w:sz w:val="24"/>
              </w:rPr>
              <w:t>Effectively applies concepts to explain processes (e.g., encapsulation,</w:t>
            </w:r>
            <w:r w:rsidRPr="009D6FF2">
              <w:rPr>
                <w:color w:val="000000" w:themeColor="text1"/>
                <w:spacing w:val="-15"/>
                <w:sz w:val="24"/>
              </w:rPr>
              <w:t xml:space="preserve"> </w:t>
            </w:r>
            <w:r w:rsidRPr="009D6FF2">
              <w:rPr>
                <w:color w:val="000000" w:themeColor="text1"/>
                <w:sz w:val="24"/>
              </w:rPr>
              <w:t>error control)</w:t>
            </w:r>
            <w:r w:rsidRPr="009D6FF2">
              <w:rPr>
                <w:color w:val="000000" w:themeColor="text1"/>
                <w:spacing w:val="-15"/>
                <w:sz w:val="24"/>
              </w:rPr>
              <w:t xml:space="preserve"> </w:t>
            </w:r>
            <w:r w:rsidRPr="009D6FF2">
              <w:rPr>
                <w:color w:val="000000" w:themeColor="text1"/>
                <w:sz w:val="24"/>
              </w:rPr>
              <w:t>with</w:t>
            </w:r>
            <w:r w:rsidRPr="009D6FF2">
              <w:rPr>
                <w:color w:val="000000" w:themeColor="text1"/>
                <w:spacing w:val="-15"/>
                <w:sz w:val="24"/>
              </w:rPr>
              <w:t xml:space="preserve"> </w:t>
            </w:r>
            <w:r w:rsidRPr="009D6FF2">
              <w:rPr>
                <w:color w:val="000000" w:themeColor="text1"/>
                <w:sz w:val="24"/>
              </w:rPr>
              <w:t xml:space="preserve">strong </w:t>
            </w:r>
            <w:r w:rsidRPr="009D6FF2">
              <w:rPr>
                <w:color w:val="000000" w:themeColor="text1"/>
                <w:spacing w:val="-2"/>
                <w:sz w:val="24"/>
              </w:rPr>
              <w:t>reasoning</w:t>
            </w:r>
          </w:p>
        </w:tc>
        <w:tc>
          <w:tcPr>
            <w:tcW w:w="1755" w:type="dxa"/>
          </w:tcPr>
          <w:p w14:paraId="77DBD2F8" w14:textId="77777777" w:rsidR="009D6FF2" w:rsidRPr="009D6FF2" w:rsidRDefault="009D6FF2" w:rsidP="00B96745">
            <w:pPr>
              <w:pStyle w:val="TableParagraph"/>
              <w:spacing w:before="163"/>
              <w:rPr>
                <w:b/>
                <w:color w:val="000000" w:themeColor="text1"/>
                <w:sz w:val="24"/>
              </w:rPr>
            </w:pPr>
          </w:p>
          <w:p w14:paraId="473962EA" w14:textId="77777777" w:rsidR="009D6FF2" w:rsidRPr="009D6FF2" w:rsidRDefault="009D6FF2" w:rsidP="00B96745">
            <w:pPr>
              <w:pStyle w:val="TableParagraph"/>
              <w:ind w:left="63" w:right="8" w:hanging="54"/>
              <w:jc w:val="both"/>
              <w:rPr>
                <w:color w:val="000000" w:themeColor="text1"/>
                <w:sz w:val="24"/>
              </w:rPr>
            </w:pPr>
            <w:r w:rsidRPr="009D6FF2">
              <w:rPr>
                <w:color w:val="000000" w:themeColor="text1"/>
                <w:sz w:val="24"/>
              </w:rPr>
              <w:t>The</w:t>
            </w:r>
            <w:r w:rsidRPr="009D6FF2">
              <w:rPr>
                <w:color w:val="000000" w:themeColor="text1"/>
                <w:spacing w:val="-15"/>
                <w:sz w:val="24"/>
              </w:rPr>
              <w:t xml:space="preserve"> </w:t>
            </w:r>
            <w:r w:rsidRPr="009D6FF2">
              <w:rPr>
                <w:color w:val="000000" w:themeColor="text1"/>
                <w:sz w:val="24"/>
              </w:rPr>
              <w:t>application</w:t>
            </w:r>
            <w:r w:rsidRPr="009D6FF2">
              <w:rPr>
                <w:color w:val="000000" w:themeColor="text1"/>
                <w:spacing w:val="-15"/>
                <w:sz w:val="24"/>
              </w:rPr>
              <w:t xml:space="preserve"> </w:t>
            </w:r>
            <w:r w:rsidRPr="009D6FF2">
              <w:rPr>
                <w:color w:val="000000" w:themeColor="text1"/>
                <w:sz w:val="24"/>
              </w:rPr>
              <w:t>is correct but lacks depth in analysis</w:t>
            </w:r>
          </w:p>
        </w:tc>
        <w:tc>
          <w:tcPr>
            <w:tcW w:w="1620" w:type="dxa"/>
          </w:tcPr>
          <w:p w14:paraId="7F94775B" w14:textId="77777777" w:rsidR="009D6FF2" w:rsidRPr="009D6FF2" w:rsidRDefault="009D6FF2" w:rsidP="00B96745">
            <w:pPr>
              <w:pStyle w:val="TableParagraph"/>
              <w:spacing w:before="25"/>
              <w:rPr>
                <w:b/>
                <w:color w:val="000000" w:themeColor="text1"/>
                <w:sz w:val="24"/>
              </w:rPr>
            </w:pPr>
          </w:p>
          <w:p w14:paraId="7DB3E1C7" w14:textId="77777777" w:rsidR="009D6FF2" w:rsidRPr="009D6FF2" w:rsidRDefault="009D6FF2" w:rsidP="00B96745">
            <w:pPr>
              <w:pStyle w:val="TableParagraph"/>
              <w:spacing w:before="1"/>
              <w:ind w:left="26" w:right="24"/>
              <w:jc w:val="center"/>
              <w:rPr>
                <w:color w:val="000000" w:themeColor="text1"/>
                <w:sz w:val="24"/>
              </w:rPr>
            </w:pPr>
            <w:r w:rsidRPr="009D6FF2">
              <w:rPr>
                <w:color w:val="000000" w:themeColor="text1"/>
                <w:spacing w:val="-2"/>
                <w:sz w:val="24"/>
              </w:rPr>
              <w:t xml:space="preserve">Basic </w:t>
            </w:r>
            <w:r w:rsidRPr="009D6FF2">
              <w:rPr>
                <w:color w:val="000000" w:themeColor="text1"/>
                <w:sz w:val="24"/>
              </w:rPr>
              <w:t>application</w:t>
            </w:r>
            <w:r w:rsidRPr="009D6FF2">
              <w:rPr>
                <w:color w:val="000000" w:themeColor="text1"/>
                <w:spacing w:val="-15"/>
                <w:sz w:val="24"/>
              </w:rPr>
              <w:t xml:space="preserve"> </w:t>
            </w:r>
            <w:r w:rsidRPr="009D6FF2">
              <w:rPr>
                <w:color w:val="000000" w:themeColor="text1"/>
                <w:sz w:val="24"/>
              </w:rPr>
              <w:t xml:space="preserve">with </w:t>
            </w:r>
            <w:r w:rsidRPr="009D6FF2">
              <w:rPr>
                <w:color w:val="000000" w:themeColor="text1"/>
                <w:spacing w:val="-4"/>
                <w:sz w:val="24"/>
              </w:rPr>
              <w:t xml:space="preserve">weak </w:t>
            </w:r>
            <w:r w:rsidRPr="009D6FF2">
              <w:rPr>
                <w:color w:val="000000" w:themeColor="text1"/>
                <w:spacing w:val="-2"/>
                <w:sz w:val="24"/>
              </w:rPr>
              <w:t>explanation</w:t>
            </w:r>
          </w:p>
        </w:tc>
        <w:tc>
          <w:tcPr>
            <w:tcW w:w="1470" w:type="dxa"/>
          </w:tcPr>
          <w:p w14:paraId="78E99C15" w14:textId="77777777" w:rsidR="009D6FF2" w:rsidRPr="009D6FF2" w:rsidRDefault="009D6FF2" w:rsidP="00B96745">
            <w:pPr>
              <w:pStyle w:val="TableParagraph"/>
              <w:spacing w:before="163"/>
              <w:rPr>
                <w:b/>
                <w:color w:val="000000" w:themeColor="text1"/>
                <w:sz w:val="24"/>
              </w:rPr>
            </w:pPr>
          </w:p>
          <w:p w14:paraId="3515B728" w14:textId="77777777" w:rsidR="009D6FF2" w:rsidRPr="009D6FF2" w:rsidRDefault="009D6FF2" w:rsidP="00B96745">
            <w:pPr>
              <w:pStyle w:val="TableParagraph"/>
              <w:ind w:left="11" w:right="9"/>
              <w:jc w:val="center"/>
              <w:rPr>
                <w:color w:val="000000" w:themeColor="text1"/>
                <w:sz w:val="24"/>
              </w:rPr>
            </w:pPr>
            <w:r w:rsidRPr="009D6FF2">
              <w:rPr>
                <w:color w:val="000000" w:themeColor="text1"/>
                <w:sz w:val="24"/>
              </w:rPr>
              <w:t>Unable to apply</w:t>
            </w:r>
            <w:r w:rsidRPr="009D6FF2">
              <w:rPr>
                <w:color w:val="000000" w:themeColor="text1"/>
                <w:spacing w:val="-15"/>
                <w:sz w:val="24"/>
              </w:rPr>
              <w:t xml:space="preserve"> </w:t>
            </w:r>
            <w:r w:rsidRPr="009D6FF2">
              <w:rPr>
                <w:color w:val="000000" w:themeColor="text1"/>
                <w:sz w:val="24"/>
              </w:rPr>
              <w:t xml:space="preserve">concepts </w:t>
            </w:r>
            <w:r w:rsidRPr="009D6FF2">
              <w:rPr>
                <w:color w:val="000000" w:themeColor="text1"/>
                <w:spacing w:val="-2"/>
                <w:sz w:val="24"/>
              </w:rPr>
              <w:t>correctly</w:t>
            </w:r>
          </w:p>
        </w:tc>
      </w:tr>
      <w:tr w:rsidR="009D6FF2" w:rsidRPr="009D6FF2" w14:paraId="32929A2D" w14:textId="77777777" w:rsidTr="00B96745">
        <w:trPr>
          <w:trHeight w:val="1679"/>
        </w:trPr>
        <w:tc>
          <w:tcPr>
            <w:tcW w:w="1575" w:type="dxa"/>
          </w:tcPr>
          <w:p w14:paraId="7CE32CE7" w14:textId="77777777" w:rsidR="009D6FF2" w:rsidRPr="009D6FF2" w:rsidRDefault="009D6FF2" w:rsidP="00B96745">
            <w:pPr>
              <w:pStyle w:val="TableParagraph"/>
              <w:rPr>
                <w:b/>
                <w:color w:val="000000" w:themeColor="text1"/>
                <w:sz w:val="24"/>
              </w:rPr>
            </w:pPr>
          </w:p>
          <w:p w14:paraId="323E9E78" w14:textId="77777777" w:rsidR="009D6FF2" w:rsidRPr="009D6FF2" w:rsidRDefault="009D6FF2" w:rsidP="00B96745">
            <w:pPr>
              <w:pStyle w:val="TableParagraph"/>
              <w:spacing w:before="16"/>
              <w:rPr>
                <w:b/>
                <w:color w:val="000000" w:themeColor="text1"/>
                <w:sz w:val="24"/>
              </w:rPr>
            </w:pPr>
          </w:p>
          <w:p w14:paraId="27522182" w14:textId="77777777" w:rsidR="009D6FF2" w:rsidRPr="009D6FF2" w:rsidRDefault="009D6FF2" w:rsidP="00B96745">
            <w:pPr>
              <w:pStyle w:val="TableParagraph"/>
              <w:ind w:left="413" w:right="19" w:hanging="391"/>
              <w:rPr>
                <w:b/>
                <w:color w:val="000000" w:themeColor="text1"/>
                <w:sz w:val="24"/>
              </w:rPr>
            </w:pPr>
            <w:r w:rsidRPr="009D6FF2">
              <w:rPr>
                <w:b/>
                <w:color w:val="000000" w:themeColor="text1"/>
                <w:sz w:val="24"/>
              </w:rPr>
              <w:t>Explanation</w:t>
            </w:r>
            <w:r w:rsidRPr="009D6FF2">
              <w:rPr>
                <w:b/>
                <w:color w:val="000000" w:themeColor="text1"/>
                <w:spacing w:val="-15"/>
                <w:sz w:val="24"/>
              </w:rPr>
              <w:t xml:space="preserve"> </w:t>
            </w:r>
            <w:r w:rsidRPr="009D6FF2">
              <w:rPr>
                <w:b/>
                <w:color w:val="000000" w:themeColor="text1"/>
                <w:sz w:val="24"/>
              </w:rPr>
              <w:t xml:space="preserve">&amp; </w:t>
            </w:r>
            <w:r w:rsidRPr="009D6FF2">
              <w:rPr>
                <w:b/>
                <w:color w:val="000000" w:themeColor="text1"/>
                <w:spacing w:val="-2"/>
                <w:sz w:val="24"/>
              </w:rPr>
              <w:t>Clarity</w:t>
            </w:r>
          </w:p>
        </w:tc>
        <w:tc>
          <w:tcPr>
            <w:tcW w:w="1200" w:type="dxa"/>
          </w:tcPr>
          <w:p w14:paraId="14DC4FBF" w14:textId="77777777" w:rsidR="009D6FF2" w:rsidRPr="009D6FF2" w:rsidRDefault="009D6FF2" w:rsidP="00B96745">
            <w:pPr>
              <w:pStyle w:val="TableParagraph"/>
              <w:rPr>
                <w:b/>
                <w:color w:val="000000" w:themeColor="text1"/>
                <w:sz w:val="24"/>
              </w:rPr>
            </w:pPr>
          </w:p>
          <w:p w14:paraId="62EC0BDB" w14:textId="77777777" w:rsidR="009D6FF2" w:rsidRPr="009D6FF2" w:rsidRDefault="009D6FF2" w:rsidP="00B96745">
            <w:pPr>
              <w:pStyle w:val="TableParagraph"/>
              <w:spacing w:before="154"/>
              <w:rPr>
                <w:b/>
                <w:color w:val="000000" w:themeColor="text1"/>
                <w:sz w:val="24"/>
              </w:rPr>
            </w:pPr>
          </w:p>
          <w:p w14:paraId="148FB69D" w14:textId="77777777" w:rsidR="009D6FF2" w:rsidRPr="009D6FF2" w:rsidRDefault="009D6FF2" w:rsidP="00B96745">
            <w:pPr>
              <w:pStyle w:val="TableParagraph"/>
              <w:jc w:val="center"/>
              <w:rPr>
                <w:color w:val="000000" w:themeColor="text1"/>
                <w:sz w:val="24"/>
              </w:rPr>
            </w:pPr>
            <w:r w:rsidRPr="009D6FF2">
              <w:rPr>
                <w:color w:val="000000" w:themeColor="text1"/>
                <w:spacing w:val="-5"/>
                <w:sz w:val="24"/>
              </w:rPr>
              <w:t>15%</w:t>
            </w:r>
          </w:p>
        </w:tc>
        <w:tc>
          <w:tcPr>
            <w:tcW w:w="1950" w:type="dxa"/>
          </w:tcPr>
          <w:p w14:paraId="685D67A5" w14:textId="77777777" w:rsidR="009D6FF2" w:rsidRPr="009D6FF2" w:rsidRDefault="009D6FF2" w:rsidP="00B96745">
            <w:pPr>
              <w:pStyle w:val="TableParagraph"/>
              <w:spacing w:before="4" w:line="270" w:lineRule="atLeast"/>
              <w:ind w:left="175" w:right="173"/>
              <w:jc w:val="center"/>
              <w:rPr>
                <w:color w:val="000000" w:themeColor="text1"/>
                <w:sz w:val="24"/>
              </w:rPr>
            </w:pPr>
            <w:r w:rsidRPr="009D6FF2">
              <w:rPr>
                <w:color w:val="000000" w:themeColor="text1"/>
                <w:sz w:val="24"/>
              </w:rPr>
              <w:t>Provides</w:t>
            </w:r>
            <w:r w:rsidRPr="009D6FF2">
              <w:rPr>
                <w:color w:val="000000" w:themeColor="text1"/>
                <w:spacing w:val="-15"/>
                <w:sz w:val="24"/>
              </w:rPr>
              <w:t xml:space="preserve"> </w:t>
            </w:r>
            <w:r w:rsidRPr="009D6FF2">
              <w:rPr>
                <w:color w:val="000000" w:themeColor="text1"/>
                <w:sz w:val="24"/>
              </w:rPr>
              <w:t>a</w:t>
            </w:r>
            <w:r w:rsidRPr="009D6FF2">
              <w:rPr>
                <w:color w:val="000000" w:themeColor="text1"/>
                <w:spacing w:val="-15"/>
                <w:sz w:val="24"/>
              </w:rPr>
              <w:t xml:space="preserve"> </w:t>
            </w:r>
            <w:r w:rsidRPr="009D6FF2">
              <w:rPr>
                <w:color w:val="000000" w:themeColor="text1"/>
                <w:sz w:val="24"/>
              </w:rPr>
              <w:t xml:space="preserve">clear, concise, and </w:t>
            </w:r>
            <w:r w:rsidRPr="009D6FF2">
              <w:rPr>
                <w:color w:val="000000" w:themeColor="text1"/>
                <w:spacing w:val="-2"/>
                <w:sz w:val="24"/>
              </w:rPr>
              <w:t xml:space="preserve">well-structured explanation </w:t>
            </w:r>
            <w:r w:rsidRPr="009D6FF2">
              <w:rPr>
                <w:color w:val="000000" w:themeColor="text1"/>
                <w:sz w:val="24"/>
              </w:rPr>
              <w:t>supporting the concept map</w:t>
            </w:r>
          </w:p>
        </w:tc>
        <w:tc>
          <w:tcPr>
            <w:tcW w:w="1755" w:type="dxa"/>
          </w:tcPr>
          <w:p w14:paraId="625E1123" w14:textId="77777777" w:rsidR="009D6FF2" w:rsidRPr="009D6FF2" w:rsidRDefault="009D6FF2" w:rsidP="00B96745">
            <w:pPr>
              <w:pStyle w:val="TableParagraph"/>
              <w:spacing w:before="154"/>
              <w:rPr>
                <w:b/>
                <w:color w:val="000000" w:themeColor="text1"/>
                <w:sz w:val="24"/>
              </w:rPr>
            </w:pPr>
          </w:p>
          <w:p w14:paraId="4DC450A5" w14:textId="77777777" w:rsidR="009D6FF2" w:rsidRPr="009D6FF2" w:rsidRDefault="009D6FF2" w:rsidP="00B96745">
            <w:pPr>
              <w:pStyle w:val="TableParagraph"/>
              <w:ind w:left="90" w:right="88" w:firstLine="90"/>
              <w:jc w:val="both"/>
              <w:rPr>
                <w:color w:val="000000" w:themeColor="text1"/>
                <w:sz w:val="24"/>
              </w:rPr>
            </w:pPr>
            <w:r w:rsidRPr="009D6FF2">
              <w:rPr>
                <w:color w:val="000000" w:themeColor="text1"/>
                <w:sz w:val="24"/>
              </w:rPr>
              <w:t xml:space="preserve">Explanation is </w:t>
            </w:r>
            <w:r w:rsidRPr="009D6FF2">
              <w:rPr>
                <w:color w:val="000000" w:themeColor="text1"/>
                <w:spacing w:val="-2"/>
                <w:sz w:val="24"/>
              </w:rPr>
              <w:t xml:space="preserve">understandable </w:t>
            </w:r>
            <w:r w:rsidRPr="009D6FF2">
              <w:rPr>
                <w:color w:val="000000" w:themeColor="text1"/>
                <w:sz w:val="24"/>
              </w:rPr>
              <w:t xml:space="preserve">with minor </w:t>
            </w:r>
            <w:r w:rsidRPr="009D6FF2">
              <w:rPr>
                <w:color w:val="000000" w:themeColor="text1"/>
                <w:spacing w:val="-4"/>
                <w:sz w:val="24"/>
              </w:rPr>
              <w:t>gaps</w:t>
            </w:r>
          </w:p>
        </w:tc>
        <w:tc>
          <w:tcPr>
            <w:tcW w:w="1620" w:type="dxa"/>
          </w:tcPr>
          <w:p w14:paraId="7F56971D" w14:textId="77777777" w:rsidR="009D6FF2" w:rsidRPr="009D6FF2" w:rsidRDefault="009D6FF2" w:rsidP="00B96745">
            <w:pPr>
              <w:pStyle w:val="TableParagraph"/>
              <w:spacing w:before="154"/>
              <w:rPr>
                <w:b/>
                <w:color w:val="000000" w:themeColor="text1"/>
                <w:sz w:val="24"/>
              </w:rPr>
            </w:pPr>
          </w:p>
          <w:p w14:paraId="37F0372F" w14:textId="77777777" w:rsidR="009D6FF2" w:rsidRPr="009D6FF2" w:rsidRDefault="009D6FF2" w:rsidP="00B96745">
            <w:pPr>
              <w:pStyle w:val="TableParagraph"/>
              <w:ind w:left="47" w:right="45"/>
              <w:jc w:val="center"/>
              <w:rPr>
                <w:color w:val="000000" w:themeColor="text1"/>
                <w:sz w:val="24"/>
              </w:rPr>
            </w:pPr>
            <w:r w:rsidRPr="009D6FF2">
              <w:rPr>
                <w:color w:val="000000" w:themeColor="text1"/>
                <w:sz w:val="24"/>
              </w:rPr>
              <w:t>Explanation</w:t>
            </w:r>
            <w:r w:rsidRPr="009D6FF2">
              <w:rPr>
                <w:color w:val="000000" w:themeColor="text1"/>
                <w:spacing w:val="-15"/>
                <w:sz w:val="24"/>
              </w:rPr>
              <w:t xml:space="preserve"> </w:t>
            </w:r>
            <w:r w:rsidRPr="009D6FF2">
              <w:rPr>
                <w:color w:val="000000" w:themeColor="text1"/>
                <w:sz w:val="24"/>
              </w:rPr>
              <w:t>is unclear or</w:t>
            </w:r>
          </w:p>
          <w:p w14:paraId="1581E576" w14:textId="77777777" w:rsidR="009D6FF2" w:rsidRPr="009D6FF2" w:rsidRDefault="009D6FF2" w:rsidP="00B96745">
            <w:pPr>
              <w:pStyle w:val="TableParagraph"/>
              <w:ind w:left="47" w:right="47"/>
              <w:jc w:val="center"/>
              <w:rPr>
                <w:color w:val="000000" w:themeColor="text1"/>
                <w:sz w:val="24"/>
              </w:rPr>
            </w:pPr>
            <w:r w:rsidRPr="009D6FF2">
              <w:rPr>
                <w:color w:val="000000" w:themeColor="text1"/>
                <w:spacing w:val="-2"/>
                <w:sz w:val="24"/>
              </w:rPr>
              <w:t>incomplete</w:t>
            </w:r>
          </w:p>
        </w:tc>
        <w:tc>
          <w:tcPr>
            <w:tcW w:w="1470" w:type="dxa"/>
          </w:tcPr>
          <w:p w14:paraId="334C9C1C" w14:textId="77777777" w:rsidR="009D6FF2" w:rsidRPr="009D6FF2" w:rsidRDefault="009D6FF2" w:rsidP="00B96745">
            <w:pPr>
              <w:pStyle w:val="TableParagraph"/>
              <w:spacing w:before="154"/>
              <w:rPr>
                <w:b/>
                <w:color w:val="000000" w:themeColor="text1"/>
                <w:sz w:val="24"/>
              </w:rPr>
            </w:pPr>
          </w:p>
          <w:p w14:paraId="1D0DB983" w14:textId="77777777" w:rsidR="009D6FF2" w:rsidRPr="009D6FF2" w:rsidRDefault="009D6FF2" w:rsidP="00B96745">
            <w:pPr>
              <w:pStyle w:val="TableParagraph"/>
              <w:ind w:left="167" w:right="165" w:firstLine="20"/>
              <w:jc w:val="both"/>
              <w:rPr>
                <w:color w:val="000000" w:themeColor="text1"/>
                <w:sz w:val="24"/>
              </w:rPr>
            </w:pPr>
            <w:r w:rsidRPr="009D6FF2">
              <w:rPr>
                <w:color w:val="000000" w:themeColor="text1"/>
                <w:sz w:val="24"/>
              </w:rPr>
              <w:t>No</w:t>
            </w:r>
            <w:r w:rsidRPr="009D6FF2">
              <w:rPr>
                <w:color w:val="000000" w:themeColor="text1"/>
                <w:spacing w:val="-9"/>
                <w:sz w:val="24"/>
              </w:rPr>
              <w:t xml:space="preserve"> </w:t>
            </w:r>
            <w:r w:rsidRPr="009D6FF2">
              <w:rPr>
                <w:color w:val="000000" w:themeColor="text1"/>
                <w:sz w:val="24"/>
              </w:rPr>
              <w:t>clear</w:t>
            </w:r>
            <w:r w:rsidRPr="009D6FF2">
              <w:rPr>
                <w:color w:val="000000" w:themeColor="text1"/>
                <w:spacing w:val="-9"/>
                <w:sz w:val="24"/>
              </w:rPr>
              <w:t xml:space="preserve"> </w:t>
            </w:r>
            <w:r w:rsidRPr="009D6FF2">
              <w:rPr>
                <w:color w:val="000000" w:themeColor="text1"/>
                <w:sz w:val="24"/>
              </w:rPr>
              <w:t xml:space="preserve">or </w:t>
            </w:r>
            <w:r w:rsidRPr="009D6FF2">
              <w:rPr>
                <w:color w:val="000000" w:themeColor="text1"/>
                <w:spacing w:val="-2"/>
                <w:sz w:val="24"/>
              </w:rPr>
              <w:t>meaningful explanation</w:t>
            </w:r>
          </w:p>
        </w:tc>
      </w:tr>
    </w:tbl>
    <w:p w14:paraId="3D31840B" w14:textId="77777777" w:rsidR="009D6FF2" w:rsidRPr="009D6FF2" w:rsidRDefault="009D6FF2" w:rsidP="009D6FF2">
      <w:pPr>
        <w:rPr>
          <w:rFonts w:ascii="Times New Roman" w:hAnsi="Times New Roman" w:cs="Times New Roman"/>
          <w:color w:val="000000" w:themeColor="text1"/>
        </w:rPr>
      </w:pPr>
    </w:p>
    <w:p w14:paraId="2FA36FB7" w14:textId="77777777" w:rsidR="009D6FF2" w:rsidRPr="009D6FF2" w:rsidRDefault="009D6FF2" w:rsidP="009D6FF2">
      <w:pPr>
        <w:jc w:val="center"/>
        <w:rPr>
          <w:rFonts w:ascii="Times New Roman" w:hAnsi="Times New Roman" w:cs="Times New Roman"/>
          <w:b/>
          <w:color w:val="000000" w:themeColor="text1"/>
          <w:sz w:val="48"/>
        </w:rPr>
      </w:pPr>
    </w:p>
    <w:p w14:paraId="091A5E4B" w14:textId="77777777" w:rsidR="00CF32D7" w:rsidRPr="00CF32D7" w:rsidRDefault="00CF32D7" w:rsidP="00CF32D7"/>
    <w:p w14:paraId="3DD41D0E" w14:textId="77777777" w:rsidR="00CF32D7" w:rsidRPr="00CF32D7" w:rsidRDefault="00CF32D7" w:rsidP="00CF32D7"/>
    <w:p w14:paraId="6E085594" w14:textId="77777777" w:rsidR="00CF32D7" w:rsidRPr="00CF32D7" w:rsidRDefault="00CF32D7" w:rsidP="00CF32D7"/>
    <w:p w14:paraId="25AE14F2" w14:textId="77777777" w:rsidR="00CF32D7" w:rsidRPr="00CF32D7" w:rsidRDefault="00CF32D7" w:rsidP="00CF32D7"/>
    <w:p w14:paraId="4B4E2B78" w14:textId="77777777" w:rsidR="00CF32D7" w:rsidRPr="00CF32D7" w:rsidRDefault="00CF32D7" w:rsidP="00CF32D7"/>
    <w:p w14:paraId="732A8236" w14:textId="77777777" w:rsidR="00CF32D7" w:rsidRPr="00CF32D7" w:rsidRDefault="00CF32D7" w:rsidP="00CF32D7"/>
    <w:p w14:paraId="5C9479E6" w14:textId="77777777" w:rsidR="00CF32D7" w:rsidRPr="00CF32D7" w:rsidRDefault="00CF32D7" w:rsidP="00CF32D7"/>
    <w:p w14:paraId="17A771F1" w14:textId="77777777" w:rsidR="00CF32D7" w:rsidRPr="00CF32D7" w:rsidRDefault="00CF32D7" w:rsidP="00CF32D7"/>
    <w:p w14:paraId="3CB14D53" w14:textId="77777777" w:rsidR="00CF32D7" w:rsidRPr="00CF32D7" w:rsidRDefault="00CF32D7" w:rsidP="00CF32D7"/>
    <w:p w14:paraId="34217DA1" w14:textId="77777777" w:rsidR="00CF32D7" w:rsidRPr="00CF32D7" w:rsidRDefault="00CF32D7" w:rsidP="00CF32D7"/>
    <w:p w14:paraId="5BB1C7CB" w14:textId="77777777" w:rsidR="00CF32D7" w:rsidRPr="00CF32D7" w:rsidRDefault="00CF32D7" w:rsidP="00CF32D7"/>
    <w:p w14:paraId="21BB6C93" w14:textId="77777777" w:rsidR="00CF32D7" w:rsidRPr="00CF32D7" w:rsidRDefault="00CF32D7" w:rsidP="00CF32D7"/>
    <w:p w14:paraId="0FEC8927" w14:textId="77777777" w:rsidR="00CF32D7" w:rsidRPr="00CF32D7" w:rsidRDefault="00CF32D7" w:rsidP="00CF32D7"/>
    <w:p w14:paraId="09862572" w14:textId="77777777" w:rsidR="00CF32D7" w:rsidRPr="00CF32D7" w:rsidRDefault="00CF32D7" w:rsidP="00CF32D7"/>
    <w:p w14:paraId="0034F5CB" w14:textId="77777777" w:rsidR="00CF32D7" w:rsidRPr="00CF32D7" w:rsidRDefault="00CF32D7" w:rsidP="00CF32D7"/>
    <w:p w14:paraId="6E53366E" w14:textId="77777777" w:rsidR="00CF32D7" w:rsidRPr="00CF32D7" w:rsidRDefault="00CF32D7" w:rsidP="00CF32D7"/>
    <w:p w14:paraId="2A115946" w14:textId="77777777" w:rsidR="00CF32D7" w:rsidRPr="00CF32D7" w:rsidRDefault="00CF32D7" w:rsidP="00CF32D7"/>
    <w:p w14:paraId="264E4A8F" w14:textId="77777777" w:rsidR="00CF32D7" w:rsidRPr="00CF32D7" w:rsidRDefault="00CF32D7" w:rsidP="00CF32D7"/>
    <w:p w14:paraId="224047B2" w14:textId="77777777" w:rsidR="00CF32D7" w:rsidRPr="00CF32D7" w:rsidRDefault="00CF32D7" w:rsidP="00CF32D7"/>
    <w:p w14:paraId="2648AA4C" w14:textId="77777777" w:rsidR="00CF32D7" w:rsidRPr="00CF32D7" w:rsidRDefault="00CF32D7" w:rsidP="00CF32D7"/>
    <w:p w14:paraId="15EE7770" w14:textId="77777777" w:rsidR="00CF32D7" w:rsidRPr="00CF32D7" w:rsidRDefault="00CF32D7" w:rsidP="00CF32D7"/>
    <w:p w14:paraId="631125E5" w14:textId="77777777" w:rsidR="00CF32D7" w:rsidRPr="00CF32D7" w:rsidRDefault="00CF32D7" w:rsidP="00CF32D7"/>
    <w:p w14:paraId="0AC38944" w14:textId="77777777" w:rsidR="00CF32D7" w:rsidRPr="00CF32D7" w:rsidRDefault="00CF32D7" w:rsidP="00CF32D7"/>
    <w:p w14:paraId="60D0C565" w14:textId="77777777" w:rsidR="00CF32D7" w:rsidRPr="00CF32D7" w:rsidRDefault="00CF32D7" w:rsidP="00CF32D7"/>
    <w:p w14:paraId="403CBBF8" w14:textId="77777777" w:rsidR="00CF32D7" w:rsidRPr="00CF32D7" w:rsidRDefault="00CF32D7" w:rsidP="00CF32D7"/>
    <w:p w14:paraId="33B3CAB0" w14:textId="77777777" w:rsidR="00CF32D7" w:rsidRDefault="00CF32D7" w:rsidP="00CF32D7"/>
    <w:p w14:paraId="5235151B" w14:textId="77777777" w:rsidR="00CF32D7" w:rsidRPr="00CF32D7" w:rsidRDefault="00CF32D7" w:rsidP="00CF32D7">
      <w:pPr>
        <w:jc w:val="center"/>
      </w:pPr>
    </w:p>
    <w:sectPr w:rsidR="00CF32D7" w:rsidRPr="00CF32D7" w:rsidSect="009D6FF2">
      <w:footerReference w:type="default" r:id="rId12"/>
      <w:pgSz w:w="12240" w:h="15840"/>
      <w:pgMar w:top="794" w:right="936" w:bottom="79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CA94" w14:textId="77777777" w:rsidR="000D3A07" w:rsidRDefault="000D3A07">
      <w:pPr>
        <w:spacing w:after="0" w:line="240" w:lineRule="auto"/>
      </w:pPr>
      <w:r>
        <w:separator/>
      </w:r>
    </w:p>
  </w:endnote>
  <w:endnote w:type="continuationSeparator" w:id="0">
    <w:p w14:paraId="556E7772" w14:textId="77777777" w:rsidR="000D3A07" w:rsidRDefault="000D3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B915" w14:textId="65094A37" w:rsidR="00C67F8E" w:rsidRDefault="00C67F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346F9" w14:textId="77777777" w:rsidR="000D3A07" w:rsidRDefault="000D3A07">
      <w:pPr>
        <w:spacing w:after="0" w:line="240" w:lineRule="auto"/>
      </w:pPr>
      <w:r>
        <w:separator/>
      </w:r>
    </w:p>
  </w:footnote>
  <w:footnote w:type="continuationSeparator" w:id="0">
    <w:p w14:paraId="0F5E1F93" w14:textId="77777777" w:rsidR="000D3A07" w:rsidRDefault="000D3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9334"/>
        </w:tabs>
        <w:ind w:left="933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903F03"/>
    <w:multiLevelType w:val="hybridMultilevel"/>
    <w:tmpl w:val="2DE2B360"/>
    <w:lvl w:ilvl="0" w:tplc="F2A4FF7E">
      <w:start w:val="5"/>
      <w:numFmt w:val="decimal"/>
      <w:lvlText w:val="%1."/>
      <w:lvlJc w:val="left"/>
      <w:pPr>
        <w:ind w:left="23" w:hanging="327"/>
        <w:jc w:val="left"/>
      </w:pPr>
      <w:rPr>
        <w:rFonts w:ascii="Arial MT" w:eastAsia="Arial MT" w:hAnsi="Arial MT" w:cs="Arial MT" w:hint="default"/>
        <w:b w:val="0"/>
        <w:bCs w:val="0"/>
        <w:i w:val="0"/>
        <w:iCs w:val="0"/>
        <w:spacing w:val="0"/>
        <w:w w:val="100"/>
        <w:sz w:val="24"/>
        <w:szCs w:val="24"/>
        <w:lang w:val="en-US" w:eastAsia="en-US" w:bidi="ar-SA"/>
      </w:rPr>
    </w:lvl>
    <w:lvl w:ilvl="1" w:tplc="265881AE">
      <w:numFmt w:val="bullet"/>
      <w:lvlText w:val="•"/>
      <w:lvlJc w:val="left"/>
      <w:pPr>
        <w:ind w:left="983" w:hanging="327"/>
      </w:pPr>
      <w:rPr>
        <w:rFonts w:hint="default"/>
        <w:lang w:val="en-US" w:eastAsia="en-US" w:bidi="ar-SA"/>
      </w:rPr>
    </w:lvl>
    <w:lvl w:ilvl="2" w:tplc="78D4F0A2">
      <w:numFmt w:val="bullet"/>
      <w:lvlText w:val="•"/>
      <w:lvlJc w:val="left"/>
      <w:pPr>
        <w:ind w:left="1946" w:hanging="327"/>
      </w:pPr>
      <w:rPr>
        <w:rFonts w:hint="default"/>
        <w:lang w:val="en-US" w:eastAsia="en-US" w:bidi="ar-SA"/>
      </w:rPr>
    </w:lvl>
    <w:lvl w:ilvl="3" w:tplc="2D30FEFE">
      <w:numFmt w:val="bullet"/>
      <w:lvlText w:val="•"/>
      <w:lvlJc w:val="left"/>
      <w:pPr>
        <w:ind w:left="2909" w:hanging="327"/>
      </w:pPr>
      <w:rPr>
        <w:rFonts w:hint="default"/>
        <w:lang w:val="en-US" w:eastAsia="en-US" w:bidi="ar-SA"/>
      </w:rPr>
    </w:lvl>
    <w:lvl w:ilvl="4" w:tplc="06CC0992">
      <w:numFmt w:val="bullet"/>
      <w:lvlText w:val="•"/>
      <w:lvlJc w:val="left"/>
      <w:pPr>
        <w:ind w:left="3872" w:hanging="327"/>
      </w:pPr>
      <w:rPr>
        <w:rFonts w:hint="default"/>
        <w:lang w:val="en-US" w:eastAsia="en-US" w:bidi="ar-SA"/>
      </w:rPr>
    </w:lvl>
    <w:lvl w:ilvl="5" w:tplc="7F24229A">
      <w:numFmt w:val="bullet"/>
      <w:lvlText w:val="•"/>
      <w:lvlJc w:val="left"/>
      <w:pPr>
        <w:ind w:left="4835" w:hanging="327"/>
      </w:pPr>
      <w:rPr>
        <w:rFonts w:hint="default"/>
        <w:lang w:val="en-US" w:eastAsia="en-US" w:bidi="ar-SA"/>
      </w:rPr>
    </w:lvl>
    <w:lvl w:ilvl="6" w:tplc="F246F676">
      <w:numFmt w:val="bullet"/>
      <w:lvlText w:val="•"/>
      <w:lvlJc w:val="left"/>
      <w:pPr>
        <w:ind w:left="5798" w:hanging="327"/>
      </w:pPr>
      <w:rPr>
        <w:rFonts w:hint="default"/>
        <w:lang w:val="en-US" w:eastAsia="en-US" w:bidi="ar-SA"/>
      </w:rPr>
    </w:lvl>
    <w:lvl w:ilvl="7" w:tplc="9710ADE4">
      <w:numFmt w:val="bullet"/>
      <w:lvlText w:val="•"/>
      <w:lvlJc w:val="left"/>
      <w:pPr>
        <w:ind w:left="6761" w:hanging="327"/>
      </w:pPr>
      <w:rPr>
        <w:rFonts w:hint="default"/>
        <w:lang w:val="en-US" w:eastAsia="en-US" w:bidi="ar-SA"/>
      </w:rPr>
    </w:lvl>
    <w:lvl w:ilvl="8" w:tplc="9ACC3550">
      <w:numFmt w:val="bullet"/>
      <w:lvlText w:val="•"/>
      <w:lvlJc w:val="left"/>
      <w:pPr>
        <w:ind w:left="7725" w:hanging="327"/>
      </w:pPr>
      <w:rPr>
        <w:rFonts w:hint="default"/>
        <w:lang w:val="en-US" w:eastAsia="en-US" w:bidi="ar-SA"/>
      </w:rPr>
    </w:lvl>
  </w:abstractNum>
  <w:num w:numId="1" w16cid:durableId="431514576">
    <w:abstractNumId w:val="8"/>
  </w:num>
  <w:num w:numId="2" w16cid:durableId="330957193">
    <w:abstractNumId w:val="6"/>
  </w:num>
  <w:num w:numId="3" w16cid:durableId="1325620255">
    <w:abstractNumId w:val="5"/>
  </w:num>
  <w:num w:numId="4" w16cid:durableId="1860700223">
    <w:abstractNumId w:val="4"/>
  </w:num>
  <w:num w:numId="5" w16cid:durableId="1440447843">
    <w:abstractNumId w:val="7"/>
  </w:num>
  <w:num w:numId="6" w16cid:durableId="118763245">
    <w:abstractNumId w:val="3"/>
  </w:num>
  <w:num w:numId="7" w16cid:durableId="2146193815">
    <w:abstractNumId w:val="2"/>
  </w:num>
  <w:num w:numId="8" w16cid:durableId="450126863">
    <w:abstractNumId w:val="1"/>
  </w:num>
  <w:num w:numId="9" w16cid:durableId="802967705">
    <w:abstractNumId w:val="0"/>
  </w:num>
  <w:num w:numId="10" w16cid:durableId="533887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A07"/>
    <w:rsid w:val="00120A07"/>
    <w:rsid w:val="0015074B"/>
    <w:rsid w:val="0029639D"/>
    <w:rsid w:val="00326F90"/>
    <w:rsid w:val="00372FD3"/>
    <w:rsid w:val="009C310B"/>
    <w:rsid w:val="009D6FF2"/>
    <w:rsid w:val="00A9324B"/>
    <w:rsid w:val="00AA1D8D"/>
    <w:rsid w:val="00B10D11"/>
    <w:rsid w:val="00B47730"/>
    <w:rsid w:val="00C67F8E"/>
    <w:rsid w:val="00CB0664"/>
    <w:rsid w:val="00CF32D7"/>
    <w:rsid w:val="00FC693F"/>
    <w:rsid w:val="00FF5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DEC16"/>
  <w14:defaultImageDpi w14:val="300"/>
  <w15:docId w15:val="{4E6D8488-E672-43B8-AFED-306BB4C0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D6FF2"/>
    <w:pPr>
      <w:widowControl w:val="0"/>
      <w:autoSpaceDE w:val="0"/>
      <w:autoSpaceDN w:val="0"/>
      <w:spacing w:after="0" w:line="240" w:lineRule="auto"/>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Farah Afrin</cp:lastModifiedBy>
  <cp:revision>4</cp:revision>
  <dcterms:created xsi:type="dcterms:W3CDTF">2026-07-21T08:30:00Z</dcterms:created>
  <dcterms:modified xsi:type="dcterms:W3CDTF">2026-07-21T14:57:00Z</dcterms:modified>
  <cp:category/>
</cp:coreProperties>
</file>