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6AA9" w14:textId="77A1F1C6" w:rsidR="00EF4AD0" w:rsidRDefault="00EF4AD0" w:rsidP="00EF4AD0">
      <w:pPr>
        <w:jc w:val="center"/>
        <w:rPr>
          <w:b/>
          <w:bCs/>
        </w:rPr>
      </w:pPr>
      <w:r>
        <w:rPr>
          <w:b/>
          <w:bCs/>
        </w:rPr>
        <w:t>M</w:t>
      </w:r>
      <w:r w:rsidRPr="00EF4AD0">
        <w:rPr>
          <w:b/>
          <w:bCs/>
        </w:rPr>
        <w:t>odel diagnostics</w:t>
      </w:r>
    </w:p>
    <w:p w14:paraId="06234D64" w14:textId="6869E105" w:rsidR="007F3056" w:rsidRDefault="00EF4AD0" w:rsidP="00EF4AD0">
      <w:pPr>
        <w:rPr>
          <w:b/>
          <w:bCs/>
        </w:rPr>
      </w:pPr>
      <w:r w:rsidRPr="00EF4AD0">
        <w:rPr>
          <w:b/>
          <w:bCs/>
        </w:rPr>
        <w:t>Transcript</w:t>
      </w:r>
      <w:r>
        <w:rPr>
          <w:b/>
          <w:bCs/>
        </w:rPr>
        <w:t>:</w:t>
      </w:r>
    </w:p>
    <w:p w14:paraId="3B3921EF" w14:textId="77777777" w:rsidR="00EF4AD0" w:rsidRPr="00EF4AD0" w:rsidRDefault="00EF4AD0" w:rsidP="00EF4AD0">
      <w:pPr>
        <w:rPr>
          <w:b/>
          <w:bCs/>
        </w:rPr>
      </w:pPr>
      <w:r w:rsidRPr="00EF4AD0">
        <w:rPr>
          <w:b/>
          <w:bCs/>
        </w:rPr>
        <w:t>1. Model diagnostics</w:t>
      </w:r>
    </w:p>
    <w:p w14:paraId="00ACBD6B" w14:textId="77777777" w:rsidR="00EF4AD0" w:rsidRPr="00EF4AD0" w:rsidRDefault="00EF4AD0" w:rsidP="00EF4AD0">
      <w:r w:rsidRPr="00EF4AD0">
        <w:t>You've come a long way, but our work isn't finished once we have built the model. The next step is using common model diagnostics to confirm our model is behaving well.</w:t>
      </w:r>
    </w:p>
    <w:p w14:paraId="29D23D39" w14:textId="77777777" w:rsidR="00EF4AD0" w:rsidRPr="00EF4AD0" w:rsidRDefault="00EF4AD0" w:rsidP="00EF4AD0">
      <w:pPr>
        <w:rPr>
          <w:b/>
          <w:bCs/>
        </w:rPr>
      </w:pPr>
    </w:p>
    <w:p w14:paraId="23B946F2" w14:textId="77777777" w:rsidR="00EF4AD0" w:rsidRPr="00EF4AD0" w:rsidRDefault="00EF4AD0" w:rsidP="00EF4AD0">
      <w:pPr>
        <w:rPr>
          <w:b/>
          <w:bCs/>
        </w:rPr>
      </w:pPr>
      <w:r w:rsidRPr="00EF4AD0">
        <w:rPr>
          <w:b/>
          <w:bCs/>
        </w:rPr>
        <w:t>2. Introduction to model diagnostics</w:t>
      </w:r>
    </w:p>
    <w:p w14:paraId="50BDF31A" w14:textId="77777777" w:rsidR="00EF4AD0" w:rsidRPr="00EF4AD0" w:rsidRDefault="00EF4AD0" w:rsidP="00EF4AD0">
      <w:r w:rsidRPr="00EF4AD0">
        <w:t xml:space="preserve">After we have picked a final model or a final few </w:t>
      </w:r>
      <w:proofErr w:type="gramStart"/>
      <w:r w:rsidRPr="00EF4AD0">
        <w:t>models</w:t>
      </w:r>
      <w:proofErr w:type="gramEnd"/>
      <w:r w:rsidRPr="00EF4AD0">
        <w:t xml:space="preserve"> we should ask how good they are. This is a key part of the model building life cycle.</w:t>
      </w:r>
    </w:p>
    <w:p w14:paraId="0F3D7D0A" w14:textId="77777777" w:rsidR="00EF4AD0" w:rsidRDefault="00EF4AD0" w:rsidP="00EF4AD0">
      <w:pPr>
        <w:rPr>
          <w:b/>
          <w:bCs/>
        </w:rPr>
      </w:pPr>
    </w:p>
    <w:p w14:paraId="57DCED55" w14:textId="77777777" w:rsidR="00EF4AD0" w:rsidRPr="00EF4AD0" w:rsidRDefault="00EF4AD0" w:rsidP="00EF4AD0">
      <w:pPr>
        <w:rPr>
          <w:b/>
          <w:bCs/>
        </w:rPr>
      </w:pPr>
      <w:r w:rsidRPr="00EF4AD0">
        <w:rPr>
          <w:b/>
          <w:bCs/>
        </w:rPr>
        <w:t>3. Residuals</w:t>
      </w:r>
    </w:p>
    <w:p w14:paraId="2BB0C5CD" w14:textId="77777777" w:rsidR="00EF4AD0" w:rsidRPr="00EF4AD0" w:rsidRDefault="00EF4AD0" w:rsidP="00EF4AD0">
      <w:r w:rsidRPr="00EF4AD0">
        <w:t xml:space="preserve">To diagnose our </w:t>
      </w:r>
      <w:proofErr w:type="gramStart"/>
      <w:r w:rsidRPr="00EF4AD0">
        <w:t>model</w:t>
      </w:r>
      <w:proofErr w:type="gramEnd"/>
      <w:r w:rsidRPr="00EF4AD0">
        <w:t xml:space="preserve"> we focus on the residuals to the training data. The residuals are the difference between </w:t>
      </w:r>
      <w:proofErr w:type="gramStart"/>
      <w:r w:rsidRPr="00EF4AD0">
        <w:t>the our</w:t>
      </w:r>
      <w:proofErr w:type="gramEnd"/>
      <w:r w:rsidRPr="00EF4AD0">
        <w:t xml:space="preserve"> model's one-step-ahead predictions and the real values of the time series.</w:t>
      </w:r>
    </w:p>
    <w:p w14:paraId="49BD8660" w14:textId="77777777" w:rsidR="00EF4AD0" w:rsidRDefault="00EF4AD0" w:rsidP="00EF4AD0">
      <w:pPr>
        <w:rPr>
          <w:b/>
          <w:bCs/>
        </w:rPr>
      </w:pPr>
    </w:p>
    <w:p w14:paraId="16411B39" w14:textId="77777777" w:rsidR="00EF4AD0" w:rsidRPr="00EF4AD0" w:rsidRDefault="00EF4AD0" w:rsidP="00EF4AD0">
      <w:pPr>
        <w:rPr>
          <w:b/>
          <w:bCs/>
        </w:rPr>
      </w:pPr>
      <w:r w:rsidRPr="00EF4AD0">
        <w:rPr>
          <w:b/>
          <w:bCs/>
        </w:rPr>
        <w:t>4. Residuals</w:t>
      </w:r>
    </w:p>
    <w:p w14:paraId="4B9EAC9F" w14:textId="77777777" w:rsidR="00EF4AD0" w:rsidRPr="00EF4AD0" w:rsidRDefault="00EF4AD0" w:rsidP="00EF4AD0">
      <w:r w:rsidRPr="00EF4AD0">
        <w:t xml:space="preserve">In </w:t>
      </w:r>
      <w:proofErr w:type="spellStart"/>
      <w:r w:rsidRPr="00EF4AD0">
        <w:t>statsmodels</w:t>
      </w:r>
      <w:proofErr w:type="spellEnd"/>
      <w:r w:rsidRPr="00EF4AD0">
        <w:t xml:space="preserve"> the residuals over the training period can be accessed using the dot-resid attribute of the results object. These are stored as a </w:t>
      </w:r>
      <w:proofErr w:type="gramStart"/>
      <w:r w:rsidRPr="00EF4AD0">
        <w:t>pandas</w:t>
      </w:r>
      <w:proofErr w:type="gramEnd"/>
      <w:r w:rsidRPr="00EF4AD0">
        <w:t xml:space="preserve"> series.</w:t>
      </w:r>
    </w:p>
    <w:p w14:paraId="244A32F4" w14:textId="77777777" w:rsidR="00EF4AD0" w:rsidRDefault="00EF4AD0" w:rsidP="00EF4AD0">
      <w:pPr>
        <w:rPr>
          <w:b/>
          <w:bCs/>
        </w:rPr>
      </w:pPr>
    </w:p>
    <w:p w14:paraId="44513E1E" w14:textId="77777777" w:rsidR="00EF4AD0" w:rsidRPr="00EF4AD0" w:rsidRDefault="00EF4AD0" w:rsidP="00EF4AD0">
      <w:pPr>
        <w:rPr>
          <w:b/>
          <w:bCs/>
        </w:rPr>
      </w:pPr>
      <w:r w:rsidRPr="00EF4AD0">
        <w:rPr>
          <w:b/>
          <w:bCs/>
        </w:rPr>
        <w:t>5. Mean absolute error</w:t>
      </w:r>
    </w:p>
    <w:p w14:paraId="626C5D78" w14:textId="77777777" w:rsidR="00EF4AD0" w:rsidRPr="00EF4AD0" w:rsidRDefault="00EF4AD0" w:rsidP="00EF4AD0">
      <w:r w:rsidRPr="00EF4AD0">
        <w:t xml:space="preserve">We might like to know, on average, how large the residuals are and so how far our predictions are from the true values. To answer </w:t>
      </w:r>
      <w:proofErr w:type="gramStart"/>
      <w:r w:rsidRPr="00EF4AD0">
        <w:t>this</w:t>
      </w:r>
      <w:proofErr w:type="gramEnd"/>
      <w:r w:rsidRPr="00EF4AD0">
        <w:t xml:space="preserve"> we can calculate the mean absolute error of the residuals. We can do this in Python using the </w:t>
      </w:r>
      <w:proofErr w:type="spellStart"/>
      <w:r w:rsidRPr="00EF4AD0">
        <w:t>numpy</w:t>
      </w:r>
      <w:proofErr w:type="spellEnd"/>
      <w:r w:rsidRPr="00EF4AD0">
        <w:t xml:space="preserve">-dot-abs and the </w:t>
      </w:r>
      <w:proofErr w:type="spellStart"/>
      <w:r w:rsidRPr="00EF4AD0">
        <w:t>numpy</w:t>
      </w:r>
      <w:proofErr w:type="spellEnd"/>
      <w:r w:rsidRPr="00EF4AD0">
        <w:t>-dot-mean functions.</w:t>
      </w:r>
    </w:p>
    <w:p w14:paraId="0D6AC484" w14:textId="77777777" w:rsidR="00EF4AD0" w:rsidRDefault="00EF4AD0" w:rsidP="00EF4AD0">
      <w:pPr>
        <w:rPr>
          <w:b/>
          <w:bCs/>
        </w:rPr>
      </w:pPr>
    </w:p>
    <w:p w14:paraId="0F6EE7B2" w14:textId="77777777" w:rsidR="00EF4AD0" w:rsidRPr="00EF4AD0" w:rsidRDefault="00EF4AD0" w:rsidP="00EF4AD0">
      <w:pPr>
        <w:rPr>
          <w:b/>
          <w:bCs/>
        </w:rPr>
      </w:pPr>
      <w:r w:rsidRPr="00EF4AD0">
        <w:rPr>
          <w:b/>
          <w:bCs/>
        </w:rPr>
        <w:t>6. Plot diagnostics</w:t>
      </w:r>
    </w:p>
    <w:p w14:paraId="268C6948" w14:textId="77777777" w:rsidR="00EF4AD0" w:rsidRPr="00EF4AD0" w:rsidRDefault="00EF4AD0" w:rsidP="00EF4AD0">
      <w:r w:rsidRPr="00EF4AD0">
        <w:t>For an ideal model the residuals should be uncorrelated white Gaussian noise centered on zero. The rest of our diagnostics will help us to see if this is true. We can use the results object's dot-plot-underscore-diagnostics method to generate four common plots for evaluating this. These are shown on the right.</w:t>
      </w:r>
    </w:p>
    <w:p w14:paraId="45E7B154" w14:textId="77777777" w:rsidR="00EF4AD0" w:rsidRDefault="00EF4AD0" w:rsidP="00EF4AD0">
      <w:pPr>
        <w:rPr>
          <w:b/>
          <w:bCs/>
        </w:rPr>
      </w:pPr>
    </w:p>
    <w:p w14:paraId="180F9027" w14:textId="77777777" w:rsidR="00EF4AD0" w:rsidRPr="00EF4AD0" w:rsidRDefault="00EF4AD0" w:rsidP="00EF4AD0">
      <w:pPr>
        <w:rPr>
          <w:b/>
          <w:bCs/>
        </w:rPr>
      </w:pPr>
      <w:r w:rsidRPr="00EF4AD0">
        <w:rPr>
          <w:b/>
          <w:bCs/>
        </w:rPr>
        <w:t>7. Residuals plot</w:t>
      </w:r>
    </w:p>
    <w:p w14:paraId="043CCCE9" w14:textId="77777777" w:rsidR="00EF4AD0" w:rsidRPr="00EF4AD0" w:rsidRDefault="00EF4AD0" w:rsidP="00EF4AD0">
      <w:r w:rsidRPr="00EF4AD0">
        <w:lastRenderedPageBreak/>
        <w:t>One of the four plots shows the one-step-ahead standardized residuals. If our model is working correctly, there should be no obvious structure in the residuals.</w:t>
      </w:r>
    </w:p>
    <w:p w14:paraId="2822FB9B" w14:textId="77777777" w:rsidR="00EF4AD0" w:rsidRDefault="00EF4AD0" w:rsidP="00EF4AD0">
      <w:pPr>
        <w:rPr>
          <w:b/>
          <w:bCs/>
        </w:rPr>
      </w:pPr>
    </w:p>
    <w:p w14:paraId="547DF25C" w14:textId="77777777" w:rsidR="00EF4AD0" w:rsidRPr="00EF4AD0" w:rsidRDefault="00EF4AD0" w:rsidP="00EF4AD0">
      <w:pPr>
        <w:rPr>
          <w:b/>
          <w:bCs/>
        </w:rPr>
      </w:pPr>
      <w:r w:rsidRPr="00EF4AD0">
        <w:rPr>
          <w:b/>
          <w:bCs/>
        </w:rPr>
        <w:t>8. Residuals plot</w:t>
      </w:r>
    </w:p>
    <w:p w14:paraId="4BC4AF82" w14:textId="5B4274EE" w:rsidR="00EF4AD0" w:rsidRPr="00EF4AD0" w:rsidRDefault="00EF4AD0" w:rsidP="00EF4AD0">
      <w:r w:rsidRPr="00EF4AD0">
        <w:t>Here the plot on the left has no obvious pattern, but the plot on the right does.</w:t>
      </w:r>
    </w:p>
    <w:p w14:paraId="7485A818" w14:textId="77777777" w:rsidR="00EF4AD0" w:rsidRDefault="00EF4AD0" w:rsidP="00EF4AD0">
      <w:pPr>
        <w:rPr>
          <w:b/>
          <w:bCs/>
        </w:rPr>
      </w:pPr>
    </w:p>
    <w:p w14:paraId="35D4C0B6" w14:textId="77777777" w:rsidR="00EF4AD0" w:rsidRPr="00EF4AD0" w:rsidRDefault="00EF4AD0" w:rsidP="00EF4AD0">
      <w:pPr>
        <w:rPr>
          <w:b/>
          <w:bCs/>
        </w:rPr>
      </w:pPr>
      <w:r w:rsidRPr="00EF4AD0">
        <w:rPr>
          <w:b/>
          <w:bCs/>
        </w:rPr>
        <w:t>9. Histogram plus estimated density</w:t>
      </w:r>
    </w:p>
    <w:p w14:paraId="03CA8470" w14:textId="77777777" w:rsidR="00EF4AD0" w:rsidRPr="00EF4AD0" w:rsidRDefault="00EF4AD0" w:rsidP="00EF4AD0">
      <w:r w:rsidRPr="00EF4AD0">
        <w:t>Another of the four plots, shows us the distribution of the residuals. The histogram shows us the measured distribution; the orange line shows a smoothed version of this histogram; and the green line, shows a normal distribution. If our model is good these two lines should be almost the same. Here, the plot on the left looks fine, but the plot on the right doesn't.</w:t>
      </w:r>
    </w:p>
    <w:p w14:paraId="413BFFD2" w14:textId="77777777" w:rsidR="00EF4AD0" w:rsidRDefault="00EF4AD0" w:rsidP="00EF4AD0">
      <w:pPr>
        <w:rPr>
          <w:b/>
          <w:bCs/>
        </w:rPr>
      </w:pPr>
    </w:p>
    <w:p w14:paraId="36261322" w14:textId="77777777" w:rsidR="00EF4AD0" w:rsidRPr="00EF4AD0" w:rsidRDefault="00EF4AD0" w:rsidP="00EF4AD0">
      <w:pPr>
        <w:rPr>
          <w:b/>
          <w:bCs/>
        </w:rPr>
      </w:pPr>
      <w:r w:rsidRPr="00EF4AD0">
        <w:rPr>
          <w:b/>
          <w:bCs/>
        </w:rPr>
        <w:t>10. Normal Q-Q</w:t>
      </w:r>
    </w:p>
    <w:p w14:paraId="654077B0" w14:textId="77777777" w:rsidR="00EF4AD0" w:rsidRPr="00EF4AD0" w:rsidRDefault="00EF4AD0" w:rsidP="00EF4AD0">
      <w:r w:rsidRPr="00EF4AD0">
        <w:t>The normal Q-Q plot is another way to show how the distribution of the model residuals compares to a normal distribution. If our residuals are normally distributed then all the points should lie along the red line, except perhaps some values at either end.</w:t>
      </w:r>
    </w:p>
    <w:p w14:paraId="182C5B11" w14:textId="77777777" w:rsidR="00EF4AD0" w:rsidRDefault="00EF4AD0" w:rsidP="00EF4AD0">
      <w:pPr>
        <w:rPr>
          <w:b/>
          <w:bCs/>
        </w:rPr>
      </w:pPr>
    </w:p>
    <w:p w14:paraId="046BE8B7" w14:textId="77777777" w:rsidR="00EF4AD0" w:rsidRPr="00EF4AD0" w:rsidRDefault="00EF4AD0" w:rsidP="00EF4AD0">
      <w:pPr>
        <w:rPr>
          <w:b/>
          <w:bCs/>
        </w:rPr>
      </w:pPr>
      <w:r w:rsidRPr="00EF4AD0">
        <w:rPr>
          <w:b/>
          <w:bCs/>
        </w:rPr>
        <w:t>11. Correlogram</w:t>
      </w:r>
    </w:p>
    <w:p w14:paraId="27771E27" w14:textId="77777777" w:rsidR="00EF4AD0" w:rsidRPr="00EF4AD0" w:rsidRDefault="00EF4AD0" w:rsidP="00EF4AD0">
      <w:r w:rsidRPr="00EF4AD0">
        <w:t>The last plot is the correlogram, which is just an ACF plot of the residuals rather than the data. 95% of the correlations for lag greater than zero should not be significant. If there is significant correlation in the residuals, it means that there is information in the data that our model hasn't captured.</w:t>
      </w:r>
    </w:p>
    <w:p w14:paraId="7ADF72A8" w14:textId="77777777" w:rsidR="00EF4AD0" w:rsidRDefault="00EF4AD0" w:rsidP="00EF4AD0">
      <w:pPr>
        <w:rPr>
          <w:b/>
          <w:bCs/>
        </w:rPr>
      </w:pPr>
    </w:p>
    <w:p w14:paraId="46513695" w14:textId="77777777" w:rsidR="00EF4AD0" w:rsidRPr="00EF4AD0" w:rsidRDefault="00EF4AD0" w:rsidP="00EF4AD0">
      <w:pPr>
        <w:rPr>
          <w:b/>
          <w:bCs/>
        </w:rPr>
      </w:pPr>
      <w:r w:rsidRPr="00EF4AD0">
        <w:rPr>
          <w:b/>
          <w:bCs/>
        </w:rPr>
        <w:t>12. Summary statistics</w:t>
      </w:r>
    </w:p>
    <w:p w14:paraId="26F7BBDC" w14:textId="77777777" w:rsidR="00EF4AD0" w:rsidRPr="00EF4AD0" w:rsidRDefault="00EF4AD0" w:rsidP="00EF4AD0">
      <w:r w:rsidRPr="00EF4AD0">
        <w:t xml:space="preserve">Some of these plots also have accompanying test statistics in results dot-summary tables. Prob(Q) is the p-value associated with the null hypothesis that the residuals have no correlation structure. </w:t>
      </w:r>
      <w:proofErr w:type="gramStart"/>
      <w:r w:rsidRPr="00EF4AD0">
        <w:t>Prob(</w:t>
      </w:r>
      <w:proofErr w:type="gramEnd"/>
      <w:r w:rsidRPr="00EF4AD0">
        <w:t>JB) is the p-value associated with the null hypothesis that the residuals are Gaussian normally distributed. If either p-value is less than 0.05 we reject that hypothesis.</w:t>
      </w:r>
    </w:p>
    <w:p w14:paraId="2626D862" w14:textId="77777777" w:rsidR="00EF4AD0" w:rsidRDefault="00EF4AD0" w:rsidP="00EF4AD0">
      <w:pPr>
        <w:rPr>
          <w:b/>
          <w:bCs/>
        </w:rPr>
      </w:pPr>
    </w:p>
    <w:p w14:paraId="4F9DD513" w14:textId="77777777" w:rsidR="00EF4AD0" w:rsidRPr="00EF4AD0" w:rsidRDefault="00EF4AD0" w:rsidP="00EF4AD0">
      <w:pPr>
        <w:rPr>
          <w:b/>
          <w:bCs/>
        </w:rPr>
      </w:pPr>
    </w:p>
    <w:p w14:paraId="217627F6" w14:textId="77777777" w:rsidR="00EF4AD0" w:rsidRPr="00EF4AD0" w:rsidRDefault="00EF4AD0" w:rsidP="00EF4AD0">
      <w:pPr>
        <w:rPr>
          <w:b/>
          <w:bCs/>
        </w:rPr>
      </w:pPr>
    </w:p>
    <w:p w14:paraId="5129188E" w14:textId="77777777" w:rsidR="00EF4AD0" w:rsidRPr="00EF4AD0" w:rsidRDefault="00EF4AD0" w:rsidP="00EF4AD0">
      <w:pPr>
        <w:rPr>
          <w:b/>
          <w:bCs/>
        </w:rPr>
      </w:pPr>
    </w:p>
    <w:p w14:paraId="539E9A2F" w14:textId="77777777" w:rsidR="00EF4AD0" w:rsidRPr="00EF4AD0" w:rsidRDefault="00EF4AD0" w:rsidP="00EF4AD0">
      <w:pPr>
        <w:rPr>
          <w:b/>
          <w:bCs/>
        </w:rPr>
      </w:pPr>
    </w:p>
    <w:p w14:paraId="695E6871" w14:textId="77777777" w:rsidR="00EF4AD0" w:rsidRPr="00EF4AD0" w:rsidRDefault="00EF4AD0" w:rsidP="00EF4AD0">
      <w:pPr>
        <w:rPr>
          <w:b/>
          <w:bCs/>
        </w:rPr>
      </w:pPr>
    </w:p>
    <w:p w14:paraId="68C195F7" w14:textId="77777777" w:rsidR="00EF4AD0" w:rsidRPr="00EF4AD0" w:rsidRDefault="00EF4AD0" w:rsidP="00EF4AD0">
      <w:pPr>
        <w:rPr>
          <w:b/>
          <w:bCs/>
        </w:rPr>
      </w:pPr>
    </w:p>
    <w:p w14:paraId="3A94B1F6" w14:textId="77777777" w:rsidR="00EF4AD0" w:rsidRPr="00EF4AD0" w:rsidRDefault="00EF4AD0" w:rsidP="00EF4AD0">
      <w:pPr>
        <w:rPr>
          <w:b/>
          <w:bCs/>
        </w:rPr>
      </w:pPr>
    </w:p>
    <w:p w14:paraId="60467A09" w14:textId="77777777" w:rsidR="00EF4AD0" w:rsidRPr="00EF4AD0" w:rsidRDefault="00EF4AD0" w:rsidP="00EF4AD0">
      <w:pPr>
        <w:rPr>
          <w:b/>
          <w:bCs/>
        </w:rPr>
      </w:pPr>
    </w:p>
    <w:p w14:paraId="646D2AB1" w14:textId="77777777" w:rsidR="00EF4AD0" w:rsidRPr="00EF4AD0" w:rsidRDefault="00EF4AD0" w:rsidP="00EF4AD0">
      <w:pPr>
        <w:rPr>
          <w:b/>
          <w:bCs/>
        </w:rPr>
      </w:pPr>
    </w:p>
    <w:p w14:paraId="4A948172" w14:textId="77777777" w:rsidR="00EF4AD0" w:rsidRPr="00EF4AD0" w:rsidRDefault="00EF4AD0" w:rsidP="00EF4AD0">
      <w:pPr>
        <w:rPr>
          <w:b/>
          <w:bCs/>
        </w:rPr>
      </w:pPr>
    </w:p>
    <w:p w14:paraId="2CC35D96" w14:textId="77777777" w:rsidR="00EF4AD0" w:rsidRPr="00EF4AD0" w:rsidRDefault="00EF4AD0" w:rsidP="00EF4AD0">
      <w:pPr>
        <w:rPr>
          <w:b/>
          <w:bCs/>
        </w:rPr>
      </w:pPr>
    </w:p>
    <w:sectPr w:rsidR="00EF4AD0" w:rsidRPr="00EF4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D0"/>
    <w:rsid w:val="001C079B"/>
    <w:rsid w:val="00793B54"/>
    <w:rsid w:val="007F3056"/>
    <w:rsid w:val="008E5301"/>
    <w:rsid w:val="00EF4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01A0"/>
  <w15:chartTrackingRefBased/>
  <w15:docId w15:val="{8B6714E1-ECD4-4F95-AAE5-58214769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AD0"/>
    <w:rPr>
      <w:rFonts w:eastAsiaTheme="majorEastAsia" w:cstheme="majorBidi"/>
      <w:color w:val="272727" w:themeColor="text1" w:themeTint="D8"/>
    </w:rPr>
  </w:style>
  <w:style w:type="paragraph" w:styleId="Title">
    <w:name w:val="Title"/>
    <w:basedOn w:val="Normal"/>
    <w:next w:val="Normal"/>
    <w:link w:val="TitleChar"/>
    <w:uiPriority w:val="10"/>
    <w:qFormat/>
    <w:rsid w:val="00EF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AD0"/>
    <w:pPr>
      <w:spacing w:before="160"/>
      <w:jc w:val="center"/>
    </w:pPr>
    <w:rPr>
      <w:i/>
      <w:iCs/>
      <w:color w:val="404040" w:themeColor="text1" w:themeTint="BF"/>
    </w:rPr>
  </w:style>
  <w:style w:type="character" w:customStyle="1" w:styleId="QuoteChar">
    <w:name w:val="Quote Char"/>
    <w:basedOn w:val="DefaultParagraphFont"/>
    <w:link w:val="Quote"/>
    <w:uiPriority w:val="29"/>
    <w:rsid w:val="00EF4AD0"/>
    <w:rPr>
      <w:i/>
      <w:iCs/>
      <w:color w:val="404040" w:themeColor="text1" w:themeTint="BF"/>
    </w:rPr>
  </w:style>
  <w:style w:type="paragraph" w:styleId="ListParagraph">
    <w:name w:val="List Paragraph"/>
    <w:basedOn w:val="Normal"/>
    <w:uiPriority w:val="34"/>
    <w:qFormat/>
    <w:rsid w:val="00EF4AD0"/>
    <w:pPr>
      <w:ind w:left="720"/>
      <w:contextualSpacing/>
    </w:pPr>
  </w:style>
  <w:style w:type="character" w:styleId="IntenseEmphasis">
    <w:name w:val="Intense Emphasis"/>
    <w:basedOn w:val="DefaultParagraphFont"/>
    <w:uiPriority w:val="21"/>
    <w:qFormat/>
    <w:rsid w:val="00EF4AD0"/>
    <w:rPr>
      <w:i/>
      <w:iCs/>
      <w:color w:val="0F4761" w:themeColor="accent1" w:themeShade="BF"/>
    </w:rPr>
  </w:style>
  <w:style w:type="paragraph" w:styleId="IntenseQuote">
    <w:name w:val="Intense Quote"/>
    <w:basedOn w:val="Normal"/>
    <w:next w:val="Normal"/>
    <w:link w:val="IntenseQuoteChar"/>
    <w:uiPriority w:val="30"/>
    <w:qFormat/>
    <w:rsid w:val="00EF4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AD0"/>
    <w:rPr>
      <w:i/>
      <w:iCs/>
      <w:color w:val="0F4761" w:themeColor="accent1" w:themeShade="BF"/>
    </w:rPr>
  </w:style>
  <w:style w:type="character" w:styleId="IntenseReference">
    <w:name w:val="Intense Reference"/>
    <w:basedOn w:val="DefaultParagraphFont"/>
    <w:uiPriority w:val="32"/>
    <w:qFormat/>
    <w:rsid w:val="00EF4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9021">
      <w:bodyDiv w:val="1"/>
      <w:marLeft w:val="0"/>
      <w:marRight w:val="0"/>
      <w:marTop w:val="0"/>
      <w:marBottom w:val="0"/>
      <w:divBdr>
        <w:top w:val="none" w:sz="0" w:space="0" w:color="auto"/>
        <w:left w:val="none" w:sz="0" w:space="0" w:color="auto"/>
        <w:bottom w:val="none" w:sz="0" w:space="0" w:color="auto"/>
        <w:right w:val="none" w:sz="0" w:space="0" w:color="auto"/>
      </w:divBdr>
      <w:divsChild>
        <w:div w:id="368192495">
          <w:marLeft w:val="0"/>
          <w:marRight w:val="0"/>
          <w:marTop w:val="0"/>
          <w:marBottom w:val="0"/>
          <w:divBdr>
            <w:top w:val="none" w:sz="0" w:space="0" w:color="auto"/>
            <w:left w:val="none" w:sz="0" w:space="0" w:color="auto"/>
            <w:bottom w:val="none" w:sz="0" w:space="0" w:color="auto"/>
            <w:right w:val="none" w:sz="0" w:space="0" w:color="auto"/>
          </w:divBdr>
        </w:div>
      </w:divsChild>
    </w:div>
    <w:div w:id="265161814">
      <w:bodyDiv w:val="1"/>
      <w:marLeft w:val="0"/>
      <w:marRight w:val="0"/>
      <w:marTop w:val="0"/>
      <w:marBottom w:val="0"/>
      <w:divBdr>
        <w:top w:val="none" w:sz="0" w:space="0" w:color="auto"/>
        <w:left w:val="none" w:sz="0" w:space="0" w:color="auto"/>
        <w:bottom w:val="none" w:sz="0" w:space="0" w:color="auto"/>
        <w:right w:val="none" w:sz="0" w:space="0" w:color="auto"/>
      </w:divBdr>
      <w:divsChild>
        <w:div w:id="705984227">
          <w:marLeft w:val="0"/>
          <w:marRight w:val="0"/>
          <w:marTop w:val="0"/>
          <w:marBottom w:val="0"/>
          <w:divBdr>
            <w:top w:val="none" w:sz="0" w:space="0" w:color="auto"/>
            <w:left w:val="none" w:sz="0" w:space="0" w:color="auto"/>
            <w:bottom w:val="none" w:sz="0" w:space="0" w:color="auto"/>
            <w:right w:val="none" w:sz="0" w:space="0" w:color="auto"/>
          </w:divBdr>
        </w:div>
      </w:divsChild>
    </w:div>
    <w:div w:id="280772359">
      <w:bodyDiv w:val="1"/>
      <w:marLeft w:val="0"/>
      <w:marRight w:val="0"/>
      <w:marTop w:val="0"/>
      <w:marBottom w:val="0"/>
      <w:divBdr>
        <w:top w:val="none" w:sz="0" w:space="0" w:color="auto"/>
        <w:left w:val="none" w:sz="0" w:space="0" w:color="auto"/>
        <w:bottom w:val="none" w:sz="0" w:space="0" w:color="auto"/>
        <w:right w:val="none" w:sz="0" w:space="0" w:color="auto"/>
      </w:divBdr>
      <w:divsChild>
        <w:div w:id="2068455613">
          <w:marLeft w:val="0"/>
          <w:marRight w:val="0"/>
          <w:marTop w:val="0"/>
          <w:marBottom w:val="0"/>
          <w:divBdr>
            <w:top w:val="none" w:sz="0" w:space="0" w:color="auto"/>
            <w:left w:val="none" w:sz="0" w:space="0" w:color="auto"/>
            <w:bottom w:val="none" w:sz="0" w:space="0" w:color="auto"/>
            <w:right w:val="none" w:sz="0" w:space="0" w:color="auto"/>
          </w:divBdr>
        </w:div>
      </w:divsChild>
    </w:div>
    <w:div w:id="369188620">
      <w:bodyDiv w:val="1"/>
      <w:marLeft w:val="0"/>
      <w:marRight w:val="0"/>
      <w:marTop w:val="0"/>
      <w:marBottom w:val="0"/>
      <w:divBdr>
        <w:top w:val="none" w:sz="0" w:space="0" w:color="auto"/>
        <w:left w:val="none" w:sz="0" w:space="0" w:color="auto"/>
        <w:bottom w:val="none" w:sz="0" w:space="0" w:color="auto"/>
        <w:right w:val="none" w:sz="0" w:space="0" w:color="auto"/>
      </w:divBdr>
      <w:divsChild>
        <w:div w:id="1755543748">
          <w:marLeft w:val="0"/>
          <w:marRight w:val="0"/>
          <w:marTop w:val="0"/>
          <w:marBottom w:val="0"/>
          <w:divBdr>
            <w:top w:val="none" w:sz="0" w:space="0" w:color="auto"/>
            <w:left w:val="none" w:sz="0" w:space="0" w:color="auto"/>
            <w:bottom w:val="none" w:sz="0" w:space="0" w:color="auto"/>
            <w:right w:val="none" w:sz="0" w:space="0" w:color="auto"/>
          </w:divBdr>
        </w:div>
      </w:divsChild>
    </w:div>
    <w:div w:id="388235367">
      <w:bodyDiv w:val="1"/>
      <w:marLeft w:val="0"/>
      <w:marRight w:val="0"/>
      <w:marTop w:val="0"/>
      <w:marBottom w:val="0"/>
      <w:divBdr>
        <w:top w:val="none" w:sz="0" w:space="0" w:color="auto"/>
        <w:left w:val="none" w:sz="0" w:space="0" w:color="auto"/>
        <w:bottom w:val="none" w:sz="0" w:space="0" w:color="auto"/>
        <w:right w:val="none" w:sz="0" w:space="0" w:color="auto"/>
      </w:divBdr>
      <w:divsChild>
        <w:div w:id="1558664906">
          <w:marLeft w:val="0"/>
          <w:marRight w:val="0"/>
          <w:marTop w:val="0"/>
          <w:marBottom w:val="0"/>
          <w:divBdr>
            <w:top w:val="none" w:sz="0" w:space="0" w:color="auto"/>
            <w:left w:val="none" w:sz="0" w:space="0" w:color="auto"/>
            <w:bottom w:val="none" w:sz="0" w:space="0" w:color="auto"/>
            <w:right w:val="none" w:sz="0" w:space="0" w:color="auto"/>
          </w:divBdr>
        </w:div>
      </w:divsChild>
    </w:div>
    <w:div w:id="473180231">
      <w:bodyDiv w:val="1"/>
      <w:marLeft w:val="0"/>
      <w:marRight w:val="0"/>
      <w:marTop w:val="0"/>
      <w:marBottom w:val="0"/>
      <w:divBdr>
        <w:top w:val="none" w:sz="0" w:space="0" w:color="auto"/>
        <w:left w:val="none" w:sz="0" w:space="0" w:color="auto"/>
        <w:bottom w:val="none" w:sz="0" w:space="0" w:color="auto"/>
        <w:right w:val="none" w:sz="0" w:space="0" w:color="auto"/>
      </w:divBdr>
      <w:divsChild>
        <w:div w:id="1876969097">
          <w:marLeft w:val="0"/>
          <w:marRight w:val="0"/>
          <w:marTop w:val="0"/>
          <w:marBottom w:val="0"/>
          <w:divBdr>
            <w:top w:val="none" w:sz="0" w:space="0" w:color="auto"/>
            <w:left w:val="none" w:sz="0" w:space="0" w:color="auto"/>
            <w:bottom w:val="none" w:sz="0" w:space="0" w:color="auto"/>
            <w:right w:val="none" w:sz="0" w:space="0" w:color="auto"/>
          </w:divBdr>
        </w:div>
      </w:divsChild>
    </w:div>
    <w:div w:id="478886437">
      <w:bodyDiv w:val="1"/>
      <w:marLeft w:val="0"/>
      <w:marRight w:val="0"/>
      <w:marTop w:val="0"/>
      <w:marBottom w:val="0"/>
      <w:divBdr>
        <w:top w:val="none" w:sz="0" w:space="0" w:color="auto"/>
        <w:left w:val="none" w:sz="0" w:space="0" w:color="auto"/>
        <w:bottom w:val="none" w:sz="0" w:space="0" w:color="auto"/>
        <w:right w:val="none" w:sz="0" w:space="0" w:color="auto"/>
      </w:divBdr>
      <w:divsChild>
        <w:div w:id="1741947745">
          <w:marLeft w:val="0"/>
          <w:marRight w:val="0"/>
          <w:marTop w:val="0"/>
          <w:marBottom w:val="0"/>
          <w:divBdr>
            <w:top w:val="none" w:sz="0" w:space="0" w:color="auto"/>
            <w:left w:val="none" w:sz="0" w:space="0" w:color="auto"/>
            <w:bottom w:val="none" w:sz="0" w:space="0" w:color="auto"/>
            <w:right w:val="none" w:sz="0" w:space="0" w:color="auto"/>
          </w:divBdr>
        </w:div>
      </w:divsChild>
    </w:div>
    <w:div w:id="526286803">
      <w:bodyDiv w:val="1"/>
      <w:marLeft w:val="0"/>
      <w:marRight w:val="0"/>
      <w:marTop w:val="0"/>
      <w:marBottom w:val="0"/>
      <w:divBdr>
        <w:top w:val="none" w:sz="0" w:space="0" w:color="auto"/>
        <w:left w:val="none" w:sz="0" w:space="0" w:color="auto"/>
        <w:bottom w:val="none" w:sz="0" w:space="0" w:color="auto"/>
        <w:right w:val="none" w:sz="0" w:space="0" w:color="auto"/>
      </w:divBdr>
      <w:divsChild>
        <w:div w:id="1143690550">
          <w:marLeft w:val="0"/>
          <w:marRight w:val="0"/>
          <w:marTop w:val="0"/>
          <w:marBottom w:val="0"/>
          <w:divBdr>
            <w:top w:val="none" w:sz="0" w:space="0" w:color="auto"/>
            <w:left w:val="none" w:sz="0" w:space="0" w:color="auto"/>
            <w:bottom w:val="none" w:sz="0" w:space="0" w:color="auto"/>
            <w:right w:val="none" w:sz="0" w:space="0" w:color="auto"/>
          </w:divBdr>
        </w:div>
      </w:divsChild>
    </w:div>
    <w:div w:id="547108403">
      <w:bodyDiv w:val="1"/>
      <w:marLeft w:val="0"/>
      <w:marRight w:val="0"/>
      <w:marTop w:val="0"/>
      <w:marBottom w:val="0"/>
      <w:divBdr>
        <w:top w:val="none" w:sz="0" w:space="0" w:color="auto"/>
        <w:left w:val="none" w:sz="0" w:space="0" w:color="auto"/>
        <w:bottom w:val="none" w:sz="0" w:space="0" w:color="auto"/>
        <w:right w:val="none" w:sz="0" w:space="0" w:color="auto"/>
      </w:divBdr>
      <w:divsChild>
        <w:div w:id="386031924">
          <w:marLeft w:val="0"/>
          <w:marRight w:val="0"/>
          <w:marTop w:val="0"/>
          <w:marBottom w:val="0"/>
          <w:divBdr>
            <w:top w:val="none" w:sz="0" w:space="0" w:color="auto"/>
            <w:left w:val="none" w:sz="0" w:space="0" w:color="auto"/>
            <w:bottom w:val="none" w:sz="0" w:space="0" w:color="auto"/>
            <w:right w:val="none" w:sz="0" w:space="0" w:color="auto"/>
          </w:divBdr>
        </w:div>
      </w:divsChild>
    </w:div>
    <w:div w:id="585892565">
      <w:bodyDiv w:val="1"/>
      <w:marLeft w:val="0"/>
      <w:marRight w:val="0"/>
      <w:marTop w:val="0"/>
      <w:marBottom w:val="0"/>
      <w:divBdr>
        <w:top w:val="none" w:sz="0" w:space="0" w:color="auto"/>
        <w:left w:val="none" w:sz="0" w:space="0" w:color="auto"/>
        <w:bottom w:val="none" w:sz="0" w:space="0" w:color="auto"/>
        <w:right w:val="none" w:sz="0" w:space="0" w:color="auto"/>
      </w:divBdr>
      <w:divsChild>
        <w:div w:id="989289830">
          <w:marLeft w:val="0"/>
          <w:marRight w:val="0"/>
          <w:marTop w:val="0"/>
          <w:marBottom w:val="0"/>
          <w:divBdr>
            <w:top w:val="none" w:sz="0" w:space="0" w:color="auto"/>
            <w:left w:val="none" w:sz="0" w:space="0" w:color="auto"/>
            <w:bottom w:val="none" w:sz="0" w:space="0" w:color="auto"/>
            <w:right w:val="none" w:sz="0" w:space="0" w:color="auto"/>
          </w:divBdr>
        </w:div>
      </w:divsChild>
    </w:div>
    <w:div w:id="71651121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04">
          <w:marLeft w:val="0"/>
          <w:marRight w:val="0"/>
          <w:marTop w:val="0"/>
          <w:marBottom w:val="0"/>
          <w:divBdr>
            <w:top w:val="none" w:sz="0" w:space="0" w:color="auto"/>
            <w:left w:val="none" w:sz="0" w:space="0" w:color="auto"/>
            <w:bottom w:val="none" w:sz="0" w:space="0" w:color="auto"/>
            <w:right w:val="none" w:sz="0" w:space="0" w:color="auto"/>
          </w:divBdr>
        </w:div>
      </w:divsChild>
    </w:div>
    <w:div w:id="773477163">
      <w:bodyDiv w:val="1"/>
      <w:marLeft w:val="0"/>
      <w:marRight w:val="0"/>
      <w:marTop w:val="0"/>
      <w:marBottom w:val="0"/>
      <w:divBdr>
        <w:top w:val="none" w:sz="0" w:space="0" w:color="auto"/>
        <w:left w:val="none" w:sz="0" w:space="0" w:color="auto"/>
        <w:bottom w:val="none" w:sz="0" w:space="0" w:color="auto"/>
        <w:right w:val="none" w:sz="0" w:space="0" w:color="auto"/>
      </w:divBdr>
      <w:divsChild>
        <w:div w:id="427890334">
          <w:marLeft w:val="0"/>
          <w:marRight w:val="0"/>
          <w:marTop w:val="0"/>
          <w:marBottom w:val="0"/>
          <w:divBdr>
            <w:top w:val="none" w:sz="0" w:space="0" w:color="auto"/>
            <w:left w:val="none" w:sz="0" w:space="0" w:color="auto"/>
            <w:bottom w:val="none" w:sz="0" w:space="0" w:color="auto"/>
            <w:right w:val="none" w:sz="0" w:space="0" w:color="auto"/>
          </w:divBdr>
        </w:div>
      </w:divsChild>
    </w:div>
    <w:div w:id="860363606">
      <w:bodyDiv w:val="1"/>
      <w:marLeft w:val="0"/>
      <w:marRight w:val="0"/>
      <w:marTop w:val="0"/>
      <w:marBottom w:val="0"/>
      <w:divBdr>
        <w:top w:val="none" w:sz="0" w:space="0" w:color="auto"/>
        <w:left w:val="none" w:sz="0" w:space="0" w:color="auto"/>
        <w:bottom w:val="none" w:sz="0" w:space="0" w:color="auto"/>
        <w:right w:val="none" w:sz="0" w:space="0" w:color="auto"/>
      </w:divBdr>
      <w:divsChild>
        <w:div w:id="1947689692">
          <w:marLeft w:val="0"/>
          <w:marRight w:val="0"/>
          <w:marTop w:val="0"/>
          <w:marBottom w:val="0"/>
          <w:divBdr>
            <w:top w:val="none" w:sz="0" w:space="0" w:color="auto"/>
            <w:left w:val="none" w:sz="0" w:space="0" w:color="auto"/>
            <w:bottom w:val="none" w:sz="0" w:space="0" w:color="auto"/>
            <w:right w:val="none" w:sz="0" w:space="0" w:color="auto"/>
          </w:divBdr>
        </w:div>
      </w:divsChild>
    </w:div>
    <w:div w:id="916939420">
      <w:bodyDiv w:val="1"/>
      <w:marLeft w:val="0"/>
      <w:marRight w:val="0"/>
      <w:marTop w:val="0"/>
      <w:marBottom w:val="0"/>
      <w:divBdr>
        <w:top w:val="none" w:sz="0" w:space="0" w:color="auto"/>
        <w:left w:val="none" w:sz="0" w:space="0" w:color="auto"/>
        <w:bottom w:val="none" w:sz="0" w:space="0" w:color="auto"/>
        <w:right w:val="none" w:sz="0" w:space="0" w:color="auto"/>
      </w:divBdr>
      <w:divsChild>
        <w:div w:id="1976374592">
          <w:marLeft w:val="0"/>
          <w:marRight w:val="0"/>
          <w:marTop w:val="0"/>
          <w:marBottom w:val="0"/>
          <w:divBdr>
            <w:top w:val="none" w:sz="0" w:space="0" w:color="auto"/>
            <w:left w:val="none" w:sz="0" w:space="0" w:color="auto"/>
            <w:bottom w:val="none" w:sz="0" w:space="0" w:color="auto"/>
            <w:right w:val="none" w:sz="0" w:space="0" w:color="auto"/>
          </w:divBdr>
        </w:div>
      </w:divsChild>
    </w:div>
    <w:div w:id="947278561">
      <w:bodyDiv w:val="1"/>
      <w:marLeft w:val="0"/>
      <w:marRight w:val="0"/>
      <w:marTop w:val="0"/>
      <w:marBottom w:val="0"/>
      <w:divBdr>
        <w:top w:val="none" w:sz="0" w:space="0" w:color="auto"/>
        <w:left w:val="none" w:sz="0" w:space="0" w:color="auto"/>
        <w:bottom w:val="none" w:sz="0" w:space="0" w:color="auto"/>
        <w:right w:val="none" w:sz="0" w:space="0" w:color="auto"/>
      </w:divBdr>
      <w:divsChild>
        <w:div w:id="1530605623">
          <w:marLeft w:val="0"/>
          <w:marRight w:val="0"/>
          <w:marTop w:val="0"/>
          <w:marBottom w:val="0"/>
          <w:divBdr>
            <w:top w:val="none" w:sz="0" w:space="0" w:color="auto"/>
            <w:left w:val="none" w:sz="0" w:space="0" w:color="auto"/>
            <w:bottom w:val="none" w:sz="0" w:space="0" w:color="auto"/>
            <w:right w:val="none" w:sz="0" w:space="0" w:color="auto"/>
          </w:divBdr>
        </w:div>
      </w:divsChild>
    </w:div>
    <w:div w:id="971638142">
      <w:bodyDiv w:val="1"/>
      <w:marLeft w:val="0"/>
      <w:marRight w:val="0"/>
      <w:marTop w:val="0"/>
      <w:marBottom w:val="0"/>
      <w:divBdr>
        <w:top w:val="none" w:sz="0" w:space="0" w:color="auto"/>
        <w:left w:val="none" w:sz="0" w:space="0" w:color="auto"/>
        <w:bottom w:val="none" w:sz="0" w:space="0" w:color="auto"/>
        <w:right w:val="none" w:sz="0" w:space="0" w:color="auto"/>
      </w:divBdr>
      <w:divsChild>
        <w:div w:id="1470590812">
          <w:marLeft w:val="0"/>
          <w:marRight w:val="0"/>
          <w:marTop w:val="0"/>
          <w:marBottom w:val="0"/>
          <w:divBdr>
            <w:top w:val="none" w:sz="0" w:space="0" w:color="auto"/>
            <w:left w:val="none" w:sz="0" w:space="0" w:color="auto"/>
            <w:bottom w:val="none" w:sz="0" w:space="0" w:color="auto"/>
            <w:right w:val="none" w:sz="0" w:space="0" w:color="auto"/>
          </w:divBdr>
        </w:div>
      </w:divsChild>
    </w:div>
    <w:div w:id="1241401369">
      <w:bodyDiv w:val="1"/>
      <w:marLeft w:val="0"/>
      <w:marRight w:val="0"/>
      <w:marTop w:val="0"/>
      <w:marBottom w:val="0"/>
      <w:divBdr>
        <w:top w:val="none" w:sz="0" w:space="0" w:color="auto"/>
        <w:left w:val="none" w:sz="0" w:space="0" w:color="auto"/>
        <w:bottom w:val="none" w:sz="0" w:space="0" w:color="auto"/>
        <w:right w:val="none" w:sz="0" w:space="0" w:color="auto"/>
      </w:divBdr>
      <w:divsChild>
        <w:div w:id="1859540753">
          <w:marLeft w:val="0"/>
          <w:marRight w:val="0"/>
          <w:marTop w:val="0"/>
          <w:marBottom w:val="0"/>
          <w:divBdr>
            <w:top w:val="none" w:sz="0" w:space="0" w:color="auto"/>
            <w:left w:val="none" w:sz="0" w:space="0" w:color="auto"/>
            <w:bottom w:val="none" w:sz="0" w:space="0" w:color="auto"/>
            <w:right w:val="none" w:sz="0" w:space="0" w:color="auto"/>
          </w:divBdr>
        </w:div>
      </w:divsChild>
    </w:div>
    <w:div w:id="1244027935">
      <w:bodyDiv w:val="1"/>
      <w:marLeft w:val="0"/>
      <w:marRight w:val="0"/>
      <w:marTop w:val="0"/>
      <w:marBottom w:val="0"/>
      <w:divBdr>
        <w:top w:val="none" w:sz="0" w:space="0" w:color="auto"/>
        <w:left w:val="none" w:sz="0" w:space="0" w:color="auto"/>
        <w:bottom w:val="none" w:sz="0" w:space="0" w:color="auto"/>
        <w:right w:val="none" w:sz="0" w:space="0" w:color="auto"/>
      </w:divBdr>
      <w:divsChild>
        <w:div w:id="1137991698">
          <w:marLeft w:val="0"/>
          <w:marRight w:val="0"/>
          <w:marTop w:val="0"/>
          <w:marBottom w:val="0"/>
          <w:divBdr>
            <w:top w:val="none" w:sz="0" w:space="0" w:color="auto"/>
            <w:left w:val="none" w:sz="0" w:space="0" w:color="auto"/>
            <w:bottom w:val="none" w:sz="0" w:space="0" w:color="auto"/>
            <w:right w:val="none" w:sz="0" w:space="0" w:color="auto"/>
          </w:divBdr>
        </w:div>
      </w:divsChild>
    </w:div>
    <w:div w:id="1304890262">
      <w:bodyDiv w:val="1"/>
      <w:marLeft w:val="0"/>
      <w:marRight w:val="0"/>
      <w:marTop w:val="0"/>
      <w:marBottom w:val="0"/>
      <w:divBdr>
        <w:top w:val="none" w:sz="0" w:space="0" w:color="auto"/>
        <w:left w:val="none" w:sz="0" w:space="0" w:color="auto"/>
        <w:bottom w:val="none" w:sz="0" w:space="0" w:color="auto"/>
        <w:right w:val="none" w:sz="0" w:space="0" w:color="auto"/>
      </w:divBdr>
      <w:divsChild>
        <w:div w:id="974872274">
          <w:marLeft w:val="0"/>
          <w:marRight w:val="0"/>
          <w:marTop w:val="0"/>
          <w:marBottom w:val="0"/>
          <w:divBdr>
            <w:top w:val="none" w:sz="0" w:space="0" w:color="auto"/>
            <w:left w:val="none" w:sz="0" w:space="0" w:color="auto"/>
            <w:bottom w:val="none" w:sz="0" w:space="0" w:color="auto"/>
            <w:right w:val="none" w:sz="0" w:space="0" w:color="auto"/>
          </w:divBdr>
        </w:div>
      </w:divsChild>
    </w:div>
    <w:div w:id="13337240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796">
          <w:marLeft w:val="0"/>
          <w:marRight w:val="0"/>
          <w:marTop w:val="0"/>
          <w:marBottom w:val="0"/>
          <w:divBdr>
            <w:top w:val="none" w:sz="0" w:space="0" w:color="auto"/>
            <w:left w:val="none" w:sz="0" w:space="0" w:color="auto"/>
            <w:bottom w:val="none" w:sz="0" w:space="0" w:color="auto"/>
            <w:right w:val="none" w:sz="0" w:space="0" w:color="auto"/>
          </w:divBdr>
        </w:div>
      </w:divsChild>
    </w:div>
    <w:div w:id="1434671315">
      <w:bodyDiv w:val="1"/>
      <w:marLeft w:val="0"/>
      <w:marRight w:val="0"/>
      <w:marTop w:val="0"/>
      <w:marBottom w:val="0"/>
      <w:divBdr>
        <w:top w:val="none" w:sz="0" w:space="0" w:color="auto"/>
        <w:left w:val="none" w:sz="0" w:space="0" w:color="auto"/>
        <w:bottom w:val="none" w:sz="0" w:space="0" w:color="auto"/>
        <w:right w:val="none" w:sz="0" w:space="0" w:color="auto"/>
      </w:divBdr>
      <w:divsChild>
        <w:div w:id="89619207">
          <w:marLeft w:val="0"/>
          <w:marRight w:val="0"/>
          <w:marTop w:val="0"/>
          <w:marBottom w:val="0"/>
          <w:divBdr>
            <w:top w:val="none" w:sz="0" w:space="0" w:color="auto"/>
            <w:left w:val="none" w:sz="0" w:space="0" w:color="auto"/>
            <w:bottom w:val="none" w:sz="0" w:space="0" w:color="auto"/>
            <w:right w:val="none" w:sz="0" w:space="0" w:color="auto"/>
          </w:divBdr>
        </w:div>
      </w:divsChild>
    </w:div>
    <w:div w:id="1607230061">
      <w:bodyDiv w:val="1"/>
      <w:marLeft w:val="0"/>
      <w:marRight w:val="0"/>
      <w:marTop w:val="0"/>
      <w:marBottom w:val="0"/>
      <w:divBdr>
        <w:top w:val="none" w:sz="0" w:space="0" w:color="auto"/>
        <w:left w:val="none" w:sz="0" w:space="0" w:color="auto"/>
        <w:bottom w:val="none" w:sz="0" w:space="0" w:color="auto"/>
        <w:right w:val="none" w:sz="0" w:space="0" w:color="auto"/>
      </w:divBdr>
      <w:divsChild>
        <w:div w:id="516500752">
          <w:marLeft w:val="0"/>
          <w:marRight w:val="0"/>
          <w:marTop w:val="0"/>
          <w:marBottom w:val="0"/>
          <w:divBdr>
            <w:top w:val="none" w:sz="0" w:space="0" w:color="auto"/>
            <w:left w:val="none" w:sz="0" w:space="0" w:color="auto"/>
            <w:bottom w:val="none" w:sz="0" w:space="0" w:color="auto"/>
            <w:right w:val="none" w:sz="0" w:space="0" w:color="auto"/>
          </w:divBdr>
        </w:div>
      </w:divsChild>
    </w:div>
    <w:div w:id="1685353168">
      <w:bodyDiv w:val="1"/>
      <w:marLeft w:val="0"/>
      <w:marRight w:val="0"/>
      <w:marTop w:val="0"/>
      <w:marBottom w:val="0"/>
      <w:divBdr>
        <w:top w:val="none" w:sz="0" w:space="0" w:color="auto"/>
        <w:left w:val="none" w:sz="0" w:space="0" w:color="auto"/>
        <w:bottom w:val="none" w:sz="0" w:space="0" w:color="auto"/>
        <w:right w:val="none" w:sz="0" w:space="0" w:color="auto"/>
      </w:divBdr>
      <w:divsChild>
        <w:div w:id="319432235">
          <w:marLeft w:val="0"/>
          <w:marRight w:val="0"/>
          <w:marTop w:val="0"/>
          <w:marBottom w:val="0"/>
          <w:divBdr>
            <w:top w:val="none" w:sz="0" w:space="0" w:color="auto"/>
            <w:left w:val="none" w:sz="0" w:space="0" w:color="auto"/>
            <w:bottom w:val="none" w:sz="0" w:space="0" w:color="auto"/>
            <w:right w:val="none" w:sz="0" w:space="0" w:color="auto"/>
          </w:divBdr>
        </w:div>
      </w:divsChild>
    </w:div>
    <w:div w:id="1832990713">
      <w:bodyDiv w:val="1"/>
      <w:marLeft w:val="0"/>
      <w:marRight w:val="0"/>
      <w:marTop w:val="0"/>
      <w:marBottom w:val="0"/>
      <w:divBdr>
        <w:top w:val="none" w:sz="0" w:space="0" w:color="auto"/>
        <w:left w:val="none" w:sz="0" w:space="0" w:color="auto"/>
        <w:bottom w:val="none" w:sz="0" w:space="0" w:color="auto"/>
        <w:right w:val="none" w:sz="0" w:space="0" w:color="auto"/>
      </w:divBdr>
      <w:divsChild>
        <w:div w:id="1444154775">
          <w:marLeft w:val="0"/>
          <w:marRight w:val="0"/>
          <w:marTop w:val="0"/>
          <w:marBottom w:val="0"/>
          <w:divBdr>
            <w:top w:val="none" w:sz="0" w:space="0" w:color="auto"/>
            <w:left w:val="none" w:sz="0" w:space="0" w:color="auto"/>
            <w:bottom w:val="none" w:sz="0" w:space="0" w:color="auto"/>
            <w:right w:val="none" w:sz="0" w:space="0" w:color="auto"/>
          </w:divBdr>
        </w:div>
      </w:divsChild>
    </w:div>
    <w:div w:id="1903055614">
      <w:bodyDiv w:val="1"/>
      <w:marLeft w:val="0"/>
      <w:marRight w:val="0"/>
      <w:marTop w:val="0"/>
      <w:marBottom w:val="0"/>
      <w:divBdr>
        <w:top w:val="none" w:sz="0" w:space="0" w:color="auto"/>
        <w:left w:val="none" w:sz="0" w:space="0" w:color="auto"/>
        <w:bottom w:val="none" w:sz="0" w:space="0" w:color="auto"/>
        <w:right w:val="none" w:sz="0" w:space="0" w:color="auto"/>
      </w:divBdr>
      <w:divsChild>
        <w:div w:id="829905072">
          <w:marLeft w:val="0"/>
          <w:marRight w:val="0"/>
          <w:marTop w:val="0"/>
          <w:marBottom w:val="0"/>
          <w:divBdr>
            <w:top w:val="none" w:sz="0" w:space="0" w:color="auto"/>
            <w:left w:val="none" w:sz="0" w:space="0" w:color="auto"/>
            <w:bottom w:val="none" w:sz="0" w:space="0" w:color="auto"/>
            <w:right w:val="none" w:sz="0" w:space="0" w:color="auto"/>
          </w:divBdr>
        </w:div>
      </w:divsChild>
    </w:div>
    <w:div w:id="1969241089">
      <w:bodyDiv w:val="1"/>
      <w:marLeft w:val="0"/>
      <w:marRight w:val="0"/>
      <w:marTop w:val="0"/>
      <w:marBottom w:val="0"/>
      <w:divBdr>
        <w:top w:val="none" w:sz="0" w:space="0" w:color="auto"/>
        <w:left w:val="none" w:sz="0" w:space="0" w:color="auto"/>
        <w:bottom w:val="none" w:sz="0" w:space="0" w:color="auto"/>
        <w:right w:val="none" w:sz="0" w:space="0" w:color="auto"/>
      </w:divBdr>
      <w:divsChild>
        <w:div w:id="182565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moataz</dc:creator>
  <cp:keywords/>
  <dc:description/>
  <cp:lastModifiedBy>farah moataz</cp:lastModifiedBy>
  <cp:revision>1</cp:revision>
  <dcterms:created xsi:type="dcterms:W3CDTF">2024-10-19T07:58:00Z</dcterms:created>
  <dcterms:modified xsi:type="dcterms:W3CDTF">2024-10-19T08:04:00Z</dcterms:modified>
</cp:coreProperties>
</file>