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D56D" w14:textId="0DF8AE90" w:rsidR="0088247B" w:rsidRPr="005B1EE6" w:rsidRDefault="00E72658" w:rsidP="0088247B">
      <w:pPr>
        <w:rPr>
          <w:rFonts w:ascii="Times New Roman" w:hAnsi="Times New Roman" w:cs="Times New Roman"/>
          <w:sz w:val="20"/>
          <w:szCs w:val="20"/>
        </w:rPr>
      </w:pPr>
      <w:r w:rsidRPr="005B1EE6">
        <w:rPr>
          <w:rFonts w:ascii="Times New Roman" w:hAnsi="Times New Roman" w:cs="Times New Roman"/>
          <w:sz w:val="20"/>
          <w:szCs w:val="20"/>
        </w:rPr>
        <w:t>ENGKU NURUL FARAHEEN BINTI ENGKU ZAID</w:t>
      </w:r>
    </w:p>
    <w:p w14:paraId="725AC379" w14:textId="244E6FC7" w:rsidR="00E72658" w:rsidRPr="005B1EE6" w:rsidRDefault="00E72658" w:rsidP="0088247B">
      <w:pPr>
        <w:rPr>
          <w:rFonts w:ascii="Times New Roman" w:hAnsi="Times New Roman" w:cs="Times New Roman"/>
          <w:sz w:val="20"/>
          <w:szCs w:val="20"/>
        </w:rPr>
      </w:pPr>
      <w:r w:rsidRPr="005B1EE6">
        <w:rPr>
          <w:rFonts w:ascii="Times New Roman" w:hAnsi="Times New Roman" w:cs="Times New Roman"/>
          <w:sz w:val="20"/>
          <w:szCs w:val="20"/>
        </w:rPr>
        <w:t>25011533</w:t>
      </w:r>
    </w:p>
    <w:p w14:paraId="08A2B88A" w14:textId="34956D2D" w:rsidR="00E72658" w:rsidRPr="005B1EE6" w:rsidRDefault="005B1EE6" w:rsidP="0088247B">
      <w:pPr>
        <w:rPr>
          <w:rFonts w:ascii="Times New Roman" w:hAnsi="Times New Roman" w:cs="Times New Roman"/>
          <w:b/>
          <w:bCs/>
          <w:sz w:val="28"/>
          <w:szCs w:val="28"/>
        </w:rPr>
      </w:pPr>
      <w:r>
        <w:rPr>
          <w:rFonts w:ascii="Times New Roman" w:hAnsi="Times New Roman" w:cs="Times New Roman"/>
          <w:b/>
          <w:bCs/>
          <w:sz w:val="28"/>
          <w:szCs w:val="28"/>
        </w:rPr>
        <w:t xml:space="preserve">LAB 02 - </w:t>
      </w:r>
      <w:r w:rsidR="00E72658" w:rsidRPr="005B1EE6">
        <w:rPr>
          <w:rFonts w:ascii="Times New Roman" w:hAnsi="Times New Roman" w:cs="Times New Roman"/>
          <w:b/>
          <w:bCs/>
          <w:sz w:val="28"/>
          <w:szCs w:val="28"/>
        </w:rPr>
        <w:t>ASSIGNMENT 2</w:t>
      </w:r>
    </w:p>
    <w:p w14:paraId="62F48C40" w14:textId="77777777" w:rsidR="00E72658" w:rsidRDefault="00E72658" w:rsidP="00E72658">
      <w:pPr>
        <w:rPr>
          <w:b/>
          <w:bCs/>
        </w:rPr>
      </w:pPr>
    </w:p>
    <w:p w14:paraId="16D95314" w14:textId="5A300BB6" w:rsidR="00E71408" w:rsidRPr="00344BB0" w:rsidRDefault="00E67E3F" w:rsidP="00344BB0">
      <w:pPr>
        <w:pStyle w:val="ListParagraph"/>
        <w:numPr>
          <w:ilvl w:val="0"/>
          <w:numId w:val="7"/>
        </w:numPr>
        <w:jc w:val="both"/>
        <w:rPr>
          <w:rFonts w:ascii="Times New Roman" w:hAnsi="Times New Roman" w:cs="Times New Roman"/>
          <w:b/>
          <w:bCs/>
          <w:sz w:val="26"/>
          <w:szCs w:val="26"/>
        </w:rPr>
      </w:pPr>
      <w:r w:rsidRPr="00344BB0">
        <w:rPr>
          <w:rFonts w:ascii="Times New Roman" w:hAnsi="Times New Roman" w:cs="Times New Roman"/>
          <w:b/>
          <w:bCs/>
          <w:sz w:val="26"/>
          <w:szCs w:val="26"/>
        </w:rPr>
        <w:t>Why does BFS ignore the distances stored in the graph even though they are available to it?</w:t>
      </w:r>
    </w:p>
    <w:p w14:paraId="1EEDCF3E" w14:textId="77777777" w:rsidR="00E72658" w:rsidRPr="00344BB0" w:rsidRDefault="00E72658" w:rsidP="00344BB0">
      <w:pPr>
        <w:pStyle w:val="ListParagraph"/>
        <w:jc w:val="both"/>
        <w:rPr>
          <w:rFonts w:ascii="Times New Roman" w:hAnsi="Times New Roman" w:cs="Times New Roman"/>
          <w:sz w:val="26"/>
          <w:szCs w:val="26"/>
        </w:rPr>
      </w:pPr>
      <w:r w:rsidRPr="00344BB0">
        <w:rPr>
          <w:rFonts w:ascii="Times New Roman" w:hAnsi="Times New Roman" w:cs="Times New Roman"/>
          <w:sz w:val="26"/>
          <w:szCs w:val="26"/>
        </w:rPr>
        <w:t>BFS is designed to find the path with the fewest number of edges (hops), not the shortest total distance. It treats every edge as having an equal cost of 1. Counting steps and summing kilometres are two different objectives; BFS answers the former.</w:t>
      </w:r>
    </w:p>
    <w:p w14:paraId="68488A9C" w14:textId="77777777" w:rsidR="00E72658" w:rsidRPr="00344BB0" w:rsidRDefault="00E72658" w:rsidP="00E72658">
      <w:pPr>
        <w:pStyle w:val="ListParagraph"/>
        <w:rPr>
          <w:rFonts w:ascii="Times New Roman" w:hAnsi="Times New Roman" w:cs="Times New Roman"/>
          <w:sz w:val="26"/>
          <w:szCs w:val="26"/>
        </w:rPr>
      </w:pPr>
    </w:p>
    <w:p w14:paraId="64E62F11" w14:textId="6C345EC0" w:rsidR="00E67E3F" w:rsidRPr="00344BB0" w:rsidRDefault="00E67E3F" w:rsidP="00344BB0">
      <w:pPr>
        <w:pStyle w:val="ListParagraph"/>
        <w:numPr>
          <w:ilvl w:val="0"/>
          <w:numId w:val="7"/>
        </w:numPr>
        <w:jc w:val="both"/>
        <w:rPr>
          <w:rFonts w:ascii="Times New Roman" w:hAnsi="Times New Roman" w:cs="Times New Roman"/>
          <w:b/>
          <w:bCs/>
          <w:sz w:val="26"/>
          <w:szCs w:val="26"/>
        </w:rPr>
      </w:pPr>
      <w:r w:rsidRPr="00344BB0">
        <w:rPr>
          <w:rFonts w:ascii="Times New Roman" w:hAnsi="Times New Roman" w:cs="Times New Roman"/>
          <w:b/>
          <w:bCs/>
          <w:sz w:val="26"/>
          <w:szCs w:val="26"/>
        </w:rPr>
        <w:t xml:space="preserve">Which two lines change when bfs is turned into dfs, and which of them makes DFS order dependent? </w:t>
      </w:r>
    </w:p>
    <w:p w14:paraId="1D740449" w14:textId="77AA463D" w:rsidR="00E72658" w:rsidRPr="00344BB0" w:rsidRDefault="00E72658" w:rsidP="00344BB0">
      <w:pPr>
        <w:pStyle w:val="ListParagraph"/>
        <w:jc w:val="both"/>
        <w:rPr>
          <w:rFonts w:ascii="Times New Roman" w:hAnsi="Times New Roman" w:cs="Times New Roman"/>
          <w:sz w:val="26"/>
          <w:szCs w:val="26"/>
        </w:rPr>
      </w:pPr>
      <w:r w:rsidRPr="00344BB0">
        <w:rPr>
          <w:rFonts w:ascii="Times New Roman" w:hAnsi="Times New Roman" w:cs="Times New Roman"/>
          <w:sz w:val="26"/>
          <w:szCs w:val="26"/>
        </w:rPr>
        <w:t>The two lines that change are the data structure used for the frontier (switching from a FIFO queue to a LIFO stack) and the corresponding line that pops the next state from that frontier. The line those pops from the stack makes DFS order</w:t>
      </w:r>
      <w:r w:rsidR="00344BB0">
        <w:rPr>
          <w:rFonts w:ascii="Times New Roman" w:hAnsi="Times New Roman" w:cs="Times New Roman"/>
          <w:sz w:val="26"/>
          <w:szCs w:val="26"/>
        </w:rPr>
        <w:t xml:space="preserve"> </w:t>
      </w:r>
      <w:r w:rsidRPr="00344BB0">
        <w:rPr>
          <w:rFonts w:ascii="Times New Roman" w:hAnsi="Times New Roman" w:cs="Times New Roman"/>
          <w:sz w:val="26"/>
          <w:szCs w:val="26"/>
        </w:rPr>
        <w:t>dependent because it commits deeply to the first branch it sees, so changing the order in which neighbours are added completely changes the resulting path.</w:t>
      </w:r>
    </w:p>
    <w:p w14:paraId="1A9E3407" w14:textId="77777777" w:rsidR="00E72658" w:rsidRPr="00EA47AB" w:rsidRDefault="00E72658" w:rsidP="00E72658">
      <w:pPr>
        <w:pStyle w:val="ListParagraph"/>
        <w:rPr>
          <w:rFonts w:ascii="Times New Roman" w:hAnsi="Times New Roman" w:cs="Times New Roman"/>
          <w:sz w:val="28"/>
          <w:szCs w:val="28"/>
        </w:rPr>
      </w:pPr>
    </w:p>
    <w:p w14:paraId="337F8FF6" w14:textId="4D5AE563" w:rsidR="00E67E3F" w:rsidRPr="00344BB0" w:rsidRDefault="00E67E3F" w:rsidP="00344BB0">
      <w:pPr>
        <w:pStyle w:val="ListParagraph"/>
        <w:numPr>
          <w:ilvl w:val="0"/>
          <w:numId w:val="7"/>
        </w:numPr>
        <w:jc w:val="both"/>
        <w:rPr>
          <w:rFonts w:ascii="Times New Roman" w:hAnsi="Times New Roman" w:cs="Times New Roman"/>
          <w:b/>
          <w:bCs/>
          <w:sz w:val="26"/>
          <w:szCs w:val="26"/>
        </w:rPr>
      </w:pPr>
      <w:r w:rsidRPr="00344BB0">
        <w:rPr>
          <w:rFonts w:ascii="Times New Roman" w:hAnsi="Times New Roman" w:cs="Times New Roman"/>
          <w:b/>
          <w:bCs/>
          <w:sz w:val="26"/>
          <w:szCs w:val="26"/>
        </w:rPr>
        <w:t xml:space="preserve">UCS tests for the goal when a state is popped from the heap. What could go wrong if it tested when the state was first generated?  </w:t>
      </w:r>
    </w:p>
    <w:p w14:paraId="685FD804" w14:textId="489A5419" w:rsidR="00E72658" w:rsidRPr="00344BB0" w:rsidRDefault="00E72658" w:rsidP="00344BB0">
      <w:pPr>
        <w:pStyle w:val="ListParagraph"/>
        <w:jc w:val="both"/>
        <w:rPr>
          <w:rFonts w:ascii="Times New Roman" w:hAnsi="Times New Roman" w:cs="Times New Roman"/>
          <w:sz w:val="26"/>
          <w:szCs w:val="26"/>
        </w:rPr>
      </w:pPr>
      <w:r w:rsidRPr="00344BB0">
        <w:rPr>
          <w:rFonts w:ascii="Times New Roman" w:hAnsi="Times New Roman" w:cs="Times New Roman"/>
          <w:sz w:val="26"/>
          <w:szCs w:val="26"/>
        </w:rPr>
        <w:t>It could return a suboptimal (more expensive) path. A state generated early might have a high initial cost, while a cheaper path to that same state (or to the goal) is still sitting in the frontier waiting to be expanded. Testing upon popping guarantees the state has the lowest possible cost.</w:t>
      </w:r>
    </w:p>
    <w:p w14:paraId="46620FCC" w14:textId="77777777" w:rsidR="00E72658" w:rsidRPr="00EA47AB" w:rsidRDefault="00E72658" w:rsidP="00E72658">
      <w:pPr>
        <w:pStyle w:val="ListParagraph"/>
        <w:rPr>
          <w:rFonts w:ascii="Times New Roman" w:hAnsi="Times New Roman" w:cs="Times New Roman"/>
          <w:sz w:val="28"/>
          <w:szCs w:val="28"/>
        </w:rPr>
      </w:pPr>
    </w:p>
    <w:p w14:paraId="75B74460" w14:textId="5BA508F1" w:rsidR="00E67E3F" w:rsidRPr="00344BB0" w:rsidRDefault="00E67E3F" w:rsidP="00344BB0">
      <w:pPr>
        <w:pStyle w:val="ListParagraph"/>
        <w:numPr>
          <w:ilvl w:val="0"/>
          <w:numId w:val="7"/>
        </w:numPr>
        <w:jc w:val="both"/>
        <w:rPr>
          <w:rFonts w:ascii="Times New Roman" w:hAnsi="Times New Roman" w:cs="Times New Roman"/>
          <w:b/>
          <w:bCs/>
          <w:sz w:val="26"/>
          <w:szCs w:val="26"/>
        </w:rPr>
      </w:pPr>
      <w:r w:rsidRPr="00344BB0">
        <w:rPr>
          <w:rFonts w:ascii="Times New Roman" w:hAnsi="Times New Roman" w:cs="Times New Roman"/>
          <w:b/>
          <w:bCs/>
          <w:sz w:val="26"/>
          <w:szCs w:val="26"/>
        </w:rPr>
        <w:t>Lab</w:t>
      </w:r>
      <w:r w:rsidR="008E5A89" w:rsidRPr="00344BB0">
        <w:rPr>
          <w:rFonts w:ascii="Times New Roman" w:hAnsi="Times New Roman" w:cs="Times New Roman"/>
          <w:b/>
          <w:bCs/>
          <w:sz w:val="26"/>
          <w:szCs w:val="26"/>
        </w:rPr>
        <w:t xml:space="preserve">1 </w:t>
      </w:r>
      <w:r w:rsidRPr="00344BB0">
        <w:rPr>
          <w:rFonts w:ascii="Times New Roman" w:hAnsi="Times New Roman" w:cs="Times New Roman"/>
          <w:b/>
          <w:bCs/>
          <w:sz w:val="26"/>
          <w:szCs w:val="26"/>
        </w:rPr>
        <w:t xml:space="preserve">reports </w:t>
      </w:r>
      <w:r w:rsidRPr="00344BB0">
        <w:rPr>
          <w:rFonts w:ascii="Times New Roman" w:hAnsi="Times New Roman" w:cs="Times New Roman"/>
          <w:b/>
          <w:bCs/>
          <w:i/>
          <w:iCs/>
          <w:sz w:val="26"/>
          <w:szCs w:val="26"/>
        </w:rPr>
        <w:t>expanded</w:t>
      </w:r>
      <w:r w:rsidRPr="00344BB0">
        <w:rPr>
          <w:rFonts w:ascii="Times New Roman" w:hAnsi="Times New Roman" w:cs="Times New Roman"/>
          <w:b/>
          <w:bCs/>
          <w:sz w:val="26"/>
          <w:szCs w:val="26"/>
        </w:rPr>
        <w:t xml:space="preserve"> and </w:t>
      </w:r>
      <w:proofErr w:type="spellStart"/>
      <w:r w:rsidRPr="00344BB0">
        <w:rPr>
          <w:rFonts w:ascii="Times New Roman" w:hAnsi="Times New Roman" w:cs="Times New Roman"/>
          <w:b/>
          <w:bCs/>
          <w:i/>
          <w:iCs/>
          <w:sz w:val="26"/>
          <w:szCs w:val="26"/>
        </w:rPr>
        <w:t>runtime_ms</w:t>
      </w:r>
      <w:proofErr w:type="spellEnd"/>
      <w:r w:rsidRPr="00344BB0">
        <w:rPr>
          <w:rFonts w:ascii="Times New Roman" w:hAnsi="Times New Roman" w:cs="Times New Roman"/>
          <w:b/>
          <w:bCs/>
          <w:sz w:val="26"/>
          <w:szCs w:val="26"/>
        </w:rPr>
        <w:t>. Which one should you use to compare BFS and UCS with a classmate’s run on a different laptop, and why?</w:t>
      </w:r>
    </w:p>
    <w:p w14:paraId="13842A08" w14:textId="2D0B64DC" w:rsidR="005B1EE6" w:rsidRDefault="00E72658" w:rsidP="00344BB0">
      <w:pPr>
        <w:pStyle w:val="ListParagraph"/>
        <w:jc w:val="both"/>
        <w:rPr>
          <w:rFonts w:ascii="Times New Roman" w:hAnsi="Times New Roman" w:cs="Times New Roman"/>
          <w:sz w:val="26"/>
          <w:szCs w:val="26"/>
        </w:rPr>
      </w:pPr>
      <w:r w:rsidRPr="00344BB0">
        <w:rPr>
          <w:rFonts w:ascii="Times New Roman" w:hAnsi="Times New Roman" w:cs="Times New Roman"/>
          <w:sz w:val="26"/>
          <w:szCs w:val="26"/>
        </w:rPr>
        <w:t xml:space="preserve">You should use </w:t>
      </w:r>
      <w:r w:rsidRPr="00625100">
        <w:rPr>
          <w:rFonts w:ascii="Times New Roman" w:hAnsi="Times New Roman" w:cs="Times New Roman"/>
          <w:sz w:val="26"/>
          <w:szCs w:val="26"/>
        </w:rPr>
        <w:t xml:space="preserve">expanded </w:t>
      </w:r>
      <w:r w:rsidRPr="00344BB0">
        <w:rPr>
          <w:rFonts w:ascii="Times New Roman" w:hAnsi="Times New Roman" w:cs="Times New Roman"/>
          <w:sz w:val="26"/>
          <w:szCs w:val="26"/>
        </w:rPr>
        <w:t>(expanded-node counts). Runtime is dependent on hardware and system load, so it varies from machine to machine. Expanded-node counts are a stable, machine-independent measure of the algorithm's search effort.</w:t>
      </w:r>
    </w:p>
    <w:p w14:paraId="29360B8D" w14:textId="77777777" w:rsidR="00344BB0" w:rsidRDefault="00344BB0" w:rsidP="00344BB0">
      <w:pPr>
        <w:pStyle w:val="ListParagraph"/>
        <w:jc w:val="both"/>
        <w:rPr>
          <w:rFonts w:ascii="Times New Roman" w:hAnsi="Times New Roman" w:cs="Times New Roman"/>
          <w:sz w:val="26"/>
          <w:szCs w:val="26"/>
        </w:rPr>
      </w:pPr>
    </w:p>
    <w:p w14:paraId="743D7743" w14:textId="77777777" w:rsidR="00344BB0" w:rsidRDefault="00344BB0" w:rsidP="00344BB0">
      <w:pPr>
        <w:pStyle w:val="ListParagraph"/>
        <w:jc w:val="both"/>
        <w:rPr>
          <w:rFonts w:ascii="Times New Roman" w:hAnsi="Times New Roman" w:cs="Times New Roman"/>
          <w:sz w:val="26"/>
          <w:szCs w:val="26"/>
        </w:rPr>
      </w:pPr>
    </w:p>
    <w:p w14:paraId="1C28FAB3" w14:textId="77777777" w:rsidR="00344BB0" w:rsidRDefault="00344BB0" w:rsidP="00344BB0">
      <w:pPr>
        <w:pStyle w:val="ListParagraph"/>
        <w:jc w:val="both"/>
        <w:rPr>
          <w:rFonts w:ascii="Times New Roman" w:hAnsi="Times New Roman" w:cs="Times New Roman"/>
          <w:sz w:val="26"/>
          <w:szCs w:val="26"/>
        </w:rPr>
      </w:pPr>
    </w:p>
    <w:p w14:paraId="3DB8A983" w14:textId="77777777" w:rsidR="00344BB0" w:rsidRPr="00344BB0" w:rsidRDefault="00344BB0" w:rsidP="00344BB0">
      <w:pPr>
        <w:pStyle w:val="ListParagraph"/>
        <w:jc w:val="both"/>
        <w:rPr>
          <w:rFonts w:ascii="Times New Roman" w:hAnsi="Times New Roman" w:cs="Times New Roman"/>
          <w:sz w:val="26"/>
          <w:szCs w:val="26"/>
        </w:rPr>
      </w:pPr>
    </w:p>
    <w:p w14:paraId="62FF8070" w14:textId="7D2D4919" w:rsidR="00EA47AB" w:rsidRPr="00344BB0" w:rsidRDefault="00EA47AB" w:rsidP="00344BB0">
      <w:pPr>
        <w:pStyle w:val="ListParagraph"/>
        <w:numPr>
          <w:ilvl w:val="0"/>
          <w:numId w:val="7"/>
        </w:numPr>
        <w:jc w:val="both"/>
        <w:rPr>
          <w:rFonts w:ascii="Times New Roman" w:hAnsi="Times New Roman" w:cs="Times New Roman"/>
          <w:b/>
          <w:bCs/>
          <w:sz w:val="26"/>
          <w:szCs w:val="26"/>
        </w:rPr>
      </w:pPr>
      <w:r w:rsidRPr="00344BB0">
        <w:rPr>
          <w:rFonts w:ascii="Times New Roman" w:hAnsi="Times New Roman" w:cs="Times New Roman"/>
          <w:b/>
          <w:bCs/>
          <w:sz w:val="26"/>
          <w:szCs w:val="26"/>
        </w:rPr>
        <w:lastRenderedPageBreak/>
        <w:t>Which quantity does GBFS ignore that A</w:t>
      </w:r>
      <w:r w:rsidRPr="00344BB0">
        <w:rPr>
          <w:rFonts w:ascii="Cambria Math" w:hAnsi="Cambria Math" w:cs="Cambria Math"/>
          <w:b/>
          <w:bCs/>
          <w:sz w:val="26"/>
          <w:szCs w:val="26"/>
        </w:rPr>
        <w:t>⋆</w:t>
      </w:r>
      <w:r w:rsidRPr="00344BB0">
        <w:rPr>
          <w:rFonts w:ascii="Times New Roman" w:hAnsi="Times New Roman" w:cs="Times New Roman"/>
          <w:b/>
          <w:bCs/>
          <w:sz w:val="26"/>
          <w:szCs w:val="26"/>
        </w:rPr>
        <w:t xml:space="preserve"> uses, and which failure in Lab2 does that explain? </w:t>
      </w:r>
    </w:p>
    <w:p w14:paraId="6D5F0F8B" w14:textId="2B6877E3" w:rsidR="00E72658" w:rsidRPr="00344BB0" w:rsidRDefault="00E72658" w:rsidP="00344BB0">
      <w:pPr>
        <w:pStyle w:val="ListParagraph"/>
        <w:jc w:val="both"/>
        <w:rPr>
          <w:rFonts w:ascii="Times New Roman" w:hAnsi="Times New Roman" w:cs="Times New Roman"/>
          <w:sz w:val="26"/>
          <w:szCs w:val="26"/>
        </w:rPr>
      </w:pPr>
      <w:r w:rsidRPr="00344BB0">
        <w:rPr>
          <w:rFonts w:ascii="Times New Roman" w:hAnsi="Times New Roman" w:cs="Times New Roman"/>
          <w:sz w:val="26"/>
          <w:szCs w:val="26"/>
        </w:rPr>
        <w:t xml:space="preserve">GBFS ignores </w:t>
      </w: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oMath>
      <w:r w:rsidRPr="00344BB0">
        <w:rPr>
          <w:rFonts w:ascii="Times New Roman" w:hAnsi="Times New Roman" w:cs="Times New Roman"/>
          <w:sz w:val="26"/>
          <w:szCs w:val="26"/>
        </w:rPr>
        <w:t xml:space="preserve">(the exact cost of the path from the start to the current node). A* uses both </w:t>
      </w: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oMath>
      <w:r w:rsidRPr="00344BB0">
        <w:rPr>
          <w:rFonts w:ascii="Times New Roman" w:hAnsi="Times New Roman" w:cs="Times New Roman"/>
          <w:sz w:val="26"/>
          <w:szCs w:val="26"/>
        </w:rPr>
        <w:t xml:space="preserve">and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344BB0">
        <w:rPr>
          <w:rFonts w:ascii="Times New Roman" w:hAnsi="Times New Roman" w:cs="Times New Roman"/>
          <w:sz w:val="26"/>
          <w:szCs w:val="26"/>
        </w:rPr>
        <w:t xml:space="preserve">via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344BB0">
        <w:rPr>
          <w:rFonts w:ascii="Times New Roman" w:hAnsi="Times New Roman" w:cs="Times New Roman"/>
          <w:sz w:val="26"/>
          <w:szCs w:val="26"/>
        </w:rPr>
        <w:t xml:space="preserve">. This explains why GBFS returned routes that were up to 9% longer than the optimal path; a small </w:t>
      </w:r>
      <m:oMath>
        <m:r>
          <w:rPr>
            <w:rFonts w:ascii="Cambria Math" w:hAnsi="Cambria Math" w:cs="Times New Roman"/>
            <w:sz w:val="26"/>
            <w:szCs w:val="26"/>
          </w:rPr>
          <m:t>h</m:t>
        </m:r>
      </m:oMath>
      <w:r w:rsidRPr="00344BB0">
        <w:rPr>
          <w:rFonts w:ascii="Times New Roman" w:hAnsi="Times New Roman" w:cs="Times New Roman"/>
          <w:sz w:val="26"/>
          <w:szCs w:val="26"/>
        </w:rPr>
        <w:t>can conceal an expensive path already travelled.</w:t>
      </w:r>
    </w:p>
    <w:p w14:paraId="5982D1CA" w14:textId="77777777" w:rsidR="00E72658" w:rsidRPr="00EA47AB" w:rsidRDefault="00E72658" w:rsidP="00E72658">
      <w:pPr>
        <w:pStyle w:val="ListParagraph"/>
        <w:ind w:left="501"/>
        <w:rPr>
          <w:rFonts w:ascii="Times New Roman" w:hAnsi="Times New Roman" w:cs="Times New Roman"/>
          <w:sz w:val="28"/>
          <w:szCs w:val="28"/>
        </w:rPr>
      </w:pPr>
    </w:p>
    <w:p w14:paraId="765EFC9D" w14:textId="3D852AAB" w:rsidR="00E72658" w:rsidRPr="00344BB0" w:rsidRDefault="00EA47AB" w:rsidP="00344BB0">
      <w:pPr>
        <w:pStyle w:val="ListParagraph"/>
        <w:numPr>
          <w:ilvl w:val="0"/>
          <w:numId w:val="7"/>
        </w:numPr>
        <w:jc w:val="both"/>
        <w:rPr>
          <w:rFonts w:ascii="Times New Roman" w:hAnsi="Times New Roman" w:cs="Times New Roman"/>
          <w:b/>
          <w:bCs/>
          <w:sz w:val="26"/>
          <w:szCs w:val="26"/>
        </w:rPr>
      </w:pPr>
      <w:r w:rsidRPr="00344BB0">
        <w:rPr>
          <w:rFonts w:ascii="Times New Roman" w:hAnsi="Times New Roman" w:cs="Times New Roman"/>
          <w:b/>
          <w:bCs/>
          <w:sz w:val="26"/>
          <w:szCs w:val="26"/>
        </w:rPr>
        <w:t xml:space="preserve">Frontier states </w:t>
      </w:r>
      <w:r w:rsidRPr="00344BB0">
        <w:rPr>
          <w:rFonts w:ascii="Times New Roman" w:hAnsi="Times New Roman" w:cs="Times New Roman"/>
          <w:b/>
          <w:bCs/>
          <w:i/>
          <w:iCs/>
          <w:sz w:val="26"/>
          <w:szCs w:val="26"/>
        </w:rPr>
        <w:t>X</w:t>
      </w:r>
      <w:r w:rsidRPr="00344BB0">
        <w:rPr>
          <w:rFonts w:ascii="Times New Roman" w:hAnsi="Times New Roman" w:cs="Times New Roman"/>
          <w:b/>
          <w:bCs/>
          <w:sz w:val="26"/>
          <w:szCs w:val="26"/>
        </w:rPr>
        <w:t xml:space="preserve"> and </w:t>
      </w:r>
      <w:r w:rsidRPr="00344BB0">
        <w:rPr>
          <w:rFonts w:ascii="Times New Roman" w:hAnsi="Times New Roman" w:cs="Times New Roman"/>
          <w:b/>
          <w:bCs/>
          <w:i/>
          <w:iCs/>
          <w:sz w:val="26"/>
          <w:szCs w:val="26"/>
        </w:rPr>
        <w:t>Y</w:t>
      </w:r>
      <w:r w:rsidRPr="00344BB0">
        <w:rPr>
          <w:rFonts w:ascii="Times New Roman" w:hAnsi="Times New Roman" w:cs="Times New Roman"/>
          <w:b/>
          <w:bCs/>
          <w:sz w:val="26"/>
          <w:szCs w:val="26"/>
        </w:rPr>
        <w:t xml:space="preserve"> have </w:t>
      </w:r>
      <w:r w:rsidRPr="00344BB0">
        <w:rPr>
          <w:rFonts w:ascii="Times New Roman" w:hAnsi="Times New Roman" w:cs="Times New Roman"/>
          <w:b/>
          <w:bCs/>
          <w:i/>
          <w:iCs/>
          <w:sz w:val="26"/>
          <w:szCs w:val="26"/>
        </w:rPr>
        <w:t>(g, h)</w:t>
      </w:r>
      <w:r w:rsidRPr="00344BB0">
        <w:rPr>
          <w:rFonts w:ascii="Times New Roman" w:hAnsi="Times New Roman" w:cs="Times New Roman"/>
          <w:b/>
          <w:bCs/>
          <w:sz w:val="26"/>
          <w:szCs w:val="26"/>
        </w:rPr>
        <w:t xml:space="preserve"> = </w:t>
      </w:r>
      <w:r w:rsidRPr="00344BB0">
        <w:rPr>
          <w:rFonts w:ascii="Times New Roman" w:hAnsi="Times New Roman" w:cs="Times New Roman"/>
          <w:b/>
          <w:bCs/>
          <w:i/>
          <w:iCs/>
          <w:sz w:val="26"/>
          <w:szCs w:val="26"/>
        </w:rPr>
        <w:t xml:space="preserve">(8,2) </w:t>
      </w:r>
      <w:r w:rsidRPr="00344BB0">
        <w:rPr>
          <w:rFonts w:ascii="Times New Roman" w:hAnsi="Times New Roman" w:cs="Times New Roman"/>
          <w:b/>
          <w:bCs/>
          <w:sz w:val="26"/>
          <w:szCs w:val="26"/>
        </w:rPr>
        <w:t xml:space="preserve">and </w:t>
      </w:r>
      <w:r w:rsidRPr="00344BB0">
        <w:rPr>
          <w:rFonts w:ascii="Times New Roman" w:hAnsi="Times New Roman" w:cs="Times New Roman"/>
          <w:b/>
          <w:bCs/>
          <w:i/>
          <w:iCs/>
          <w:sz w:val="26"/>
          <w:szCs w:val="26"/>
        </w:rPr>
        <w:t>(3,6)</w:t>
      </w:r>
      <w:r w:rsidRPr="00344BB0">
        <w:rPr>
          <w:rFonts w:ascii="Times New Roman" w:hAnsi="Times New Roman" w:cs="Times New Roman"/>
          <w:b/>
          <w:bCs/>
          <w:sz w:val="26"/>
          <w:szCs w:val="26"/>
        </w:rPr>
        <w:t>. Which does UCS expand first? GBFS? A</w:t>
      </w:r>
      <w:r w:rsidRPr="00344BB0">
        <w:rPr>
          <w:rFonts w:ascii="Cambria Math" w:hAnsi="Cambria Math" w:cs="Cambria Math"/>
          <w:b/>
          <w:bCs/>
          <w:sz w:val="26"/>
          <w:szCs w:val="26"/>
        </w:rPr>
        <w:t>⋆</w:t>
      </w:r>
      <w:r w:rsidRPr="00344BB0">
        <w:rPr>
          <w:rFonts w:ascii="Times New Roman" w:hAnsi="Times New Roman" w:cs="Times New Roman"/>
          <w:b/>
          <w:bCs/>
          <w:sz w:val="26"/>
          <w:szCs w:val="26"/>
        </w:rPr>
        <w:t xml:space="preserve">? </w:t>
      </w:r>
    </w:p>
    <w:p w14:paraId="341B9C15" w14:textId="0AE7D8CB" w:rsidR="00E72658" w:rsidRPr="00344BB0" w:rsidRDefault="00E72658" w:rsidP="00344BB0">
      <w:pPr>
        <w:pStyle w:val="ListParagraph"/>
        <w:numPr>
          <w:ilvl w:val="0"/>
          <w:numId w:val="14"/>
        </w:numPr>
        <w:jc w:val="both"/>
        <w:rPr>
          <w:rFonts w:ascii="Times New Roman" w:hAnsi="Times New Roman" w:cs="Times New Roman"/>
          <w:sz w:val="26"/>
          <w:szCs w:val="26"/>
        </w:rPr>
      </w:pPr>
      <w:r w:rsidRPr="00344BB0">
        <w:rPr>
          <w:rFonts w:ascii="Times New Roman" w:hAnsi="Times New Roman" w:cs="Times New Roman"/>
          <w:sz w:val="26"/>
          <w:szCs w:val="26"/>
        </w:rPr>
        <w:t>UCS: Expands Y, because it prioritises g(n) and 3</w:t>
      </w:r>
      <w:r w:rsidR="005B1EE6" w:rsidRPr="00344BB0">
        <w:rPr>
          <w:rFonts w:ascii="Times New Roman" w:hAnsi="Times New Roman" w:cs="Times New Roman"/>
          <w:sz w:val="26"/>
          <w:szCs w:val="26"/>
        </w:rPr>
        <w:t xml:space="preserve"> </w:t>
      </w:r>
      <w:r w:rsidRPr="00344BB0">
        <w:rPr>
          <w:rFonts w:ascii="Times New Roman" w:hAnsi="Times New Roman" w:cs="Times New Roman"/>
          <w:sz w:val="26"/>
          <w:szCs w:val="26"/>
        </w:rPr>
        <w:t>&lt;</w:t>
      </w:r>
      <w:r w:rsidR="005B1EE6" w:rsidRPr="00344BB0">
        <w:rPr>
          <w:rFonts w:ascii="Times New Roman" w:hAnsi="Times New Roman" w:cs="Times New Roman"/>
          <w:sz w:val="26"/>
          <w:szCs w:val="26"/>
        </w:rPr>
        <w:t xml:space="preserve"> </w:t>
      </w:r>
      <w:r w:rsidRPr="00344BB0">
        <w:rPr>
          <w:rFonts w:ascii="Times New Roman" w:hAnsi="Times New Roman" w:cs="Times New Roman"/>
          <w:sz w:val="26"/>
          <w:szCs w:val="26"/>
        </w:rPr>
        <w:t>8</w:t>
      </w:r>
    </w:p>
    <w:p w14:paraId="202D0E50" w14:textId="7B74AB86" w:rsidR="00E72658" w:rsidRPr="00344BB0" w:rsidRDefault="00E72658" w:rsidP="00344BB0">
      <w:pPr>
        <w:pStyle w:val="ListParagraph"/>
        <w:numPr>
          <w:ilvl w:val="0"/>
          <w:numId w:val="14"/>
        </w:numPr>
        <w:jc w:val="both"/>
        <w:rPr>
          <w:rFonts w:ascii="Times New Roman" w:hAnsi="Times New Roman" w:cs="Times New Roman"/>
          <w:sz w:val="26"/>
          <w:szCs w:val="26"/>
        </w:rPr>
      </w:pPr>
      <w:r w:rsidRPr="00344BB0">
        <w:rPr>
          <w:rFonts w:ascii="Times New Roman" w:hAnsi="Times New Roman" w:cs="Times New Roman"/>
          <w:sz w:val="26"/>
          <w:szCs w:val="26"/>
        </w:rPr>
        <w:t>GBFS: Expands X, because it prioritises h(n) and 2</w:t>
      </w:r>
      <w:r w:rsidR="005B1EE6" w:rsidRPr="00344BB0">
        <w:rPr>
          <w:rFonts w:ascii="Times New Roman" w:hAnsi="Times New Roman" w:cs="Times New Roman"/>
          <w:sz w:val="26"/>
          <w:szCs w:val="26"/>
        </w:rPr>
        <w:t xml:space="preserve"> </w:t>
      </w:r>
      <w:r w:rsidRPr="00344BB0">
        <w:rPr>
          <w:rFonts w:ascii="Times New Roman" w:hAnsi="Times New Roman" w:cs="Times New Roman"/>
          <w:sz w:val="26"/>
          <w:szCs w:val="26"/>
        </w:rPr>
        <w:t>&lt; 6</w:t>
      </w:r>
    </w:p>
    <w:p w14:paraId="05157614" w14:textId="01D04F75" w:rsidR="005B1EE6" w:rsidRPr="00344BB0" w:rsidRDefault="005B1EE6" w:rsidP="00344BB0">
      <w:pPr>
        <w:pStyle w:val="ListParagraph"/>
        <w:numPr>
          <w:ilvl w:val="0"/>
          <w:numId w:val="14"/>
        </w:numPr>
        <w:jc w:val="both"/>
        <w:rPr>
          <w:rFonts w:ascii="Times New Roman" w:hAnsi="Times New Roman" w:cs="Times New Roman"/>
          <w:sz w:val="26"/>
          <w:szCs w:val="26"/>
        </w:rPr>
      </w:pPr>
      <w:r w:rsidRPr="00344BB0">
        <w:rPr>
          <w:rFonts w:ascii="Times New Roman" w:hAnsi="Times New Roman" w:cs="Times New Roman"/>
          <w:sz w:val="26"/>
          <w:szCs w:val="26"/>
        </w:rPr>
        <w:t>A*: Expands Y, because it prioritises f(n) = g(n) + h(n). f(Y) = 3 + 6 = 9, which is less than F(X) = 8 + 2 = 10.</w:t>
      </w:r>
    </w:p>
    <w:p w14:paraId="2CF4E604" w14:textId="77777777" w:rsidR="00E72658" w:rsidRPr="00EA47AB" w:rsidRDefault="00E72658" w:rsidP="00E72658">
      <w:pPr>
        <w:pStyle w:val="ListParagraph"/>
        <w:ind w:left="501"/>
        <w:rPr>
          <w:rFonts w:ascii="Times New Roman" w:hAnsi="Times New Roman" w:cs="Times New Roman"/>
          <w:sz w:val="28"/>
          <w:szCs w:val="28"/>
        </w:rPr>
      </w:pPr>
    </w:p>
    <w:p w14:paraId="5E582D2F" w14:textId="67FE508F" w:rsidR="00EA47AB" w:rsidRPr="00344BB0" w:rsidRDefault="00EA47AB" w:rsidP="00344BB0">
      <w:pPr>
        <w:pStyle w:val="ListParagraph"/>
        <w:numPr>
          <w:ilvl w:val="0"/>
          <w:numId w:val="7"/>
        </w:numPr>
        <w:jc w:val="both"/>
        <w:rPr>
          <w:rFonts w:ascii="Times New Roman" w:hAnsi="Times New Roman" w:cs="Times New Roman"/>
          <w:b/>
          <w:bCs/>
          <w:sz w:val="26"/>
          <w:szCs w:val="26"/>
        </w:rPr>
      </w:pPr>
      <w:r w:rsidRPr="00344BB0">
        <w:rPr>
          <w:rFonts w:ascii="Times New Roman" w:hAnsi="Times New Roman" w:cs="Times New Roman"/>
          <w:b/>
          <w:bCs/>
          <w:sz w:val="26"/>
          <w:szCs w:val="26"/>
        </w:rPr>
        <w:t xml:space="preserve">Why must </w:t>
      </w:r>
      <w:r w:rsidRPr="00344BB0">
        <w:rPr>
          <w:rFonts w:ascii="Times New Roman" w:hAnsi="Times New Roman" w:cs="Times New Roman"/>
          <w:b/>
          <w:bCs/>
          <w:i/>
          <w:iCs/>
          <w:sz w:val="26"/>
          <w:szCs w:val="26"/>
        </w:rPr>
        <w:t>h</w:t>
      </w:r>
      <w:r w:rsidRPr="00344BB0">
        <w:rPr>
          <w:rFonts w:ascii="Times New Roman" w:hAnsi="Times New Roman" w:cs="Times New Roman"/>
          <w:b/>
          <w:bCs/>
          <w:sz w:val="26"/>
          <w:szCs w:val="26"/>
        </w:rPr>
        <w:t xml:space="preserve"> be expressed in the same units as the edge costs? </w:t>
      </w:r>
    </w:p>
    <w:p w14:paraId="209C7D82" w14:textId="4AB53027" w:rsidR="00E72658" w:rsidRPr="00344BB0" w:rsidRDefault="005B1EE6" w:rsidP="00344BB0">
      <w:pPr>
        <w:pStyle w:val="ListParagraph"/>
        <w:jc w:val="both"/>
        <w:rPr>
          <w:rFonts w:ascii="Times New Roman" w:hAnsi="Times New Roman" w:cs="Times New Roman"/>
          <w:sz w:val="26"/>
          <w:szCs w:val="26"/>
        </w:rPr>
      </w:pPr>
      <w:r w:rsidRPr="00344BB0">
        <w:rPr>
          <w:rFonts w:ascii="Times New Roman" w:hAnsi="Times New Roman" w:cs="Times New Roman"/>
          <w:sz w:val="26"/>
          <w:szCs w:val="26"/>
        </w:rPr>
        <w:t xml:space="preserve">To maintain admissibility (never overestimating the true cost) and consistency. If the units differ (e.g., miles vs. kilometres), adding </w:t>
      </w: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oMath>
      <w:r w:rsidRPr="00344BB0">
        <w:rPr>
          <w:rFonts w:ascii="Times New Roman" w:hAnsi="Times New Roman" w:cs="Times New Roman"/>
          <w:sz w:val="26"/>
          <w:szCs w:val="26"/>
        </w:rPr>
        <w:t xml:space="preserve">and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344BB0">
        <w:rPr>
          <w:rFonts w:ascii="Times New Roman" w:hAnsi="Times New Roman" w:cs="Times New Roman"/>
          <w:sz w:val="26"/>
          <w:szCs w:val="26"/>
        </w:rPr>
        <w:t>is mathematically invalid, and A* will lose its guarantee of finding the optimal path.</w:t>
      </w:r>
    </w:p>
    <w:p w14:paraId="6A04ADAA" w14:textId="77777777" w:rsidR="005B1EE6" w:rsidRPr="005B1EE6" w:rsidRDefault="005B1EE6" w:rsidP="005B1EE6">
      <w:pPr>
        <w:pStyle w:val="ListParagraph"/>
        <w:ind w:left="501"/>
        <w:rPr>
          <w:rFonts w:ascii="Times New Roman" w:hAnsi="Times New Roman" w:cs="Times New Roman"/>
          <w:sz w:val="28"/>
          <w:szCs w:val="28"/>
        </w:rPr>
      </w:pPr>
    </w:p>
    <w:p w14:paraId="2AB0693A" w14:textId="2350C626" w:rsidR="00EA47AB" w:rsidRPr="00344BB0" w:rsidRDefault="00EA47AB" w:rsidP="00344BB0">
      <w:pPr>
        <w:pStyle w:val="ListParagraph"/>
        <w:numPr>
          <w:ilvl w:val="0"/>
          <w:numId w:val="7"/>
        </w:numPr>
        <w:jc w:val="both"/>
        <w:rPr>
          <w:rFonts w:ascii="Times New Roman" w:hAnsi="Times New Roman" w:cs="Times New Roman"/>
          <w:b/>
          <w:bCs/>
          <w:sz w:val="26"/>
          <w:szCs w:val="26"/>
        </w:rPr>
      </w:pPr>
      <w:r w:rsidRPr="00344BB0">
        <w:rPr>
          <w:rFonts w:ascii="Times New Roman" w:hAnsi="Times New Roman" w:cs="Times New Roman"/>
          <w:b/>
          <w:bCs/>
          <w:sz w:val="26"/>
          <w:szCs w:val="26"/>
        </w:rPr>
        <w:t xml:space="preserve">Lab2 computes </w:t>
      </w:r>
      <w:r w:rsidRPr="00344BB0">
        <w:rPr>
          <w:rFonts w:ascii="Times New Roman" w:hAnsi="Times New Roman" w:cs="Times New Roman"/>
          <w:b/>
          <w:bCs/>
          <w:i/>
          <w:iCs/>
          <w:sz w:val="26"/>
          <w:szCs w:val="26"/>
        </w:rPr>
        <w:t>h</w:t>
      </w:r>
      <w:r w:rsidRPr="00344BB0">
        <w:rPr>
          <w:rFonts w:ascii="Cambria Math" w:hAnsi="Cambria Math" w:cs="Cambria Math"/>
          <w:b/>
          <w:bCs/>
          <w:i/>
          <w:iCs/>
          <w:sz w:val="26"/>
          <w:szCs w:val="26"/>
        </w:rPr>
        <w:t>⋆</w:t>
      </w:r>
      <w:r w:rsidRPr="00344BB0">
        <w:rPr>
          <w:rFonts w:ascii="Times New Roman" w:hAnsi="Times New Roman" w:cs="Times New Roman"/>
          <w:b/>
          <w:bCs/>
          <w:sz w:val="26"/>
          <w:szCs w:val="26"/>
        </w:rPr>
        <w:t xml:space="preserve"> by running Dijkstra on the reversed graph from the goal. Why reversed? </w:t>
      </w:r>
    </w:p>
    <w:p w14:paraId="26433E7E" w14:textId="7B947CD1" w:rsidR="00E72658" w:rsidRPr="00344BB0" w:rsidRDefault="005B1EE6" w:rsidP="00344BB0">
      <w:pPr>
        <w:pStyle w:val="ListParagraph"/>
        <w:jc w:val="both"/>
        <w:rPr>
          <w:rFonts w:ascii="Times New Roman" w:hAnsi="Times New Roman" w:cs="Times New Roman"/>
          <w:sz w:val="26"/>
          <w:szCs w:val="26"/>
        </w:rPr>
      </w:pPr>
      <w:r w:rsidRPr="00344BB0">
        <w:rPr>
          <w:rFonts w:ascii="Times New Roman" w:hAnsi="Times New Roman" w:cs="Times New Roman"/>
          <w:sz w:val="26"/>
          <w:szCs w:val="26"/>
        </w:rPr>
        <w:t>Reversing the graph turns the problem of finding the cost from the goal to every node</w:t>
      </w:r>
      <w:r w:rsidR="00344BB0">
        <w:rPr>
          <w:rFonts w:ascii="Times New Roman" w:hAnsi="Times New Roman" w:cs="Times New Roman"/>
          <w:sz w:val="26"/>
          <w:szCs w:val="26"/>
        </w:rPr>
        <w:t xml:space="preserve"> i</w:t>
      </w:r>
      <w:r w:rsidRPr="00344BB0">
        <w:rPr>
          <w:rFonts w:ascii="Times New Roman" w:hAnsi="Times New Roman" w:cs="Times New Roman"/>
          <w:sz w:val="26"/>
          <w:szCs w:val="26"/>
        </w:rPr>
        <w:t>nto the cost from every node to the goal.</w:t>
      </w:r>
      <w:r w:rsidR="00344BB0">
        <w:rPr>
          <w:rFonts w:ascii="Times New Roman" w:hAnsi="Times New Roman" w:cs="Times New Roman"/>
          <w:sz w:val="26"/>
          <w:szCs w:val="26"/>
        </w:rPr>
        <w:t xml:space="preserve"> </w:t>
      </w:r>
      <w:r w:rsidRPr="00344BB0">
        <w:rPr>
          <w:rFonts w:ascii="Times New Roman" w:hAnsi="Times New Roman" w:cs="Times New Roman"/>
          <w:sz w:val="26"/>
          <w:szCs w:val="26"/>
        </w:rPr>
        <w:t xml:space="preserve">This provides the exact true remaining cost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344BB0">
        <w:rPr>
          <w:rFonts w:ascii="Times New Roman" w:hAnsi="Times New Roman" w:cs="Times New Roman"/>
          <w:sz w:val="26"/>
          <w:szCs w:val="26"/>
        </w:rPr>
        <w:t>needed to empirically verify that the heuristic is admissible (</w:t>
      </w:r>
      <m:oMath>
        <m:r>
          <w:rPr>
            <w:rFonts w:ascii="Cambria Math" w:hAnsi="Cambria Math" w:cs="Times New Roman"/>
            <w:sz w:val="26"/>
            <w:szCs w:val="26"/>
          </w:rPr>
          <m:t>h≤h⋆</m:t>
        </m:r>
      </m:oMath>
      <w:r w:rsidRPr="00344BB0">
        <w:rPr>
          <w:rFonts w:ascii="Times New Roman" w:hAnsi="Times New Roman" w:cs="Times New Roman"/>
          <w:sz w:val="26"/>
          <w:szCs w:val="26"/>
        </w:rPr>
        <w:t>).</w:t>
      </w:r>
    </w:p>
    <w:p w14:paraId="78981866" w14:textId="77777777" w:rsidR="005B1EE6" w:rsidRPr="00EA47AB" w:rsidRDefault="005B1EE6" w:rsidP="00E72658">
      <w:pPr>
        <w:pStyle w:val="ListParagraph"/>
        <w:ind w:left="501"/>
        <w:rPr>
          <w:rFonts w:ascii="Times New Roman" w:hAnsi="Times New Roman" w:cs="Times New Roman"/>
          <w:sz w:val="28"/>
          <w:szCs w:val="28"/>
        </w:rPr>
      </w:pPr>
    </w:p>
    <w:p w14:paraId="581E872B" w14:textId="32C07F42" w:rsidR="00CE69D8" w:rsidRPr="00344BB0" w:rsidRDefault="00EA47AB" w:rsidP="00344BB0">
      <w:pPr>
        <w:pStyle w:val="ListParagraph"/>
        <w:numPr>
          <w:ilvl w:val="0"/>
          <w:numId w:val="7"/>
        </w:numPr>
        <w:jc w:val="both"/>
        <w:rPr>
          <w:rFonts w:ascii="Times New Roman" w:hAnsi="Times New Roman" w:cs="Times New Roman"/>
          <w:b/>
          <w:bCs/>
          <w:sz w:val="26"/>
          <w:szCs w:val="26"/>
        </w:rPr>
      </w:pPr>
      <w:r w:rsidRPr="00344BB0">
        <w:rPr>
          <w:rFonts w:ascii="Times New Roman" w:hAnsi="Times New Roman" w:cs="Times New Roman"/>
          <w:b/>
          <w:bCs/>
          <w:sz w:val="26"/>
          <w:szCs w:val="26"/>
        </w:rPr>
        <w:t>Weighted A</w:t>
      </w:r>
      <w:r w:rsidRPr="00344BB0">
        <w:rPr>
          <w:rFonts w:ascii="Cambria Math" w:hAnsi="Cambria Math" w:cs="Cambria Math"/>
          <w:b/>
          <w:bCs/>
          <w:sz w:val="26"/>
          <w:szCs w:val="26"/>
        </w:rPr>
        <w:t>⋆</w:t>
      </w:r>
      <w:r w:rsidRPr="00344BB0">
        <w:rPr>
          <w:rFonts w:ascii="Times New Roman" w:hAnsi="Times New Roman" w:cs="Times New Roman"/>
          <w:b/>
          <w:bCs/>
          <w:sz w:val="26"/>
          <w:szCs w:val="26"/>
        </w:rPr>
        <w:t xml:space="preserve"> with </w:t>
      </w:r>
      <w:r w:rsidRPr="00344BB0">
        <w:rPr>
          <w:rFonts w:ascii="Times New Roman" w:hAnsi="Times New Roman" w:cs="Times New Roman"/>
          <w:b/>
          <w:bCs/>
          <w:i/>
          <w:iCs/>
          <w:sz w:val="26"/>
          <w:szCs w:val="26"/>
        </w:rPr>
        <w:t>w = 1.5</w:t>
      </w:r>
      <w:r w:rsidRPr="00344BB0">
        <w:rPr>
          <w:rFonts w:ascii="Times New Roman" w:hAnsi="Times New Roman" w:cs="Times New Roman"/>
          <w:b/>
          <w:bCs/>
          <w:sz w:val="26"/>
          <w:szCs w:val="26"/>
        </w:rPr>
        <w:t xml:space="preserve"> changed the cost for KUL→KEF but not for SIN→EZE. What property of the SIN→EZE route explains this?</w:t>
      </w:r>
    </w:p>
    <w:p w14:paraId="4FA28A01" w14:textId="491F7F33" w:rsidR="005B1EE6" w:rsidRPr="00344BB0" w:rsidRDefault="005B1EE6" w:rsidP="00344BB0">
      <w:pPr>
        <w:pStyle w:val="ListParagraph"/>
        <w:jc w:val="both"/>
        <w:rPr>
          <w:rFonts w:ascii="Times New Roman" w:hAnsi="Times New Roman" w:cs="Times New Roman"/>
          <w:sz w:val="26"/>
          <w:szCs w:val="26"/>
        </w:rPr>
      </w:pPr>
      <w:r w:rsidRPr="00344BB0">
        <w:rPr>
          <w:rFonts w:ascii="Times New Roman" w:hAnsi="Times New Roman" w:cs="Times New Roman"/>
          <w:sz w:val="26"/>
          <w:szCs w:val="26"/>
        </w:rPr>
        <w:t>The optimal SIN→EZE route already heads directly toward the goal geographically. Inflating the heuristic only changes the path when the optimal route requires a detour through airports that are geographically further from the goal than a rival hop. Since SIN→EZE doesn't need such a detour, the inflated heuristic does not alter the result.</w:t>
      </w:r>
    </w:p>
    <w:p w14:paraId="12C53108" w14:textId="36551D62" w:rsidR="004662A5" w:rsidRPr="004662A5" w:rsidRDefault="004662A5" w:rsidP="005B1EE6">
      <w:pPr>
        <w:rPr>
          <w:rFonts w:ascii="Times New Roman" w:hAnsi="Times New Roman" w:cs="Times New Roman"/>
          <w:sz w:val="28"/>
          <w:szCs w:val="28"/>
        </w:rPr>
      </w:pPr>
    </w:p>
    <w:sectPr w:rsidR="004662A5" w:rsidRPr="004662A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5D1E1" w14:textId="77777777" w:rsidR="00DB60CA" w:rsidRDefault="00DB60CA" w:rsidP="0088247B">
      <w:pPr>
        <w:spacing w:after="0" w:line="240" w:lineRule="auto"/>
      </w:pPr>
      <w:r>
        <w:separator/>
      </w:r>
    </w:p>
  </w:endnote>
  <w:endnote w:type="continuationSeparator" w:id="0">
    <w:p w14:paraId="175A8629" w14:textId="77777777" w:rsidR="00DB60CA" w:rsidRDefault="00DB60CA" w:rsidP="00882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0B45" w14:textId="77777777" w:rsidR="0088247B" w:rsidRDefault="00882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F7E3" w14:textId="77777777" w:rsidR="0088247B" w:rsidRDefault="008824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D69A" w14:textId="77777777" w:rsidR="0088247B" w:rsidRDefault="00882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33905" w14:textId="77777777" w:rsidR="00DB60CA" w:rsidRDefault="00DB60CA" w:rsidP="0088247B">
      <w:pPr>
        <w:spacing w:after="0" w:line="240" w:lineRule="auto"/>
      </w:pPr>
      <w:r>
        <w:separator/>
      </w:r>
    </w:p>
  </w:footnote>
  <w:footnote w:type="continuationSeparator" w:id="0">
    <w:p w14:paraId="4AA46236" w14:textId="77777777" w:rsidR="00DB60CA" w:rsidRDefault="00DB60CA" w:rsidP="00882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730B" w14:textId="77777777" w:rsidR="0088247B" w:rsidRDefault="008824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7BD5" w14:textId="77777777" w:rsidR="0088247B" w:rsidRDefault="008824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E214" w14:textId="77777777" w:rsidR="0088247B" w:rsidRDefault="00882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28C3"/>
    <w:multiLevelType w:val="hybridMultilevel"/>
    <w:tmpl w:val="A9CA323C"/>
    <w:lvl w:ilvl="0" w:tplc="1632D89E">
      <w:start w:val="3"/>
      <w:numFmt w:val="bullet"/>
      <w:lvlText w:val="-"/>
      <w:lvlJc w:val="left"/>
      <w:pPr>
        <w:ind w:left="861" w:hanging="360"/>
      </w:pPr>
      <w:rPr>
        <w:rFonts w:ascii="Segoe UI" w:eastAsia="Times New Roman" w:hAnsi="Segoe UI" w:cs="Segoe UI" w:hint="default"/>
        <w:b/>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1"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E70F5"/>
    <w:multiLevelType w:val="hybridMultilevel"/>
    <w:tmpl w:val="3D1EF128"/>
    <w:lvl w:ilvl="0" w:tplc="4409000F">
      <w:start w:val="1"/>
      <w:numFmt w:val="decimal"/>
      <w:lvlText w:val="%1."/>
      <w:lvlJc w:val="left"/>
      <w:pPr>
        <w:ind w:left="501" w:hanging="360"/>
      </w:pPr>
      <w:rPr>
        <w:rFonts w:hint="default"/>
      </w:rPr>
    </w:lvl>
    <w:lvl w:ilvl="1" w:tplc="44090019" w:tentative="1">
      <w:start w:val="1"/>
      <w:numFmt w:val="lowerLetter"/>
      <w:lvlText w:val="%2."/>
      <w:lvlJc w:val="left"/>
      <w:pPr>
        <w:ind w:left="1221" w:hanging="360"/>
      </w:pPr>
    </w:lvl>
    <w:lvl w:ilvl="2" w:tplc="4409001B" w:tentative="1">
      <w:start w:val="1"/>
      <w:numFmt w:val="lowerRoman"/>
      <w:lvlText w:val="%3."/>
      <w:lvlJc w:val="right"/>
      <w:pPr>
        <w:ind w:left="1941" w:hanging="180"/>
      </w:pPr>
    </w:lvl>
    <w:lvl w:ilvl="3" w:tplc="4409000F" w:tentative="1">
      <w:start w:val="1"/>
      <w:numFmt w:val="decimal"/>
      <w:lvlText w:val="%4."/>
      <w:lvlJc w:val="left"/>
      <w:pPr>
        <w:ind w:left="2661" w:hanging="360"/>
      </w:pPr>
    </w:lvl>
    <w:lvl w:ilvl="4" w:tplc="44090019" w:tentative="1">
      <w:start w:val="1"/>
      <w:numFmt w:val="lowerLetter"/>
      <w:lvlText w:val="%5."/>
      <w:lvlJc w:val="left"/>
      <w:pPr>
        <w:ind w:left="3381" w:hanging="360"/>
      </w:pPr>
    </w:lvl>
    <w:lvl w:ilvl="5" w:tplc="4409001B" w:tentative="1">
      <w:start w:val="1"/>
      <w:numFmt w:val="lowerRoman"/>
      <w:lvlText w:val="%6."/>
      <w:lvlJc w:val="right"/>
      <w:pPr>
        <w:ind w:left="4101" w:hanging="180"/>
      </w:pPr>
    </w:lvl>
    <w:lvl w:ilvl="6" w:tplc="4409000F" w:tentative="1">
      <w:start w:val="1"/>
      <w:numFmt w:val="decimal"/>
      <w:lvlText w:val="%7."/>
      <w:lvlJc w:val="left"/>
      <w:pPr>
        <w:ind w:left="4821" w:hanging="360"/>
      </w:pPr>
    </w:lvl>
    <w:lvl w:ilvl="7" w:tplc="44090019" w:tentative="1">
      <w:start w:val="1"/>
      <w:numFmt w:val="lowerLetter"/>
      <w:lvlText w:val="%8."/>
      <w:lvlJc w:val="left"/>
      <w:pPr>
        <w:ind w:left="5541" w:hanging="360"/>
      </w:pPr>
    </w:lvl>
    <w:lvl w:ilvl="8" w:tplc="4409001B" w:tentative="1">
      <w:start w:val="1"/>
      <w:numFmt w:val="lowerRoman"/>
      <w:lvlText w:val="%9."/>
      <w:lvlJc w:val="right"/>
      <w:pPr>
        <w:ind w:left="6261" w:hanging="180"/>
      </w:pPr>
    </w:lvl>
  </w:abstractNum>
  <w:abstractNum w:abstractNumId="5"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A4308"/>
    <w:multiLevelType w:val="hybridMultilevel"/>
    <w:tmpl w:val="83F24C1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6624EEC"/>
    <w:multiLevelType w:val="hybridMultilevel"/>
    <w:tmpl w:val="CB7026D6"/>
    <w:lvl w:ilvl="0" w:tplc="9EAA7E32">
      <w:start w:val="3"/>
      <w:numFmt w:val="bullet"/>
      <w:lvlText w:val="-"/>
      <w:lvlJc w:val="left"/>
      <w:pPr>
        <w:ind w:left="861" w:hanging="360"/>
      </w:pPr>
      <w:rPr>
        <w:rFonts w:ascii="Times New Roman" w:eastAsiaTheme="minorHAnsi" w:hAnsi="Times New Roman" w:cs="Times New Roman" w:hint="default"/>
      </w:rPr>
    </w:lvl>
    <w:lvl w:ilvl="1" w:tplc="44090003" w:tentative="1">
      <w:start w:val="1"/>
      <w:numFmt w:val="bullet"/>
      <w:lvlText w:val="o"/>
      <w:lvlJc w:val="left"/>
      <w:pPr>
        <w:ind w:left="1581" w:hanging="360"/>
      </w:pPr>
      <w:rPr>
        <w:rFonts w:ascii="Courier New" w:hAnsi="Courier New" w:cs="Courier New" w:hint="default"/>
      </w:rPr>
    </w:lvl>
    <w:lvl w:ilvl="2" w:tplc="44090005" w:tentative="1">
      <w:start w:val="1"/>
      <w:numFmt w:val="bullet"/>
      <w:lvlText w:val=""/>
      <w:lvlJc w:val="left"/>
      <w:pPr>
        <w:ind w:left="2301" w:hanging="360"/>
      </w:pPr>
      <w:rPr>
        <w:rFonts w:ascii="Wingdings" w:hAnsi="Wingdings" w:hint="default"/>
      </w:rPr>
    </w:lvl>
    <w:lvl w:ilvl="3" w:tplc="44090001" w:tentative="1">
      <w:start w:val="1"/>
      <w:numFmt w:val="bullet"/>
      <w:lvlText w:val=""/>
      <w:lvlJc w:val="left"/>
      <w:pPr>
        <w:ind w:left="3021" w:hanging="360"/>
      </w:pPr>
      <w:rPr>
        <w:rFonts w:ascii="Symbol" w:hAnsi="Symbol" w:hint="default"/>
      </w:rPr>
    </w:lvl>
    <w:lvl w:ilvl="4" w:tplc="44090003" w:tentative="1">
      <w:start w:val="1"/>
      <w:numFmt w:val="bullet"/>
      <w:lvlText w:val="o"/>
      <w:lvlJc w:val="left"/>
      <w:pPr>
        <w:ind w:left="3741" w:hanging="360"/>
      </w:pPr>
      <w:rPr>
        <w:rFonts w:ascii="Courier New" w:hAnsi="Courier New" w:cs="Courier New" w:hint="default"/>
      </w:rPr>
    </w:lvl>
    <w:lvl w:ilvl="5" w:tplc="44090005" w:tentative="1">
      <w:start w:val="1"/>
      <w:numFmt w:val="bullet"/>
      <w:lvlText w:val=""/>
      <w:lvlJc w:val="left"/>
      <w:pPr>
        <w:ind w:left="4461" w:hanging="360"/>
      </w:pPr>
      <w:rPr>
        <w:rFonts w:ascii="Wingdings" w:hAnsi="Wingdings" w:hint="default"/>
      </w:rPr>
    </w:lvl>
    <w:lvl w:ilvl="6" w:tplc="44090001" w:tentative="1">
      <w:start w:val="1"/>
      <w:numFmt w:val="bullet"/>
      <w:lvlText w:val=""/>
      <w:lvlJc w:val="left"/>
      <w:pPr>
        <w:ind w:left="5181" w:hanging="360"/>
      </w:pPr>
      <w:rPr>
        <w:rFonts w:ascii="Symbol" w:hAnsi="Symbol" w:hint="default"/>
      </w:rPr>
    </w:lvl>
    <w:lvl w:ilvl="7" w:tplc="44090003" w:tentative="1">
      <w:start w:val="1"/>
      <w:numFmt w:val="bullet"/>
      <w:lvlText w:val="o"/>
      <w:lvlJc w:val="left"/>
      <w:pPr>
        <w:ind w:left="5901" w:hanging="360"/>
      </w:pPr>
      <w:rPr>
        <w:rFonts w:ascii="Courier New" w:hAnsi="Courier New" w:cs="Courier New" w:hint="default"/>
      </w:rPr>
    </w:lvl>
    <w:lvl w:ilvl="8" w:tplc="44090005" w:tentative="1">
      <w:start w:val="1"/>
      <w:numFmt w:val="bullet"/>
      <w:lvlText w:val=""/>
      <w:lvlJc w:val="left"/>
      <w:pPr>
        <w:ind w:left="6621" w:hanging="360"/>
      </w:pPr>
      <w:rPr>
        <w:rFonts w:ascii="Wingdings" w:hAnsi="Wingdings" w:hint="default"/>
      </w:rPr>
    </w:lvl>
  </w:abstractNum>
  <w:abstractNum w:abstractNumId="8" w15:restartNumberingAfterBreak="0">
    <w:nsid w:val="4F3035A8"/>
    <w:multiLevelType w:val="multilevel"/>
    <w:tmpl w:val="6F5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C3477"/>
    <w:multiLevelType w:val="hybridMultilevel"/>
    <w:tmpl w:val="EB14EE82"/>
    <w:lvl w:ilvl="0" w:tplc="50FC31C6">
      <w:start w:val="3"/>
      <w:numFmt w:val="bullet"/>
      <w:lvlText w:val="-"/>
      <w:lvlJc w:val="left"/>
      <w:pPr>
        <w:ind w:left="1080" w:hanging="360"/>
      </w:pPr>
      <w:rPr>
        <w:rFonts w:ascii="Times New Roman" w:eastAsiaTheme="minorHAnsi"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0" w15:restartNumberingAfterBreak="0">
    <w:nsid w:val="518E68CD"/>
    <w:multiLevelType w:val="hybridMultilevel"/>
    <w:tmpl w:val="9774B316"/>
    <w:lvl w:ilvl="0" w:tplc="5100FA92">
      <w:start w:val="1"/>
      <w:numFmt w:val="decimal"/>
      <w:lvlText w:val="%1."/>
      <w:lvlJc w:val="left"/>
      <w:pPr>
        <w:ind w:left="1440" w:hanging="360"/>
      </w:pPr>
      <w:rPr>
        <w:rFonts w:asciiTheme="minorHAnsi" w:hAnsiTheme="minorHAnsi" w:cstheme="minorBidi" w:hint="default"/>
        <w:b/>
        <w:sz w:val="24"/>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5C6622"/>
    <w:multiLevelType w:val="hybridMultilevel"/>
    <w:tmpl w:val="29CCD5E6"/>
    <w:lvl w:ilvl="0" w:tplc="4B7663F6">
      <w:start w:val="3"/>
      <w:numFmt w:val="bullet"/>
      <w:lvlText w:val="-"/>
      <w:lvlJc w:val="left"/>
      <w:pPr>
        <w:ind w:left="720" w:hanging="360"/>
      </w:pPr>
      <w:rPr>
        <w:rFonts w:ascii="Segoe UI" w:eastAsia="Times New Roman" w:hAnsi="Segoe UI" w:cs="Segoe UI"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7E19493D"/>
    <w:multiLevelType w:val="hybridMultilevel"/>
    <w:tmpl w:val="80AEF636"/>
    <w:lvl w:ilvl="0" w:tplc="5100FA92">
      <w:start w:val="1"/>
      <w:numFmt w:val="decimal"/>
      <w:lvlText w:val="%1."/>
      <w:lvlJc w:val="left"/>
      <w:pPr>
        <w:ind w:left="720" w:hanging="360"/>
      </w:pPr>
      <w:rPr>
        <w:rFonts w:asciiTheme="minorHAnsi" w:hAnsiTheme="minorHAnsi" w:cstheme="minorBidi" w:hint="default"/>
        <w:b/>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63035086">
    <w:abstractNumId w:val="4"/>
  </w:num>
  <w:num w:numId="2" w16cid:durableId="1840266738">
    <w:abstractNumId w:val="1"/>
  </w:num>
  <w:num w:numId="3" w16cid:durableId="1021394383">
    <w:abstractNumId w:val="2"/>
  </w:num>
  <w:num w:numId="4" w16cid:durableId="1320959982">
    <w:abstractNumId w:val="3"/>
  </w:num>
  <w:num w:numId="5" w16cid:durableId="875435484">
    <w:abstractNumId w:val="5"/>
  </w:num>
  <w:num w:numId="6" w16cid:durableId="192034507">
    <w:abstractNumId w:val="11"/>
  </w:num>
  <w:num w:numId="7" w16cid:durableId="510527339">
    <w:abstractNumId w:val="6"/>
  </w:num>
  <w:num w:numId="8" w16cid:durableId="789783037">
    <w:abstractNumId w:val="13"/>
  </w:num>
  <w:num w:numId="9" w16cid:durableId="1370180394">
    <w:abstractNumId w:val="10"/>
  </w:num>
  <w:num w:numId="10" w16cid:durableId="650334075">
    <w:abstractNumId w:val="8"/>
  </w:num>
  <w:num w:numId="11" w16cid:durableId="70541688">
    <w:abstractNumId w:val="0"/>
  </w:num>
  <w:num w:numId="12" w16cid:durableId="1676374261">
    <w:abstractNumId w:val="12"/>
  </w:num>
  <w:num w:numId="13" w16cid:durableId="1566454251">
    <w:abstractNumId w:val="7"/>
  </w:num>
  <w:num w:numId="14" w16cid:durableId="1240674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C4F59"/>
    <w:rsid w:val="002340AA"/>
    <w:rsid w:val="00292A6A"/>
    <w:rsid w:val="002C46BA"/>
    <w:rsid w:val="00344BB0"/>
    <w:rsid w:val="0037471A"/>
    <w:rsid w:val="004143B5"/>
    <w:rsid w:val="00415FCF"/>
    <w:rsid w:val="00462A2C"/>
    <w:rsid w:val="004662A5"/>
    <w:rsid w:val="00541684"/>
    <w:rsid w:val="005B1EE6"/>
    <w:rsid w:val="00625100"/>
    <w:rsid w:val="006E37ED"/>
    <w:rsid w:val="006F4706"/>
    <w:rsid w:val="008046F9"/>
    <w:rsid w:val="00822FFF"/>
    <w:rsid w:val="0088247B"/>
    <w:rsid w:val="008E5A89"/>
    <w:rsid w:val="00974BB3"/>
    <w:rsid w:val="009C561C"/>
    <w:rsid w:val="00AE62F9"/>
    <w:rsid w:val="00CE69D8"/>
    <w:rsid w:val="00DB60CA"/>
    <w:rsid w:val="00DF1A55"/>
    <w:rsid w:val="00DF342E"/>
    <w:rsid w:val="00E67E3F"/>
    <w:rsid w:val="00E71408"/>
    <w:rsid w:val="00E72658"/>
    <w:rsid w:val="00EA47AB"/>
    <w:rsid w:val="00F7181D"/>
    <w:rsid w:val="00FD1B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72AD1FC5-043A-4F8F-BB32-4F39AEE4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 w:type="paragraph" w:styleId="Header">
    <w:name w:val="header"/>
    <w:basedOn w:val="Normal"/>
    <w:link w:val="HeaderChar"/>
    <w:uiPriority w:val="99"/>
    <w:unhideWhenUsed/>
    <w:rsid w:val="008824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247B"/>
  </w:style>
  <w:style w:type="paragraph" w:styleId="Footer">
    <w:name w:val="footer"/>
    <w:basedOn w:val="Normal"/>
    <w:link w:val="FooterChar"/>
    <w:uiPriority w:val="99"/>
    <w:unhideWhenUsed/>
    <w:rsid w:val="008824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247B"/>
  </w:style>
  <w:style w:type="paragraph" w:customStyle="1" w:styleId="ds-markdown-paragraph">
    <w:name w:val="ds-markdown-paragraph"/>
    <w:basedOn w:val="Normal"/>
    <w:rsid w:val="00E72658"/>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Strong">
    <w:name w:val="Strong"/>
    <w:basedOn w:val="DefaultParagraphFont"/>
    <w:uiPriority w:val="22"/>
    <w:qFormat/>
    <w:rsid w:val="00E72658"/>
    <w:rPr>
      <w:b/>
      <w:bCs/>
    </w:rPr>
  </w:style>
  <w:style w:type="character" w:styleId="PlaceholderText">
    <w:name w:val="Placeholder Text"/>
    <w:basedOn w:val="DefaultParagraphFont"/>
    <w:uiPriority w:val="99"/>
    <w:semiHidden/>
    <w:rsid w:val="00E726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DD67A4C3BB92489C8D8D1D0DFF9E35" ma:contentTypeVersion="10" ma:contentTypeDescription="Create a new document." ma:contentTypeScope="" ma:versionID="9662ab8d3fa98bd99d53321ab647b5c2">
  <xsd:schema xmlns:xsd="http://www.w3.org/2001/XMLSchema" xmlns:xs="http://www.w3.org/2001/XMLSchema" xmlns:p="http://schemas.microsoft.com/office/2006/metadata/properties" xmlns:ns3="013b843d-e50b-445b-8234-feb6a42697fb" targetNamespace="http://schemas.microsoft.com/office/2006/metadata/properties" ma:root="true" ma:fieldsID="2c87eada9b5f44b4d92af4ad539a24c2" ns3:_="">
    <xsd:import namespace="013b843d-e50b-445b-8234-feb6a42697f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3b843d-e50b-445b-8234-feb6a42697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13b843d-e50b-445b-8234-feb6a42697fb" xsi:nil="true"/>
  </documentManagement>
</p:properties>
</file>

<file path=customXml/itemProps1.xml><?xml version="1.0" encoding="utf-8"?>
<ds:datastoreItem xmlns:ds="http://schemas.openxmlformats.org/officeDocument/2006/customXml" ds:itemID="{709A8EF5-1CC8-4C19-895E-2B11AD3180A1}">
  <ds:schemaRefs>
    <ds:schemaRef ds:uri="http://schemas.microsoft.com/sharepoint/v3/contenttype/forms"/>
  </ds:schemaRefs>
</ds:datastoreItem>
</file>

<file path=customXml/itemProps2.xml><?xml version="1.0" encoding="utf-8"?>
<ds:datastoreItem xmlns:ds="http://schemas.openxmlformats.org/officeDocument/2006/customXml" ds:itemID="{C9A07F79-6B73-4EA2-AAEB-CF07D7AE1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3b843d-e50b-445b-8234-feb6a42697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1BE5BE-1C51-46F3-A9F8-A190F633C1F7}">
  <ds:schemaRefs>
    <ds:schemaRef ds:uri="http://schemas.microsoft.com/office/2006/metadata/properties"/>
    <ds:schemaRef ds:uri="http://schemas.microsoft.com/office/infopath/2007/PartnerControls"/>
    <ds:schemaRef ds:uri="013b843d-e50b-445b-8234-feb6a42697fb"/>
  </ds:schemaRefs>
</ds:datastoreItem>
</file>

<file path=docMetadata/LabelInfo.xml><?xml version="1.0" encoding="utf-8"?>
<clbl:labelList xmlns:clbl="http://schemas.microsoft.com/office/2020/mipLabelMetadata">
  <clbl:label id="{84187be3-037e-41ec-889c-a150fe476432}" enabled="0" method="" siteId="{84187be3-037e-41ec-889c-a150fe476432}"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Engku Nurul Faraheen Binti Engku Zaid</cp:lastModifiedBy>
  <cp:revision>2</cp:revision>
  <dcterms:created xsi:type="dcterms:W3CDTF">2026-10-21T17:03:00Z</dcterms:created>
  <dcterms:modified xsi:type="dcterms:W3CDTF">2026-10-21T17:03:00Z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0x0101008DDD67A4C3BB92489C8D8D1D0DFF9E35</vt:lpwstr>
  </property>
</Properties>
</file>