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2659E" w14:textId="77777777" w:rsidR="00A92644" w:rsidRDefault="00000000">
      <w:pPr>
        <w:rPr>
          <w:b/>
        </w:rPr>
      </w:pPr>
      <w:r>
        <w:rPr>
          <w:b/>
        </w:rPr>
        <w:t xml:space="preserve">Scenario </w:t>
      </w:r>
    </w:p>
    <w:p w14:paraId="0FC15CE1" w14:textId="77777777" w:rsidR="00A92644" w:rsidRDefault="00000000">
      <w:r>
        <w:t>Every 4 years the world gathers to participate in and spectate the Olympic Games.  The planning and execution required for the games is at the highest level.  There is little to no room for error, due to the world stage and all eyes focused on the spectacle of the games.</w:t>
      </w:r>
    </w:p>
    <w:p w14:paraId="0814EE98" w14:textId="77777777" w:rsidR="00A92644" w:rsidRDefault="00A92644"/>
    <w:p w14:paraId="2612024E" w14:textId="77777777" w:rsidR="00A92644" w:rsidRDefault="00000000">
      <w:r>
        <w:t xml:space="preserve">The next Olympic Games will be taking place in Paris.  Planning for how the games will be delivered plus the construction of key locations and transport links is well underway.  </w:t>
      </w:r>
    </w:p>
    <w:p w14:paraId="1BEF2FF2" w14:textId="77777777" w:rsidR="00A92644" w:rsidRDefault="00A92644"/>
    <w:p w14:paraId="420F26F0" w14:textId="77777777" w:rsidR="00A92644" w:rsidRDefault="00000000">
      <w:r>
        <w:t xml:space="preserve">You are a Project Manager who is working for a project management consultancy that has won the contract to construct a new main Olympic gymnasium and </w:t>
      </w:r>
      <w:proofErr w:type="gramStart"/>
      <w:r>
        <w:t>a number of</w:t>
      </w:r>
      <w:proofErr w:type="gramEnd"/>
      <w:r>
        <w:t xml:space="preserve"> hotels that will be repurposed after the games.  You have been assigned as the Project Manager that will oversee the Gymnasium Project and the development and launch of one of the new hotels - ‘HotelO24’.</w:t>
      </w:r>
    </w:p>
    <w:p w14:paraId="5A559EBA" w14:textId="77777777" w:rsidR="00A92644" w:rsidRDefault="00A92644"/>
    <w:p w14:paraId="21B721BC" w14:textId="77777777" w:rsidR="00A92644" w:rsidRDefault="00000000">
      <w:r>
        <w:t>Architect drawings are complete and agreed for both developments.  The Office of the Mayor of Paris has raised some issues around access. Transport Officials are not happy with some of the proposed site locations and have drafted a report containing their concerns and recommendations.</w:t>
      </w:r>
    </w:p>
    <w:p w14:paraId="0995ECD0" w14:textId="77777777" w:rsidR="00A92644" w:rsidRDefault="00A92644"/>
    <w:p w14:paraId="57AA8DED" w14:textId="77777777" w:rsidR="00A92644" w:rsidRDefault="00000000">
      <w:r>
        <w:t xml:space="preserve">After the Olympics, the gymnasium will serve local schools and there will be a push on developing grassroots gymnastics.  The facilities need to consider child friendly fittings and fixtures to accommodate school aged children.  France’s Sports and Education Minister is planning a press conference and visit to the gymnasium site some time in Q4 this year.  It will be a </w:t>
      </w:r>
      <w:proofErr w:type="gramStart"/>
      <w:r>
        <w:t>high profile</w:t>
      </w:r>
      <w:proofErr w:type="gramEnd"/>
      <w:r>
        <w:t xml:space="preserve"> event with press and politicians from across the country in attendance.</w:t>
      </w:r>
    </w:p>
    <w:p w14:paraId="451396F0" w14:textId="77777777" w:rsidR="00A92644" w:rsidRDefault="00A92644"/>
    <w:p w14:paraId="1B9246DD" w14:textId="77777777" w:rsidR="00A92644" w:rsidRDefault="00000000">
      <w:r>
        <w:t xml:space="preserve">The project management consultancy you work for is a new company, although it has been established for around 8 years, it has not got a great deal of experience working on major developments such as these.  They have won the contract based on the quality of previous developments and expert knowledge of building regulations and requirements in the Paris area.  There is a team in place to deliver the contract, you are a part of this team, however, more team members are needed in certain skill sets.  Currently, the team is low on Building Surveyors in particular. </w:t>
      </w:r>
    </w:p>
    <w:p w14:paraId="55B53F4F" w14:textId="77777777" w:rsidR="00A92644" w:rsidRDefault="00A92644"/>
    <w:p w14:paraId="254AAE4A" w14:textId="77777777" w:rsidR="00A92644" w:rsidRDefault="00000000">
      <w:r>
        <w:t xml:space="preserve">Alongside working as part of the consultancy team, you are working closely with the Olympics International Olympics Committee (IOC) - Central </w:t>
      </w:r>
      <w:proofErr w:type="spellStart"/>
      <w:r>
        <w:t>Programme</w:t>
      </w:r>
      <w:proofErr w:type="spellEnd"/>
      <w:r>
        <w:t xml:space="preserve"> Team.  This team is based in Paris, with satellite project offices in various countries.  These satellite offices feed into the central </w:t>
      </w:r>
      <w:proofErr w:type="spellStart"/>
      <w:r>
        <w:t>programme</w:t>
      </w:r>
      <w:proofErr w:type="spellEnd"/>
      <w:r>
        <w:t xml:space="preserve"> team with updates on project status and budget.</w:t>
      </w:r>
    </w:p>
    <w:p w14:paraId="3D0D18A3" w14:textId="77777777" w:rsidR="00A92644" w:rsidRDefault="00A92644"/>
    <w:p w14:paraId="3A76F131" w14:textId="77777777" w:rsidR="00A92644" w:rsidRDefault="00000000">
      <w:r>
        <w:t xml:space="preserve">It is currently Q2 of the current year.  Both projects started last </w:t>
      </w:r>
      <w:proofErr w:type="gramStart"/>
      <w:r>
        <w:t>year</w:t>
      </w:r>
      <w:proofErr w:type="gramEnd"/>
      <w:r>
        <w:t xml:space="preserve"> and you are now part way through their timeline.  You are working at 100% of your time across both projects with no capacity to take on any further projects.  You have recently received the following emails and information.  </w:t>
      </w:r>
    </w:p>
    <w:p w14:paraId="000FC5B0" w14:textId="77777777" w:rsidR="00A92644" w:rsidRDefault="00A92644"/>
    <w:p w14:paraId="781F9F17" w14:textId="77777777" w:rsidR="00A92644" w:rsidRDefault="00A92644"/>
    <w:p w14:paraId="7027315C" w14:textId="77777777" w:rsidR="00A92644" w:rsidRDefault="00A9264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2644" w14:paraId="618D9742" w14:textId="77777777">
        <w:tc>
          <w:tcPr>
            <w:tcW w:w="9360" w:type="dxa"/>
            <w:shd w:val="clear" w:color="auto" w:fill="auto"/>
            <w:tcMar>
              <w:top w:w="100" w:type="dxa"/>
              <w:left w:w="100" w:type="dxa"/>
              <w:bottom w:w="100" w:type="dxa"/>
              <w:right w:w="100" w:type="dxa"/>
            </w:tcMar>
          </w:tcPr>
          <w:p w14:paraId="2A9D9594" w14:textId="77777777" w:rsidR="00A92644" w:rsidRDefault="00000000">
            <w:pPr>
              <w:widowControl w:val="0"/>
              <w:spacing w:after="240" w:line="240" w:lineRule="auto"/>
              <w:rPr>
                <w:b/>
              </w:rPr>
            </w:pPr>
            <w:r>
              <w:rPr>
                <w:b/>
              </w:rPr>
              <w:lastRenderedPageBreak/>
              <w:t>To: "You" &lt;projectmanager@consultancy.com.&gt;</w:t>
            </w:r>
          </w:p>
          <w:p w14:paraId="7A800BAE" w14:textId="77777777" w:rsidR="00A92644" w:rsidRDefault="00000000">
            <w:pPr>
              <w:widowControl w:val="0"/>
              <w:spacing w:after="240" w:line="240" w:lineRule="auto"/>
              <w:rPr>
                <w:b/>
              </w:rPr>
            </w:pPr>
            <w:r>
              <w:rPr>
                <w:b/>
              </w:rPr>
              <w:t xml:space="preserve">CC: </w:t>
            </w:r>
          </w:p>
          <w:p w14:paraId="1D4D05E7" w14:textId="77777777" w:rsidR="00A92644" w:rsidRDefault="00000000">
            <w:pPr>
              <w:widowControl w:val="0"/>
              <w:spacing w:after="240" w:line="240" w:lineRule="auto"/>
              <w:rPr>
                <w:b/>
              </w:rPr>
            </w:pPr>
            <w:r>
              <w:rPr>
                <w:b/>
              </w:rPr>
              <w:t>From: "Hotel Manager"</w:t>
            </w:r>
          </w:p>
          <w:p w14:paraId="2EE833C7" w14:textId="77777777" w:rsidR="00A92644" w:rsidRDefault="00000000">
            <w:pPr>
              <w:widowControl w:val="0"/>
              <w:spacing w:after="240" w:line="240" w:lineRule="auto"/>
              <w:rPr>
                <w:b/>
              </w:rPr>
            </w:pPr>
            <w:r>
              <w:rPr>
                <w:b/>
              </w:rPr>
              <w:t>Subject: Our Next Meeting &amp; A Few Points to Note</w:t>
            </w:r>
          </w:p>
          <w:p w14:paraId="1D17305D" w14:textId="77777777" w:rsidR="00A92644" w:rsidRDefault="00000000">
            <w:pPr>
              <w:widowControl w:val="0"/>
              <w:spacing w:after="240" w:line="240" w:lineRule="auto"/>
              <w:rPr>
                <w:b/>
              </w:rPr>
            </w:pPr>
            <w:r>
              <w:rPr>
                <w:b/>
              </w:rPr>
              <w:t xml:space="preserve"> </w:t>
            </w:r>
          </w:p>
          <w:p w14:paraId="1DA715D0" w14:textId="77777777" w:rsidR="00A92644" w:rsidRDefault="00000000">
            <w:pPr>
              <w:widowControl w:val="0"/>
              <w:spacing w:after="240" w:line="240" w:lineRule="auto"/>
              <w:rPr>
                <w:i/>
              </w:rPr>
            </w:pPr>
            <w:r>
              <w:rPr>
                <w:i/>
              </w:rPr>
              <w:t>Hello (Your Name),</w:t>
            </w:r>
          </w:p>
          <w:p w14:paraId="2DFC7E9E" w14:textId="77777777" w:rsidR="00A92644" w:rsidRDefault="00000000">
            <w:pPr>
              <w:widowControl w:val="0"/>
              <w:spacing w:after="240" w:line="240" w:lineRule="auto"/>
              <w:rPr>
                <w:i/>
              </w:rPr>
            </w:pPr>
            <w:r>
              <w:rPr>
                <w:i/>
              </w:rPr>
              <w:t>In advance of our next meeting, I wanted to update you on a few things for your information and that we will need to discuss and plan towards.</w:t>
            </w:r>
          </w:p>
          <w:p w14:paraId="4A9233C3" w14:textId="77777777" w:rsidR="00A92644" w:rsidRDefault="00000000">
            <w:pPr>
              <w:rPr>
                <w:i/>
              </w:rPr>
            </w:pPr>
            <w:r>
              <w:rPr>
                <w:i/>
              </w:rPr>
              <w:t>I look forward to hearing from you on the latest reports from the Building Surveyors so that I can understand where we are on the build timeline.  From our previous meetings, I am working to the hotel being open 6 weeks before launch, is that still the case? Is the build on track for launch?</w:t>
            </w:r>
          </w:p>
          <w:p w14:paraId="65D89ACD" w14:textId="77777777" w:rsidR="00A92644" w:rsidRDefault="00A92644">
            <w:pPr>
              <w:rPr>
                <w:i/>
              </w:rPr>
            </w:pPr>
          </w:p>
          <w:p w14:paraId="41B797F1" w14:textId="77777777" w:rsidR="00A92644" w:rsidRDefault="00000000">
            <w:pPr>
              <w:rPr>
                <w:i/>
              </w:rPr>
            </w:pPr>
            <w:proofErr w:type="gramStart"/>
            <w:r>
              <w:rPr>
                <w:i/>
              </w:rPr>
              <w:t>In particular, what</w:t>
            </w:r>
            <w:proofErr w:type="gramEnd"/>
            <w:r>
              <w:rPr>
                <w:i/>
              </w:rPr>
              <w:t xml:space="preserve"> is the status regarding the rooftop terrace? The original plans include a terrace that overlooks the Olympic Stadium and grounds.  When the Building Surveyor visited the site last month, I was told that they had not yet confirmed the safety elements of the terrace.  You will recall that our hotel chain has said the terrace is non-negotiable and cannot be left out of the scope.  If the terrace is not built, the hotel will invoke legal action.  This open issue requires urgent attention.</w:t>
            </w:r>
          </w:p>
          <w:p w14:paraId="3B4CE0DA" w14:textId="77777777" w:rsidR="00A92644" w:rsidRDefault="00A92644">
            <w:pPr>
              <w:rPr>
                <w:i/>
              </w:rPr>
            </w:pPr>
          </w:p>
          <w:p w14:paraId="0F5ADF0B" w14:textId="77777777" w:rsidR="00A92644" w:rsidRDefault="00000000">
            <w:pPr>
              <w:rPr>
                <w:i/>
              </w:rPr>
            </w:pPr>
            <w:r>
              <w:rPr>
                <w:i/>
              </w:rPr>
              <w:t>My boss has also asked me to follow up on the commercial agreement between the hotel chain and the IOC about the use of the hotel after the games.  The last we heard was that it was still with the IOC legal team, do you have any update on that?</w:t>
            </w:r>
          </w:p>
          <w:p w14:paraId="2C2B664A" w14:textId="77777777" w:rsidR="00A92644" w:rsidRDefault="00A92644">
            <w:pPr>
              <w:rPr>
                <w:i/>
              </w:rPr>
            </w:pPr>
          </w:p>
          <w:p w14:paraId="17FFEEB1" w14:textId="77777777" w:rsidR="00A92644" w:rsidRDefault="00000000">
            <w:pPr>
              <w:rPr>
                <w:i/>
              </w:rPr>
            </w:pPr>
            <w:r>
              <w:rPr>
                <w:i/>
              </w:rPr>
              <w:t xml:space="preserve">When we meet next week, I would like to start looking at promotion.  I would like your support in the marketing of the new hotel, including the provision of marketing materials and Olympic information.  For me this will </w:t>
            </w:r>
            <w:proofErr w:type="gramStart"/>
            <w:r>
              <w:rPr>
                <w:i/>
              </w:rPr>
              <w:t>include:</w:t>
            </w:r>
            <w:proofErr w:type="gramEnd"/>
            <w:r>
              <w:rPr>
                <w:i/>
              </w:rPr>
              <w:t xml:space="preserve"> logos, official wording, official sponsor details, writing press releases, translation of content into different languages, social media coverage.  Is this something you will be able to help with?  </w:t>
            </w:r>
          </w:p>
          <w:p w14:paraId="5074AC8E" w14:textId="77777777" w:rsidR="00A92644" w:rsidRDefault="00A92644">
            <w:pPr>
              <w:rPr>
                <w:i/>
              </w:rPr>
            </w:pPr>
          </w:p>
          <w:p w14:paraId="270C9C87" w14:textId="77777777" w:rsidR="00A92644" w:rsidRDefault="00000000">
            <w:pPr>
              <w:rPr>
                <w:i/>
              </w:rPr>
            </w:pPr>
            <w:r>
              <w:rPr>
                <w:i/>
              </w:rPr>
              <w:t xml:space="preserve">In the meantime, I am </w:t>
            </w:r>
            <w:proofErr w:type="spellStart"/>
            <w:r>
              <w:rPr>
                <w:i/>
              </w:rPr>
              <w:t>focussing</w:t>
            </w:r>
            <w:proofErr w:type="spellEnd"/>
            <w:r>
              <w:rPr>
                <w:i/>
              </w:rPr>
              <w:t xml:space="preserve"> on getting the hotel set up for launch and with my team, we have started recruiting staff to fill positions across the new hotel.  I would like to bring new recruits on site in month 8 on the current </w:t>
            </w:r>
            <w:proofErr w:type="gramStart"/>
            <w:r>
              <w:rPr>
                <w:i/>
              </w:rPr>
              <w:t>High Level</w:t>
            </w:r>
            <w:proofErr w:type="gramEnd"/>
            <w:r>
              <w:rPr>
                <w:i/>
              </w:rPr>
              <w:t xml:space="preserve"> Plan, to show them around the site as part of their induction and training.  </w:t>
            </w:r>
          </w:p>
          <w:p w14:paraId="29DDB1D3" w14:textId="77777777" w:rsidR="00A92644" w:rsidRDefault="00A92644">
            <w:pPr>
              <w:rPr>
                <w:i/>
              </w:rPr>
            </w:pPr>
          </w:p>
          <w:p w14:paraId="38FBA9C5" w14:textId="77777777" w:rsidR="00A92644" w:rsidRDefault="00000000">
            <w:pPr>
              <w:widowControl w:val="0"/>
              <w:spacing w:after="240" w:line="240" w:lineRule="auto"/>
              <w:rPr>
                <w:i/>
              </w:rPr>
            </w:pPr>
            <w:r>
              <w:rPr>
                <w:i/>
              </w:rPr>
              <w:t>Regards,</w:t>
            </w:r>
          </w:p>
          <w:p w14:paraId="29ACB44C" w14:textId="77777777" w:rsidR="00A92644" w:rsidRDefault="00000000">
            <w:pPr>
              <w:widowControl w:val="0"/>
              <w:spacing w:after="240" w:line="240" w:lineRule="auto"/>
              <w:rPr>
                <w:b/>
              </w:rPr>
            </w:pPr>
            <w:r>
              <w:rPr>
                <w:i/>
              </w:rPr>
              <w:t>Hotel Manager</w:t>
            </w:r>
          </w:p>
        </w:tc>
      </w:tr>
    </w:tbl>
    <w:p w14:paraId="0FF09C0A" w14:textId="77777777" w:rsidR="00A92644" w:rsidRDefault="00A92644">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2644" w14:paraId="11FA0AA4" w14:textId="77777777">
        <w:tc>
          <w:tcPr>
            <w:tcW w:w="9360" w:type="dxa"/>
            <w:shd w:val="clear" w:color="auto" w:fill="auto"/>
            <w:tcMar>
              <w:top w:w="100" w:type="dxa"/>
              <w:left w:w="100" w:type="dxa"/>
              <w:bottom w:w="100" w:type="dxa"/>
              <w:right w:w="100" w:type="dxa"/>
            </w:tcMar>
          </w:tcPr>
          <w:p w14:paraId="1C9EF60A" w14:textId="77777777" w:rsidR="00A92644" w:rsidRDefault="00000000">
            <w:pPr>
              <w:widowControl w:val="0"/>
              <w:spacing w:after="240" w:line="240" w:lineRule="auto"/>
              <w:rPr>
                <w:b/>
              </w:rPr>
            </w:pPr>
            <w:r>
              <w:rPr>
                <w:b/>
              </w:rPr>
              <w:t>To: "You" &lt;projectmanager@consultancy.com.&gt;</w:t>
            </w:r>
          </w:p>
          <w:p w14:paraId="19519F46" w14:textId="77777777" w:rsidR="00A92644" w:rsidRDefault="00000000">
            <w:pPr>
              <w:widowControl w:val="0"/>
              <w:spacing w:after="240" w:line="240" w:lineRule="auto"/>
              <w:rPr>
                <w:b/>
              </w:rPr>
            </w:pPr>
            <w:r>
              <w:rPr>
                <w:b/>
              </w:rPr>
              <w:t xml:space="preserve">CC: </w:t>
            </w:r>
          </w:p>
          <w:p w14:paraId="6B57F866" w14:textId="77777777" w:rsidR="00A92644" w:rsidRDefault="00000000">
            <w:pPr>
              <w:widowControl w:val="0"/>
              <w:spacing w:after="240" w:line="240" w:lineRule="auto"/>
              <w:rPr>
                <w:b/>
              </w:rPr>
            </w:pPr>
            <w:r>
              <w:rPr>
                <w:b/>
              </w:rPr>
              <w:t>From: "Operations Manager"</w:t>
            </w:r>
          </w:p>
          <w:p w14:paraId="28E15532" w14:textId="77777777" w:rsidR="00A92644" w:rsidRDefault="00000000">
            <w:pPr>
              <w:widowControl w:val="0"/>
              <w:spacing w:after="240" w:line="240" w:lineRule="auto"/>
              <w:rPr>
                <w:b/>
              </w:rPr>
            </w:pPr>
            <w:r>
              <w:rPr>
                <w:b/>
              </w:rPr>
              <w:t>Subject: Bad News</w:t>
            </w:r>
          </w:p>
          <w:p w14:paraId="678E279E" w14:textId="77777777" w:rsidR="00A92644" w:rsidRDefault="00000000">
            <w:pPr>
              <w:widowControl w:val="0"/>
              <w:spacing w:after="240" w:line="240" w:lineRule="auto"/>
              <w:rPr>
                <w:b/>
              </w:rPr>
            </w:pPr>
            <w:r>
              <w:rPr>
                <w:b/>
              </w:rPr>
              <w:t xml:space="preserve"> </w:t>
            </w:r>
          </w:p>
          <w:p w14:paraId="5392CB0A" w14:textId="77777777" w:rsidR="00A92644" w:rsidRDefault="00000000">
            <w:pPr>
              <w:widowControl w:val="0"/>
              <w:spacing w:after="240" w:line="240" w:lineRule="auto"/>
              <w:rPr>
                <w:i/>
              </w:rPr>
            </w:pPr>
            <w:r>
              <w:rPr>
                <w:i/>
              </w:rPr>
              <w:t>Hi (Your Name),</w:t>
            </w:r>
          </w:p>
          <w:p w14:paraId="41841506" w14:textId="77777777" w:rsidR="00A92644" w:rsidRDefault="00000000">
            <w:pPr>
              <w:widowControl w:val="0"/>
              <w:spacing w:after="240" w:line="240" w:lineRule="auto"/>
              <w:rPr>
                <w:i/>
              </w:rPr>
            </w:pPr>
            <w:r>
              <w:rPr>
                <w:i/>
              </w:rPr>
              <w:t>I’ll get straight to the point - the Site Manager has handed in their notice as they have received an offer to work on a new development in Dubai.  It is a more lucrative role for them.</w:t>
            </w:r>
          </w:p>
          <w:p w14:paraId="03277195" w14:textId="77777777" w:rsidR="00A92644" w:rsidRDefault="00000000">
            <w:pPr>
              <w:widowControl w:val="0"/>
              <w:spacing w:after="240" w:line="240" w:lineRule="auto"/>
              <w:rPr>
                <w:i/>
              </w:rPr>
            </w:pPr>
            <w:r>
              <w:rPr>
                <w:i/>
              </w:rPr>
              <w:t>They have been critical to the project as they know the location very well, they have lived and worked in Paris in site management for many years.  Without them the site is going to become a mess, very quickly!</w:t>
            </w:r>
          </w:p>
          <w:p w14:paraId="1B3D11E9" w14:textId="77777777" w:rsidR="00A92644" w:rsidRDefault="00000000">
            <w:pPr>
              <w:widowControl w:val="0"/>
              <w:spacing w:after="240" w:line="240" w:lineRule="auto"/>
              <w:rPr>
                <w:i/>
              </w:rPr>
            </w:pPr>
            <w:r>
              <w:rPr>
                <w:i/>
              </w:rPr>
              <w:t>I don’t know what to do, this role will need replacing ASAP.  Do we have any budget to recruit a contractor quickly, rather than go through a lengthy recruitment process for a more permanent replacement? Can we meet to discuss please…</w:t>
            </w:r>
          </w:p>
          <w:p w14:paraId="10E4D4A4" w14:textId="77777777" w:rsidR="00A92644" w:rsidRDefault="00000000">
            <w:pPr>
              <w:widowControl w:val="0"/>
              <w:spacing w:after="240" w:line="240" w:lineRule="auto"/>
              <w:rPr>
                <w:i/>
              </w:rPr>
            </w:pPr>
            <w:r>
              <w:rPr>
                <w:i/>
              </w:rPr>
              <w:t>The Site Manager has also let me know that the building contractors are threatening a strike over pay and conditions.  The contractors are a local firm based in France.  I know that our in-house legal team does not have overseas trade union experience.</w:t>
            </w:r>
          </w:p>
          <w:p w14:paraId="35BE5C83" w14:textId="77777777" w:rsidR="00A92644" w:rsidRDefault="00000000">
            <w:pPr>
              <w:widowControl w:val="0"/>
              <w:spacing w:after="240" w:line="240" w:lineRule="auto"/>
              <w:rPr>
                <w:i/>
              </w:rPr>
            </w:pPr>
            <w:r>
              <w:rPr>
                <w:i/>
              </w:rPr>
              <w:t xml:space="preserve">I also need to discuss the plan for the external aspects of the gymnasium with you.  There is not enough time to import the trees from Japan that were going to surround the gymnasium, shipping issues have reduced the time available.  I know that the </w:t>
            </w:r>
            <w:proofErr w:type="spellStart"/>
            <w:r>
              <w:rPr>
                <w:i/>
              </w:rPr>
              <w:t>Programme</w:t>
            </w:r>
            <w:proofErr w:type="spellEnd"/>
            <w:r>
              <w:rPr>
                <w:i/>
              </w:rPr>
              <w:t xml:space="preserve"> Sponsor is keen on receiving the trees from Japan, due to the link with the Tokyo Olympics.  We need to agree a Plan B so that I can find an alternative supplier and place an order.</w:t>
            </w:r>
          </w:p>
          <w:p w14:paraId="62EFEB9F" w14:textId="77777777" w:rsidR="00A92644" w:rsidRDefault="00000000">
            <w:pPr>
              <w:rPr>
                <w:i/>
              </w:rPr>
            </w:pPr>
            <w:r>
              <w:rPr>
                <w:i/>
              </w:rPr>
              <w:t xml:space="preserve">The gym equipment being purchased from the UK, US and a manufacturer in North Africa was on track for delivery, however, Brexit has introduced some import/export challenges.  The same equipment is available from a supplier in Australia at less cost but additional time frame.  </w:t>
            </w:r>
          </w:p>
          <w:p w14:paraId="292F3164" w14:textId="77777777" w:rsidR="00A92644" w:rsidRDefault="00A92644">
            <w:pPr>
              <w:widowControl w:val="0"/>
              <w:spacing w:after="240" w:line="240" w:lineRule="auto"/>
              <w:rPr>
                <w:i/>
              </w:rPr>
            </w:pPr>
          </w:p>
          <w:p w14:paraId="1286A21F" w14:textId="77777777" w:rsidR="00A92644" w:rsidRDefault="00000000">
            <w:pPr>
              <w:widowControl w:val="0"/>
              <w:spacing w:after="240" w:line="240" w:lineRule="auto"/>
              <w:rPr>
                <w:i/>
              </w:rPr>
            </w:pPr>
            <w:r>
              <w:rPr>
                <w:i/>
              </w:rPr>
              <w:t>Lots for us to discuss - sorry to flood you with problems!</w:t>
            </w:r>
          </w:p>
          <w:p w14:paraId="52063C1A" w14:textId="77777777" w:rsidR="00A92644" w:rsidRDefault="00A92644">
            <w:pPr>
              <w:rPr>
                <w:i/>
              </w:rPr>
            </w:pPr>
          </w:p>
          <w:p w14:paraId="543C9E2A" w14:textId="77777777" w:rsidR="00A92644" w:rsidRDefault="00000000">
            <w:pPr>
              <w:widowControl w:val="0"/>
              <w:spacing w:after="240" w:line="240" w:lineRule="auto"/>
              <w:rPr>
                <w:i/>
              </w:rPr>
            </w:pPr>
            <w:r>
              <w:rPr>
                <w:i/>
              </w:rPr>
              <w:t>Regards,</w:t>
            </w:r>
          </w:p>
          <w:p w14:paraId="348CA09A" w14:textId="77777777" w:rsidR="00A92644" w:rsidRDefault="00000000">
            <w:pPr>
              <w:widowControl w:val="0"/>
              <w:spacing w:after="240" w:line="240" w:lineRule="auto"/>
              <w:rPr>
                <w:b/>
              </w:rPr>
            </w:pPr>
            <w:r>
              <w:rPr>
                <w:i/>
              </w:rPr>
              <w:t>Operations Manager</w:t>
            </w:r>
          </w:p>
        </w:tc>
      </w:tr>
    </w:tbl>
    <w:p w14:paraId="4076EF20" w14:textId="77777777" w:rsidR="00A92644" w:rsidRDefault="00A92644">
      <w:pPr>
        <w:rPr>
          <w:b/>
        </w:rPr>
      </w:pPr>
    </w:p>
    <w:p w14:paraId="2DC06549" w14:textId="77777777" w:rsidR="00A92644" w:rsidRDefault="00A92644">
      <w:pPr>
        <w:rPr>
          <w:b/>
        </w:rPr>
      </w:pPr>
    </w:p>
    <w:p w14:paraId="48FA6002" w14:textId="77777777" w:rsidR="00A92644" w:rsidRDefault="00000000">
      <w:pPr>
        <w:rPr>
          <w:b/>
        </w:rPr>
      </w:pPr>
      <w:r>
        <w:br w:type="page"/>
      </w:r>
    </w:p>
    <w:p w14:paraId="4842194C" w14:textId="77777777" w:rsidR="00A92644" w:rsidRDefault="00A92644">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2644" w14:paraId="4786FCD1" w14:textId="77777777">
        <w:tc>
          <w:tcPr>
            <w:tcW w:w="9360" w:type="dxa"/>
            <w:shd w:val="clear" w:color="auto" w:fill="auto"/>
            <w:tcMar>
              <w:top w:w="100" w:type="dxa"/>
              <w:left w:w="100" w:type="dxa"/>
              <w:bottom w:w="100" w:type="dxa"/>
              <w:right w:w="100" w:type="dxa"/>
            </w:tcMar>
          </w:tcPr>
          <w:p w14:paraId="2AD15A05" w14:textId="77777777" w:rsidR="00A92644" w:rsidRDefault="00000000">
            <w:pPr>
              <w:widowControl w:val="0"/>
              <w:spacing w:after="240" w:line="240" w:lineRule="auto"/>
              <w:rPr>
                <w:b/>
              </w:rPr>
            </w:pPr>
            <w:r>
              <w:rPr>
                <w:b/>
              </w:rPr>
              <w:t>To: "You" &lt;projectmanager@consultancy.com.&gt;</w:t>
            </w:r>
          </w:p>
          <w:p w14:paraId="3C772A63" w14:textId="77777777" w:rsidR="00A92644" w:rsidRDefault="00000000">
            <w:pPr>
              <w:widowControl w:val="0"/>
              <w:spacing w:after="240" w:line="240" w:lineRule="auto"/>
              <w:rPr>
                <w:b/>
              </w:rPr>
            </w:pPr>
            <w:r>
              <w:rPr>
                <w:b/>
              </w:rPr>
              <w:t xml:space="preserve">CC: </w:t>
            </w:r>
          </w:p>
          <w:p w14:paraId="42A1F720" w14:textId="77777777" w:rsidR="00A92644" w:rsidRDefault="00000000">
            <w:pPr>
              <w:widowControl w:val="0"/>
              <w:spacing w:after="240" w:line="240" w:lineRule="auto"/>
              <w:rPr>
                <w:b/>
              </w:rPr>
            </w:pPr>
            <w:r>
              <w:rPr>
                <w:b/>
              </w:rPr>
              <w:t>From: "Olympics Gym Committee"</w:t>
            </w:r>
          </w:p>
          <w:p w14:paraId="5A925453" w14:textId="77777777" w:rsidR="00A92644" w:rsidRDefault="00000000">
            <w:pPr>
              <w:widowControl w:val="0"/>
              <w:spacing w:after="240" w:line="240" w:lineRule="auto"/>
              <w:rPr>
                <w:b/>
              </w:rPr>
            </w:pPr>
            <w:r>
              <w:rPr>
                <w:b/>
              </w:rPr>
              <w:t>Subject: Update &amp; New Requirements</w:t>
            </w:r>
          </w:p>
          <w:p w14:paraId="3AB9DBDB" w14:textId="77777777" w:rsidR="00A92644" w:rsidRDefault="00000000">
            <w:pPr>
              <w:widowControl w:val="0"/>
              <w:spacing w:after="240" w:line="240" w:lineRule="auto"/>
              <w:rPr>
                <w:b/>
              </w:rPr>
            </w:pPr>
            <w:r>
              <w:rPr>
                <w:b/>
              </w:rPr>
              <w:t xml:space="preserve"> </w:t>
            </w:r>
          </w:p>
          <w:p w14:paraId="07342306" w14:textId="77777777" w:rsidR="00A92644" w:rsidRDefault="00000000">
            <w:pPr>
              <w:widowControl w:val="0"/>
              <w:spacing w:after="240" w:line="240" w:lineRule="auto"/>
              <w:rPr>
                <w:i/>
              </w:rPr>
            </w:pPr>
            <w:r>
              <w:rPr>
                <w:i/>
              </w:rPr>
              <w:t>Dear (Your Name),</w:t>
            </w:r>
          </w:p>
          <w:p w14:paraId="76305513" w14:textId="77777777" w:rsidR="00A92644" w:rsidRDefault="00000000">
            <w:pPr>
              <w:widowControl w:val="0"/>
              <w:spacing w:after="240" w:line="240" w:lineRule="auto"/>
              <w:rPr>
                <w:i/>
              </w:rPr>
            </w:pPr>
            <w:r>
              <w:rPr>
                <w:i/>
              </w:rPr>
              <w:t xml:space="preserve">This is a **Special News Update** </w:t>
            </w:r>
          </w:p>
          <w:p w14:paraId="373CA713" w14:textId="77777777" w:rsidR="00A92644" w:rsidRDefault="00000000">
            <w:pPr>
              <w:widowControl w:val="0"/>
              <w:spacing w:after="240" w:line="240" w:lineRule="auto"/>
              <w:rPr>
                <w:i/>
              </w:rPr>
            </w:pPr>
            <w:r>
              <w:rPr>
                <w:i/>
              </w:rPr>
              <w:t>Please take note of the updates here and follow up with your designated Gym Committee Member.</w:t>
            </w:r>
          </w:p>
          <w:p w14:paraId="2CE25068" w14:textId="77777777" w:rsidR="00A92644" w:rsidRDefault="00000000">
            <w:pPr>
              <w:numPr>
                <w:ilvl w:val="0"/>
                <w:numId w:val="4"/>
              </w:numPr>
              <w:rPr>
                <w:i/>
              </w:rPr>
            </w:pPr>
            <w:r>
              <w:rPr>
                <w:i/>
              </w:rPr>
              <w:t xml:space="preserve">Two new events have been added to the gymnastics schedule.  This will require a different layout and set up which has not been factored into the current design and plans for the Gymnasium site.  </w:t>
            </w:r>
          </w:p>
          <w:p w14:paraId="01336AB8" w14:textId="77777777" w:rsidR="00A92644" w:rsidRDefault="00000000">
            <w:pPr>
              <w:numPr>
                <w:ilvl w:val="0"/>
                <w:numId w:val="4"/>
              </w:numPr>
              <w:rPr>
                <w:i/>
              </w:rPr>
            </w:pPr>
            <w:r>
              <w:rPr>
                <w:i/>
              </w:rPr>
              <w:t xml:space="preserve">Gymnasium officials from each participating country have asked for a tour of the facility before the games begin.  Some will be in Paris ahead of the games, some have asked for a virtual tour that is interactive so that they can ask questions as they go.  </w:t>
            </w:r>
          </w:p>
          <w:p w14:paraId="2C91CC84" w14:textId="77777777" w:rsidR="00A92644" w:rsidRDefault="00A92644">
            <w:pPr>
              <w:rPr>
                <w:i/>
              </w:rPr>
            </w:pPr>
          </w:p>
          <w:p w14:paraId="705FBC38" w14:textId="77777777" w:rsidR="00A92644" w:rsidRDefault="00000000">
            <w:pPr>
              <w:widowControl w:val="0"/>
              <w:spacing w:after="240" w:line="240" w:lineRule="auto"/>
              <w:rPr>
                <w:i/>
              </w:rPr>
            </w:pPr>
            <w:r>
              <w:rPr>
                <w:i/>
              </w:rPr>
              <w:t>Regards,</w:t>
            </w:r>
          </w:p>
          <w:p w14:paraId="23C494A3" w14:textId="77777777" w:rsidR="00A92644" w:rsidRDefault="00000000">
            <w:pPr>
              <w:widowControl w:val="0"/>
              <w:spacing w:after="240" w:line="240" w:lineRule="auto"/>
              <w:rPr>
                <w:b/>
              </w:rPr>
            </w:pPr>
            <w:r>
              <w:rPr>
                <w:i/>
              </w:rPr>
              <w:t>Olympics Gym Committee</w:t>
            </w:r>
          </w:p>
        </w:tc>
      </w:tr>
    </w:tbl>
    <w:p w14:paraId="209DC255" w14:textId="77777777" w:rsidR="00A92644" w:rsidRDefault="00A92644">
      <w:pPr>
        <w:rPr>
          <w:b/>
        </w:rPr>
      </w:pPr>
    </w:p>
    <w:p w14:paraId="5F34F9A3" w14:textId="77777777" w:rsidR="00A92644" w:rsidRDefault="00A92644">
      <w:pPr>
        <w:rPr>
          <w:b/>
        </w:rPr>
      </w:pPr>
    </w:p>
    <w:p w14:paraId="0E59DC5A" w14:textId="77777777" w:rsidR="00A92644" w:rsidRDefault="00A92644">
      <w:pPr>
        <w:rPr>
          <w:b/>
        </w:rPr>
      </w:pPr>
    </w:p>
    <w:p w14:paraId="28671F05" w14:textId="77777777" w:rsidR="00A92644" w:rsidRDefault="00A92644">
      <w:pPr>
        <w:rPr>
          <w:b/>
        </w:rPr>
      </w:pPr>
    </w:p>
    <w:p w14:paraId="171DD0BF" w14:textId="77777777" w:rsidR="00A92644" w:rsidRDefault="00000000">
      <w:pPr>
        <w:rPr>
          <w:b/>
        </w:rPr>
      </w:pPr>
      <w:r>
        <w:br w:type="page"/>
      </w:r>
    </w:p>
    <w:p w14:paraId="6DDDDF43" w14:textId="77777777" w:rsidR="00A92644" w:rsidRDefault="00A92644">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2644" w14:paraId="29BBEC0A" w14:textId="77777777">
        <w:tc>
          <w:tcPr>
            <w:tcW w:w="9360" w:type="dxa"/>
            <w:shd w:val="clear" w:color="auto" w:fill="auto"/>
            <w:tcMar>
              <w:top w:w="100" w:type="dxa"/>
              <w:left w:w="100" w:type="dxa"/>
              <w:bottom w:w="100" w:type="dxa"/>
              <w:right w:w="100" w:type="dxa"/>
            </w:tcMar>
          </w:tcPr>
          <w:p w14:paraId="73CB1029" w14:textId="77777777" w:rsidR="00A92644" w:rsidRDefault="00000000">
            <w:pPr>
              <w:widowControl w:val="0"/>
              <w:spacing w:after="240" w:line="240" w:lineRule="auto"/>
              <w:rPr>
                <w:b/>
              </w:rPr>
            </w:pPr>
            <w:r>
              <w:rPr>
                <w:b/>
              </w:rPr>
              <w:t xml:space="preserve">To: "Gym Committee Member" </w:t>
            </w:r>
          </w:p>
          <w:p w14:paraId="5037FACA" w14:textId="77777777" w:rsidR="00A92644" w:rsidRDefault="00000000">
            <w:pPr>
              <w:widowControl w:val="0"/>
              <w:spacing w:after="240" w:line="240" w:lineRule="auto"/>
              <w:rPr>
                <w:b/>
              </w:rPr>
            </w:pPr>
            <w:r>
              <w:rPr>
                <w:b/>
              </w:rPr>
              <w:t>CC: "Design Lead", "Operations Lead"</w:t>
            </w:r>
          </w:p>
          <w:p w14:paraId="0E9D0801" w14:textId="77777777" w:rsidR="00A92644" w:rsidRDefault="00000000">
            <w:pPr>
              <w:widowControl w:val="0"/>
              <w:spacing w:after="240" w:line="240" w:lineRule="auto"/>
              <w:rPr>
                <w:b/>
              </w:rPr>
            </w:pPr>
            <w:r>
              <w:rPr>
                <w:b/>
              </w:rPr>
              <w:t>From: "You" &lt;projectmanager@consultancy.com.&gt;</w:t>
            </w:r>
          </w:p>
          <w:p w14:paraId="3948C211" w14:textId="77777777" w:rsidR="00A92644" w:rsidRDefault="00000000">
            <w:pPr>
              <w:widowControl w:val="0"/>
              <w:spacing w:after="240" w:line="240" w:lineRule="auto"/>
              <w:rPr>
                <w:b/>
              </w:rPr>
            </w:pPr>
            <w:r>
              <w:rPr>
                <w:b/>
              </w:rPr>
              <w:t>Subject: Update &amp; New Requirements</w:t>
            </w:r>
          </w:p>
          <w:p w14:paraId="3749C664" w14:textId="77777777" w:rsidR="00A92644" w:rsidRDefault="00000000">
            <w:pPr>
              <w:widowControl w:val="0"/>
              <w:spacing w:after="240" w:line="240" w:lineRule="auto"/>
              <w:rPr>
                <w:b/>
              </w:rPr>
            </w:pPr>
            <w:r>
              <w:rPr>
                <w:b/>
              </w:rPr>
              <w:t xml:space="preserve"> </w:t>
            </w:r>
          </w:p>
          <w:p w14:paraId="244CB75B" w14:textId="77777777" w:rsidR="00A92644" w:rsidRDefault="00000000">
            <w:pPr>
              <w:widowControl w:val="0"/>
              <w:spacing w:after="240" w:line="240" w:lineRule="auto"/>
              <w:rPr>
                <w:i/>
              </w:rPr>
            </w:pPr>
            <w:r>
              <w:rPr>
                <w:i/>
              </w:rPr>
              <w:t>Hi,</w:t>
            </w:r>
          </w:p>
          <w:p w14:paraId="2E22ED69" w14:textId="77777777" w:rsidR="00A92644" w:rsidRDefault="00000000">
            <w:pPr>
              <w:widowControl w:val="0"/>
              <w:spacing w:after="240" w:line="240" w:lineRule="auto"/>
              <w:rPr>
                <w:i/>
              </w:rPr>
            </w:pPr>
            <w:r>
              <w:rPr>
                <w:i/>
              </w:rPr>
              <w:t>Please can you help.  I’ve asked for requirements from the participant gymnast teams as we need to fully understand what they need in their team areas and changing rooms.  Are there any updates since the requirements from the 2020 games?</w:t>
            </w:r>
          </w:p>
          <w:p w14:paraId="0CFA9656" w14:textId="77777777" w:rsidR="00A92644" w:rsidRDefault="00000000">
            <w:pPr>
              <w:widowControl w:val="0"/>
              <w:spacing w:after="240" w:line="240" w:lineRule="auto"/>
              <w:rPr>
                <w:i/>
              </w:rPr>
            </w:pPr>
            <w:r>
              <w:rPr>
                <w:i/>
              </w:rPr>
              <w:t xml:space="preserve">I have a long list of requirements from all teams but have not yet received anything from the UK or China teams, these need to be chased up - please can you help with that.  </w:t>
            </w:r>
          </w:p>
          <w:p w14:paraId="046615C5" w14:textId="77777777" w:rsidR="00A92644" w:rsidRDefault="00000000">
            <w:pPr>
              <w:widowControl w:val="0"/>
              <w:spacing w:after="240" w:line="240" w:lineRule="auto"/>
              <w:rPr>
                <w:i/>
              </w:rPr>
            </w:pPr>
            <w:r>
              <w:rPr>
                <w:i/>
              </w:rPr>
              <w:t xml:space="preserve">From what I have received already, this looks like it needs to be managed as a separate sub-project and I would like to scope this out in the next 2 weeks so that we can draw up the business case, seek funding and get it signed off in good time.  </w:t>
            </w:r>
          </w:p>
          <w:p w14:paraId="5B5DE6B4" w14:textId="77777777" w:rsidR="00A92644" w:rsidRDefault="00000000">
            <w:pPr>
              <w:widowControl w:val="0"/>
              <w:spacing w:after="240" w:line="240" w:lineRule="auto"/>
              <w:rPr>
                <w:i/>
              </w:rPr>
            </w:pPr>
            <w:r>
              <w:rPr>
                <w:i/>
              </w:rPr>
              <w:t>We will also need to order equipment and will need to have design and layout, plus measurements all complete within the next 6 weeks.  Your help in chasing up the teams would be much appreciated.</w:t>
            </w:r>
          </w:p>
          <w:p w14:paraId="3C6873D0" w14:textId="77777777" w:rsidR="00A92644" w:rsidRDefault="00A92644">
            <w:pPr>
              <w:rPr>
                <w:i/>
              </w:rPr>
            </w:pPr>
          </w:p>
          <w:p w14:paraId="0E2FC609" w14:textId="77777777" w:rsidR="00A92644" w:rsidRDefault="00000000">
            <w:pPr>
              <w:widowControl w:val="0"/>
              <w:spacing w:after="240" w:line="240" w:lineRule="auto"/>
              <w:rPr>
                <w:i/>
              </w:rPr>
            </w:pPr>
            <w:r>
              <w:rPr>
                <w:i/>
              </w:rPr>
              <w:t>Regards,</w:t>
            </w:r>
          </w:p>
          <w:p w14:paraId="59CD0815" w14:textId="77777777" w:rsidR="00A92644" w:rsidRDefault="00000000">
            <w:pPr>
              <w:widowControl w:val="0"/>
              <w:spacing w:after="240" w:line="240" w:lineRule="auto"/>
              <w:rPr>
                <w:b/>
              </w:rPr>
            </w:pPr>
            <w:r>
              <w:rPr>
                <w:i/>
              </w:rPr>
              <w:t>Project Manager</w:t>
            </w:r>
          </w:p>
        </w:tc>
      </w:tr>
    </w:tbl>
    <w:p w14:paraId="295B1061" w14:textId="77777777" w:rsidR="00A92644" w:rsidRDefault="00A92644">
      <w:pPr>
        <w:rPr>
          <w:b/>
        </w:rPr>
      </w:pPr>
    </w:p>
    <w:p w14:paraId="25901D6D" w14:textId="77777777" w:rsidR="00A92644" w:rsidRDefault="00A92644">
      <w:pPr>
        <w:rPr>
          <w:b/>
        </w:rPr>
      </w:pPr>
    </w:p>
    <w:p w14:paraId="24C59D51" w14:textId="77777777" w:rsidR="00A92644" w:rsidRDefault="00A92644">
      <w:pPr>
        <w:rPr>
          <w:b/>
        </w:rPr>
      </w:pPr>
    </w:p>
    <w:p w14:paraId="4C30E12D" w14:textId="77777777" w:rsidR="00A92644" w:rsidRDefault="00A92644">
      <w:pPr>
        <w:rPr>
          <w:b/>
        </w:rPr>
      </w:pPr>
    </w:p>
    <w:p w14:paraId="0A3B5065" w14:textId="77777777" w:rsidR="00A92644" w:rsidRDefault="00000000">
      <w:pPr>
        <w:rPr>
          <w:b/>
        </w:rPr>
      </w:pPr>
      <w:r>
        <w:br w:type="page"/>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2644" w14:paraId="6D7763E1" w14:textId="77777777">
        <w:tc>
          <w:tcPr>
            <w:tcW w:w="9360" w:type="dxa"/>
            <w:shd w:val="clear" w:color="auto" w:fill="auto"/>
            <w:tcMar>
              <w:top w:w="100" w:type="dxa"/>
              <w:left w:w="100" w:type="dxa"/>
              <w:bottom w:w="100" w:type="dxa"/>
              <w:right w:w="100" w:type="dxa"/>
            </w:tcMar>
          </w:tcPr>
          <w:p w14:paraId="2087EC63" w14:textId="77777777" w:rsidR="00A92644" w:rsidRDefault="00000000">
            <w:pPr>
              <w:widowControl w:val="0"/>
              <w:spacing w:after="240" w:line="240" w:lineRule="auto"/>
              <w:rPr>
                <w:b/>
              </w:rPr>
            </w:pPr>
            <w:r>
              <w:rPr>
                <w:b/>
                <w:noProof/>
              </w:rPr>
              <w:lastRenderedPageBreak/>
              <w:drawing>
                <wp:inline distT="19050" distB="19050" distL="19050" distR="19050" wp14:anchorId="2B618390" wp14:editId="5700F4AB">
                  <wp:extent cx="947738" cy="9477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47738" cy="947738"/>
                          </a:xfrm>
                          <a:prstGeom prst="rect">
                            <a:avLst/>
                          </a:prstGeom>
                          <a:ln/>
                        </pic:spPr>
                      </pic:pic>
                    </a:graphicData>
                  </a:graphic>
                </wp:inline>
              </w:drawing>
            </w:r>
          </w:p>
          <w:p w14:paraId="19846690" w14:textId="77777777" w:rsidR="00A92644" w:rsidRDefault="00000000">
            <w:pPr>
              <w:widowControl w:val="0"/>
              <w:spacing w:after="240" w:line="240" w:lineRule="auto"/>
              <w:rPr>
                <w:b/>
              </w:rPr>
            </w:pPr>
            <w:r>
              <w:rPr>
                <w:b/>
                <w:u w:val="single"/>
              </w:rPr>
              <w:t>Extract from Project Manager’s Inbox</w:t>
            </w:r>
          </w:p>
          <w:p w14:paraId="075F5890" w14:textId="77777777" w:rsidR="00A92644" w:rsidRDefault="00A92644">
            <w:pPr>
              <w:widowControl w:val="0"/>
              <w:spacing w:after="240" w:line="240" w:lineRule="auto"/>
              <w:rPr>
                <w:b/>
              </w:rPr>
            </w:pPr>
          </w:p>
          <w:tbl>
            <w:tblPr>
              <w:tblStyle w:val="a4"/>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0"/>
            </w:tblGrid>
            <w:tr w:rsidR="00A92644" w14:paraId="203F3856" w14:textId="77777777">
              <w:tc>
                <w:tcPr>
                  <w:tcW w:w="9160" w:type="dxa"/>
                  <w:shd w:val="clear" w:color="auto" w:fill="auto"/>
                  <w:tcMar>
                    <w:top w:w="100" w:type="dxa"/>
                    <w:left w:w="100" w:type="dxa"/>
                    <w:bottom w:w="100" w:type="dxa"/>
                    <w:right w:w="100" w:type="dxa"/>
                  </w:tcMar>
                </w:tcPr>
                <w:p w14:paraId="6FD55344" w14:textId="77777777" w:rsidR="00A92644" w:rsidRDefault="00000000">
                  <w:pPr>
                    <w:widowControl w:val="0"/>
                    <w:pBdr>
                      <w:top w:val="nil"/>
                      <w:left w:val="nil"/>
                      <w:bottom w:val="nil"/>
                      <w:right w:val="nil"/>
                      <w:between w:val="nil"/>
                    </w:pBdr>
                    <w:spacing w:line="240" w:lineRule="auto"/>
                    <w:rPr>
                      <w:b/>
                    </w:rPr>
                  </w:pPr>
                  <w:r>
                    <w:rPr>
                      <w:b/>
                    </w:rPr>
                    <w:t>From: Paris University</w:t>
                  </w:r>
                </w:p>
                <w:p w14:paraId="65E8586E" w14:textId="77777777" w:rsidR="00A92644" w:rsidRDefault="00A92644">
                  <w:pPr>
                    <w:widowControl w:val="0"/>
                    <w:pBdr>
                      <w:top w:val="nil"/>
                      <w:left w:val="nil"/>
                      <w:bottom w:val="nil"/>
                      <w:right w:val="nil"/>
                      <w:between w:val="nil"/>
                    </w:pBdr>
                    <w:spacing w:line="240" w:lineRule="auto"/>
                    <w:rPr>
                      <w:b/>
                    </w:rPr>
                  </w:pPr>
                </w:p>
                <w:p w14:paraId="1D955033" w14:textId="77777777" w:rsidR="00A92644" w:rsidRDefault="00000000">
                  <w:r>
                    <w:t>We would like to send some Construction Degree students on site for a coursework project next month.  There will be circa 50 students.  Please can you let us know if we can arrange a visit.</w:t>
                  </w:r>
                </w:p>
                <w:p w14:paraId="04327F03" w14:textId="77777777" w:rsidR="00A92644" w:rsidRDefault="00A92644">
                  <w:pPr>
                    <w:widowControl w:val="0"/>
                    <w:pBdr>
                      <w:top w:val="nil"/>
                      <w:left w:val="nil"/>
                      <w:bottom w:val="nil"/>
                      <w:right w:val="nil"/>
                      <w:between w:val="nil"/>
                    </w:pBdr>
                    <w:spacing w:line="240" w:lineRule="auto"/>
                    <w:rPr>
                      <w:b/>
                    </w:rPr>
                  </w:pPr>
                </w:p>
              </w:tc>
            </w:tr>
            <w:tr w:rsidR="00A92644" w14:paraId="08B73636" w14:textId="77777777">
              <w:tc>
                <w:tcPr>
                  <w:tcW w:w="9160" w:type="dxa"/>
                  <w:shd w:val="clear" w:color="auto" w:fill="auto"/>
                  <w:tcMar>
                    <w:top w:w="100" w:type="dxa"/>
                    <w:left w:w="100" w:type="dxa"/>
                    <w:bottom w:w="100" w:type="dxa"/>
                    <w:right w:w="100" w:type="dxa"/>
                  </w:tcMar>
                </w:tcPr>
                <w:p w14:paraId="3460EF18" w14:textId="77777777" w:rsidR="00A92644" w:rsidRDefault="00000000">
                  <w:pPr>
                    <w:widowControl w:val="0"/>
                    <w:spacing w:line="240" w:lineRule="auto"/>
                    <w:rPr>
                      <w:b/>
                    </w:rPr>
                  </w:pPr>
                  <w:r>
                    <w:rPr>
                      <w:b/>
                    </w:rPr>
                    <w:t xml:space="preserve">From: </w:t>
                  </w:r>
                  <w:proofErr w:type="spellStart"/>
                  <w:r>
                    <w:rPr>
                      <w:b/>
                    </w:rPr>
                    <w:t>Linkedin</w:t>
                  </w:r>
                  <w:proofErr w:type="spellEnd"/>
                </w:p>
                <w:p w14:paraId="05C139DF" w14:textId="77777777" w:rsidR="00A92644" w:rsidRDefault="00A92644">
                  <w:pPr>
                    <w:widowControl w:val="0"/>
                    <w:pBdr>
                      <w:top w:val="nil"/>
                      <w:left w:val="nil"/>
                      <w:bottom w:val="nil"/>
                      <w:right w:val="nil"/>
                      <w:between w:val="nil"/>
                    </w:pBdr>
                    <w:spacing w:line="240" w:lineRule="auto"/>
                    <w:rPr>
                      <w:b/>
                    </w:rPr>
                  </w:pPr>
                </w:p>
                <w:p w14:paraId="60D5E4CB" w14:textId="77777777" w:rsidR="00A92644" w:rsidRDefault="00000000">
                  <w:pPr>
                    <w:rPr>
                      <w:b/>
                    </w:rPr>
                  </w:pPr>
                  <w:r>
                    <w:t xml:space="preserve">Hello! I was a Project Manager on the previous Olympic games, it would be good to network with you, find out how your projects are doing and share some lessons learned.  When would be a good time for a coffee or </w:t>
                  </w:r>
                  <w:proofErr w:type="gramStart"/>
                  <w:r>
                    <w:t>Zoom</w:t>
                  </w:r>
                  <w:proofErr w:type="gramEnd"/>
                  <w:r>
                    <w:t xml:space="preserve"> catch up?</w:t>
                  </w:r>
                </w:p>
              </w:tc>
            </w:tr>
          </w:tbl>
          <w:p w14:paraId="77A76FC2" w14:textId="77777777" w:rsidR="00A92644" w:rsidRDefault="00A92644">
            <w:pPr>
              <w:widowControl w:val="0"/>
              <w:spacing w:after="240" w:line="240" w:lineRule="auto"/>
              <w:rPr>
                <w:b/>
              </w:rPr>
            </w:pPr>
          </w:p>
        </w:tc>
      </w:tr>
    </w:tbl>
    <w:p w14:paraId="183F9910" w14:textId="77777777" w:rsidR="00A92644" w:rsidRDefault="00A92644">
      <w:pPr>
        <w:rPr>
          <w:b/>
        </w:rPr>
      </w:pPr>
    </w:p>
    <w:p w14:paraId="5ADFCB0F" w14:textId="77777777" w:rsidR="00A92644" w:rsidRDefault="00A92644">
      <w:pPr>
        <w:rPr>
          <w:b/>
        </w:rPr>
      </w:pPr>
    </w:p>
    <w:p w14:paraId="567DECE4" w14:textId="77777777" w:rsidR="00A92644" w:rsidRDefault="00000000">
      <w:pPr>
        <w:rPr>
          <w:b/>
        </w:rPr>
      </w:pPr>
      <w:r>
        <w:br w:type="page"/>
      </w:r>
    </w:p>
    <w:p w14:paraId="37F5DCFE" w14:textId="77777777" w:rsidR="00A92644" w:rsidRDefault="00A92644">
      <w:pPr>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2644" w14:paraId="537E0462" w14:textId="77777777">
        <w:tc>
          <w:tcPr>
            <w:tcW w:w="9360" w:type="dxa"/>
            <w:shd w:val="clear" w:color="auto" w:fill="auto"/>
            <w:tcMar>
              <w:top w:w="100" w:type="dxa"/>
              <w:left w:w="100" w:type="dxa"/>
              <w:bottom w:w="100" w:type="dxa"/>
              <w:right w:w="100" w:type="dxa"/>
            </w:tcMar>
          </w:tcPr>
          <w:p w14:paraId="6E2BC0E8" w14:textId="77777777" w:rsidR="00A92644" w:rsidRDefault="00000000">
            <w:pPr>
              <w:rPr>
                <w:b/>
              </w:rPr>
            </w:pPr>
            <w:r>
              <w:rPr>
                <w:b/>
                <w:noProof/>
              </w:rPr>
              <w:drawing>
                <wp:inline distT="19050" distB="19050" distL="19050" distR="19050" wp14:anchorId="5AB7174A" wp14:editId="3D05638D">
                  <wp:extent cx="995363" cy="9953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95363" cy="995363"/>
                          </a:xfrm>
                          <a:prstGeom prst="rect">
                            <a:avLst/>
                          </a:prstGeom>
                          <a:ln/>
                        </pic:spPr>
                      </pic:pic>
                    </a:graphicData>
                  </a:graphic>
                </wp:inline>
              </w:drawing>
            </w:r>
          </w:p>
          <w:p w14:paraId="1F946CCF" w14:textId="77777777" w:rsidR="00A92644" w:rsidRDefault="00A92644">
            <w:pPr>
              <w:widowControl w:val="0"/>
              <w:spacing w:after="240" w:line="240" w:lineRule="auto"/>
              <w:rPr>
                <w:b/>
              </w:rPr>
            </w:pPr>
          </w:p>
          <w:p w14:paraId="1C1F03AA" w14:textId="77777777" w:rsidR="00A92644" w:rsidRDefault="00000000">
            <w:pPr>
              <w:widowControl w:val="0"/>
              <w:spacing w:after="240" w:line="240" w:lineRule="auto"/>
              <w:rPr>
                <w:b/>
                <w:u w:val="single"/>
              </w:rPr>
            </w:pPr>
            <w:r>
              <w:rPr>
                <w:b/>
                <w:u w:val="single"/>
              </w:rPr>
              <w:t>Extract from Building Surveyors Report</w:t>
            </w:r>
          </w:p>
          <w:p w14:paraId="6CDC48A7" w14:textId="77777777" w:rsidR="00A92644" w:rsidRDefault="00A92644">
            <w:pPr>
              <w:widowControl w:val="0"/>
              <w:spacing w:after="240" w:line="240" w:lineRule="auto"/>
              <w:rPr>
                <w:b/>
                <w:u w:val="single"/>
              </w:rPr>
            </w:pPr>
          </w:p>
          <w:p w14:paraId="59DC1BD6" w14:textId="77777777" w:rsidR="00A92644" w:rsidRDefault="00000000">
            <w:pPr>
              <w:widowControl w:val="0"/>
              <w:spacing w:after="240" w:line="240" w:lineRule="auto"/>
              <w:rPr>
                <w:rFonts w:ascii="Verdana" w:eastAsia="Verdana" w:hAnsi="Verdana" w:cs="Verdana"/>
                <w:b/>
              </w:rPr>
            </w:pPr>
            <w:r>
              <w:rPr>
                <w:rFonts w:ascii="Verdana" w:eastAsia="Verdana" w:hAnsi="Verdana" w:cs="Verdana"/>
                <w:b/>
              </w:rPr>
              <w:t xml:space="preserve">Findings </w:t>
            </w:r>
          </w:p>
          <w:p w14:paraId="6C24D39B" w14:textId="77777777" w:rsidR="00A92644" w:rsidRDefault="00000000">
            <w:pPr>
              <w:pStyle w:val="Heading4"/>
              <w:numPr>
                <w:ilvl w:val="0"/>
                <w:numId w:val="2"/>
              </w:numPr>
              <w:rPr>
                <w:rFonts w:ascii="Verdana" w:eastAsia="Verdana" w:hAnsi="Verdana" w:cs="Verdana"/>
                <w:sz w:val="22"/>
                <w:szCs w:val="22"/>
              </w:rPr>
            </w:pPr>
            <w:bookmarkStart w:id="0" w:name="_j03xgaod1ef3" w:colFirst="0" w:colLast="0"/>
            <w:bookmarkEnd w:id="0"/>
            <w:r>
              <w:rPr>
                <w:rFonts w:ascii="Verdana" w:eastAsia="Verdana" w:hAnsi="Verdana" w:cs="Verdana"/>
                <w:sz w:val="22"/>
                <w:szCs w:val="22"/>
              </w:rPr>
              <w:t>Post the games, the hotel chain is planning for part of the hotel to become residential accommodation.  We have found some issues with the plans to convert the accommodation.  We are suggesting that an estimate of an additional €1,500,000 will be required to apply the changes required.</w:t>
            </w:r>
          </w:p>
          <w:p w14:paraId="5BD6CC9B" w14:textId="77777777" w:rsidR="00A92644" w:rsidRDefault="00A92644">
            <w:pPr>
              <w:rPr>
                <w:rFonts w:ascii="Verdana" w:eastAsia="Verdana" w:hAnsi="Verdana" w:cs="Verdana"/>
                <w:color w:val="666666"/>
              </w:rPr>
            </w:pPr>
          </w:p>
          <w:p w14:paraId="5A743458" w14:textId="77777777" w:rsidR="00A92644" w:rsidRDefault="00000000">
            <w:pPr>
              <w:rPr>
                <w:rFonts w:ascii="Verdana" w:eastAsia="Verdana" w:hAnsi="Verdana" w:cs="Verdana"/>
                <w:b/>
                <w:color w:val="666666"/>
              </w:rPr>
            </w:pPr>
            <w:r>
              <w:rPr>
                <w:rFonts w:ascii="Verdana" w:eastAsia="Verdana" w:hAnsi="Verdana" w:cs="Verdana"/>
                <w:b/>
              </w:rPr>
              <w:t>Areas Requiring Resolution</w:t>
            </w:r>
            <w:r>
              <w:rPr>
                <w:rFonts w:ascii="Verdana" w:eastAsia="Verdana" w:hAnsi="Verdana" w:cs="Verdana"/>
                <w:b/>
                <w:color w:val="666666"/>
              </w:rPr>
              <w:t xml:space="preserve"> </w:t>
            </w:r>
          </w:p>
          <w:p w14:paraId="3708EC3C" w14:textId="77777777" w:rsidR="00A92644" w:rsidRDefault="00000000">
            <w:pPr>
              <w:numPr>
                <w:ilvl w:val="0"/>
                <w:numId w:val="2"/>
              </w:numPr>
              <w:rPr>
                <w:b/>
              </w:rPr>
            </w:pPr>
            <w:r>
              <w:rPr>
                <w:rFonts w:ascii="Verdana" w:eastAsia="Verdana" w:hAnsi="Verdana" w:cs="Verdana"/>
                <w:color w:val="666666"/>
              </w:rPr>
              <w:t xml:space="preserve">We are aware of a report from Transport </w:t>
            </w:r>
            <w:proofErr w:type="gramStart"/>
            <w:r>
              <w:rPr>
                <w:rFonts w:ascii="Verdana" w:eastAsia="Verdana" w:hAnsi="Verdana" w:cs="Verdana"/>
                <w:color w:val="666666"/>
              </w:rPr>
              <w:t>officials</w:t>
            </w:r>
            <w:proofErr w:type="gramEnd"/>
            <w:r>
              <w:rPr>
                <w:rFonts w:ascii="Verdana" w:eastAsia="Verdana" w:hAnsi="Verdana" w:cs="Verdana"/>
                <w:color w:val="666666"/>
              </w:rPr>
              <w:t xml:space="preserve"> but this has not been supplied to us, we are unable to comment on it or factor any recommendations into our findings. </w:t>
            </w:r>
          </w:p>
          <w:p w14:paraId="6C5B9296" w14:textId="77777777" w:rsidR="00A92644" w:rsidRDefault="00000000">
            <w:pPr>
              <w:numPr>
                <w:ilvl w:val="0"/>
                <w:numId w:val="2"/>
              </w:numPr>
              <w:rPr>
                <w:b/>
              </w:rPr>
            </w:pPr>
            <w:r>
              <w:rPr>
                <w:rFonts w:ascii="Verdana" w:eastAsia="Verdana" w:hAnsi="Verdana" w:cs="Verdana"/>
                <w:color w:val="666666"/>
              </w:rPr>
              <w:t xml:space="preserve">The deadline for confirming the safety certificate for the terrace at the hotel has passed.  We were not able to support this piece of work due to other priorities that our team needed to work on. </w:t>
            </w:r>
          </w:p>
          <w:p w14:paraId="101367B3" w14:textId="77777777" w:rsidR="00A92644" w:rsidRDefault="00A92644">
            <w:pPr>
              <w:ind w:left="720"/>
              <w:rPr>
                <w:rFonts w:ascii="Verdana" w:eastAsia="Verdana" w:hAnsi="Verdana" w:cs="Verdana"/>
                <w:color w:val="666666"/>
              </w:rPr>
            </w:pPr>
          </w:p>
        </w:tc>
      </w:tr>
    </w:tbl>
    <w:p w14:paraId="247B12F2" w14:textId="77777777" w:rsidR="00A92644" w:rsidRDefault="00A92644">
      <w:pPr>
        <w:rPr>
          <w:b/>
        </w:rPr>
      </w:pPr>
    </w:p>
    <w:p w14:paraId="2092A49C" w14:textId="77777777" w:rsidR="00A92644" w:rsidRDefault="00A92644">
      <w:pPr>
        <w:rPr>
          <w:b/>
        </w:rPr>
      </w:pPr>
    </w:p>
    <w:p w14:paraId="34C1AE38" w14:textId="77777777" w:rsidR="00A92644" w:rsidRDefault="00000000">
      <w:pPr>
        <w:rPr>
          <w:b/>
          <w:u w:val="single"/>
        </w:rPr>
      </w:pPr>
      <w:r>
        <w:br w:type="page"/>
      </w:r>
      <w:r>
        <w:rPr>
          <w:b/>
          <w:u w:val="single"/>
        </w:rPr>
        <w:lastRenderedPageBreak/>
        <w:t>ADDITIONAL INFORMATION:</w:t>
      </w:r>
    </w:p>
    <w:p w14:paraId="05456101" w14:textId="77777777" w:rsidR="00A92644" w:rsidRDefault="00A92644"/>
    <w:p w14:paraId="51A721DA" w14:textId="77777777" w:rsidR="00A92644" w:rsidRDefault="00000000">
      <w:pPr>
        <w:rPr>
          <w:b/>
        </w:rPr>
      </w:pPr>
      <w:r>
        <w:rPr>
          <w:b/>
        </w:rPr>
        <w:t>Project Resources</w:t>
      </w:r>
    </w:p>
    <w:p w14:paraId="13CA94C5" w14:textId="77777777" w:rsidR="00A92644" w:rsidRDefault="00A92644"/>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395"/>
        <w:gridCol w:w="4845"/>
      </w:tblGrid>
      <w:tr w:rsidR="00A92644" w14:paraId="59AC694B" w14:textId="77777777">
        <w:tc>
          <w:tcPr>
            <w:tcW w:w="3120" w:type="dxa"/>
            <w:shd w:val="clear" w:color="auto" w:fill="D0E0E3"/>
            <w:tcMar>
              <w:top w:w="100" w:type="dxa"/>
              <w:left w:w="100" w:type="dxa"/>
              <w:bottom w:w="100" w:type="dxa"/>
              <w:right w:w="100" w:type="dxa"/>
            </w:tcMar>
          </w:tcPr>
          <w:p w14:paraId="5DBA049C" w14:textId="77777777" w:rsidR="00A92644" w:rsidRDefault="00000000">
            <w:pPr>
              <w:widowControl w:val="0"/>
              <w:pBdr>
                <w:top w:val="nil"/>
                <w:left w:val="nil"/>
                <w:bottom w:val="nil"/>
                <w:right w:val="nil"/>
                <w:between w:val="nil"/>
              </w:pBdr>
              <w:spacing w:line="240" w:lineRule="auto"/>
              <w:rPr>
                <w:b/>
                <w:sz w:val="16"/>
                <w:szCs w:val="16"/>
              </w:rPr>
            </w:pPr>
            <w:r>
              <w:rPr>
                <w:b/>
                <w:sz w:val="16"/>
                <w:szCs w:val="16"/>
              </w:rPr>
              <w:t xml:space="preserve">Role </w:t>
            </w:r>
          </w:p>
        </w:tc>
        <w:tc>
          <w:tcPr>
            <w:tcW w:w="1395" w:type="dxa"/>
            <w:shd w:val="clear" w:color="auto" w:fill="D0E0E3"/>
            <w:tcMar>
              <w:top w:w="100" w:type="dxa"/>
              <w:left w:w="100" w:type="dxa"/>
              <w:bottom w:w="100" w:type="dxa"/>
              <w:right w:w="100" w:type="dxa"/>
            </w:tcMar>
          </w:tcPr>
          <w:p w14:paraId="444FB39B" w14:textId="77777777" w:rsidR="00A92644" w:rsidRDefault="00000000">
            <w:pPr>
              <w:widowControl w:val="0"/>
              <w:pBdr>
                <w:top w:val="nil"/>
                <w:left w:val="nil"/>
                <w:bottom w:val="nil"/>
                <w:right w:val="nil"/>
                <w:between w:val="nil"/>
              </w:pBdr>
              <w:spacing w:line="240" w:lineRule="auto"/>
              <w:rPr>
                <w:b/>
                <w:sz w:val="16"/>
                <w:szCs w:val="16"/>
              </w:rPr>
            </w:pPr>
            <w:r>
              <w:rPr>
                <w:b/>
                <w:sz w:val="16"/>
                <w:szCs w:val="16"/>
              </w:rPr>
              <w:t>Time Allocated to Projects</w:t>
            </w:r>
          </w:p>
        </w:tc>
        <w:tc>
          <w:tcPr>
            <w:tcW w:w="4845" w:type="dxa"/>
            <w:shd w:val="clear" w:color="auto" w:fill="D0E0E3"/>
            <w:tcMar>
              <w:top w:w="100" w:type="dxa"/>
              <w:left w:w="100" w:type="dxa"/>
              <w:bottom w:w="100" w:type="dxa"/>
              <w:right w:w="100" w:type="dxa"/>
            </w:tcMar>
          </w:tcPr>
          <w:p w14:paraId="40AA2078" w14:textId="77777777" w:rsidR="00A92644" w:rsidRDefault="00000000">
            <w:pPr>
              <w:widowControl w:val="0"/>
              <w:pBdr>
                <w:top w:val="nil"/>
                <w:left w:val="nil"/>
                <w:bottom w:val="nil"/>
                <w:right w:val="nil"/>
                <w:between w:val="nil"/>
              </w:pBdr>
              <w:spacing w:line="240" w:lineRule="auto"/>
              <w:rPr>
                <w:b/>
                <w:sz w:val="16"/>
                <w:szCs w:val="16"/>
              </w:rPr>
            </w:pPr>
            <w:r>
              <w:rPr>
                <w:b/>
                <w:sz w:val="16"/>
                <w:szCs w:val="16"/>
              </w:rPr>
              <w:t xml:space="preserve">Notes </w:t>
            </w:r>
          </w:p>
        </w:tc>
      </w:tr>
      <w:tr w:rsidR="00A92644" w14:paraId="54F78D8A" w14:textId="77777777">
        <w:tc>
          <w:tcPr>
            <w:tcW w:w="3120" w:type="dxa"/>
            <w:shd w:val="clear" w:color="auto" w:fill="auto"/>
            <w:tcMar>
              <w:top w:w="100" w:type="dxa"/>
              <w:left w:w="100" w:type="dxa"/>
              <w:bottom w:w="100" w:type="dxa"/>
              <w:right w:w="100" w:type="dxa"/>
            </w:tcMar>
          </w:tcPr>
          <w:p w14:paraId="465049F2" w14:textId="77777777" w:rsidR="00A92644" w:rsidRDefault="00000000">
            <w:pPr>
              <w:widowControl w:val="0"/>
              <w:spacing w:line="240" w:lineRule="auto"/>
              <w:rPr>
                <w:b/>
              </w:rPr>
            </w:pPr>
            <w:r>
              <w:rPr>
                <w:b/>
              </w:rPr>
              <w:t>You - Project Manager</w:t>
            </w:r>
          </w:p>
        </w:tc>
        <w:tc>
          <w:tcPr>
            <w:tcW w:w="1395" w:type="dxa"/>
            <w:shd w:val="clear" w:color="auto" w:fill="auto"/>
            <w:tcMar>
              <w:top w:w="100" w:type="dxa"/>
              <w:left w:w="100" w:type="dxa"/>
              <w:bottom w:w="100" w:type="dxa"/>
              <w:right w:w="100" w:type="dxa"/>
            </w:tcMar>
          </w:tcPr>
          <w:p w14:paraId="1131B1BE" w14:textId="77777777" w:rsidR="00A92644" w:rsidRDefault="00000000">
            <w:pPr>
              <w:widowControl w:val="0"/>
              <w:pBdr>
                <w:top w:val="nil"/>
                <w:left w:val="nil"/>
                <w:bottom w:val="nil"/>
                <w:right w:val="nil"/>
                <w:between w:val="nil"/>
              </w:pBdr>
              <w:spacing w:line="240" w:lineRule="auto"/>
              <w:jc w:val="center"/>
            </w:pPr>
            <w:r>
              <w:t>100%</w:t>
            </w:r>
          </w:p>
        </w:tc>
        <w:tc>
          <w:tcPr>
            <w:tcW w:w="4845" w:type="dxa"/>
            <w:shd w:val="clear" w:color="auto" w:fill="auto"/>
            <w:tcMar>
              <w:top w:w="100" w:type="dxa"/>
              <w:left w:w="100" w:type="dxa"/>
              <w:bottom w:w="100" w:type="dxa"/>
              <w:right w:w="100" w:type="dxa"/>
            </w:tcMar>
          </w:tcPr>
          <w:p w14:paraId="3A7C7DEC" w14:textId="77777777" w:rsidR="00A92644" w:rsidRDefault="00000000">
            <w:pPr>
              <w:widowControl w:val="0"/>
              <w:pBdr>
                <w:top w:val="nil"/>
                <w:left w:val="nil"/>
                <w:bottom w:val="nil"/>
                <w:right w:val="nil"/>
                <w:between w:val="nil"/>
              </w:pBdr>
              <w:spacing w:line="240" w:lineRule="auto"/>
            </w:pPr>
            <w:r>
              <w:t>Responsible for total delivery of both projects including all project planning, stakeholder management and risk management aspects.</w:t>
            </w:r>
          </w:p>
        </w:tc>
      </w:tr>
      <w:tr w:rsidR="00A92644" w14:paraId="1C445F3E" w14:textId="77777777">
        <w:tc>
          <w:tcPr>
            <w:tcW w:w="3120" w:type="dxa"/>
            <w:shd w:val="clear" w:color="auto" w:fill="auto"/>
            <w:tcMar>
              <w:top w:w="100" w:type="dxa"/>
              <w:left w:w="100" w:type="dxa"/>
              <w:bottom w:w="100" w:type="dxa"/>
              <w:right w:w="100" w:type="dxa"/>
            </w:tcMar>
          </w:tcPr>
          <w:p w14:paraId="37FDD9EC" w14:textId="77777777" w:rsidR="00A92644" w:rsidRDefault="00000000">
            <w:pPr>
              <w:widowControl w:val="0"/>
              <w:pBdr>
                <w:top w:val="nil"/>
                <w:left w:val="nil"/>
                <w:bottom w:val="nil"/>
                <w:right w:val="nil"/>
                <w:between w:val="nil"/>
              </w:pBdr>
              <w:spacing w:line="240" w:lineRule="auto"/>
              <w:rPr>
                <w:b/>
              </w:rPr>
            </w:pPr>
            <w:r>
              <w:rPr>
                <w:b/>
              </w:rPr>
              <w:t>Design Lead</w:t>
            </w:r>
          </w:p>
        </w:tc>
        <w:tc>
          <w:tcPr>
            <w:tcW w:w="1395" w:type="dxa"/>
            <w:shd w:val="clear" w:color="auto" w:fill="auto"/>
            <w:tcMar>
              <w:top w:w="100" w:type="dxa"/>
              <w:left w:w="100" w:type="dxa"/>
              <w:bottom w:w="100" w:type="dxa"/>
              <w:right w:w="100" w:type="dxa"/>
            </w:tcMar>
          </w:tcPr>
          <w:p w14:paraId="209E1711" w14:textId="77777777" w:rsidR="00A92644" w:rsidRDefault="00000000">
            <w:pPr>
              <w:widowControl w:val="0"/>
              <w:pBdr>
                <w:top w:val="nil"/>
                <w:left w:val="nil"/>
                <w:bottom w:val="nil"/>
                <w:right w:val="nil"/>
                <w:between w:val="nil"/>
              </w:pBdr>
              <w:spacing w:line="240" w:lineRule="auto"/>
              <w:jc w:val="center"/>
            </w:pPr>
            <w:r>
              <w:t>100%</w:t>
            </w:r>
          </w:p>
        </w:tc>
        <w:tc>
          <w:tcPr>
            <w:tcW w:w="4845" w:type="dxa"/>
            <w:shd w:val="clear" w:color="auto" w:fill="auto"/>
            <w:tcMar>
              <w:top w:w="100" w:type="dxa"/>
              <w:left w:w="100" w:type="dxa"/>
              <w:bottom w:w="100" w:type="dxa"/>
              <w:right w:w="100" w:type="dxa"/>
            </w:tcMar>
          </w:tcPr>
          <w:p w14:paraId="6BE7A2F7" w14:textId="77777777" w:rsidR="00A92644" w:rsidRDefault="00000000">
            <w:r>
              <w:t xml:space="preserve">Responsible for design layout and logistics planning for </w:t>
            </w:r>
            <w:proofErr w:type="gramStart"/>
            <w:r>
              <w:t>both of the new</w:t>
            </w:r>
            <w:proofErr w:type="gramEnd"/>
            <w:r>
              <w:t xml:space="preserve"> buildings.</w:t>
            </w:r>
          </w:p>
          <w:p w14:paraId="3063DBFC" w14:textId="77777777" w:rsidR="00A92644" w:rsidRDefault="00A92644"/>
          <w:p w14:paraId="01FB2EF0" w14:textId="77777777" w:rsidR="00A92644" w:rsidRDefault="00000000">
            <w:r>
              <w:t>They are due to roll off the projects at the end of Q2.</w:t>
            </w:r>
          </w:p>
        </w:tc>
      </w:tr>
      <w:tr w:rsidR="00A92644" w14:paraId="7DB49C31" w14:textId="77777777">
        <w:tc>
          <w:tcPr>
            <w:tcW w:w="3120" w:type="dxa"/>
            <w:shd w:val="clear" w:color="auto" w:fill="auto"/>
            <w:tcMar>
              <w:top w:w="100" w:type="dxa"/>
              <w:left w:w="100" w:type="dxa"/>
              <w:bottom w:w="100" w:type="dxa"/>
              <w:right w:w="100" w:type="dxa"/>
            </w:tcMar>
          </w:tcPr>
          <w:p w14:paraId="06068DE5" w14:textId="77777777" w:rsidR="00A92644" w:rsidRDefault="00000000">
            <w:pPr>
              <w:rPr>
                <w:b/>
              </w:rPr>
            </w:pPr>
            <w:r>
              <w:rPr>
                <w:b/>
              </w:rPr>
              <w:t xml:space="preserve">Operations Lead </w:t>
            </w:r>
          </w:p>
        </w:tc>
        <w:tc>
          <w:tcPr>
            <w:tcW w:w="1395" w:type="dxa"/>
            <w:shd w:val="clear" w:color="auto" w:fill="auto"/>
            <w:tcMar>
              <w:top w:w="100" w:type="dxa"/>
              <w:left w:w="100" w:type="dxa"/>
              <w:bottom w:w="100" w:type="dxa"/>
              <w:right w:w="100" w:type="dxa"/>
            </w:tcMar>
          </w:tcPr>
          <w:p w14:paraId="447E2F6E" w14:textId="77777777" w:rsidR="00A92644" w:rsidRDefault="00000000">
            <w:pPr>
              <w:widowControl w:val="0"/>
              <w:pBdr>
                <w:top w:val="nil"/>
                <w:left w:val="nil"/>
                <w:bottom w:val="nil"/>
                <w:right w:val="nil"/>
                <w:between w:val="nil"/>
              </w:pBdr>
              <w:spacing w:line="240" w:lineRule="auto"/>
              <w:jc w:val="center"/>
            </w:pPr>
            <w:r>
              <w:t>100%</w:t>
            </w:r>
          </w:p>
        </w:tc>
        <w:tc>
          <w:tcPr>
            <w:tcW w:w="4845" w:type="dxa"/>
            <w:shd w:val="clear" w:color="auto" w:fill="auto"/>
            <w:tcMar>
              <w:top w:w="100" w:type="dxa"/>
              <w:left w:w="100" w:type="dxa"/>
              <w:bottom w:w="100" w:type="dxa"/>
              <w:right w:w="100" w:type="dxa"/>
            </w:tcMar>
          </w:tcPr>
          <w:p w14:paraId="37EE735E" w14:textId="77777777" w:rsidR="00A92644" w:rsidRDefault="00000000">
            <w:r>
              <w:t>Responsible for ensuring the gymnasium site meets requirements and that it will be able to function to the required quality for the games.</w:t>
            </w:r>
          </w:p>
          <w:p w14:paraId="51CC9FE9" w14:textId="77777777" w:rsidR="00A92644" w:rsidRDefault="00A92644"/>
          <w:p w14:paraId="321F816A" w14:textId="77777777" w:rsidR="00A92644" w:rsidRDefault="00000000">
            <w:r>
              <w:t xml:space="preserve">Has one direct </w:t>
            </w:r>
            <w:proofErr w:type="gramStart"/>
            <w:r>
              <w:t>report,  a</w:t>
            </w:r>
            <w:proofErr w:type="gramEnd"/>
            <w:r>
              <w:t xml:space="preserve"> Site Manager who oversees the build work across both sites.  </w:t>
            </w:r>
          </w:p>
        </w:tc>
      </w:tr>
      <w:tr w:rsidR="00A92644" w14:paraId="0B62B7AE" w14:textId="77777777">
        <w:tc>
          <w:tcPr>
            <w:tcW w:w="3120" w:type="dxa"/>
            <w:shd w:val="clear" w:color="auto" w:fill="auto"/>
            <w:tcMar>
              <w:top w:w="100" w:type="dxa"/>
              <w:left w:w="100" w:type="dxa"/>
              <w:bottom w:w="100" w:type="dxa"/>
              <w:right w:w="100" w:type="dxa"/>
            </w:tcMar>
          </w:tcPr>
          <w:p w14:paraId="14D8F818" w14:textId="77777777" w:rsidR="00A92644" w:rsidRDefault="00000000">
            <w:pPr>
              <w:rPr>
                <w:b/>
              </w:rPr>
            </w:pPr>
            <w:r>
              <w:rPr>
                <w:b/>
              </w:rPr>
              <w:t xml:space="preserve">Tech </w:t>
            </w:r>
            <w:proofErr w:type="gramStart"/>
            <w:r>
              <w:rPr>
                <w:b/>
              </w:rPr>
              <w:t>Lead</w:t>
            </w:r>
            <w:proofErr w:type="gramEnd"/>
          </w:p>
        </w:tc>
        <w:tc>
          <w:tcPr>
            <w:tcW w:w="1395" w:type="dxa"/>
            <w:shd w:val="clear" w:color="auto" w:fill="auto"/>
            <w:tcMar>
              <w:top w:w="100" w:type="dxa"/>
              <w:left w:w="100" w:type="dxa"/>
              <w:bottom w:w="100" w:type="dxa"/>
              <w:right w:w="100" w:type="dxa"/>
            </w:tcMar>
          </w:tcPr>
          <w:p w14:paraId="62B26099" w14:textId="77777777" w:rsidR="00A92644" w:rsidRDefault="00000000">
            <w:pPr>
              <w:widowControl w:val="0"/>
              <w:pBdr>
                <w:top w:val="nil"/>
                <w:left w:val="nil"/>
                <w:bottom w:val="nil"/>
                <w:right w:val="nil"/>
                <w:between w:val="nil"/>
              </w:pBdr>
              <w:spacing w:line="240" w:lineRule="auto"/>
              <w:jc w:val="center"/>
            </w:pPr>
            <w:r>
              <w:t>100%</w:t>
            </w:r>
          </w:p>
        </w:tc>
        <w:tc>
          <w:tcPr>
            <w:tcW w:w="4845" w:type="dxa"/>
            <w:shd w:val="clear" w:color="auto" w:fill="auto"/>
            <w:tcMar>
              <w:top w:w="100" w:type="dxa"/>
              <w:left w:w="100" w:type="dxa"/>
              <w:bottom w:w="100" w:type="dxa"/>
              <w:right w:w="100" w:type="dxa"/>
            </w:tcMar>
          </w:tcPr>
          <w:p w14:paraId="7030AA0A" w14:textId="77777777" w:rsidR="00A92644" w:rsidRDefault="00000000">
            <w:r>
              <w:t xml:space="preserve">Responsible for ensuring all technology requirements have been identified, </w:t>
            </w:r>
            <w:proofErr w:type="gramStart"/>
            <w:r>
              <w:t>documented</w:t>
            </w:r>
            <w:proofErr w:type="gramEnd"/>
            <w:r>
              <w:t xml:space="preserve"> and implemented as required across both sites.</w:t>
            </w:r>
          </w:p>
          <w:p w14:paraId="15F84762" w14:textId="77777777" w:rsidR="00A92644" w:rsidRDefault="00A92644"/>
          <w:p w14:paraId="70D736EB" w14:textId="77777777" w:rsidR="00A92644" w:rsidRDefault="00000000">
            <w:r>
              <w:t>From the start of Q3 they are needed on another project for 50% of their time through to end of Q4. You have agreed this with the other project.  There is some budget saved during this time that can be used against something else.</w:t>
            </w:r>
          </w:p>
        </w:tc>
      </w:tr>
      <w:tr w:rsidR="00A92644" w14:paraId="1F23247C" w14:textId="77777777">
        <w:tc>
          <w:tcPr>
            <w:tcW w:w="3120" w:type="dxa"/>
            <w:shd w:val="clear" w:color="auto" w:fill="auto"/>
            <w:tcMar>
              <w:top w:w="100" w:type="dxa"/>
              <w:left w:w="100" w:type="dxa"/>
              <w:bottom w:w="100" w:type="dxa"/>
              <w:right w:w="100" w:type="dxa"/>
            </w:tcMar>
          </w:tcPr>
          <w:p w14:paraId="652D4DAC" w14:textId="77777777" w:rsidR="00A92644" w:rsidRDefault="00000000">
            <w:pPr>
              <w:rPr>
                <w:b/>
              </w:rPr>
            </w:pPr>
            <w:r>
              <w:rPr>
                <w:b/>
              </w:rPr>
              <w:t>Member of the Olympics Gym Committee</w:t>
            </w:r>
          </w:p>
        </w:tc>
        <w:tc>
          <w:tcPr>
            <w:tcW w:w="1395" w:type="dxa"/>
            <w:shd w:val="clear" w:color="auto" w:fill="auto"/>
            <w:tcMar>
              <w:top w:w="100" w:type="dxa"/>
              <w:left w:w="100" w:type="dxa"/>
              <w:bottom w:w="100" w:type="dxa"/>
              <w:right w:w="100" w:type="dxa"/>
            </w:tcMar>
          </w:tcPr>
          <w:p w14:paraId="1609B9EC" w14:textId="77777777" w:rsidR="00A92644" w:rsidRDefault="00000000">
            <w:pPr>
              <w:widowControl w:val="0"/>
              <w:pBdr>
                <w:top w:val="nil"/>
                <w:left w:val="nil"/>
                <w:bottom w:val="nil"/>
                <w:right w:val="nil"/>
                <w:between w:val="nil"/>
              </w:pBdr>
              <w:spacing w:line="240" w:lineRule="auto"/>
              <w:jc w:val="center"/>
            </w:pPr>
            <w:r>
              <w:t>25%</w:t>
            </w:r>
          </w:p>
        </w:tc>
        <w:tc>
          <w:tcPr>
            <w:tcW w:w="4845" w:type="dxa"/>
            <w:shd w:val="clear" w:color="auto" w:fill="auto"/>
            <w:tcMar>
              <w:top w:w="100" w:type="dxa"/>
              <w:left w:w="100" w:type="dxa"/>
              <w:bottom w:w="100" w:type="dxa"/>
              <w:right w:w="100" w:type="dxa"/>
            </w:tcMar>
          </w:tcPr>
          <w:p w14:paraId="0E2E3E92" w14:textId="77777777" w:rsidR="00A92644" w:rsidRDefault="00000000">
            <w:r>
              <w:t>They are close to the detail of individual gymnasiums events, timetable of events and needs of the gymnasts.</w:t>
            </w:r>
          </w:p>
        </w:tc>
      </w:tr>
    </w:tbl>
    <w:p w14:paraId="223B5A6D" w14:textId="77777777" w:rsidR="00A92644" w:rsidRDefault="00A92644"/>
    <w:p w14:paraId="5A08D5F9" w14:textId="77777777" w:rsidR="00A92644" w:rsidRDefault="00A92644">
      <w:pPr>
        <w:rPr>
          <w:b/>
        </w:rPr>
      </w:pPr>
    </w:p>
    <w:p w14:paraId="20058B26" w14:textId="77777777" w:rsidR="00A92644" w:rsidRDefault="00000000">
      <w:pPr>
        <w:rPr>
          <w:b/>
        </w:rPr>
      </w:pPr>
      <w:r>
        <w:rPr>
          <w:b/>
        </w:rPr>
        <w:t>Other Key Resources and Touchpoints:</w:t>
      </w:r>
    </w:p>
    <w:p w14:paraId="0FB7F48B" w14:textId="77777777" w:rsidR="00A92644" w:rsidRDefault="00000000">
      <w:pPr>
        <w:numPr>
          <w:ilvl w:val="0"/>
          <w:numId w:val="4"/>
        </w:numPr>
      </w:pPr>
      <w:r>
        <w:t>There is a pool of Building Surveyors that is shared with other projects, there is not a dedicated Building Surveyor for your project.</w:t>
      </w:r>
    </w:p>
    <w:p w14:paraId="1F2D33C4" w14:textId="77777777" w:rsidR="00A92644" w:rsidRDefault="00000000">
      <w:pPr>
        <w:numPr>
          <w:ilvl w:val="0"/>
          <w:numId w:val="4"/>
        </w:numPr>
      </w:pPr>
      <w:r>
        <w:t>Hotel Manager. They are extremely passionate about the new hotel and the need for everything to be perfect for launch.</w:t>
      </w:r>
    </w:p>
    <w:p w14:paraId="2427B3AE" w14:textId="77777777" w:rsidR="00A92644" w:rsidRDefault="00000000">
      <w:pPr>
        <w:numPr>
          <w:ilvl w:val="0"/>
          <w:numId w:val="4"/>
        </w:numPr>
      </w:pPr>
      <w:r>
        <w:lastRenderedPageBreak/>
        <w:t>There is a central IOC Communications Team based in Switzerland.  All projects have been requested to contact them for marketing and communications guidance and collateral in the first instance.</w:t>
      </w:r>
    </w:p>
    <w:p w14:paraId="2224ED02" w14:textId="77777777" w:rsidR="00A92644" w:rsidRDefault="00000000">
      <w:pPr>
        <w:numPr>
          <w:ilvl w:val="0"/>
          <w:numId w:val="4"/>
        </w:numPr>
      </w:pPr>
      <w:r>
        <w:t xml:space="preserve">At a recent team meeting, the Resource Manager at your consultancy presented the latest resource plan.  From this you are aware that there is a Project Manager currently working on another Olympic site project who is becoming available at the end of Q2 as their project is close to completion. </w:t>
      </w:r>
    </w:p>
    <w:p w14:paraId="7DA5348C" w14:textId="77777777" w:rsidR="00A92644" w:rsidRDefault="00A92644">
      <w:pPr>
        <w:ind w:left="720"/>
      </w:pPr>
    </w:p>
    <w:p w14:paraId="45DDE25C" w14:textId="77777777" w:rsidR="00A92644" w:rsidRDefault="00A92644"/>
    <w:p w14:paraId="6C41B4DE" w14:textId="77777777" w:rsidR="00A92644" w:rsidRDefault="00A92644"/>
    <w:p w14:paraId="2FC4937F" w14:textId="77777777" w:rsidR="00A92644" w:rsidRDefault="00000000">
      <w:pPr>
        <w:rPr>
          <w:b/>
        </w:rPr>
      </w:pPr>
      <w:r>
        <w:rPr>
          <w:b/>
        </w:rPr>
        <w:t>Project Reporting and Governance:</w:t>
      </w:r>
    </w:p>
    <w:p w14:paraId="235B49E1" w14:textId="77777777" w:rsidR="00A92644" w:rsidRDefault="00000000">
      <w:pPr>
        <w:numPr>
          <w:ilvl w:val="0"/>
          <w:numId w:val="4"/>
        </w:numPr>
      </w:pPr>
      <w:r>
        <w:t xml:space="preserve">Fortnightly meetings are held with the Hotels </w:t>
      </w:r>
      <w:proofErr w:type="spellStart"/>
      <w:r>
        <w:t>Programme</w:t>
      </w:r>
      <w:proofErr w:type="spellEnd"/>
      <w:r>
        <w:t xml:space="preserve"> Team on the essential requirements that all hotels need to have in place plus any dependencies across the hotel portfolio.</w:t>
      </w:r>
    </w:p>
    <w:p w14:paraId="002DEEF2" w14:textId="77777777" w:rsidR="00A92644" w:rsidRDefault="00000000">
      <w:pPr>
        <w:numPr>
          <w:ilvl w:val="0"/>
          <w:numId w:val="4"/>
        </w:numPr>
      </w:pPr>
      <w:r>
        <w:t xml:space="preserve">The Paralympics </w:t>
      </w:r>
      <w:proofErr w:type="spellStart"/>
      <w:r>
        <w:t>Programme</w:t>
      </w:r>
      <w:proofErr w:type="spellEnd"/>
      <w:r>
        <w:t xml:space="preserve"> Office is based in Lyon.  The team has asked for monthly reports on project progress and to ensure requirements for the Special Olympics have been met in the gymnasium. </w:t>
      </w:r>
    </w:p>
    <w:p w14:paraId="7D3461D9" w14:textId="77777777" w:rsidR="00A92644" w:rsidRDefault="00000000">
      <w:pPr>
        <w:numPr>
          <w:ilvl w:val="0"/>
          <w:numId w:val="4"/>
        </w:numPr>
      </w:pPr>
      <w:r>
        <w:t>The Gymnasium Project has a Fortnightly Project Board meeting.</w:t>
      </w:r>
    </w:p>
    <w:p w14:paraId="5D9ABAEB" w14:textId="77777777" w:rsidR="00A92644" w:rsidRDefault="00000000">
      <w:pPr>
        <w:numPr>
          <w:ilvl w:val="0"/>
          <w:numId w:val="4"/>
        </w:numPr>
      </w:pPr>
      <w:r>
        <w:t>The HotelO24 Project has a monthly Project Board meeting.</w:t>
      </w:r>
    </w:p>
    <w:p w14:paraId="14019F9E" w14:textId="77777777" w:rsidR="00A92644" w:rsidRDefault="00000000">
      <w:pPr>
        <w:numPr>
          <w:ilvl w:val="0"/>
          <w:numId w:val="4"/>
        </w:numPr>
      </w:pPr>
      <w:r>
        <w:t xml:space="preserve">Every month there is an opportunity to request new/additional funding through the Olympics Change Control Board.   </w:t>
      </w:r>
    </w:p>
    <w:p w14:paraId="1D552680" w14:textId="77777777" w:rsidR="00A92644" w:rsidRDefault="00A92644">
      <w:pPr>
        <w:rPr>
          <w:b/>
        </w:rPr>
      </w:pPr>
    </w:p>
    <w:p w14:paraId="66B2B585" w14:textId="77777777" w:rsidR="00A92644" w:rsidRDefault="00000000">
      <w:r>
        <w:br w:type="page"/>
      </w:r>
    </w:p>
    <w:p w14:paraId="70EA91EB" w14:textId="77777777" w:rsidR="00A92644" w:rsidRDefault="00A92644"/>
    <w:p w14:paraId="71ECE612" w14:textId="62C8952B" w:rsidR="00A92644" w:rsidRDefault="00000000">
      <w:pPr>
        <w:rPr>
          <w:b/>
        </w:rPr>
      </w:pPr>
      <w:r>
        <w:rPr>
          <w:b/>
        </w:rPr>
        <w:t>Taking everything into account, acting as the Project Manager and using the templates provided, you are required to complete the following:</w:t>
      </w:r>
    </w:p>
    <w:p w14:paraId="440F6E7C" w14:textId="4CDC4E15" w:rsidR="00B12F48" w:rsidRDefault="00B12F48">
      <w:pPr>
        <w:rPr>
          <w:b/>
        </w:rPr>
      </w:pPr>
    </w:p>
    <w:p w14:paraId="3AAC4D14" w14:textId="2DDB3599" w:rsidR="00B12F48" w:rsidRDefault="00B12F48">
      <w:pPr>
        <w:rPr>
          <w:b/>
        </w:rPr>
      </w:pPr>
      <w:r>
        <w:rPr>
          <w:b/>
        </w:rPr>
        <w:t>Each question/ sub-question will count out of 10. Marks will be allocated per question as follow – an average of 65% will be required to pass</w:t>
      </w:r>
    </w:p>
    <w:p w14:paraId="4A948606" w14:textId="3EE662DB" w:rsidR="00B12F48" w:rsidRDefault="00B12F48">
      <w:pPr>
        <w:rPr>
          <w:b/>
        </w:rPr>
      </w:pPr>
    </w:p>
    <w:tbl>
      <w:tblPr>
        <w:tblStyle w:val="TableGrid"/>
        <w:tblW w:w="0" w:type="auto"/>
        <w:tblLook w:val="04A0" w:firstRow="1" w:lastRow="0" w:firstColumn="1" w:lastColumn="0" w:noHBand="0" w:noVBand="1"/>
      </w:tblPr>
      <w:tblGrid>
        <w:gridCol w:w="3116"/>
        <w:gridCol w:w="5243"/>
        <w:gridCol w:w="991"/>
      </w:tblGrid>
      <w:tr w:rsidR="00B12F48" w14:paraId="45CEBEFD" w14:textId="77777777" w:rsidTr="00B12F48">
        <w:tc>
          <w:tcPr>
            <w:tcW w:w="3116" w:type="dxa"/>
          </w:tcPr>
          <w:p w14:paraId="6877F339" w14:textId="77777777" w:rsidR="00B12F48" w:rsidRDefault="00B12F48">
            <w:pPr>
              <w:rPr>
                <w:b/>
              </w:rPr>
            </w:pPr>
          </w:p>
        </w:tc>
        <w:tc>
          <w:tcPr>
            <w:tcW w:w="5243" w:type="dxa"/>
          </w:tcPr>
          <w:p w14:paraId="5CBAB86F" w14:textId="77777777" w:rsidR="00B12F48" w:rsidRDefault="00B12F48">
            <w:pPr>
              <w:rPr>
                <w:b/>
              </w:rPr>
            </w:pPr>
          </w:p>
        </w:tc>
        <w:tc>
          <w:tcPr>
            <w:tcW w:w="991" w:type="dxa"/>
          </w:tcPr>
          <w:p w14:paraId="0242554B" w14:textId="1840D1FD" w:rsidR="00B12F48" w:rsidRDefault="00B12F48">
            <w:pPr>
              <w:rPr>
                <w:b/>
              </w:rPr>
            </w:pPr>
            <w:r>
              <w:rPr>
                <w:b/>
              </w:rPr>
              <w:t>Mark</w:t>
            </w:r>
          </w:p>
        </w:tc>
      </w:tr>
      <w:tr w:rsidR="00B12F48" w14:paraId="058D9FEC" w14:textId="77777777" w:rsidTr="00B12F48">
        <w:tc>
          <w:tcPr>
            <w:tcW w:w="3116" w:type="dxa"/>
          </w:tcPr>
          <w:p w14:paraId="2781D837" w14:textId="47808430" w:rsidR="00B12F48" w:rsidRDefault="00B12F48" w:rsidP="00B12F48">
            <w:pPr>
              <w:rPr>
                <w:b/>
              </w:rPr>
            </w:pPr>
            <w:r w:rsidRPr="00B12F48">
              <w:rPr>
                <w:rFonts w:eastAsia="Times New Roman"/>
                <w:color w:val="000000"/>
                <w:sz w:val="20"/>
                <w:szCs w:val="20"/>
                <w:lang w:val="en-ZA"/>
              </w:rPr>
              <w:t>Professional Format</w:t>
            </w:r>
          </w:p>
        </w:tc>
        <w:tc>
          <w:tcPr>
            <w:tcW w:w="5243" w:type="dxa"/>
            <w:vAlign w:val="bottom"/>
          </w:tcPr>
          <w:p w14:paraId="3B507A77" w14:textId="2F47ACB2" w:rsidR="00B12F48" w:rsidRDefault="00B12F48" w:rsidP="00B12F48">
            <w:pPr>
              <w:rPr>
                <w:b/>
              </w:rPr>
            </w:pPr>
            <w:r w:rsidRPr="00B12F48">
              <w:rPr>
                <w:rFonts w:eastAsia="Times New Roman"/>
                <w:color w:val="000000"/>
                <w:sz w:val="20"/>
                <w:szCs w:val="20"/>
                <w:lang w:val="en-ZA"/>
              </w:rPr>
              <w:t>As a Project Manager</w:t>
            </w:r>
            <w:r>
              <w:rPr>
                <w:rFonts w:eastAsia="Times New Roman"/>
                <w:color w:val="000000"/>
                <w:sz w:val="20"/>
                <w:szCs w:val="20"/>
                <w:lang w:val="en-ZA"/>
              </w:rPr>
              <w:t>,</w:t>
            </w:r>
            <w:r w:rsidRPr="00B12F48">
              <w:rPr>
                <w:rFonts w:eastAsia="Times New Roman"/>
                <w:color w:val="000000"/>
                <w:sz w:val="20"/>
                <w:szCs w:val="20"/>
                <w:lang w:val="en-ZA"/>
              </w:rPr>
              <w:t xml:space="preserve"> you always need to be professional in your reporting to stakeholders - demonstrate </w:t>
            </w:r>
            <w:r>
              <w:rPr>
                <w:rFonts w:eastAsia="Times New Roman"/>
                <w:color w:val="000000"/>
                <w:sz w:val="20"/>
                <w:szCs w:val="20"/>
                <w:lang w:val="en-ZA"/>
              </w:rPr>
              <w:t>professionalism</w:t>
            </w:r>
          </w:p>
        </w:tc>
        <w:tc>
          <w:tcPr>
            <w:tcW w:w="991" w:type="dxa"/>
          </w:tcPr>
          <w:p w14:paraId="197701D2" w14:textId="285C0187" w:rsidR="00B12F48" w:rsidRDefault="00B12F48" w:rsidP="00B12F48">
            <w:pPr>
              <w:rPr>
                <w:b/>
              </w:rPr>
            </w:pPr>
            <w:r>
              <w:rPr>
                <w:b/>
              </w:rPr>
              <w:t>2</w:t>
            </w:r>
          </w:p>
        </w:tc>
      </w:tr>
      <w:tr w:rsidR="00B12F48" w14:paraId="758BC7BB" w14:textId="77777777" w:rsidTr="00B12F48">
        <w:tc>
          <w:tcPr>
            <w:tcW w:w="3116" w:type="dxa"/>
          </w:tcPr>
          <w:p w14:paraId="253CD0EA" w14:textId="6443444F" w:rsidR="00B12F48" w:rsidRDefault="00B12F48" w:rsidP="00B12F48">
            <w:pPr>
              <w:rPr>
                <w:b/>
              </w:rPr>
            </w:pPr>
            <w:r w:rsidRPr="00B12F48">
              <w:rPr>
                <w:rFonts w:eastAsia="Times New Roman"/>
                <w:color w:val="000000"/>
                <w:sz w:val="20"/>
                <w:szCs w:val="20"/>
                <w:lang w:val="en-ZA"/>
              </w:rPr>
              <w:t xml:space="preserve">Correctness based on </w:t>
            </w:r>
            <w:r>
              <w:rPr>
                <w:rFonts w:eastAsia="Times New Roman"/>
                <w:color w:val="000000"/>
                <w:sz w:val="20"/>
                <w:szCs w:val="20"/>
                <w:lang w:val="en-ZA"/>
              </w:rPr>
              <w:t>Scenario</w:t>
            </w:r>
          </w:p>
        </w:tc>
        <w:tc>
          <w:tcPr>
            <w:tcW w:w="5243" w:type="dxa"/>
            <w:vAlign w:val="bottom"/>
          </w:tcPr>
          <w:p w14:paraId="292772FB" w14:textId="186CE85C" w:rsidR="00B12F48" w:rsidRDefault="00B12F48" w:rsidP="00B12F48">
            <w:pPr>
              <w:rPr>
                <w:b/>
              </w:rPr>
            </w:pPr>
            <w:r w:rsidRPr="00B12F48">
              <w:rPr>
                <w:rFonts w:eastAsia="Times New Roman"/>
                <w:color w:val="000000"/>
                <w:sz w:val="20"/>
                <w:szCs w:val="20"/>
                <w:lang w:val="en-ZA"/>
              </w:rPr>
              <w:t xml:space="preserve">Did </w:t>
            </w:r>
            <w:r>
              <w:rPr>
                <w:rFonts w:eastAsia="Times New Roman"/>
                <w:color w:val="000000"/>
                <w:sz w:val="20"/>
                <w:szCs w:val="20"/>
                <w:lang w:val="en-ZA"/>
              </w:rPr>
              <w:t xml:space="preserve">the </w:t>
            </w:r>
            <w:r w:rsidRPr="00B12F48">
              <w:rPr>
                <w:rFonts w:eastAsia="Times New Roman"/>
                <w:color w:val="000000"/>
                <w:sz w:val="20"/>
                <w:szCs w:val="20"/>
                <w:lang w:val="en-ZA"/>
              </w:rPr>
              <w:t xml:space="preserve">student understand the case study and </w:t>
            </w:r>
            <w:r>
              <w:rPr>
                <w:rFonts w:eastAsia="Times New Roman"/>
                <w:color w:val="000000"/>
                <w:sz w:val="20"/>
                <w:szCs w:val="20"/>
                <w:lang w:val="en-ZA"/>
              </w:rPr>
              <w:t>scenario</w:t>
            </w:r>
            <w:r w:rsidRPr="00B12F48">
              <w:rPr>
                <w:rFonts w:eastAsia="Times New Roman"/>
                <w:color w:val="000000"/>
                <w:sz w:val="20"/>
                <w:szCs w:val="20"/>
                <w:lang w:val="en-ZA"/>
              </w:rPr>
              <w:t xml:space="preserve"> to provide the correct answers and solutions </w:t>
            </w:r>
          </w:p>
        </w:tc>
        <w:tc>
          <w:tcPr>
            <w:tcW w:w="991" w:type="dxa"/>
          </w:tcPr>
          <w:p w14:paraId="6972D615" w14:textId="6CB35495" w:rsidR="00B12F48" w:rsidRDefault="00B12F48" w:rsidP="00B12F48">
            <w:pPr>
              <w:rPr>
                <w:b/>
              </w:rPr>
            </w:pPr>
            <w:r>
              <w:rPr>
                <w:b/>
              </w:rPr>
              <w:t>2</w:t>
            </w:r>
          </w:p>
        </w:tc>
      </w:tr>
      <w:tr w:rsidR="00B12F48" w14:paraId="75FEF11B" w14:textId="77777777" w:rsidTr="00B12F48">
        <w:tc>
          <w:tcPr>
            <w:tcW w:w="3116" w:type="dxa"/>
          </w:tcPr>
          <w:p w14:paraId="0E7A448D" w14:textId="3FF9149D" w:rsidR="00B12F48" w:rsidRDefault="00B12F48" w:rsidP="00B12F48">
            <w:pPr>
              <w:rPr>
                <w:b/>
              </w:rPr>
            </w:pPr>
            <w:r w:rsidRPr="00B12F48">
              <w:rPr>
                <w:rFonts w:eastAsia="Times New Roman"/>
                <w:color w:val="000000"/>
                <w:sz w:val="20"/>
                <w:szCs w:val="20"/>
                <w:lang w:val="en-ZA"/>
              </w:rPr>
              <w:t>Attention to detail</w:t>
            </w:r>
            <w:r w:rsidRPr="00B12F48">
              <w:rPr>
                <w:rFonts w:eastAsia="Times New Roman"/>
                <w:color w:val="000000"/>
                <w:sz w:val="20"/>
                <w:szCs w:val="20"/>
                <w:lang w:val="en-ZA"/>
              </w:rPr>
              <w:t xml:space="preserve"> </w:t>
            </w:r>
            <w:r w:rsidRPr="00B12F48">
              <w:rPr>
                <w:rFonts w:eastAsia="Times New Roman"/>
                <w:color w:val="000000"/>
                <w:sz w:val="20"/>
                <w:szCs w:val="20"/>
                <w:lang w:val="en-ZA"/>
              </w:rPr>
              <w:t>Attention to detail</w:t>
            </w:r>
          </w:p>
        </w:tc>
        <w:tc>
          <w:tcPr>
            <w:tcW w:w="5243" w:type="dxa"/>
            <w:vAlign w:val="bottom"/>
          </w:tcPr>
          <w:p w14:paraId="03A49331" w14:textId="03DCCECF" w:rsidR="00B12F48" w:rsidRDefault="00B12F48" w:rsidP="00B12F48">
            <w:pPr>
              <w:rPr>
                <w:b/>
              </w:rPr>
            </w:pPr>
            <w:r w:rsidRPr="00B12F48">
              <w:rPr>
                <w:rFonts w:eastAsia="Times New Roman"/>
                <w:color w:val="000000"/>
                <w:sz w:val="20"/>
                <w:szCs w:val="20"/>
                <w:lang w:val="en-ZA"/>
              </w:rPr>
              <w:t>As a Project Manager</w:t>
            </w:r>
            <w:r>
              <w:rPr>
                <w:rFonts w:eastAsia="Times New Roman"/>
                <w:color w:val="000000"/>
                <w:sz w:val="20"/>
                <w:szCs w:val="20"/>
                <w:lang w:val="en-ZA"/>
              </w:rPr>
              <w:t>,</w:t>
            </w:r>
            <w:r w:rsidRPr="00B12F48">
              <w:rPr>
                <w:rFonts w:eastAsia="Times New Roman"/>
                <w:color w:val="000000"/>
                <w:sz w:val="20"/>
                <w:szCs w:val="20"/>
                <w:lang w:val="en-ZA"/>
              </w:rPr>
              <w:t xml:space="preserve"> you need to catch the detail in situations and be able to provide resolutions - demonstrate </w:t>
            </w:r>
            <w:r>
              <w:rPr>
                <w:rFonts w:eastAsia="Times New Roman"/>
                <w:color w:val="000000"/>
                <w:sz w:val="20"/>
                <w:szCs w:val="20"/>
                <w:lang w:val="en-ZA"/>
              </w:rPr>
              <w:t>problem-solving</w:t>
            </w:r>
          </w:p>
        </w:tc>
        <w:tc>
          <w:tcPr>
            <w:tcW w:w="991" w:type="dxa"/>
          </w:tcPr>
          <w:p w14:paraId="5BAF7A98" w14:textId="36C0CF57" w:rsidR="00B12F48" w:rsidRDefault="00B12F48" w:rsidP="00B12F48">
            <w:pPr>
              <w:rPr>
                <w:b/>
              </w:rPr>
            </w:pPr>
            <w:r>
              <w:rPr>
                <w:b/>
              </w:rPr>
              <w:t>2</w:t>
            </w:r>
          </w:p>
        </w:tc>
      </w:tr>
      <w:tr w:rsidR="00B12F48" w14:paraId="2E4DE75A" w14:textId="77777777" w:rsidTr="00B12F48">
        <w:tc>
          <w:tcPr>
            <w:tcW w:w="3116" w:type="dxa"/>
          </w:tcPr>
          <w:p w14:paraId="50749B7C" w14:textId="24996F37" w:rsidR="00B12F48" w:rsidRPr="00B12F48" w:rsidRDefault="00B12F48" w:rsidP="00B12F48">
            <w:pPr>
              <w:rPr>
                <w:bCs/>
              </w:rPr>
            </w:pPr>
            <w:r w:rsidRPr="00B12F48">
              <w:rPr>
                <w:bCs/>
              </w:rPr>
              <w:t>Critical thinking</w:t>
            </w:r>
          </w:p>
        </w:tc>
        <w:tc>
          <w:tcPr>
            <w:tcW w:w="5243" w:type="dxa"/>
            <w:vAlign w:val="bottom"/>
          </w:tcPr>
          <w:p w14:paraId="247DB57F" w14:textId="401EC4F2" w:rsidR="00B12F48" w:rsidRDefault="00B12F48" w:rsidP="00B12F48">
            <w:pPr>
              <w:rPr>
                <w:b/>
              </w:rPr>
            </w:pPr>
            <w:r w:rsidRPr="00B12F48">
              <w:rPr>
                <w:rFonts w:eastAsia="Times New Roman"/>
                <w:color w:val="000000"/>
                <w:sz w:val="20"/>
                <w:szCs w:val="20"/>
                <w:lang w:val="en-ZA"/>
              </w:rPr>
              <w:t>As a Project Manager</w:t>
            </w:r>
            <w:r>
              <w:rPr>
                <w:rFonts w:eastAsia="Times New Roman"/>
                <w:color w:val="000000"/>
                <w:sz w:val="20"/>
                <w:szCs w:val="20"/>
                <w:lang w:val="en-ZA"/>
              </w:rPr>
              <w:t>,</w:t>
            </w:r>
            <w:r w:rsidRPr="00B12F48">
              <w:rPr>
                <w:rFonts w:eastAsia="Times New Roman"/>
                <w:color w:val="000000"/>
                <w:sz w:val="20"/>
                <w:szCs w:val="20"/>
                <w:lang w:val="en-ZA"/>
              </w:rPr>
              <w:t xml:space="preserve"> you need to </w:t>
            </w:r>
            <w:r>
              <w:rPr>
                <w:rFonts w:eastAsia="Times New Roman"/>
                <w:color w:val="000000"/>
                <w:sz w:val="20"/>
                <w:szCs w:val="20"/>
                <w:lang w:val="en-ZA"/>
              </w:rPr>
              <w:t>be able to demonstrate critical thinking and insight to fact and scenarios</w:t>
            </w:r>
          </w:p>
        </w:tc>
        <w:tc>
          <w:tcPr>
            <w:tcW w:w="991" w:type="dxa"/>
          </w:tcPr>
          <w:p w14:paraId="05A88DA0" w14:textId="1DDF1626" w:rsidR="00B12F48" w:rsidRDefault="00B12F48" w:rsidP="00B12F48">
            <w:pPr>
              <w:rPr>
                <w:b/>
              </w:rPr>
            </w:pPr>
            <w:r>
              <w:rPr>
                <w:b/>
              </w:rPr>
              <w:t>2</w:t>
            </w:r>
          </w:p>
        </w:tc>
      </w:tr>
      <w:tr w:rsidR="00B12F48" w14:paraId="2D881585" w14:textId="77777777" w:rsidTr="00B12F48">
        <w:tc>
          <w:tcPr>
            <w:tcW w:w="3116" w:type="dxa"/>
          </w:tcPr>
          <w:p w14:paraId="34D2E015" w14:textId="4B75A8EB" w:rsidR="00B12F48" w:rsidRDefault="00B12F48" w:rsidP="00B12F48">
            <w:pPr>
              <w:rPr>
                <w:b/>
              </w:rPr>
            </w:pPr>
            <w:r w:rsidRPr="00B12F48">
              <w:rPr>
                <w:rFonts w:eastAsia="Times New Roman"/>
                <w:color w:val="000000"/>
                <w:sz w:val="20"/>
                <w:szCs w:val="20"/>
                <w:lang w:val="en-ZA"/>
              </w:rPr>
              <w:t>Project Management Theory</w:t>
            </w:r>
          </w:p>
        </w:tc>
        <w:tc>
          <w:tcPr>
            <w:tcW w:w="5243" w:type="dxa"/>
          </w:tcPr>
          <w:p w14:paraId="18EB4732" w14:textId="5E66F812" w:rsidR="00B12F48" w:rsidRDefault="00B12F48" w:rsidP="00B12F48">
            <w:pPr>
              <w:rPr>
                <w:b/>
              </w:rPr>
            </w:pPr>
            <w:r w:rsidRPr="00B12F48">
              <w:rPr>
                <w:rFonts w:eastAsia="Times New Roman"/>
                <w:color w:val="000000"/>
                <w:sz w:val="20"/>
                <w:szCs w:val="20"/>
                <w:lang w:val="en-ZA"/>
              </w:rPr>
              <w:t xml:space="preserve">Is the student able to revert and provide the theory and methodology for best </w:t>
            </w:r>
            <w:r>
              <w:rPr>
                <w:rFonts w:eastAsia="Times New Roman"/>
                <w:color w:val="000000"/>
                <w:sz w:val="20"/>
                <w:szCs w:val="20"/>
                <w:lang w:val="en-ZA"/>
              </w:rPr>
              <w:t xml:space="preserve">practices? </w:t>
            </w:r>
          </w:p>
        </w:tc>
        <w:tc>
          <w:tcPr>
            <w:tcW w:w="991" w:type="dxa"/>
          </w:tcPr>
          <w:p w14:paraId="1516FA2C" w14:textId="1BD692D4" w:rsidR="00B12F48" w:rsidRDefault="00B12F48" w:rsidP="00B12F48">
            <w:pPr>
              <w:rPr>
                <w:b/>
              </w:rPr>
            </w:pPr>
            <w:r>
              <w:rPr>
                <w:b/>
              </w:rPr>
              <w:t>2</w:t>
            </w:r>
          </w:p>
        </w:tc>
      </w:tr>
    </w:tbl>
    <w:tbl>
      <w:tblPr>
        <w:tblW w:w="25686" w:type="dxa"/>
        <w:tblLook w:val="04A0" w:firstRow="1" w:lastRow="0" w:firstColumn="1" w:lastColumn="0" w:noHBand="0" w:noVBand="1"/>
      </w:tblPr>
      <w:tblGrid>
        <w:gridCol w:w="284"/>
        <w:gridCol w:w="25402"/>
      </w:tblGrid>
      <w:tr w:rsidR="00B12F48" w:rsidRPr="00B12F48" w14:paraId="6ED782F0" w14:textId="77777777" w:rsidTr="00B12F48">
        <w:trPr>
          <w:trHeight w:val="80"/>
        </w:trPr>
        <w:tc>
          <w:tcPr>
            <w:tcW w:w="284" w:type="dxa"/>
            <w:tcBorders>
              <w:top w:val="nil"/>
              <w:left w:val="nil"/>
              <w:bottom w:val="nil"/>
              <w:right w:val="nil"/>
            </w:tcBorders>
            <w:shd w:val="clear" w:color="000000" w:fill="FFFFFF"/>
            <w:noWrap/>
            <w:vAlign w:val="bottom"/>
          </w:tcPr>
          <w:p w14:paraId="0BA27285" w14:textId="2BA844E0" w:rsidR="00B12F48" w:rsidRPr="00B12F48" w:rsidRDefault="00B12F48" w:rsidP="00B12F48">
            <w:pPr>
              <w:spacing w:line="240" w:lineRule="auto"/>
              <w:rPr>
                <w:rFonts w:eastAsia="Times New Roman"/>
                <w:color w:val="000000"/>
                <w:sz w:val="20"/>
                <w:szCs w:val="20"/>
                <w:lang w:val="en-ZA"/>
              </w:rPr>
            </w:pPr>
          </w:p>
        </w:tc>
        <w:tc>
          <w:tcPr>
            <w:tcW w:w="25402" w:type="dxa"/>
            <w:tcBorders>
              <w:top w:val="nil"/>
              <w:left w:val="nil"/>
              <w:bottom w:val="nil"/>
              <w:right w:val="nil"/>
            </w:tcBorders>
            <w:shd w:val="clear" w:color="000000" w:fill="FFFFFF"/>
            <w:noWrap/>
            <w:vAlign w:val="bottom"/>
          </w:tcPr>
          <w:p w14:paraId="72101A8D" w14:textId="61616562" w:rsidR="00B12F48" w:rsidRPr="00B12F48" w:rsidRDefault="00B12F48" w:rsidP="00B12F48">
            <w:pPr>
              <w:spacing w:line="240" w:lineRule="auto"/>
              <w:rPr>
                <w:rFonts w:eastAsia="Times New Roman"/>
                <w:color w:val="000000"/>
                <w:sz w:val="20"/>
                <w:szCs w:val="20"/>
                <w:lang w:val="en-ZA"/>
              </w:rPr>
            </w:pPr>
          </w:p>
        </w:tc>
      </w:tr>
    </w:tbl>
    <w:p w14:paraId="33C4B10D" w14:textId="77777777" w:rsidR="00A92644" w:rsidRDefault="00A92644">
      <w:pPr>
        <w:rPr>
          <w:highlight w:val="magenta"/>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6300"/>
      </w:tblGrid>
      <w:tr w:rsidR="00A92644" w14:paraId="2E5BE6CC" w14:textId="77777777">
        <w:tc>
          <w:tcPr>
            <w:tcW w:w="3060" w:type="dxa"/>
            <w:shd w:val="clear" w:color="auto" w:fill="D0E0E3"/>
            <w:tcMar>
              <w:top w:w="100" w:type="dxa"/>
              <w:left w:w="100" w:type="dxa"/>
              <w:bottom w:w="100" w:type="dxa"/>
              <w:right w:w="100" w:type="dxa"/>
            </w:tcMar>
          </w:tcPr>
          <w:p w14:paraId="1BC9184A" w14:textId="77777777" w:rsidR="00A92644" w:rsidRDefault="00000000">
            <w:pPr>
              <w:widowControl w:val="0"/>
              <w:spacing w:line="240" w:lineRule="auto"/>
              <w:rPr>
                <w:b/>
              </w:rPr>
            </w:pPr>
            <w:r>
              <w:rPr>
                <w:b/>
              </w:rPr>
              <w:t xml:space="preserve">Project Management Area </w:t>
            </w:r>
          </w:p>
        </w:tc>
        <w:tc>
          <w:tcPr>
            <w:tcW w:w="6300" w:type="dxa"/>
            <w:shd w:val="clear" w:color="auto" w:fill="D0E0E3"/>
            <w:tcMar>
              <w:top w:w="100" w:type="dxa"/>
              <w:left w:w="100" w:type="dxa"/>
              <w:bottom w:w="100" w:type="dxa"/>
              <w:right w:w="100" w:type="dxa"/>
            </w:tcMar>
          </w:tcPr>
          <w:p w14:paraId="0CB59D30" w14:textId="77777777" w:rsidR="00A92644" w:rsidRDefault="00000000">
            <w:pPr>
              <w:widowControl w:val="0"/>
              <w:spacing w:line="240" w:lineRule="auto"/>
              <w:rPr>
                <w:b/>
                <w:i/>
              </w:rPr>
            </w:pPr>
            <w:r>
              <w:rPr>
                <w:b/>
              </w:rPr>
              <w:t xml:space="preserve">What is Required? </w:t>
            </w:r>
          </w:p>
        </w:tc>
      </w:tr>
      <w:tr w:rsidR="00A92644" w14:paraId="61956BC1" w14:textId="77777777">
        <w:tc>
          <w:tcPr>
            <w:tcW w:w="3060" w:type="dxa"/>
            <w:shd w:val="clear" w:color="auto" w:fill="D0E0E3"/>
            <w:tcMar>
              <w:top w:w="100" w:type="dxa"/>
              <w:left w:w="100" w:type="dxa"/>
              <w:bottom w:w="100" w:type="dxa"/>
              <w:right w:w="100" w:type="dxa"/>
            </w:tcMar>
          </w:tcPr>
          <w:p w14:paraId="16B1E7F8" w14:textId="77777777" w:rsidR="00A92644" w:rsidRDefault="00000000">
            <w:pPr>
              <w:widowControl w:val="0"/>
              <w:numPr>
                <w:ilvl w:val="0"/>
                <w:numId w:val="5"/>
              </w:numPr>
              <w:spacing w:line="240" w:lineRule="auto"/>
              <w:rPr>
                <w:b/>
              </w:rPr>
            </w:pPr>
            <w:r>
              <w:rPr>
                <w:b/>
              </w:rPr>
              <w:t xml:space="preserve">PLANNING </w:t>
            </w:r>
          </w:p>
          <w:p w14:paraId="421CCFFD" w14:textId="77777777" w:rsidR="00A92644" w:rsidRDefault="00A92644">
            <w:pPr>
              <w:widowControl w:val="0"/>
              <w:spacing w:line="240" w:lineRule="auto"/>
              <w:rPr>
                <w:b/>
              </w:rPr>
            </w:pPr>
          </w:p>
          <w:p w14:paraId="6663EDE8" w14:textId="77777777" w:rsidR="00A92644" w:rsidRDefault="00A92644">
            <w:pPr>
              <w:widowControl w:val="0"/>
              <w:spacing w:line="240" w:lineRule="auto"/>
              <w:rPr>
                <w:b/>
              </w:rPr>
            </w:pPr>
          </w:p>
        </w:tc>
        <w:tc>
          <w:tcPr>
            <w:tcW w:w="6300" w:type="dxa"/>
            <w:shd w:val="clear" w:color="auto" w:fill="auto"/>
            <w:tcMar>
              <w:top w:w="100" w:type="dxa"/>
              <w:left w:w="100" w:type="dxa"/>
              <w:bottom w:w="100" w:type="dxa"/>
              <w:right w:w="100" w:type="dxa"/>
            </w:tcMar>
          </w:tcPr>
          <w:p w14:paraId="22AAC4AF" w14:textId="77777777" w:rsidR="00A92644" w:rsidRDefault="00000000">
            <w:pPr>
              <w:widowControl w:val="0"/>
              <w:numPr>
                <w:ilvl w:val="0"/>
                <w:numId w:val="3"/>
              </w:numPr>
              <w:spacing w:line="240" w:lineRule="auto"/>
              <w:rPr>
                <w:i/>
              </w:rPr>
            </w:pPr>
            <w:r>
              <w:rPr>
                <w:i/>
              </w:rPr>
              <w:t xml:space="preserve">Review the </w:t>
            </w:r>
            <w:proofErr w:type="gramStart"/>
            <w:r>
              <w:rPr>
                <w:i/>
              </w:rPr>
              <w:t>High Level</w:t>
            </w:r>
            <w:proofErr w:type="gramEnd"/>
            <w:r>
              <w:rPr>
                <w:i/>
              </w:rPr>
              <w:t xml:space="preserve"> Plans for both projects.</w:t>
            </w:r>
          </w:p>
          <w:p w14:paraId="0C483A87" w14:textId="77777777" w:rsidR="00A92644" w:rsidRDefault="00A92644">
            <w:pPr>
              <w:widowControl w:val="0"/>
              <w:spacing w:line="240" w:lineRule="auto"/>
            </w:pPr>
          </w:p>
          <w:p w14:paraId="49FA156C" w14:textId="77777777" w:rsidR="00A92644" w:rsidRDefault="00000000">
            <w:pPr>
              <w:widowControl w:val="0"/>
              <w:spacing w:line="240" w:lineRule="auto"/>
            </w:pPr>
            <w:r>
              <w:t xml:space="preserve">There are some key milestones missing from the Project Manager’s current </w:t>
            </w:r>
            <w:proofErr w:type="gramStart"/>
            <w:r>
              <w:t>High Level</w:t>
            </w:r>
            <w:proofErr w:type="gramEnd"/>
            <w:r>
              <w:t xml:space="preserve"> Plans?  Suggest what these could be and when they should take place. </w:t>
            </w:r>
          </w:p>
          <w:p w14:paraId="1A14BBE9" w14:textId="77777777" w:rsidR="00A92644" w:rsidRDefault="00A92644">
            <w:pPr>
              <w:widowControl w:val="0"/>
              <w:spacing w:line="240" w:lineRule="auto"/>
            </w:pPr>
          </w:p>
          <w:p w14:paraId="28798DCC" w14:textId="77777777" w:rsidR="00A92644" w:rsidRDefault="00000000">
            <w:pPr>
              <w:widowControl w:val="0"/>
              <w:spacing w:line="240" w:lineRule="auto"/>
            </w:pPr>
            <w:r>
              <w:t>Suggest a better place for project closure for the HotelO24 High Level Plan.</w:t>
            </w:r>
          </w:p>
          <w:p w14:paraId="5A418EC5" w14:textId="77777777" w:rsidR="00A92644" w:rsidRDefault="00A92644">
            <w:pPr>
              <w:widowControl w:val="0"/>
              <w:spacing w:line="240" w:lineRule="auto"/>
            </w:pPr>
          </w:p>
          <w:p w14:paraId="200EF63B" w14:textId="77777777" w:rsidR="00A92644" w:rsidRDefault="00000000">
            <w:pPr>
              <w:widowControl w:val="0"/>
              <w:spacing w:line="240" w:lineRule="auto"/>
            </w:pPr>
            <w:r>
              <w:t xml:space="preserve">Which milestones are on the critical path for the HotelO24 plan? </w:t>
            </w:r>
          </w:p>
          <w:p w14:paraId="79090707" w14:textId="77777777" w:rsidR="00A92644" w:rsidRDefault="00A92644">
            <w:pPr>
              <w:widowControl w:val="0"/>
              <w:spacing w:line="240" w:lineRule="auto"/>
            </w:pPr>
          </w:p>
          <w:p w14:paraId="6A5F9053" w14:textId="77777777" w:rsidR="00A92644" w:rsidRDefault="00000000">
            <w:pPr>
              <w:widowControl w:val="0"/>
              <w:spacing w:line="240" w:lineRule="auto"/>
            </w:pPr>
            <w:r>
              <w:t>Which milestones should be shown as AT RISK on the HotelO24 plan?</w:t>
            </w:r>
          </w:p>
          <w:p w14:paraId="6F30B8DC" w14:textId="77777777" w:rsidR="00A92644" w:rsidRDefault="00A92644">
            <w:pPr>
              <w:widowControl w:val="0"/>
              <w:spacing w:line="240" w:lineRule="auto"/>
            </w:pPr>
          </w:p>
          <w:p w14:paraId="3B30C1AA" w14:textId="77777777" w:rsidR="00A92644" w:rsidRDefault="00000000">
            <w:pPr>
              <w:widowControl w:val="0"/>
              <w:spacing w:line="240" w:lineRule="auto"/>
            </w:pPr>
            <w:r>
              <w:t>Which milestones should be shown as AT RISK on the Gymnasium plan?</w:t>
            </w:r>
          </w:p>
          <w:p w14:paraId="58826668" w14:textId="77777777" w:rsidR="00A92644" w:rsidRDefault="00A92644">
            <w:pPr>
              <w:widowControl w:val="0"/>
              <w:spacing w:line="240" w:lineRule="auto"/>
            </w:pPr>
          </w:p>
          <w:p w14:paraId="1D9F80D8" w14:textId="77777777" w:rsidR="00A92644" w:rsidRDefault="00A92644">
            <w:pPr>
              <w:widowControl w:val="0"/>
              <w:spacing w:line="240" w:lineRule="auto"/>
            </w:pPr>
          </w:p>
          <w:p w14:paraId="0B1EA8E0" w14:textId="77777777" w:rsidR="00A92644" w:rsidRDefault="00A92644">
            <w:pPr>
              <w:widowControl w:val="0"/>
              <w:spacing w:line="240" w:lineRule="auto"/>
            </w:pPr>
          </w:p>
          <w:p w14:paraId="32415B03" w14:textId="77777777" w:rsidR="00A92644" w:rsidRDefault="00000000">
            <w:pPr>
              <w:numPr>
                <w:ilvl w:val="0"/>
                <w:numId w:val="3"/>
              </w:numPr>
              <w:rPr>
                <w:i/>
              </w:rPr>
            </w:pPr>
            <w:r>
              <w:rPr>
                <w:i/>
              </w:rPr>
              <w:t xml:space="preserve">Create a </w:t>
            </w:r>
            <w:proofErr w:type="gramStart"/>
            <w:r>
              <w:rPr>
                <w:i/>
              </w:rPr>
              <w:t>High Level</w:t>
            </w:r>
            <w:proofErr w:type="gramEnd"/>
            <w:r>
              <w:rPr>
                <w:i/>
              </w:rPr>
              <w:t xml:space="preserve"> Project Plan for the Gymnasium sub project, from Business Case sign off to Snagging.  </w:t>
            </w:r>
          </w:p>
          <w:p w14:paraId="104D606E" w14:textId="77777777" w:rsidR="00A92644" w:rsidRDefault="00A92644"/>
          <w:p w14:paraId="03790361" w14:textId="77777777" w:rsidR="00A92644" w:rsidRDefault="00000000">
            <w:r>
              <w:lastRenderedPageBreak/>
              <w:t xml:space="preserve">This plan should run no longer than 12 weeks.  It can run simultaneously with equipment delivery and testing on the </w:t>
            </w:r>
            <w:proofErr w:type="gramStart"/>
            <w:r>
              <w:t>High Level</w:t>
            </w:r>
            <w:proofErr w:type="gramEnd"/>
            <w:r>
              <w:t xml:space="preserve"> Gymnasium Plan.  </w:t>
            </w:r>
          </w:p>
          <w:p w14:paraId="5483422E" w14:textId="77777777" w:rsidR="00A92644" w:rsidRDefault="00A92644"/>
          <w:p w14:paraId="4A8EC36A" w14:textId="77777777" w:rsidR="00A92644" w:rsidRDefault="00000000">
            <w:r>
              <w:t>The sub project must complete by month 2, Q1 next year.</w:t>
            </w:r>
          </w:p>
          <w:p w14:paraId="61EB9824" w14:textId="77777777" w:rsidR="00A92644" w:rsidRDefault="00A92644"/>
          <w:p w14:paraId="263886BB" w14:textId="77777777" w:rsidR="00A92644" w:rsidRDefault="00A92644"/>
        </w:tc>
      </w:tr>
      <w:tr w:rsidR="00A92644" w14:paraId="1B540456" w14:textId="77777777">
        <w:tc>
          <w:tcPr>
            <w:tcW w:w="3060" w:type="dxa"/>
            <w:shd w:val="clear" w:color="auto" w:fill="D0E0E3"/>
            <w:tcMar>
              <w:top w:w="100" w:type="dxa"/>
              <w:left w:w="100" w:type="dxa"/>
              <w:bottom w:w="100" w:type="dxa"/>
              <w:right w:w="100" w:type="dxa"/>
            </w:tcMar>
          </w:tcPr>
          <w:p w14:paraId="3C53B151" w14:textId="77777777" w:rsidR="00A92644" w:rsidRDefault="00000000">
            <w:pPr>
              <w:widowControl w:val="0"/>
              <w:numPr>
                <w:ilvl w:val="0"/>
                <w:numId w:val="5"/>
              </w:numPr>
              <w:spacing w:line="240" w:lineRule="auto"/>
              <w:rPr>
                <w:b/>
              </w:rPr>
            </w:pPr>
            <w:r>
              <w:rPr>
                <w:b/>
              </w:rPr>
              <w:lastRenderedPageBreak/>
              <w:t xml:space="preserve">BUDGET </w:t>
            </w:r>
          </w:p>
        </w:tc>
        <w:tc>
          <w:tcPr>
            <w:tcW w:w="6300" w:type="dxa"/>
            <w:shd w:val="clear" w:color="auto" w:fill="auto"/>
            <w:tcMar>
              <w:top w:w="100" w:type="dxa"/>
              <w:left w:w="100" w:type="dxa"/>
              <w:bottom w:w="100" w:type="dxa"/>
              <w:right w:w="100" w:type="dxa"/>
            </w:tcMar>
          </w:tcPr>
          <w:p w14:paraId="71C640F9" w14:textId="77777777" w:rsidR="00A92644" w:rsidRDefault="00000000">
            <w:pPr>
              <w:widowControl w:val="0"/>
              <w:spacing w:line="240" w:lineRule="auto"/>
            </w:pPr>
            <w:r>
              <w:t>Review the combined budget for the project team.</w:t>
            </w:r>
          </w:p>
          <w:p w14:paraId="5DB77469" w14:textId="77777777" w:rsidR="00A92644" w:rsidRDefault="00A92644">
            <w:pPr>
              <w:widowControl w:val="0"/>
              <w:spacing w:line="240" w:lineRule="auto"/>
            </w:pPr>
          </w:p>
          <w:p w14:paraId="61F9C5F8" w14:textId="77777777" w:rsidR="00A92644" w:rsidRDefault="00000000">
            <w:pPr>
              <w:widowControl w:val="0"/>
              <w:spacing w:line="240" w:lineRule="auto"/>
            </w:pPr>
            <w:r>
              <w:t xml:space="preserve">Based on what you know, what else may need to be included in the budget? </w:t>
            </w:r>
          </w:p>
          <w:p w14:paraId="462CB587" w14:textId="77777777" w:rsidR="00A92644" w:rsidRDefault="00A92644">
            <w:pPr>
              <w:widowControl w:val="0"/>
              <w:spacing w:line="240" w:lineRule="auto"/>
            </w:pPr>
          </w:p>
          <w:p w14:paraId="3C3CCE3D" w14:textId="77777777" w:rsidR="00A92644" w:rsidRDefault="00000000">
            <w:pPr>
              <w:widowControl w:val="0"/>
              <w:spacing w:line="240" w:lineRule="auto"/>
            </w:pPr>
            <w:r>
              <w:t>Do you need to use the contingency for anything?</w:t>
            </w:r>
          </w:p>
          <w:p w14:paraId="03C0DDF8" w14:textId="77777777" w:rsidR="00A92644" w:rsidRDefault="00A92644">
            <w:pPr>
              <w:widowControl w:val="0"/>
              <w:spacing w:line="240" w:lineRule="auto"/>
            </w:pPr>
          </w:p>
          <w:p w14:paraId="19102479" w14:textId="77777777" w:rsidR="00A92644" w:rsidRDefault="00000000">
            <w:pPr>
              <w:widowControl w:val="0"/>
              <w:spacing w:line="240" w:lineRule="auto"/>
            </w:pPr>
            <w:r>
              <w:t xml:space="preserve">Where else could you get funding from to increase the budget? </w:t>
            </w:r>
          </w:p>
        </w:tc>
      </w:tr>
      <w:tr w:rsidR="00A92644" w14:paraId="4188C4CF" w14:textId="77777777">
        <w:tc>
          <w:tcPr>
            <w:tcW w:w="3060" w:type="dxa"/>
            <w:shd w:val="clear" w:color="auto" w:fill="D0E0E3"/>
            <w:tcMar>
              <w:top w:w="100" w:type="dxa"/>
              <w:left w:w="100" w:type="dxa"/>
              <w:bottom w:w="100" w:type="dxa"/>
              <w:right w:w="100" w:type="dxa"/>
            </w:tcMar>
          </w:tcPr>
          <w:p w14:paraId="01370A92" w14:textId="77777777" w:rsidR="00A92644" w:rsidRDefault="00000000">
            <w:pPr>
              <w:numPr>
                <w:ilvl w:val="0"/>
                <w:numId w:val="5"/>
              </w:numPr>
              <w:rPr>
                <w:b/>
              </w:rPr>
            </w:pPr>
            <w:r>
              <w:rPr>
                <w:b/>
              </w:rPr>
              <w:t>MANAGING RISK</w:t>
            </w:r>
          </w:p>
        </w:tc>
        <w:tc>
          <w:tcPr>
            <w:tcW w:w="6300" w:type="dxa"/>
            <w:shd w:val="clear" w:color="auto" w:fill="auto"/>
            <w:tcMar>
              <w:top w:w="100" w:type="dxa"/>
              <w:left w:w="100" w:type="dxa"/>
              <w:bottom w:w="100" w:type="dxa"/>
              <w:right w:w="100" w:type="dxa"/>
            </w:tcMar>
          </w:tcPr>
          <w:p w14:paraId="379D46C6" w14:textId="77777777" w:rsidR="00A92644" w:rsidRDefault="00000000">
            <w:r>
              <w:t xml:space="preserve">Identify and define the key risks in these projects (minimum of 3 across both projects).  </w:t>
            </w:r>
          </w:p>
          <w:p w14:paraId="27B0FB90" w14:textId="77777777" w:rsidR="00A92644" w:rsidRDefault="00A92644"/>
          <w:p w14:paraId="4BAF9C41" w14:textId="77777777" w:rsidR="00A92644" w:rsidRDefault="00000000">
            <w:r>
              <w:t>Document them on the Risk Log.</w:t>
            </w:r>
          </w:p>
          <w:p w14:paraId="2B0A3465" w14:textId="77777777" w:rsidR="00A92644" w:rsidRDefault="00A92644">
            <w:pPr>
              <w:widowControl w:val="0"/>
              <w:spacing w:line="240" w:lineRule="auto"/>
              <w:rPr>
                <w:highlight w:val="magenta"/>
              </w:rPr>
            </w:pPr>
          </w:p>
        </w:tc>
      </w:tr>
      <w:tr w:rsidR="00A92644" w14:paraId="0E9AFF88" w14:textId="77777777">
        <w:tc>
          <w:tcPr>
            <w:tcW w:w="3060" w:type="dxa"/>
            <w:shd w:val="clear" w:color="auto" w:fill="D0E0E3"/>
            <w:tcMar>
              <w:top w:w="100" w:type="dxa"/>
              <w:left w:w="100" w:type="dxa"/>
              <w:bottom w:w="100" w:type="dxa"/>
              <w:right w:w="100" w:type="dxa"/>
            </w:tcMar>
          </w:tcPr>
          <w:p w14:paraId="36F302EE" w14:textId="77777777" w:rsidR="00A92644" w:rsidRDefault="00000000">
            <w:pPr>
              <w:numPr>
                <w:ilvl w:val="0"/>
                <w:numId w:val="5"/>
              </w:numPr>
              <w:rPr>
                <w:b/>
              </w:rPr>
            </w:pPr>
            <w:r>
              <w:rPr>
                <w:b/>
              </w:rPr>
              <w:t>MANAGING ISSUES</w:t>
            </w:r>
          </w:p>
        </w:tc>
        <w:tc>
          <w:tcPr>
            <w:tcW w:w="6300" w:type="dxa"/>
            <w:shd w:val="clear" w:color="auto" w:fill="auto"/>
            <w:tcMar>
              <w:top w:w="100" w:type="dxa"/>
              <w:left w:w="100" w:type="dxa"/>
              <w:bottom w:w="100" w:type="dxa"/>
              <w:right w:w="100" w:type="dxa"/>
            </w:tcMar>
          </w:tcPr>
          <w:p w14:paraId="23C4341D" w14:textId="77777777" w:rsidR="00A92644" w:rsidRDefault="00000000">
            <w:r>
              <w:t xml:space="preserve">Identify and define the key issues in this project (minimum of 6 across both projects).  </w:t>
            </w:r>
          </w:p>
          <w:p w14:paraId="390FF33C" w14:textId="77777777" w:rsidR="00A92644" w:rsidRDefault="00A92644"/>
          <w:p w14:paraId="33F30F34" w14:textId="77777777" w:rsidR="00A92644" w:rsidRDefault="00000000">
            <w:r>
              <w:t>Document them on the Issue Log.</w:t>
            </w:r>
          </w:p>
        </w:tc>
      </w:tr>
      <w:tr w:rsidR="00A92644" w14:paraId="6E8608F9" w14:textId="77777777">
        <w:tc>
          <w:tcPr>
            <w:tcW w:w="3060" w:type="dxa"/>
            <w:shd w:val="clear" w:color="auto" w:fill="D0E0E3"/>
            <w:tcMar>
              <w:top w:w="100" w:type="dxa"/>
              <w:left w:w="100" w:type="dxa"/>
              <w:bottom w:w="100" w:type="dxa"/>
              <w:right w:w="100" w:type="dxa"/>
            </w:tcMar>
          </w:tcPr>
          <w:p w14:paraId="6B49BC60" w14:textId="77777777" w:rsidR="00A92644" w:rsidRDefault="00000000">
            <w:pPr>
              <w:numPr>
                <w:ilvl w:val="0"/>
                <w:numId w:val="5"/>
              </w:numPr>
              <w:rPr>
                <w:b/>
              </w:rPr>
            </w:pPr>
            <w:r>
              <w:rPr>
                <w:b/>
              </w:rPr>
              <w:t xml:space="preserve">MANAGING RESOURCES </w:t>
            </w:r>
          </w:p>
        </w:tc>
        <w:tc>
          <w:tcPr>
            <w:tcW w:w="6300" w:type="dxa"/>
            <w:shd w:val="clear" w:color="auto" w:fill="auto"/>
            <w:tcMar>
              <w:top w:w="100" w:type="dxa"/>
              <w:left w:w="100" w:type="dxa"/>
              <w:bottom w:w="100" w:type="dxa"/>
              <w:right w:w="100" w:type="dxa"/>
            </w:tcMar>
          </w:tcPr>
          <w:p w14:paraId="06CCA305" w14:textId="77777777" w:rsidR="00A92644" w:rsidRDefault="00000000">
            <w:r>
              <w:t xml:space="preserve">The </w:t>
            </w:r>
            <w:proofErr w:type="spellStart"/>
            <w:r>
              <w:t>Programme</w:t>
            </w:r>
            <w:proofErr w:type="spellEnd"/>
            <w:r>
              <w:t xml:space="preserve"> Sponsor has asked for an update on resources across both projects.  </w:t>
            </w:r>
          </w:p>
          <w:p w14:paraId="739698E8" w14:textId="77777777" w:rsidR="00A92644" w:rsidRDefault="00A92644"/>
          <w:p w14:paraId="7374EEEB" w14:textId="77777777" w:rsidR="00A92644" w:rsidRDefault="00000000">
            <w:r>
              <w:t>Based on the information you have, what are the key resources that are needed to complete both projects to time and to quality?</w:t>
            </w:r>
          </w:p>
          <w:p w14:paraId="67FEAA46" w14:textId="77777777" w:rsidR="00A92644" w:rsidRDefault="00A92644"/>
          <w:p w14:paraId="2FD737D7" w14:textId="77777777" w:rsidR="00A92644" w:rsidRDefault="00000000">
            <w:r>
              <w:t xml:space="preserve">What resource moves/changes/new hires need to be made?  </w:t>
            </w:r>
          </w:p>
        </w:tc>
      </w:tr>
      <w:tr w:rsidR="00A92644" w14:paraId="0B132AE9" w14:textId="77777777">
        <w:tc>
          <w:tcPr>
            <w:tcW w:w="3060" w:type="dxa"/>
            <w:shd w:val="clear" w:color="auto" w:fill="D0E0E3"/>
            <w:tcMar>
              <w:top w:w="100" w:type="dxa"/>
              <w:left w:w="100" w:type="dxa"/>
              <w:bottom w:w="100" w:type="dxa"/>
              <w:right w:w="100" w:type="dxa"/>
            </w:tcMar>
          </w:tcPr>
          <w:p w14:paraId="27131871" w14:textId="77777777" w:rsidR="00A92644" w:rsidRDefault="00000000">
            <w:pPr>
              <w:numPr>
                <w:ilvl w:val="0"/>
                <w:numId w:val="5"/>
              </w:numPr>
              <w:rPr>
                <w:b/>
              </w:rPr>
            </w:pPr>
            <w:r>
              <w:rPr>
                <w:b/>
              </w:rPr>
              <w:t xml:space="preserve">STATUS REPORTING </w:t>
            </w:r>
          </w:p>
        </w:tc>
        <w:tc>
          <w:tcPr>
            <w:tcW w:w="6300" w:type="dxa"/>
            <w:shd w:val="clear" w:color="auto" w:fill="auto"/>
            <w:tcMar>
              <w:top w:w="100" w:type="dxa"/>
              <w:left w:w="100" w:type="dxa"/>
              <w:bottom w:w="100" w:type="dxa"/>
              <w:right w:w="100" w:type="dxa"/>
            </w:tcMar>
          </w:tcPr>
          <w:p w14:paraId="229D74C1" w14:textId="77777777" w:rsidR="00A92644" w:rsidRDefault="00000000">
            <w:pPr>
              <w:numPr>
                <w:ilvl w:val="0"/>
                <w:numId w:val="1"/>
              </w:numPr>
              <w:rPr>
                <w:i/>
              </w:rPr>
            </w:pPr>
            <w:r>
              <w:rPr>
                <w:i/>
              </w:rPr>
              <w:t>Complete a Weekly Status (Highlight) Report for each project.</w:t>
            </w:r>
          </w:p>
          <w:p w14:paraId="0D94D174" w14:textId="77777777" w:rsidR="00A92644" w:rsidRDefault="00A92644"/>
          <w:p w14:paraId="2134119B" w14:textId="77777777" w:rsidR="00A92644" w:rsidRDefault="00000000">
            <w:r>
              <w:t xml:space="preserve">This is a view of </w:t>
            </w:r>
            <w:proofErr w:type="gramStart"/>
            <w:r>
              <w:t>current status</w:t>
            </w:r>
            <w:proofErr w:type="gramEnd"/>
            <w:r>
              <w:t xml:space="preserve"> that will be submitted to the </w:t>
            </w:r>
            <w:proofErr w:type="spellStart"/>
            <w:r>
              <w:t>Programme</w:t>
            </w:r>
            <w:proofErr w:type="spellEnd"/>
            <w:r>
              <w:t xml:space="preserve"> Sponsor.  </w:t>
            </w:r>
          </w:p>
          <w:p w14:paraId="65941F34" w14:textId="77777777" w:rsidR="00A92644" w:rsidRDefault="00A92644"/>
          <w:p w14:paraId="7E7DFB0F" w14:textId="77777777" w:rsidR="00A92644" w:rsidRDefault="00000000">
            <w:r>
              <w:t xml:space="preserve">What are the things you need to escalate? Include these in your report. </w:t>
            </w:r>
          </w:p>
          <w:p w14:paraId="4215613D" w14:textId="77777777" w:rsidR="00A92644" w:rsidRDefault="00A92644"/>
          <w:p w14:paraId="4940457D" w14:textId="77777777" w:rsidR="00A92644" w:rsidRDefault="00A92644">
            <w:pPr>
              <w:widowControl w:val="0"/>
              <w:spacing w:line="240" w:lineRule="auto"/>
              <w:rPr>
                <w:b/>
              </w:rPr>
            </w:pPr>
          </w:p>
          <w:p w14:paraId="41B6AE91" w14:textId="77777777" w:rsidR="00A92644" w:rsidRDefault="00A92644">
            <w:pPr>
              <w:widowControl w:val="0"/>
              <w:spacing w:line="240" w:lineRule="auto"/>
              <w:rPr>
                <w:b/>
              </w:rPr>
            </w:pPr>
          </w:p>
          <w:p w14:paraId="1853C892" w14:textId="77777777" w:rsidR="00A92644" w:rsidRDefault="00000000">
            <w:pPr>
              <w:numPr>
                <w:ilvl w:val="0"/>
                <w:numId w:val="1"/>
              </w:numPr>
              <w:rPr>
                <w:i/>
              </w:rPr>
            </w:pPr>
            <w:r>
              <w:rPr>
                <w:i/>
              </w:rPr>
              <w:t xml:space="preserve">Monthly Report for Paralympics </w:t>
            </w:r>
            <w:proofErr w:type="spellStart"/>
            <w:r>
              <w:rPr>
                <w:i/>
              </w:rPr>
              <w:t>Programme</w:t>
            </w:r>
            <w:proofErr w:type="spellEnd"/>
            <w:r>
              <w:rPr>
                <w:i/>
              </w:rPr>
              <w:t xml:space="preserve"> Office</w:t>
            </w:r>
          </w:p>
          <w:p w14:paraId="61423EFC" w14:textId="77777777" w:rsidR="00A92644" w:rsidRDefault="00A92644">
            <w:pPr>
              <w:rPr>
                <w:b/>
              </w:rPr>
            </w:pPr>
          </w:p>
          <w:p w14:paraId="4577415B" w14:textId="77777777" w:rsidR="00A92644" w:rsidRDefault="00000000">
            <w:r>
              <w:t xml:space="preserve">Draft an email containing the key things that the Paralympics </w:t>
            </w:r>
            <w:proofErr w:type="spellStart"/>
            <w:r>
              <w:t>Programme</w:t>
            </w:r>
            <w:proofErr w:type="spellEnd"/>
            <w:r>
              <w:t xml:space="preserve"> Office needs to be made aware of.</w:t>
            </w:r>
          </w:p>
        </w:tc>
      </w:tr>
      <w:tr w:rsidR="00A92644" w14:paraId="07058B20" w14:textId="77777777">
        <w:tc>
          <w:tcPr>
            <w:tcW w:w="3060" w:type="dxa"/>
            <w:shd w:val="clear" w:color="auto" w:fill="D0E0E3"/>
            <w:tcMar>
              <w:top w:w="100" w:type="dxa"/>
              <w:left w:w="100" w:type="dxa"/>
              <w:bottom w:w="100" w:type="dxa"/>
              <w:right w:w="100" w:type="dxa"/>
            </w:tcMar>
          </w:tcPr>
          <w:p w14:paraId="7961E0DE" w14:textId="77777777" w:rsidR="00A92644" w:rsidRDefault="00000000">
            <w:pPr>
              <w:widowControl w:val="0"/>
              <w:numPr>
                <w:ilvl w:val="0"/>
                <w:numId w:val="5"/>
              </w:numPr>
              <w:spacing w:line="240" w:lineRule="auto"/>
              <w:rPr>
                <w:b/>
              </w:rPr>
            </w:pPr>
            <w:r>
              <w:rPr>
                <w:b/>
              </w:rPr>
              <w:lastRenderedPageBreak/>
              <w:t>MANAGING STAKEHOLDERS</w:t>
            </w:r>
          </w:p>
        </w:tc>
        <w:tc>
          <w:tcPr>
            <w:tcW w:w="6300" w:type="dxa"/>
            <w:shd w:val="clear" w:color="auto" w:fill="auto"/>
            <w:tcMar>
              <w:top w:w="100" w:type="dxa"/>
              <w:left w:w="100" w:type="dxa"/>
              <w:bottom w:w="100" w:type="dxa"/>
              <w:right w:w="100" w:type="dxa"/>
            </w:tcMar>
          </w:tcPr>
          <w:p w14:paraId="3AFC95A4" w14:textId="77777777" w:rsidR="00A92644" w:rsidRDefault="00000000">
            <w:r>
              <w:t>Based on the information you have, draft a reply email to the Hotel Manager.</w:t>
            </w:r>
          </w:p>
        </w:tc>
      </w:tr>
      <w:tr w:rsidR="00A92644" w14:paraId="259FD2D8" w14:textId="77777777">
        <w:tc>
          <w:tcPr>
            <w:tcW w:w="3060" w:type="dxa"/>
            <w:shd w:val="clear" w:color="auto" w:fill="D0E0E3"/>
            <w:tcMar>
              <w:top w:w="100" w:type="dxa"/>
              <w:left w:w="100" w:type="dxa"/>
              <w:bottom w:w="100" w:type="dxa"/>
              <w:right w:w="100" w:type="dxa"/>
            </w:tcMar>
          </w:tcPr>
          <w:p w14:paraId="7AB6F63B" w14:textId="77777777" w:rsidR="00A92644" w:rsidRDefault="00000000">
            <w:pPr>
              <w:widowControl w:val="0"/>
              <w:numPr>
                <w:ilvl w:val="0"/>
                <w:numId w:val="5"/>
              </w:numPr>
              <w:spacing w:line="240" w:lineRule="auto"/>
              <w:rPr>
                <w:b/>
              </w:rPr>
            </w:pPr>
            <w:r>
              <w:rPr>
                <w:b/>
              </w:rPr>
              <w:t>TEAM STRUCTURE &amp; GOVERNANCE</w:t>
            </w:r>
          </w:p>
        </w:tc>
        <w:tc>
          <w:tcPr>
            <w:tcW w:w="6300" w:type="dxa"/>
            <w:shd w:val="clear" w:color="auto" w:fill="auto"/>
            <w:tcMar>
              <w:top w:w="100" w:type="dxa"/>
              <w:left w:w="100" w:type="dxa"/>
              <w:bottom w:w="100" w:type="dxa"/>
              <w:right w:w="100" w:type="dxa"/>
            </w:tcMar>
          </w:tcPr>
          <w:p w14:paraId="58112AB2" w14:textId="77777777" w:rsidR="00A92644" w:rsidRDefault="00000000">
            <w:pPr>
              <w:rPr>
                <w:highlight w:val="magenta"/>
              </w:rPr>
            </w:pPr>
            <w:r>
              <w:t>Based on the information you have and including any changes you think need to be made, draw the project team structure for each project.</w:t>
            </w:r>
          </w:p>
        </w:tc>
      </w:tr>
      <w:tr w:rsidR="00A92644" w14:paraId="4353D563" w14:textId="77777777">
        <w:tc>
          <w:tcPr>
            <w:tcW w:w="3060" w:type="dxa"/>
            <w:shd w:val="clear" w:color="auto" w:fill="D0E0E3"/>
            <w:tcMar>
              <w:top w:w="100" w:type="dxa"/>
              <w:left w:w="100" w:type="dxa"/>
              <w:bottom w:w="100" w:type="dxa"/>
              <w:right w:w="100" w:type="dxa"/>
            </w:tcMar>
          </w:tcPr>
          <w:p w14:paraId="7F687CAF" w14:textId="77777777" w:rsidR="00A92644" w:rsidRDefault="00000000">
            <w:pPr>
              <w:numPr>
                <w:ilvl w:val="0"/>
                <w:numId w:val="5"/>
              </w:numPr>
              <w:rPr>
                <w:b/>
              </w:rPr>
            </w:pPr>
            <w:r>
              <w:rPr>
                <w:b/>
              </w:rPr>
              <w:t xml:space="preserve">PROJECT MANAGER’S LOG </w:t>
            </w:r>
          </w:p>
          <w:p w14:paraId="66844C12" w14:textId="77777777" w:rsidR="00A92644" w:rsidRDefault="00A92644">
            <w:pPr>
              <w:ind w:left="720"/>
              <w:rPr>
                <w:b/>
              </w:rPr>
            </w:pPr>
          </w:p>
          <w:p w14:paraId="7C672A2C" w14:textId="77777777" w:rsidR="00A92644" w:rsidRDefault="00000000">
            <w:pPr>
              <w:ind w:left="720"/>
              <w:rPr>
                <w:b/>
              </w:rPr>
            </w:pPr>
            <w:r>
              <w:rPr>
                <w:b/>
              </w:rPr>
              <w:t xml:space="preserve">PRIORITISING WORK </w:t>
            </w:r>
          </w:p>
          <w:p w14:paraId="1CC9DFCF" w14:textId="77777777" w:rsidR="00A92644" w:rsidRDefault="00A92644">
            <w:pPr>
              <w:widowControl w:val="0"/>
              <w:spacing w:line="240" w:lineRule="auto"/>
              <w:rPr>
                <w:b/>
                <w:highlight w:val="magenta"/>
              </w:rPr>
            </w:pPr>
          </w:p>
        </w:tc>
        <w:tc>
          <w:tcPr>
            <w:tcW w:w="6300" w:type="dxa"/>
            <w:shd w:val="clear" w:color="auto" w:fill="auto"/>
            <w:tcMar>
              <w:top w:w="100" w:type="dxa"/>
              <w:left w:w="100" w:type="dxa"/>
              <w:bottom w:w="100" w:type="dxa"/>
              <w:right w:w="100" w:type="dxa"/>
            </w:tcMar>
          </w:tcPr>
          <w:p w14:paraId="079BCB90" w14:textId="77777777" w:rsidR="00A92644" w:rsidRDefault="00000000">
            <w:r>
              <w:t>Based on the information you have, what are the actions you need to take over the coming days and weeks? (</w:t>
            </w:r>
            <w:proofErr w:type="gramStart"/>
            <w:r>
              <w:t>minimum</w:t>
            </w:r>
            <w:proofErr w:type="gramEnd"/>
            <w:r>
              <w:t xml:space="preserve"> of 5 across both projects).  </w:t>
            </w:r>
          </w:p>
          <w:p w14:paraId="7EDD1219" w14:textId="77777777" w:rsidR="00A92644" w:rsidRDefault="00A92644"/>
          <w:p w14:paraId="020C5188" w14:textId="77777777" w:rsidR="00A92644" w:rsidRDefault="00000000">
            <w:r>
              <w:t>Add these actions to the Project Manager’s Action Log.</w:t>
            </w:r>
          </w:p>
          <w:p w14:paraId="2DA0790B" w14:textId="77777777" w:rsidR="00A92644" w:rsidRDefault="00A92644">
            <w:pPr>
              <w:widowControl w:val="0"/>
              <w:spacing w:line="240" w:lineRule="auto"/>
            </w:pPr>
          </w:p>
          <w:p w14:paraId="00505C0A" w14:textId="77777777" w:rsidR="00A92644" w:rsidRDefault="00000000">
            <w:pPr>
              <w:widowControl w:val="0"/>
              <w:spacing w:line="240" w:lineRule="auto"/>
            </w:pPr>
            <w:r>
              <w:t xml:space="preserve">Ensure you think carefully about the actions that are a priority vs. the actions that can wait and be tackled </w:t>
            </w:r>
            <w:proofErr w:type="gramStart"/>
            <w:r>
              <w:t>at a later date</w:t>
            </w:r>
            <w:proofErr w:type="gramEnd"/>
            <w:r>
              <w:t>.</w:t>
            </w:r>
          </w:p>
          <w:p w14:paraId="25E7A93A" w14:textId="77777777" w:rsidR="00A92644" w:rsidRDefault="00A92644">
            <w:pPr>
              <w:widowControl w:val="0"/>
              <w:spacing w:line="240" w:lineRule="auto"/>
            </w:pPr>
          </w:p>
        </w:tc>
      </w:tr>
      <w:tr w:rsidR="00A92644" w14:paraId="1A7139DF" w14:textId="77777777">
        <w:tc>
          <w:tcPr>
            <w:tcW w:w="3060" w:type="dxa"/>
            <w:shd w:val="clear" w:color="auto" w:fill="D0E0E3"/>
            <w:tcMar>
              <w:top w:w="100" w:type="dxa"/>
              <w:left w:w="100" w:type="dxa"/>
              <w:bottom w:w="100" w:type="dxa"/>
              <w:right w:w="100" w:type="dxa"/>
            </w:tcMar>
          </w:tcPr>
          <w:p w14:paraId="022E0B7D" w14:textId="77777777" w:rsidR="00A92644" w:rsidRDefault="00000000">
            <w:pPr>
              <w:widowControl w:val="0"/>
              <w:numPr>
                <w:ilvl w:val="0"/>
                <w:numId w:val="5"/>
              </w:numPr>
              <w:spacing w:line="240" w:lineRule="auto"/>
              <w:rPr>
                <w:b/>
              </w:rPr>
            </w:pPr>
            <w:r>
              <w:rPr>
                <w:b/>
              </w:rPr>
              <w:t xml:space="preserve"> PROJECT COMMUNICATIONS </w:t>
            </w:r>
          </w:p>
        </w:tc>
        <w:tc>
          <w:tcPr>
            <w:tcW w:w="6300" w:type="dxa"/>
            <w:shd w:val="clear" w:color="auto" w:fill="auto"/>
            <w:tcMar>
              <w:top w:w="100" w:type="dxa"/>
              <w:left w:w="100" w:type="dxa"/>
              <w:bottom w:w="100" w:type="dxa"/>
              <w:right w:w="100" w:type="dxa"/>
            </w:tcMar>
          </w:tcPr>
          <w:p w14:paraId="3B7B69B1" w14:textId="77777777" w:rsidR="00A92644" w:rsidRDefault="00000000">
            <w:r>
              <w:t xml:space="preserve">What are your suggestions for improving communications within the team and with other key Stakeholders?  </w:t>
            </w:r>
          </w:p>
          <w:p w14:paraId="08927663" w14:textId="77777777" w:rsidR="00A92644" w:rsidRDefault="00A92644"/>
          <w:p w14:paraId="75D4583A" w14:textId="77777777" w:rsidR="00A92644" w:rsidRDefault="00000000">
            <w:r>
              <w:t>How could the Project Manager handle work more effectively?</w:t>
            </w:r>
          </w:p>
          <w:p w14:paraId="6E49A5F9" w14:textId="77777777" w:rsidR="00A92644" w:rsidRDefault="00A92644">
            <w:pPr>
              <w:widowControl w:val="0"/>
              <w:spacing w:line="240" w:lineRule="auto"/>
            </w:pPr>
          </w:p>
        </w:tc>
      </w:tr>
    </w:tbl>
    <w:p w14:paraId="04C5CF98" w14:textId="77777777" w:rsidR="00A92644" w:rsidRDefault="00A92644"/>
    <w:p w14:paraId="33B9BACF" w14:textId="77777777" w:rsidR="00A92644" w:rsidRDefault="00A92644"/>
    <w:p w14:paraId="774060B3" w14:textId="77777777" w:rsidR="00A92644" w:rsidRDefault="00A92644">
      <w:pPr>
        <w:ind w:left="720"/>
      </w:pPr>
    </w:p>
    <w:p w14:paraId="7BCABA7F" w14:textId="77777777" w:rsidR="00A92644" w:rsidRDefault="00A92644"/>
    <w:sectPr w:rsidR="00A926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330E"/>
    <w:multiLevelType w:val="multilevel"/>
    <w:tmpl w:val="BC6ABC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9584B4D"/>
    <w:multiLevelType w:val="multilevel"/>
    <w:tmpl w:val="3B9AEB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F001DF"/>
    <w:multiLevelType w:val="multilevel"/>
    <w:tmpl w:val="EB62A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8D420A"/>
    <w:multiLevelType w:val="multilevel"/>
    <w:tmpl w:val="7D0843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7DE4435"/>
    <w:multiLevelType w:val="multilevel"/>
    <w:tmpl w:val="CE16A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83988517">
    <w:abstractNumId w:val="0"/>
  </w:num>
  <w:num w:numId="2" w16cid:durableId="1632129738">
    <w:abstractNumId w:val="1"/>
  </w:num>
  <w:num w:numId="3" w16cid:durableId="1650936795">
    <w:abstractNumId w:val="3"/>
  </w:num>
  <w:num w:numId="4" w16cid:durableId="622200878">
    <w:abstractNumId w:val="2"/>
  </w:num>
  <w:num w:numId="5" w16cid:durableId="905340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644"/>
    <w:rsid w:val="008F6415"/>
    <w:rsid w:val="00A92644"/>
    <w:rsid w:val="00B12F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1F5C"/>
  <w15:docId w15:val="{AD66E716-B932-4A07-8B17-89D13DCB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12F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9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2780</Words>
  <Characters>13512</Characters>
  <Application>Microsoft Office Word</Application>
  <DocSecurity>0</DocSecurity>
  <Lines>435</Lines>
  <Paragraphs>191</Paragraphs>
  <ScaleCrop>false</ScaleCrop>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Latitude E7250</dc:creator>
  <cp:lastModifiedBy>Yolandi Strauss</cp:lastModifiedBy>
  <cp:revision>3</cp:revision>
  <dcterms:created xsi:type="dcterms:W3CDTF">2022-11-08T05:30:00Z</dcterms:created>
  <dcterms:modified xsi:type="dcterms:W3CDTF">2022-11-08T05:36:00Z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f04e211d03e7a5b6aecf2853b575cb210f3d4b6ed4bb5f234efc20e790ab9151</vt:lpwstr>
  </property>
</Properties>
</file>