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80" w:rightFromText="180" w:vertAnchor="text" w:horzAnchor="margin" w:tblpX="-730" w:tblpY="-314"/>
        <w:tblW w:w="109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16"/>
      </w:tblGrid>
      <w:tr w:rsidR="001E6BA1" w14:paraId="7762F281" w14:textId="77777777" w:rsidTr="001E6BA1">
        <w:tc>
          <w:tcPr>
            <w:tcW w:w="10916" w:type="dxa"/>
            <w:shd w:val="clear" w:color="auto" w:fill="auto"/>
            <w:tcMar>
              <w:top w:w="100" w:type="dxa"/>
              <w:left w:w="100" w:type="dxa"/>
              <w:bottom w:w="100" w:type="dxa"/>
              <w:right w:w="100" w:type="dxa"/>
            </w:tcMar>
          </w:tcPr>
          <w:p w14:paraId="5EE121FF" w14:textId="77777777" w:rsidR="001E6BA1" w:rsidRDefault="001E6BA1" w:rsidP="001E6BA1">
            <w:pPr>
              <w:rPr>
                <w:b/>
              </w:rPr>
            </w:pPr>
            <w:r>
              <w:rPr>
                <w:rFonts w:ascii="Verdana" w:eastAsia="Verdana" w:hAnsi="Verdana" w:cs="Verdana"/>
                <w:b/>
                <w:noProof/>
              </w:rPr>
              <w:drawing>
                <wp:inline distT="19050" distB="19050" distL="19050" distR="19050" wp14:anchorId="29FE38EC" wp14:editId="18DA8B88">
                  <wp:extent cx="1219200" cy="1219200"/>
                  <wp:effectExtent l="0" t="0" r="0" b="0"/>
                  <wp:docPr id="1" name="image1.png" descr="A picture containing black, darkness&#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picture containing black, darkness&#10;&#10;Description automatically generated"/>
                          <pic:cNvPicPr preferRelativeResize="0"/>
                        </pic:nvPicPr>
                        <pic:blipFill>
                          <a:blip r:embed="rId5"/>
                          <a:srcRect/>
                          <a:stretch>
                            <a:fillRect/>
                          </a:stretch>
                        </pic:blipFill>
                        <pic:spPr>
                          <a:xfrm>
                            <a:off x="0" y="0"/>
                            <a:ext cx="1219200" cy="1219200"/>
                          </a:xfrm>
                          <a:prstGeom prst="rect">
                            <a:avLst/>
                          </a:prstGeom>
                          <a:ln/>
                        </pic:spPr>
                      </pic:pic>
                    </a:graphicData>
                  </a:graphic>
                </wp:inline>
              </w:drawing>
            </w:r>
          </w:p>
          <w:p w14:paraId="7DE20E72" w14:textId="77777777" w:rsidR="001E6BA1" w:rsidRDefault="001E6BA1" w:rsidP="001E6BA1">
            <w:pPr>
              <w:widowControl w:val="0"/>
              <w:spacing w:after="240" w:line="240" w:lineRule="auto"/>
              <w:rPr>
                <w:b/>
              </w:rPr>
            </w:pPr>
          </w:p>
          <w:p w14:paraId="6451314F" w14:textId="77777777" w:rsidR="001E6BA1" w:rsidRPr="003B4F50" w:rsidRDefault="001E6BA1" w:rsidP="001E6BA1">
            <w:pPr>
              <w:widowControl w:val="0"/>
              <w:spacing w:after="240" w:line="240" w:lineRule="auto"/>
              <w:rPr>
                <w:b/>
                <w:u w:val="single"/>
              </w:rPr>
            </w:pPr>
            <w:r w:rsidRPr="003B4F50">
              <w:rPr>
                <w:b/>
                <w:u w:val="single"/>
              </w:rPr>
              <w:t xml:space="preserve">What are your suggestions for improving communications within the team and with other key Stakeholders?  </w:t>
            </w:r>
          </w:p>
          <w:p w14:paraId="19DD9452" w14:textId="77777777" w:rsidR="001E6BA1" w:rsidRPr="001E6BA1" w:rsidRDefault="001E6BA1" w:rsidP="001E6BA1">
            <w:pPr>
              <w:widowControl w:val="0"/>
              <w:spacing w:after="240" w:line="240" w:lineRule="auto"/>
              <w:rPr>
                <w:bCs/>
              </w:rPr>
            </w:pPr>
          </w:p>
          <w:p w14:paraId="648FC17D" w14:textId="77777777" w:rsidR="001E6BA1" w:rsidRPr="001E6BA1" w:rsidRDefault="001E6BA1" w:rsidP="001E6BA1">
            <w:pPr>
              <w:widowControl w:val="0"/>
              <w:numPr>
                <w:ilvl w:val="0"/>
                <w:numId w:val="3"/>
              </w:numPr>
              <w:tabs>
                <w:tab w:val="num" w:pos="720"/>
              </w:tabs>
              <w:spacing w:after="240" w:line="240" w:lineRule="auto"/>
              <w:rPr>
                <w:bCs/>
                <w:lang w:val="en-GB"/>
              </w:rPr>
            </w:pPr>
            <w:r w:rsidRPr="001E6BA1">
              <w:rPr>
                <w:bCs/>
                <w:lang w:val="en-GB"/>
              </w:rPr>
              <w:t>Create a Communication Management Strategy: Develop a communication management strategy that outlines the key stakeholders, their communication needs, preferred communication channels, and frequency of communication. This strategy will serve as a roadmap for effective communication throughout the project.</w:t>
            </w:r>
          </w:p>
          <w:p w14:paraId="79FEBEFC" w14:textId="35A99F5C" w:rsidR="001E6BA1" w:rsidRPr="001E6BA1" w:rsidRDefault="001E6BA1" w:rsidP="001E6BA1">
            <w:pPr>
              <w:widowControl w:val="0"/>
              <w:numPr>
                <w:ilvl w:val="0"/>
                <w:numId w:val="3"/>
              </w:numPr>
              <w:tabs>
                <w:tab w:val="num" w:pos="720"/>
              </w:tabs>
              <w:spacing w:after="240" w:line="240" w:lineRule="auto"/>
              <w:rPr>
                <w:bCs/>
                <w:lang w:val="en-GB"/>
              </w:rPr>
            </w:pPr>
            <w:r w:rsidRPr="001E6BA1">
              <w:rPr>
                <w:bCs/>
                <w:lang w:val="en-GB"/>
              </w:rPr>
              <w:t>Establish Clear Roles and Responsibilities: Clearly define the roles and responsibilities of team members and stakeholders involved in the project. Ensure that all team members understand their roles and the lines of communication within the project structure.</w:t>
            </w:r>
          </w:p>
          <w:p w14:paraId="3CF1BCF0" w14:textId="77777777" w:rsidR="001E6BA1" w:rsidRPr="001E6BA1" w:rsidRDefault="001E6BA1" w:rsidP="001E6BA1">
            <w:pPr>
              <w:widowControl w:val="0"/>
              <w:numPr>
                <w:ilvl w:val="0"/>
                <w:numId w:val="3"/>
              </w:numPr>
              <w:tabs>
                <w:tab w:val="num" w:pos="720"/>
              </w:tabs>
              <w:spacing w:after="240" w:line="240" w:lineRule="auto"/>
              <w:rPr>
                <w:bCs/>
                <w:lang w:val="en-GB"/>
              </w:rPr>
            </w:pPr>
            <w:r w:rsidRPr="001E6BA1">
              <w:rPr>
                <w:bCs/>
                <w:lang w:val="en-GB"/>
              </w:rPr>
              <w:t>Conduct Regular Project Board Meetings: Schedule regular project board meetings involving key stakeholders to discuss project progress, address issues, and make decisions. These meetings provide an opportunity to update stakeholders on project status and obtain their input and guidance.</w:t>
            </w:r>
          </w:p>
          <w:p w14:paraId="20EA128A" w14:textId="59F67650" w:rsidR="001E6BA1" w:rsidRPr="001E6BA1" w:rsidRDefault="001E6BA1" w:rsidP="001E6BA1">
            <w:pPr>
              <w:widowControl w:val="0"/>
              <w:numPr>
                <w:ilvl w:val="0"/>
                <w:numId w:val="3"/>
              </w:numPr>
              <w:tabs>
                <w:tab w:val="num" w:pos="720"/>
              </w:tabs>
              <w:spacing w:after="240" w:line="240" w:lineRule="auto"/>
              <w:rPr>
                <w:bCs/>
                <w:lang w:val="en-GB"/>
              </w:rPr>
            </w:pPr>
            <w:r w:rsidRPr="001E6BA1">
              <w:rPr>
                <w:bCs/>
                <w:lang w:val="en-GB"/>
              </w:rPr>
              <w:t xml:space="preserve">Use PRINCE2 Reporting Templates: Utilize PRINCE2 reporting templates to communicate project progress and status. These templates include documents such as Highlight Reports, End Stage Reports, and End Project Reports. </w:t>
            </w:r>
            <w:r w:rsidRPr="001E6BA1">
              <w:rPr>
                <w:bCs/>
                <w:lang w:val="en-GB"/>
              </w:rPr>
              <w:t xml:space="preserve">Following </w:t>
            </w:r>
            <w:r w:rsidRPr="001E6BA1">
              <w:rPr>
                <w:bCs/>
                <w:lang w:val="en-GB"/>
              </w:rPr>
              <w:t>PRINCE2 reporting formats ensures consistency and clarity in project communications.</w:t>
            </w:r>
          </w:p>
          <w:p w14:paraId="4ED5F952" w14:textId="16A609D2" w:rsidR="001E6BA1" w:rsidRPr="001E6BA1" w:rsidRDefault="001E6BA1" w:rsidP="001E6BA1">
            <w:pPr>
              <w:widowControl w:val="0"/>
              <w:numPr>
                <w:ilvl w:val="0"/>
                <w:numId w:val="3"/>
              </w:numPr>
              <w:tabs>
                <w:tab w:val="num" w:pos="720"/>
              </w:tabs>
              <w:spacing w:after="240" w:line="240" w:lineRule="auto"/>
              <w:rPr>
                <w:bCs/>
                <w:lang w:val="en-GB"/>
              </w:rPr>
            </w:pPr>
            <w:r w:rsidRPr="001E6BA1">
              <w:rPr>
                <w:bCs/>
                <w:lang w:val="en-GB"/>
              </w:rPr>
              <w:t xml:space="preserve">Implement Effective Risk and Issue Management: </w:t>
            </w:r>
            <w:r w:rsidRPr="001E6BA1">
              <w:rPr>
                <w:bCs/>
                <w:lang w:val="en-GB"/>
              </w:rPr>
              <w:t>Make use of</w:t>
            </w:r>
            <w:r w:rsidRPr="001E6BA1">
              <w:rPr>
                <w:bCs/>
                <w:lang w:val="en-GB"/>
              </w:rPr>
              <w:t xml:space="preserve"> Risk and Issue Management approach to identify, assess, and manage project risks and issues. Establish regular risk and issue review meetings to discuss and communicate any potential threats or problems. Timely communication of risks and issues allows for proactive decision-making and mitigation strategies.</w:t>
            </w:r>
          </w:p>
          <w:p w14:paraId="01CA99AE" w14:textId="4F5CE5C8" w:rsidR="001E6BA1" w:rsidRPr="001E6BA1" w:rsidRDefault="001E6BA1" w:rsidP="001E6BA1">
            <w:pPr>
              <w:widowControl w:val="0"/>
              <w:numPr>
                <w:ilvl w:val="0"/>
                <w:numId w:val="3"/>
              </w:numPr>
              <w:tabs>
                <w:tab w:val="num" w:pos="720"/>
              </w:tabs>
              <w:spacing w:after="240" w:line="240" w:lineRule="auto"/>
              <w:rPr>
                <w:bCs/>
                <w:lang w:val="en-GB"/>
              </w:rPr>
            </w:pPr>
            <w:r w:rsidRPr="001E6BA1">
              <w:rPr>
                <w:bCs/>
                <w:lang w:val="en-GB"/>
              </w:rPr>
              <w:t>Open and Transparent Communication: Encourage open and transparent communication within the team and with stakeholders. Create an environment where team members feel comfortable sharing concerns, ideas, and updates. Implement tools such as collaboration platforms or project management software to facilitate communication and document sharing.</w:t>
            </w:r>
          </w:p>
          <w:p w14:paraId="54766859" w14:textId="77777777" w:rsidR="001E6BA1" w:rsidRPr="001E6BA1" w:rsidRDefault="001E6BA1" w:rsidP="001E6BA1">
            <w:pPr>
              <w:widowControl w:val="0"/>
              <w:numPr>
                <w:ilvl w:val="0"/>
                <w:numId w:val="3"/>
              </w:numPr>
              <w:tabs>
                <w:tab w:val="num" w:pos="720"/>
              </w:tabs>
              <w:spacing w:after="240" w:line="240" w:lineRule="auto"/>
              <w:rPr>
                <w:bCs/>
                <w:lang w:val="en-GB"/>
              </w:rPr>
            </w:pPr>
            <w:r w:rsidRPr="001E6BA1">
              <w:rPr>
                <w:bCs/>
                <w:lang w:val="en-GB"/>
              </w:rPr>
              <w:t xml:space="preserve">Conduct Lessons Learned Reviews: Regularly conduct lessons learned reviews to capture valuable insights and experiences from the project. Share these lessons with the team and stakeholders, emphasizing the importance of continuous improvement and knowledge </w:t>
            </w:r>
            <w:proofErr w:type="gramStart"/>
            <w:r w:rsidRPr="001E6BA1">
              <w:rPr>
                <w:bCs/>
                <w:lang w:val="en-GB"/>
              </w:rPr>
              <w:t>sharing</w:t>
            </w:r>
            <w:proofErr w:type="gramEnd"/>
          </w:p>
          <w:p w14:paraId="5D8E0AC1" w14:textId="77777777" w:rsidR="001E6BA1" w:rsidRDefault="001E6BA1" w:rsidP="001E6BA1">
            <w:pPr>
              <w:widowControl w:val="0"/>
              <w:spacing w:after="240" w:line="240" w:lineRule="auto"/>
              <w:rPr>
                <w:b/>
              </w:rPr>
            </w:pPr>
          </w:p>
          <w:p w14:paraId="2D3F7896" w14:textId="77777777" w:rsidR="001E6BA1" w:rsidRDefault="001E6BA1" w:rsidP="001E6BA1">
            <w:pPr>
              <w:widowControl w:val="0"/>
              <w:spacing w:after="240" w:line="240" w:lineRule="auto"/>
            </w:pPr>
          </w:p>
          <w:p w14:paraId="7701F099" w14:textId="77777777" w:rsidR="001E6BA1" w:rsidRDefault="001E6BA1" w:rsidP="001E6BA1">
            <w:pPr>
              <w:ind w:left="720"/>
              <w:rPr>
                <w:rFonts w:ascii="Verdana" w:eastAsia="Verdana" w:hAnsi="Verdana" w:cs="Verdana"/>
                <w:b/>
              </w:rPr>
            </w:pPr>
          </w:p>
          <w:p w14:paraId="78189D86" w14:textId="77777777" w:rsidR="00AB095F" w:rsidRPr="00AB095F" w:rsidRDefault="00AB095F" w:rsidP="00AB095F">
            <w:pPr>
              <w:widowControl w:val="0"/>
              <w:spacing w:after="240" w:line="240" w:lineRule="auto"/>
              <w:rPr>
                <w:b/>
                <w:u w:val="single"/>
              </w:rPr>
            </w:pPr>
            <w:r w:rsidRPr="00AB095F">
              <w:rPr>
                <w:b/>
                <w:u w:val="single"/>
              </w:rPr>
              <w:lastRenderedPageBreak/>
              <w:t xml:space="preserve">How could the Project Manager handle </w:t>
            </w:r>
            <w:proofErr w:type="gramStart"/>
            <w:r w:rsidRPr="00AB095F">
              <w:rPr>
                <w:b/>
                <w:u w:val="single"/>
              </w:rPr>
              <w:t>work</w:t>
            </w:r>
            <w:proofErr w:type="gramEnd"/>
            <w:r w:rsidRPr="00AB095F">
              <w:rPr>
                <w:b/>
                <w:u w:val="single"/>
              </w:rPr>
              <w:t xml:space="preserve"> more effectively?</w:t>
            </w:r>
          </w:p>
          <w:p w14:paraId="2078232E" w14:textId="77777777" w:rsidR="001E6BA1" w:rsidRDefault="001E6BA1" w:rsidP="001E6BA1">
            <w:pPr>
              <w:ind w:left="720"/>
              <w:rPr>
                <w:rFonts w:ascii="Verdana" w:eastAsia="Verdana" w:hAnsi="Verdana" w:cs="Verdana"/>
                <w:b/>
              </w:rPr>
            </w:pPr>
          </w:p>
          <w:p w14:paraId="084045EC" w14:textId="77777777" w:rsidR="00AB095F" w:rsidRPr="00AB095F" w:rsidRDefault="00AB095F" w:rsidP="00AB095F">
            <w:pPr>
              <w:widowControl w:val="0"/>
              <w:numPr>
                <w:ilvl w:val="0"/>
                <w:numId w:val="5"/>
              </w:numPr>
              <w:spacing w:after="240" w:line="240" w:lineRule="auto"/>
              <w:rPr>
                <w:bCs/>
                <w:lang w:val="en-GB"/>
              </w:rPr>
            </w:pPr>
            <w:r w:rsidRPr="00AB095F">
              <w:rPr>
                <w:bCs/>
                <w:lang w:val="en-GB"/>
              </w:rPr>
              <w:t>Clearly Define Project Objectives: Ensure that project objectives are well-defined, understood, and agreed upon by stakeholders. Use PRINCE2 techniques such as Product Descriptions and Project Initiation Documentation to clearly outline the project scope, deliverables, and success criteria.</w:t>
            </w:r>
          </w:p>
          <w:p w14:paraId="24C71E51" w14:textId="77777777" w:rsidR="00AB095F" w:rsidRPr="00AB095F" w:rsidRDefault="00AB095F" w:rsidP="00AB095F">
            <w:pPr>
              <w:widowControl w:val="0"/>
              <w:numPr>
                <w:ilvl w:val="0"/>
                <w:numId w:val="5"/>
              </w:numPr>
              <w:spacing w:after="240" w:line="240" w:lineRule="auto"/>
              <w:rPr>
                <w:bCs/>
                <w:lang w:val="en-GB"/>
              </w:rPr>
            </w:pPr>
            <w:r w:rsidRPr="00AB095F">
              <w:rPr>
                <w:bCs/>
                <w:lang w:val="en-GB"/>
              </w:rPr>
              <w:t>Implement Effective Change Control: Establish a Change Control process to manage project changes. Adhere to the PRINCE2 approach of assessing the impact of proposed changes, obtaining necessary approvals, and updating project documentation accordingly. Effective change control minimizes the risk of scope creep and ensures alignment with project objectives.</w:t>
            </w:r>
          </w:p>
          <w:p w14:paraId="05E2CA05" w14:textId="77777777" w:rsidR="00AB095F" w:rsidRPr="00AB095F" w:rsidRDefault="00AB095F" w:rsidP="00AB095F">
            <w:pPr>
              <w:widowControl w:val="0"/>
              <w:numPr>
                <w:ilvl w:val="0"/>
                <w:numId w:val="5"/>
              </w:numPr>
              <w:spacing w:after="240" w:line="240" w:lineRule="auto"/>
              <w:rPr>
                <w:bCs/>
                <w:lang w:val="en-GB"/>
              </w:rPr>
            </w:pPr>
            <w:r w:rsidRPr="00AB095F">
              <w:rPr>
                <w:bCs/>
                <w:lang w:val="en-GB"/>
              </w:rPr>
              <w:t>Monitor Progress using PRINCE2 Controls: Regularly monitor project progress against planned activities, milestones, and deliverables. Use PRINCE2 controls such as Checkpoints, Work Packages, and Stage Plans to track progress and take corrective actions as needed.</w:t>
            </w:r>
          </w:p>
          <w:p w14:paraId="686CC4F5" w14:textId="77777777" w:rsidR="00AB095F" w:rsidRPr="00AB095F" w:rsidRDefault="00AB095F" w:rsidP="00AB095F">
            <w:pPr>
              <w:widowControl w:val="0"/>
              <w:numPr>
                <w:ilvl w:val="0"/>
                <w:numId w:val="5"/>
              </w:numPr>
              <w:spacing w:after="240" w:line="240" w:lineRule="auto"/>
              <w:rPr>
                <w:bCs/>
                <w:lang w:val="en-GB"/>
              </w:rPr>
            </w:pPr>
            <w:r w:rsidRPr="00AB095F">
              <w:rPr>
                <w:bCs/>
                <w:lang w:val="en-GB"/>
              </w:rPr>
              <w:t>Engage Stakeholders throughout the Project: Involve key stakeholders at appropriate stages of the project through techniques like workshops, reviews, and approvals. Keep stakeholders informed about project progress, risks, and decisions through effective communication channels.</w:t>
            </w:r>
          </w:p>
          <w:p w14:paraId="3BEA7075" w14:textId="5580E017" w:rsidR="001E6BA1" w:rsidRPr="00AB095F" w:rsidRDefault="00AB095F" w:rsidP="00AB095F">
            <w:pPr>
              <w:widowControl w:val="0"/>
              <w:numPr>
                <w:ilvl w:val="0"/>
                <w:numId w:val="5"/>
              </w:numPr>
              <w:spacing w:after="240" w:line="240" w:lineRule="auto"/>
              <w:rPr>
                <w:bCs/>
                <w:lang w:val="en-GB"/>
              </w:rPr>
            </w:pPr>
            <w:r w:rsidRPr="00AB095F">
              <w:rPr>
                <w:bCs/>
                <w:lang w:val="en-GB"/>
              </w:rPr>
              <w:t xml:space="preserve">Apply PRINCE2 Principles and Themes: Ensure that the project adheres to the PRINCE2 principles and themes, such as Business Justification, </w:t>
            </w:r>
            <w:r>
              <w:rPr>
                <w:bCs/>
                <w:lang w:val="en-GB"/>
              </w:rPr>
              <w:t>Learning</w:t>
            </w:r>
            <w:r w:rsidRPr="00AB095F">
              <w:rPr>
                <w:bCs/>
                <w:lang w:val="en-GB"/>
              </w:rPr>
              <w:t xml:space="preserve"> from Experience, and Management by Stages. Apply these principles and themes to guide decision-making, risk management, and overall project </w:t>
            </w:r>
            <w:r w:rsidR="007A5036" w:rsidRPr="00AB095F">
              <w:rPr>
                <w:bCs/>
                <w:lang w:val="en-GB"/>
              </w:rPr>
              <w:t>governance.</w:t>
            </w:r>
          </w:p>
          <w:p w14:paraId="2BE8FCB1" w14:textId="77777777" w:rsidR="001E6BA1" w:rsidRPr="00AB095F" w:rsidRDefault="001E6BA1" w:rsidP="00AB095F">
            <w:pPr>
              <w:widowControl w:val="0"/>
              <w:spacing w:after="240" w:line="240" w:lineRule="auto"/>
              <w:rPr>
                <w:bCs/>
                <w:lang w:val="en-GB"/>
              </w:rPr>
            </w:pPr>
          </w:p>
          <w:p w14:paraId="2432D105" w14:textId="77777777" w:rsidR="001E6BA1" w:rsidRDefault="001E6BA1" w:rsidP="001E6BA1">
            <w:pPr>
              <w:ind w:left="720"/>
              <w:rPr>
                <w:rFonts w:ascii="Verdana" w:eastAsia="Verdana" w:hAnsi="Verdana" w:cs="Verdana"/>
                <w:b/>
              </w:rPr>
            </w:pPr>
          </w:p>
          <w:p w14:paraId="4C896191" w14:textId="77777777" w:rsidR="001E6BA1" w:rsidRDefault="001E6BA1" w:rsidP="001E6BA1">
            <w:pPr>
              <w:ind w:left="720"/>
              <w:rPr>
                <w:rFonts w:ascii="Verdana" w:eastAsia="Verdana" w:hAnsi="Verdana" w:cs="Verdana"/>
                <w:b/>
              </w:rPr>
            </w:pPr>
          </w:p>
          <w:p w14:paraId="4D70CCB8" w14:textId="77777777" w:rsidR="001E6BA1" w:rsidRDefault="001E6BA1" w:rsidP="001E6BA1">
            <w:pPr>
              <w:ind w:left="720"/>
              <w:rPr>
                <w:rFonts w:ascii="Verdana" w:eastAsia="Verdana" w:hAnsi="Verdana" w:cs="Verdana"/>
                <w:b/>
              </w:rPr>
            </w:pPr>
          </w:p>
          <w:p w14:paraId="7B6A8EE6" w14:textId="77777777" w:rsidR="001E6BA1" w:rsidRDefault="001E6BA1" w:rsidP="001E6BA1">
            <w:pPr>
              <w:ind w:left="720"/>
              <w:rPr>
                <w:rFonts w:ascii="Verdana" w:eastAsia="Verdana" w:hAnsi="Verdana" w:cs="Verdana"/>
                <w:b/>
              </w:rPr>
            </w:pPr>
          </w:p>
          <w:p w14:paraId="41F90883" w14:textId="77777777" w:rsidR="001E6BA1" w:rsidRDefault="001E6BA1" w:rsidP="001E6BA1">
            <w:pPr>
              <w:ind w:left="720"/>
              <w:rPr>
                <w:rFonts w:ascii="Verdana" w:eastAsia="Verdana" w:hAnsi="Verdana" w:cs="Verdana"/>
                <w:b/>
              </w:rPr>
            </w:pPr>
          </w:p>
          <w:p w14:paraId="09C86648" w14:textId="77777777" w:rsidR="001E6BA1" w:rsidRDefault="001E6BA1" w:rsidP="001E6BA1">
            <w:pPr>
              <w:ind w:left="720"/>
              <w:rPr>
                <w:rFonts w:ascii="Verdana" w:eastAsia="Verdana" w:hAnsi="Verdana" w:cs="Verdana"/>
                <w:b/>
              </w:rPr>
            </w:pPr>
          </w:p>
          <w:p w14:paraId="68087FB7" w14:textId="77777777" w:rsidR="001E6BA1" w:rsidRDefault="001E6BA1" w:rsidP="001E6BA1">
            <w:pPr>
              <w:ind w:left="720"/>
              <w:rPr>
                <w:rFonts w:ascii="Verdana" w:eastAsia="Verdana" w:hAnsi="Verdana" w:cs="Verdana"/>
                <w:b/>
              </w:rPr>
            </w:pPr>
          </w:p>
          <w:p w14:paraId="29188C17" w14:textId="77777777" w:rsidR="001E6BA1" w:rsidRDefault="001E6BA1" w:rsidP="001E6BA1">
            <w:pPr>
              <w:ind w:left="720"/>
              <w:rPr>
                <w:rFonts w:ascii="Verdana" w:eastAsia="Verdana" w:hAnsi="Verdana" w:cs="Verdana"/>
                <w:b/>
              </w:rPr>
            </w:pPr>
          </w:p>
          <w:p w14:paraId="2DC30475" w14:textId="77777777" w:rsidR="001E6BA1" w:rsidRDefault="001E6BA1" w:rsidP="001E6BA1">
            <w:pPr>
              <w:ind w:left="720"/>
              <w:rPr>
                <w:rFonts w:ascii="Verdana" w:eastAsia="Verdana" w:hAnsi="Verdana" w:cs="Verdana"/>
                <w:b/>
              </w:rPr>
            </w:pPr>
          </w:p>
          <w:p w14:paraId="2D8EB587" w14:textId="77777777" w:rsidR="001E6BA1" w:rsidRDefault="001E6BA1" w:rsidP="001E6BA1">
            <w:pPr>
              <w:ind w:left="720"/>
              <w:rPr>
                <w:rFonts w:ascii="Verdana" w:eastAsia="Verdana" w:hAnsi="Verdana" w:cs="Verdana"/>
                <w:b/>
              </w:rPr>
            </w:pPr>
          </w:p>
          <w:p w14:paraId="56D6B849" w14:textId="77777777" w:rsidR="001E6BA1" w:rsidRDefault="001E6BA1" w:rsidP="001E6BA1">
            <w:pPr>
              <w:ind w:left="720"/>
              <w:rPr>
                <w:rFonts w:ascii="Verdana" w:eastAsia="Verdana" w:hAnsi="Verdana" w:cs="Verdana"/>
                <w:b/>
              </w:rPr>
            </w:pPr>
          </w:p>
          <w:p w14:paraId="0668A3DC" w14:textId="77777777" w:rsidR="001E6BA1" w:rsidRDefault="001E6BA1" w:rsidP="001E6BA1">
            <w:pPr>
              <w:ind w:left="720"/>
              <w:rPr>
                <w:rFonts w:ascii="Verdana" w:eastAsia="Verdana" w:hAnsi="Verdana" w:cs="Verdana"/>
                <w:b/>
              </w:rPr>
            </w:pPr>
          </w:p>
        </w:tc>
      </w:tr>
    </w:tbl>
    <w:p w14:paraId="4ED28A26" w14:textId="77777777" w:rsidR="004E038D" w:rsidRDefault="004E038D">
      <w:pPr>
        <w:rPr>
          <w:b/>
        </w:rPr>
      </w:pPr>
    </w:p>
    <w:p w14:paraId="7C7C1D3B" w14:textId="77777777" w:rsidR="004E038D" w:rsidRDefault="004E038D">
      <w:pPr>
        <w:rPr>
          <w:b/>
        </w:rPr>
      </w:pPr>
    </w:p>
    <w:p w14:paraId="407A5912" w14:textId="77777777" w:rsidR="004E038D" w:rsidRDefault="004E038D"/>
    <w:sectPr w:rsidR="004E03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D7A07"/>
    <w:multiLevelType w:val="multilevel"/>
    <w:tmpl w:val="5C942C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39A830DA"/>
    <w:multiLevelType w:val="multilevel"/>
    <w:tmpl w:val="5C942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C65D1D"/>
    <w:multiLevelType w:val="multilevel"/>
    <w:tmpl w:val="CD50F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600D8D"/>
    <w:multiLevelType w:val="multilevel"/>
    <w:tmpl w:val="5C942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B34E2F"/>
    <w:multiLevelType w:val="multilevel"/>
    <w:tmpl w:val="5C942C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533004722">
    <w:abstractNumId w:val="2"/>
  </w:num>
  <w:num w:numId="2" w16cid:durableId="1310012856">
    <w:abstractNumId w:val="1"/>
  </w:num>
  <w:num w:numId="3" w16cid:durableId="877162622">
    <w:abstractNumId w:val="0"/>
  </w:num>
  <w:num w:numId="4" w16cid:durableId="1879080268">
    <w:abstractNumId w:val="3"/>
  </w:num>
  <w:num w:numId="5" w16cid:durableId="9373267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38D"/>
    <w:rsid w:val="001E6BA1"/>
    <w:rsid w:val="003B4F50"/>
    <w:rsid w:val="004E038D"/>
    <w:rsid w:val="007A5036"/>
    <w:rsid w:val="00AB09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270E9"/>
  <w15:docId w15:val="{64327867-77EA-43CB-92DC-D48292C02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967069">
      <w:bodyDiv w:val="1"/>
      <w:marLeft w:val="0"/>
      <w:marRight w:val="0"/>
      <w:marTop w:val="0"/>
      <w:marBottom w:val="0"/>
      <w:divBdr>
        <w:top w:val="none" w:sz="0" w:space="0" w:color="auto"/>
        <w:left w:val="none" w:sz="0" w:space="0" w:color="auto"/>
        <w:bottom w:val="none" w:sz="0" w:space="0" w:color="auto"/>
        <w:right w:val="none" w:sz="0" w:space="0" w:color="auto"/>
      </w:divBdr>
    </w:div>
    <w:div w:id="1086070784">
      <w:bodyDiv w:val="1"/>
      <w:marLeft w:val="0"/>
      <w:marRight w:val="0"/>
      <w:marTop w:val="0"/>
      <w:marBottom w:val="0"/>
      <w:divBdr>
        <w:top w:val="none" w:sz="0" w:space="0" w:color="auto"/>
        <w:left w:val="none" w:sz="0" w:space="0" w:color="auto"/>
        <w:bottom w:val="none" w:sz="0" w:space="0" w:color="auto"/>
        <w:right w:val="none" w:sz="0" w:space="0" w:color="auto"/>
      </w:divBdr>
    </w:div>
    <w:div w:id="1361323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1916</Words>
  <Characters>1916</Characters>
  <Application>Microsoft Office Word</Application>
  <DocSecurity>0</DocSecurity>
  <Lines>1916</Lines>
  <Paragraphs>1915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Farai Thando mhlabi</cp:lastModifiedBy>
  <cp:revision>3</cp:revision>
  <dcterms:created xsi:type="dcterms:W3CDTF">2023-05-28T14:20:00Z</dcterms:created>
  <dcterms:modified xsi:type="dcterms:W3CDTF">2023-05-28T14:41:00Z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50eda4df905bb3dcbbd7b76e9ae36552cefb281e42848a101318a04305164278</vt:lpwstr>
  </property>
</Properties>
</file>