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C49E">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O’ZBEKISTON RESPUBLIKASI OLIY TA’LIM,FAN VA INNOVATSIYA   </w:t>
      </w:r>
    </w:p>
    <w:p w14:paraId="3C26CF7B">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VAZIRLIGI      </w:t>
      </w:r>
    </w:p>
    <w:p w14:paraId="69E2DFA5">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ABU RAYXON BERUNIY NOMIDAGI URGANCH DAVLAT UNIVERSITETI       </w:t>
      </w:r>
    </w:p>
    <w:p w14:paraId="568B3B8A">
      <w:pPr>
        <w:rPr>
          <w:rFonts w:ascii="Times New Roman" w:hAnsi="Times New Roman" w:eastAsia="Calibri"/>
          <w:b/>
          <w:lang w:val="en-US"/>
        </w:rPr>
      </w:pPr>
      <w:r>
        <w:rPr>
          <w:rFonts w:ascii="Times New Roman" w:hAnsi="Times New Roman" w:eastAsia="Calibri"/>
          <w:b/>
          <w:lang w:val="en-US"/>
        </w:rPr>
        <w:t xml:space="preserve">                            </w:t>
      </w:r>
      <w:r>
        <w:rPr>
          <w:rFonts w:ascii="Times New Roman" w:hAnsi="Times New Roman"/>
        </w:rPr>
        <w:drawing>
          <wp:inline distT="0" distB="0" distL="0" distR="0">
            <wp:extent cx="3249930" cy="3019425"/>
            <wp:effectExtent l="0" t="0" r="7620" b="9525"/>
            <wp:docPr id="1" name="Рисунок 1" descr="C:\Users\Delux\AppData\Local\Temp\ksohtml1378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13784\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9930" cy="3019425"/>
                    </a:xfrm>
                    <a:prstGeom prst="rect">
                      <a:avLst/>
                    </a:prstGeom>
                    <a:noFill/>
                    <a:ln>
                      <a:noFill/>
                    </a:ln>
                  </pic:spPr>
                </pic:pic>
              </a:graphicData>
            </a:graphic>
          </wp:inline>
        </w:drawing>
      </w:r>
      <w:r>
        <w:rPr>
          <w:rFonts w:ascii="Times New Roman" w:hAnsi="Times New Roman" w:eastAsia="Calibri"/>
          <w:b/>
          <w:lang w:val="en-US"/>
        </w:rPr>
        <w:t xml:space="preserve">     </w:t>
      </w:r>
    </w:p>
    <w:p w14:paraId="4B256BEF">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Kompyuter injineringgi fakulteti </w:t>
      </w:r>
    </w:p>
    <w:p w14:paraId="6F792765">
      <w:pPr>
        <w:spacing w:before="0" w:beforeAutospacing="0" w:after="0" w:afterAutospacing="0" w:line="360" w:lineRule="auto"/>
        <w:rPr>
          <w:rFonts w:ascii="Times New Roman" w:hAnsi="Times New Roman" w:eastAsia="Calibri"/>
          <w:b/>
          <w:color w:val="202122"/>
          <w:lang w:val="en-US"/>
        </w:rPr>
      </w:pPr>
      <w:r>
        <w:rPr>
          <w:rFonts w:ascii="Times New Roman" w:hAnsi="Times New Roman"/>
          <w:color w:val="202122"/>
          <w:lang w:val="en-US"/>
        </w:rPr>
        <w:t xml:space="preserve">       „</w:t>
      </w:r>
      <w:r>
        <w:rPr>
          <w:rFonts w:ascii="Times New Roman" w:hAnsi="Times New Roman" w:eastAsia="Calibri"/>
          <w:b/>
          <w:color w:val="202122"/>
          <w:lang w:val="en-US"/>
        </w:rPr>
        <w:t>Kompyuter ilmlari va dasturlash texnologiyalari” yo’nalishi 234-guruh</w:t>
      </w:r>
    </w:p>
    <w:p w14:paraId="11F5AD8A">
      <w:pPr>
        <w:spacing w:before="0" w:beforeAutospacing="0" w:after="0" w:afterAutospacing="0" w:line="360" w:lineRule="auto"/>
        <w:rPr>
          <w:rFonts w:ascii="Times New Roman" w:hAnsi="Times New Roman" w:eastAsia="Calibri"/>
          <w:b/>
          <w:color w:val="202122"/>
          <w:lang w:val="en-US"/>
        </w:rPr>
      </w:pPr>
      <w:r>
        <w:rPr>
          <w:rFonts w:ascii="Times New Roman" w:hAnsi="Times New Roman" w:eastAsia="Calibri"/>
          <w:b/>
          <w:color w:val="202122"/>
          <w:lang w:val="en-US"/>
        </w:rPr>
        <w:t xml:space="preserve">                                                  Komilova Farangizning</w:t>
      </w:r>
    </w:p>
    <w:p w14:paraId="0C44A9BC">
      <w:pPr>
        <w:spacing w:before="0" w:beforeAutospacing="0" w:after="0" w:afterAutospacing="0" w:line="360" w:lineRule="auto"/>
        <w:rPr>
          <w:rFonts w:ascii="Times New Roman" w:hAnsi="Times New Roman" w:eastAsia="Calibri"/>
          <w:b/>
          <w:color w:val="202122"/>
          <w:lang w:val="en-US"/>
        </w:rPr>
      </w:pPr>
      <w:r>
        <w:rPr>
          <w:rFonts w:ascii="Times New Roman" w:hAnsi="Times New Roman" w:eastAsia="Calibri"/>
          <w:b/>
          <w:color w:val="202122"/>
          <w:lang w:val="en-US"/>
        </w:rPr>
        <w:t xml:space="preserve">                                                </w:t>
      </w:r>
      <w:r>
        <w:rPr>
          <w:rFonts w:ascii="Times New Roman" w:hAnsi="Times New Roman" w:eastAsia="Calibri"/>
          <w:b/>
          <w:bCs/>
          <w:color w:val="202122"/>
          <w:lang w:val="en-US"/>
        </w:rPr>
        <w:t>“Web texnologiya ”</w:t>
      </w:r>
      <w:r>
        <w:rPr>
          <w:rFonts w:ascii="Times New Roman" w:hAnsi="Times New Roman" w:eastAsia="Calibri"/>
          <w:b/>
          <w:color w:val="202122"/>
          <w:lang w:val="en-US"/>
        </w:rPr>
        <w:t xml:space="preserve"> fanidan</w:t>
      </w:r>
    </w:p>
    <w:p w14:paraId="6D35AA10">
      <w:pPr>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48"/>
          <w:szCs w:val="48"/>
          <w:lang w:val="en-US"/>
        </w:rPr>
        <w:t xml:space="preserve">             </w:t>
      </w:r>
      <w:r>
        <w:rPr>
          <w:rFonts w:hint="default" w:ascii="Times New Roman" w:hAnsi="Times New Roman" w:eastAsia="Calibri"/>
          <w:b/>
          <w:color w:val="202122"/>
          <w:sz w:val="48"/>
          <w:szCs w:val="48"/>
          <w:lang w:val="en-US"/>
        </w:rPr>
        <w:t>4</w:t>
      </w:r>
      <w:bookmarkStart w:id="0" w:name="_GoBack"/>
      <w:bookmarkEnd w:id="0"/>
      <w:r>
        <w:rPr>
          <w:rFonts w:ascii="Times New Roman" w:hAnsi="Times New Roman" w:eastAsia="Calibri"/>
          <w:b/>
          <w:bCs/>
          <w:color w:val="202122"/>
          <w:sz w:val="48"/>
          <w:szCs w:val="48"/>
          <w:lang w:val="en-US"/>
        </w:rPr>
        <w:t>-laboratoriya mashg’uloti</w:t>
      </w:r>
    </w:p>
    <w:p w14:paraId="3E47F6EB">
      <w:pPr>
        <w:spacing w:line="360" w:lineRule="auto"/>
        <w:rPr>
          <w:rFonts w:ascii="Times New Roman" w:hAnsi="Times New Roman" w:eastAsia="Calibri"/>
          <w:b/>
          <w:bCs/>
          <w:color w:val="202122"/>
          <w:sz w:val="48"/>
          <w:szCs w:val="48"/>
          <w:lang w:val="en-US"/>
        </w:rPr>
      </w:pPr>
      <w:r>
        <w:rPr>
          <w:rFonts w:ascii="Times New Roman" w:hAnsi="Times New Roman" w:eastAsia="Calibri"/>
          <w:b/>
          <w:bCs/>
          <w:color w:val="202122"/>
          <w:sz w:val="48"/>
          <w:szCs w:val="48"/>
          <w:lang w:val="en-US"/>
        </w:rPr>
        <w:t xml:space="preserve"> </w:t>
      </w:r>
    </w:p>
    <w:p w14:paraId="6057D140">
      <w:pPr>
        <w:spacing w:line="360" w:lineRule="auto"/>
        <w:rPr>
          <w:rFonts w:ascii="Times New Roman" w:hAnsi="Times New Roman" w:eastAsia="Calibri"/>
          <w:b/>
          <w:bCs/>
          <w:color w:val="202122"/>
          <w:sz w:val="48"/>
          <w:szCs w:val="48"/>
          <w:lang w:val="en-US"/>
        </w:rPr>
      </w:pPr>
      <w:r>
        <w:rPr>
          <w:rFonts w:ascii="Times New Roman" w:hAnsi="Times New Roman" w:eastAsia="Calibri"/>
          <w:b/>
          <w:bCs/>
          <w:color w:val="202122"/>
          <w:sz w:val="48"/>
          <w:szCs w:val="48"/>
          <w:lang w:val="en-US"/>
        </w:rPr>
        <w:t xml:space="preserve"> </w:t>
      </w:r>
    </w:p>
    <w:p w14:paraId="175DB35C">
      <w:pPr>
        <w:spacing w:line="360" w:lineRule="auto"/>
        <w:rPr>
          <w:rFonts w:ascii="Times New Roman" w:hAnsi="Times New Roman" w:eastAsia="Calibri"/>
          <w:b/>
          <w:bCs/>
          <w:color w:val="202122"/>
          <w:sz w:val="28"/>
          <w:szCs w:val="28"/>
          <w:lang w:val="en-US"/>
        </w:rPr>
      </w:pPr>
      <w:r>
        <w:rPr>
          <w:rFonts w:ascii="Times New Roman" w:hAnsi="Times New Roman" w:eastAsia="Calibri"/>
          <w:b/>
          <w:bCs/>
          <w:color w:val="202122"/>
          <w:lang w:val="en-US"/>
        </w:rPr>
        <w:t xml:space="preserve"> </w:t>
      </w:r>
    </w:p>
    <w:p w14:paraId="38FA8C71">
      <w:pPr>
        <w:spacing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45B95E11">
      <w:pPr>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1585E49B">
      <w:pP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Urganch-2025</w:t>
      </w:r>
    </w:p>
    <w:p w14:paraId="0659C5B3">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№4</w:t>
      </w:r>
    </w:p>
    <w:p w14:paraId="66041D13">
      <w:p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b/>
          <w:bCs/>
          <w:sz w:val="28"/>
          <w:szCs w:val="28"/>
          <w:lang w:val="en-US"/>
        </w:rPr>
        <w:t xml:space="preserve">                       Mavzu:</w:t>
      </w:r>
      <w:r>
        <w:rPr>
          <w:rFonts w:ascii="Times New Roman" w:hAnsi="Times New Roman" w:eastAsia="Calibri"/>
          <w:sz w:val="28"/>
          <w:szCs w:val="28"/>
          <w:lang w:val="en-US"/>
        </w:rPr>
        <w:t xml:space="preserve"> Jadval yaratish va uni formatlash</w:t>
      </w:r>
      <w:r>
        <w:rPr>
          <w:rFonts w:ascii="Times New Roman" w:hAnsi="Times New Roman" w:eastAsia="Calibri"/>
          <w:sz w:val="28"/>
          <w:szCs w:val="28"/>
          <w:lang w:val="en-US"/>
        </w:rPr>
        <w:br w:type="textWrapping"/>
      </w:r>
      <w:r>
        <w:rPr>
          <w:rFonts w:ascii="Times New Roman" w:hAnsi="Times New Roman" w:eastAsia="Calibri"/>
          <w:b/>
          <w:bCs/>
          <w:sz w:val="28"/>
          <w:szCs w:val="28"/>
          <w:lang w:val="en-US"/>
        </w:rPr>
        <w:t>Ishdan maqsad:</w:t>
      </w:r>
      <w:r>
        <w:rPr>
          <w:rFonts w:ascii="Times New Roman" w:hAnsi="Times New Roman" w:eastAsia="Calibri"/>
          <w:sz w:val="28"/>
          <w:szCs w:val="28"/>
          <w:lang w:val="en-US"/>
        </w:rPr>
        <w:t xml:space="preserve"> HTML tilida jadval yaratish, kataklarni birlashtirish va jadval atributlari yordamida formatlashni o‘rganish.</w:t>
      </w:r>
    </w:p>
    <w:p w14:paraId="13AEA08E">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1. Nazariy qism</w:t>
      </w:r>
    </w:p>
    <w:p w14:paraId="5F01E0AA">
      <w:p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lang w:val="en-US"/>
        </w:rPr>
        <w:t xml:space="preserve">HTML tilida jadval yaratish uchun &lt;table&gt; tegi ishlatiladi. </w:t>
      </w:r>
      <w:r>
        <w:rPr>
          <w:rFonts w:ascii="Times New Roman" w:hAnsi="Times New Roman" w:eastAsia="Calibri"/>
          <w:sz w:val="28"/>
          <w:szCs w:val="28"/>
        </w:rPr>
        <w:t>Asosiy elementlari:</w:t>
      </w:r>
    </w:p>
    <w:p w14:paraId="57B5E246">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&lt;tr&gt; – satr (row)</w:t>
      </w:r>
    </w:p>
    <w:p w14:paraId="2B193BE8">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&lt;td&gt; – katak (data cell)</w:t>
      </w:r>
    </w:p>
    <w:p w14:paraId="77DA3BD8">
      <w:pPr>
        <w:numPr>
          <w:ilvl w:val="0"/>
          <w:numId w:val="1"/>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&lt;th&gt; – sarlavha katagi (header cell)</w:t>
      </w:r>
    </w:p>
    <w:p w14:paraId="21D063AD">
      <w:pPr>
        <w:numPr>
          <w:ilvl w:val="0"/>
          <w:numId w:val="1"/>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&lt;caption&gt; – jadval sarlavhasi</w:t>
      </w:r>
    </w:p>
    <w:p w14:paraId="05C053D1">
      <w:pPr>
        <w:spacing w:before="0" w:beforeAutospacing="0" w:after="0" w:afterAutospacing="0" w:line="276" w:lineRule="auto"/>
        <w:rPr>
          <w:rFonts w:ascii="Times New Roman" w:hAnsi="Times New Roman" w:eastAsia="Calibri"/>
          <w:sz w:val="28"/>
          <w:szCs w:val="28"/>
        </w:rPr>
      </w:pPr>
      <w:r>
        <w:rPr>
          <w:rFonts w:ascii="Times New Roman" w:hAnsi="Times New Roman" w:eastAsia="Calibri"/>
          <w:b/>
          <w:bCs/>
          <w:sz w:val="28"/>
          <w:szCs w:val="28"/>
        </w:rPr>
        <w:t>Asosiy atributlar:</w:t>
      </w:r>
    </w:p>
    <w:p w14:paraId="208A4FA6">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border – jadval va katak chegarasi</w:t>
      </w:r>
    </w:p>
    <w:p w14:paraId="35BB3286">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cellpadding – katak ichidagi bo‘shliq</w:t>
      </w:r>
    </w:p>
    <w:p w14:paraId="6A653F94">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cellspacing – kataklar orasidagi bo‘shliq</w:t>
      </w:r>
    </w:p>
    <w:p w14:paraId="52954426">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align – jadvalning joylashuvi</w:t>
      </w:r>
    </w:p>
    <w:p w14:paraId="2077A10A">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bgcolor – fon rangi</w:t>
      </w:r>
    </w:p>
    <w:p w14:paraId="5FAD6A30">
      <w:pPr>
        <w:numPr>
          <w:ilvl w:val="0"/>
          <w:numId w:val="2"/>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colspan – katakni bir nechta ustunga kengaytirish</w:t>
      </w:r>
    </w:p>
    <w:p w14:paraId="534AE5EE">
      <w:pPr>
        <w:numPr>
          <w:ilvl w:val="0"/>
          <w:numId w:val="2"/>
        </w:numPr>
        <w:spacing w:before="0" w:beforeAutospacing="0" w:after="0" w:afterAutospacing="0" w:line="276" w:lineRule="auto"/>
        <w:rPr>
          <w:rFonts w:ascii="Times New Roman" w:hAnsi="Times New Roman" w:eastAsia="Calibri"/>
          <w:sz w:val="28"/>
          <w:szCs w:val="28"/>
          <w:lang w:val="en-US"/>
        </w:rPr>
      </w:pPr>
      <w:r>
        <w:rPr>
          <w:rFonts w:ascii="Times New Roman" w:hAnsi="Times New Roman" w:eastAsia="Calibri"/>
          <w:sz w:val="28"/>
          <w:szCs w:val="28"/>
          <w:lang w:val="en-US"/>
        </w:rPr>
        <w:t>rowspan – katakni bir nechta satrga kengaytirish</w:t>
      </w:r>
    </w:p>
    <w:p w14:paraId="7C2C6306">
      <w:pPr>
        <w:numPr>
          <w:ilvl w:val="0"/>
          <w:numId w:val="2"/>
        </w:numPr>
        <w:spacing w:before="0" w:beforeAutospacing="0" w:after="0" w:afterAutospacing="0" w:line="276" w:lineRule="auto"/>
        <w:rPr>
          <w:rFonts w:ascii="Times New Roman" w:hAnsi="Times New Roman" w:eastAsia="Calibri"/>
          <w:sz w:val="28"/>
          <w:szCs w:val="28"/>
        </w:rPr>
      </w:pPr>
      <w:r>
        <w:rPr>
          <w:rFonts w:ascii="Times New Roman" w:hAnsi="Times New Roman" w:eastAsia="Calibri"/>
          <w:sz w:val="28"/>
          <w:szCs w:val="28"/>
        </w:rPr>
        <w:t>&lt;caption&gt; – jadval nomi</w:t>
      </w:r>
    </w:p>
    <w:p w14:paraId="708BD999">
      <w:pPr>
        <w:spacing w:before="0" w:beforeAutospacing="0" w:after="0" w:afterAutospacing="0" w:line="276" w:lineRule="auto"/>
        <w:jc w:val="both"/>
        <w:rPr>
          <w:rFonts w:ascii="Times New Roman" w:hAnsi="Times New Roman" w:eastAsia="Calibri"/>
          <w:sz w:val="28"/>
          <w:szCs w:val="28"/>
          <w:lang w:val="en-US"/>
        </w:rPr>
      </w:pPr>
      <w:r>
        <w:rPr>
          <w:rFonts w:ascii="Times New Roman" w:hAnsi="Times New Roman"/>
          <w:sz w:val="28"/>
          <w:szCs w:val="28"/>
          <w:lang w:val="en-US"/>
        </w:rPr>
        <w:t>Jadval — bu ma'lumotlarni satrlar (qatordagi yozuvlar) va ustunlar (malumot turi bo‘yicha bo‘linish) shaklida tartiblab berish usuli. Web sahifalarda jadvaldan ko‘pincha ma'lumotlarni ko‘rsatishda (misol uchun: mahsulotlar ro‘yxati, foydalanuvchi ma’lumotlari), statistikalar yoki hisobotlarda, savdo ma'lumotlarini va boshqa ixtisoslashgan ma’lumotlarni tartib bilan ko‘rsatishda foydalaniladi.Jadval ma'lumotni yanada oson tushunish va tahlil qilish imkonini beradi, shuningdek, sahifani vizual jihatdan tartibli qiladi.</w:t>
      </w:r>
    </w:p>
    <w:p w14:paraId="5690B635">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HTML (HyperText Markup Language) veb sahifalarning asosiy tuzilishini belgilaydi. Jadval yaratishda quyidagi teglar ishlatiladi:</w:t>
      </w:r>
    </w:p>
    <w:p w14:paraId="7500A54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 — jadvalning asosiy konteyneri. Barcha jadval elementlari shu teg ichida joylashadi.</w:t>
      </w:r>
    </w:p>
    <w:p w14:paraId="383B96A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&lt;thead&gt; — jadvalning sarlavha (header) qismi. Ko‘pincha ustunlarning nomlari shu yerga yoziladi.</w:t>
      </w:r>
    </w:p>
    <w:p w14:paraId="478E26ED">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&lt;tbody&gt; — jadvalning ma'lumot qismi. Asosiy ma'lumotlar shu yerda bo‘ladi.</w:t>
      </w:r>
    </w:p>
    <w:p w14:paraId="66F63040">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&lt;tfoot&gt; — (majburiy emas) jadvalning pastki qismi, ko‘pincha umumiy hisobot yoki hisoblar uchun ishlatiladi.</w:t>
      </w:r>
    </w:p>
    <w:p w14:paraId="64169715">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&lt;tr&gt; — jadvaldagi bitta satr (qatorda joylashgan barcha hujayralar).</w:t>
      </w:r>
    </w:p>
    <w:p w14:paraId="3B581E8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&lt;th&gt; — jadval sarlavha ustunlari uchun teg. Ularning matni qalin va markazlashtirilgan bo‘ladi.</w:t>
      </w:r>
    </w:p>
    <w:p w14:paraId="6585AF9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&lt;td&gt; — ma'lumot hujayralari (table data), odatiy jadval katakchalari.</w:t>
      </w:r>
    </w:p>
    <w:p w14:paraId="4C0B60DE">
      <w:pPr>
        <w:spacing w:before="0" w:beforeAutospacing="0" w:after="0" w:afterAutospacing="0" w:line="360" w:lineRule="auto"/>
        <w:contextualSpacing/>
        <w:jc w:val="both"/>
        <w:rPr>
          <w:rFonts w:ascii="Times New Roman" w:hAnsi="Times New Roman"/>
          <w:b/>
          <w:bCs/>
          <w:sz w:val="28"/>
          <w:szCs w:val="28"/>
        </w:rPr>
      </w:pPr>
      <w:r>
        <w:rPr>
          <w:rFonts w:ascii="Times New Roman" w:hAnsi="Times New Roman"/>
          <w:b/>
          <w:bCs/>
          <w:sz w:val="28"/>
          <w:szCs w:val="28"/>
        </w:rPr>
        <w:t>Misol:</w:t>
      </w:r>
    </w:p>
    <w:p w14:paraId="031ACFC5">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w:t>
      </w:r>
    </w:p>
    <w:p w14:paraId="679ED848">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7997B0A3">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C09C373">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&lt;th&gt;Ism&lt;/th&gt;</w:t>
      </w:r>
    </w:p>
    <w:p w14:paraId="2EDE7DE9">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&lt;th&gt;Yosh&lt;/th&gt;</w:t>
      </w:r>
    </w:p>
    <w:p w14:paraId="5213554F">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&lt;th&gt;Kasb&lt;/th&gt;</w:t>
      </w:r>
    </w:p>
    <w:p w14:paraId="2B9F830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5714B1E9">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100F824A">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5B96DF22">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5B82E4CE">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&lt;td&gt;Ali&lt;/td&gt;</w:t>
      </w:r>
    </w:p>
    <w:p w14:paraId="3DA2FA50">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&lt;td&gt;25&lt;/td&gt;</w:t>
      </w:r>
    </w:p>
    <w:p w14:paraId="2B97E424">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&lt;td&gt;Dasturchi&lt;/td&gt;</w:t>
      </w:r>
    </w:p>
    <w:p w14:paraId="0EBC7E98">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63A0E84">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46FE21DD">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&lt;/table&gt;</w:t>
      </w:r>
    </w:p>
    <w:p w14:paraId="519D0EF2">
      <w:pPr>
        <w:spacing w:before="0" w:beforeAutospacing="0" w:after="0" w:afterAutospacing="0" w:line="360" w:lineRule="auto"/>
        <w:contextualSpacing/>
        <w:jc w:val="both"/>
        <w:rPr>
          <w:rFonts w:ascii="Times New Roman" w:hAnsi="Times New Roman"/>
          <w:b/>
          <w:sz w:val="28"/>
          <w:szCs w:val="28"/>
          <w:lang w:val="en-US"/>
        </w:rPr>
      </w:pPr>
      <w:r>
        <w:rPr>
          <w:rFonts w:ascii="Times New Roman" w:hAnsi="Times New Roman"/>
          <w:b/>
          <w:sz w:val="28"/>
          <w:szCs w:val="28"/>
          <w:lang w:val="en-US"/>
        </w:rPr>
        <w:t>2. Amaliy qism</w:t>
      </w:r>
    </w:p>
    <w:p w14:paraId="50EB0E72">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Mevalar jadvalining web saytini yaratish </w:t>
      </w:r>
    </w:p>
    <w:p w14:paraId="7ADA7A35">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Kod qismi:</w:t>
      </w:r>
    </w:p>
    <w:p w14:paraId="1195DE0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&lt;!DOCTYPE html&gt;</w:t>
      </w:r>
    </w:p>
    <w:p w14:paraId="3B0FC6F6">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&lt;html lang="uz"&gt;</w:t>
      </w:r>
    </w:p>
    <w:p w14:paraId="294DF9A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&lt;head&gt;</w:t>
      </w:r>
    </w:p>
    <w:p w14:paraId="5B661BD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&lt;meta charset="UTF-8" /&gt;</w:t>
      </w:r>
    </w:p>
    <w:p w14:paraId="3A3BBD3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&lt;meta name="viewport" content="width=device-width, initial-scale=1" /&gt;</w:t>
      </w:r>
    </w:p>
    <w:p w14:paraId="16B4A4B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&lt;title&gt;Mevalar Jadvali&lt;/title&gt;</w:t>
      </w:r>
    </w:p>
    <w:p w14:paraId="470F19E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&lt;style&gt;</w:t>
      </w:r>
    </w:p>
    <w:p w14:paraId="0993E658">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body {</w:t>
      </w:r>
    </w:p>
    <w:p w14:paraId="0905750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font-family: Arial, sans-serif;</w:t>
      </w:r>
    </w:p>
    <w:p w14:paraId="13849C5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background: #f4f4f9;</w:t>
      </w:r>
    </w:p>
    <w:p w14:paraId="10D10A7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margin: 20px;</w:t>
      </w:r>
    </w:p>
    <w:p w14:paraId="510B314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2134253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table {</w:t>
      </w:r>
    </w:p>
    <w:p w14:paraId="587EE86D">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width: 100%;</w:t>
      </w:r>
    </w:p>
    <w:p w14:paraId="7FC65BF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border-collapse: collapse;</w:t>
      </w:r>
    </w:p>
    <w:p w14:paraId="7EC2321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box-shadow: 0 2px 8px rgba(0,0,0,0.1);</w:t>
      </w:r>
    </w:p>
    <w:p w14:paraId="26474EC6">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background: rgb(48, 83, 59);</w:t>
      </w:r>
    </w:p>
    <w:p w14:paraId="4322D4A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11F49A6F">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th, td {</w:t>
      </w:r>
    </w:p>
    <w:p w14:paraId="04C7F8C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padding: 12px 15px;</w:t>
      </w:r>
    </w:p>
    <w:p w14:paraId="5D2862C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border: 1px solid #dddddd;</w:t>
      </w:r>
    </w:p>
    <w:p w14:paraId="18426CA8">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text-align: center;</w:t>
      </w:r>
    </w:p>
    <w:p w14:paraId="65D3231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5E3BF84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th {</w:t>
      </w:r>
    </w:p>
    <w:p w14:paraId="5577944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background-color: #5a9bd4;</w:t>
      </w:r>
    </w:p>
    <w:p w14:paraId="67CD371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color: white;</w:t>
      </w:r>
    </w:p>
    <w:p w14:paraId="0C3A404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42815AB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tr:nth-child(even) {</w:t>
      </w:r>
    </w:p>
    <w:p w14:paraId="56586CF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background-color: #f9f9f9;</w:t>
      </w:r>
    </w:p>
    <w:p w14:paraId="4B7DDEC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35224AAD">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img {</w:t>
      </w:r>
    </w:p>
    <w:p w14:paraId="46EC32A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width: 60px;</w:t>
      </w:r>
    </w:p>
    <w:p w14:paraId="0D76664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height: 60px;</w:t>
      </w:r>
    </w:p>
    <w:p w14:paraId="0A051ED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object-fit: cover;</w:t>
      </w:r>
    </w:p>
    <w:p w14:paraId="528D2F9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border-radius: 8px;</w:t>
      </w:r>
    </w:p>
    <w:p w14:paraId="1993AB0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7FB85A8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a {</w:t>
      </w:r>
    </w:p>
    <w:p w14:paraId="6A02BE1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color: #2a72d8;</w:t>
      </w:r>
    </w:p>
    <w:p w14:paraId="2645DAC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text-decoration: none;</w:t>
      </w:r>
    </w:p>
    <w:p w14:paraId="2BEA488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font-weight: bold;</w:t>
      </w:r>
    </w:p>
    <w:p w14:paraId="041F3D0F">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2114A3DD">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a:hover {</w:t>
      </w:r>
    </w:p>
    <w:p w14:paraId="2DA5AD2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text-decoration: underline;</w:t>
      </w:r>
    </w:p>
    <w:p w14:paraId="37A2EC3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w:t>
      </w:r>
    </w:p>
    <w:p w14:paraId="0CE2BDF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&lt;/style&gt;</w:t>
      </w:r>
    </w:p>
    <w:p w14:paraId="7820349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&lt;/head&gt;</w:t>
      </w:r>
    </w:p>
    <w:p w14:paraId="644C071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&lt;body&gt;</w:t>
      </w:r>
    </w:p>
    <w:p w14:paraId="567C486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&lt;h2&gt;Mevalar Jadvali&lt;/h2&gt;</w:t>
      </w:r>
    </w:p>
    <w:p w14:paraId="4D55194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&lt;table&gt;</w:t>
      </w:r>
    </w:p>
    <w:p w14:paraId="72439BD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1CFC198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05A73EF">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&lt;th&gt;Id&lt;/th&gt;</w:t>
      </w:r>
    </w:p>
    <w:p w14:paraId="7E455E58">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&lt;th&gt;Meva Rasmi&lt;/th&gt;</w:t>
      </w:r>
    </w:p>
    <w:p w14:paraId="2AFFE19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&lt;th&gt;Malumot&lt;/th&gt;</w:t>
      </w:r>
    </w:p>
    <w:p w14:paraId="31893F9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&lt;th&gt;Havola&lt;/th&gt;</w:t>
      </w:r>
    </w:p>
    <w:p w14:paraId="5A1ED6C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A7D3128">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&lt;/thead&gt;</w:t>
      </w:r>
    </w:p>
    <w:p w14:paraId="5E70518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750DEF66">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6637573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&lt;td&gt;1&lt;/td&gt;</w:t>
      </w:r>
    </w:p>
    <w:p w14:paraId="0829D438">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src="https://upload.wikimedia.org/wikipedia/commons/1/15/Red_Apple.jpg" alt="Olma" /&gt;&lt;/td&gt;</w:t>
      </w:r>
    </w:p>
    <w:p w14:paraId="6DDE06A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&lt;td&gt;Olma - vitaminlarga boy, sog'liq uchun foydali meva.&lt;/td&gt;</w:t>
      </w:r>
    </w:p>
    <w:p w14:paraId="31A6EA4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href="https://upload.wikimedia.org/wikipedia/commons/1/15/Red_Apple.jpg" target="_blank"&gt;Olma rasmi&lt;/a&gt;&lt;/td&gt;</w:t>
      </w:r>
    </w:p>
    <w:p w14:paraId="09090A7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173EAD9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5E5ADBA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&lt;td&gt;2&lt;/td&gt;</w:t>
      </w:r>
    </w:p>
    <w:p w14:paraId="5209001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src="https://upload.wikimedia.org/wikipedia/commons/8/8a/Banana-Single.jpg" alt="Banan" /&gt;&lt;/td&gt;</w:t>
      </w:r>
    </w:p>
    <w:p w14:paraId="2C8E78C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&lt;td&gt;Banan - energiya manbai, potasiyga boy.&lt;/td&gt;</w:t>
      </w:r>
    </w:p>
    <w:p w14:paraId="152C7DB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href="https://upload.wikimedia.org/wikipedia/commons/8/8a/Banana-Single.jpg" target="_blank"&gt;Banan rasmi&lt;/a&gt;&lt;/td&gt;</w:t>
      </w:r>
    </w:p>
    <w:p w14:paraId="588258A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D52D8D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75883DC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&lt;td&gt;3&lt;/td&gt;</w:t>
      </w:r>
    </w:p>
    <w:p w14:paraId="15BF420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src="https://media.istockphoto.com/id/1151868959/photo/single-whole-peach-fruit-with-leaf-and-slice-isolated-on-white.jpg?s=612x612&amp;w=0&amp;k=20&amp;c=RLTbnKnN6w85oXn4qA8y8WYN3OMpGxEDc1nI7VY0gWU=" alt="Shaftoli" /&gt;&lt;/td&gt;</w:t>
      </w:r>
    </w:p>
    <w:p w14:paraId="7636F09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&lt;td&gt;Shaftoli - shirin va sersuv meva, tolaga boy.&lt;/td&gt;</w:t>
      </w:r>
    </w:p>
    <w:p w14:paraId="049ED78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href="https://upload.wikimedia.org/wikipedia/commons/9/9f/Peach_and_cross_section.jpg" target="_blank"&gt;Shaftoli rasmi&lt;/a&gt;&lt;/td&gt;</w:t>
      </w:r>
    </w:p>
    <w:p w14:paraId="5A5CE15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5B71C50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3B98D7B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&lt;td&gt;4&lt;/td&gt;</w:t>
      </w:r>
    </w:p>
    <w:p w14:paraId="0433B99D">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src="https://static.vecteezy.com/system/resources/previews/030/493/883/non_2x/ripe-yellow-pear-with-green-leaf-isolated-on-a-white-background-ai-generated-free-photo.jpg" alt="Nok" /&gt;&lt;/td&gt;</w:t>
      </w:r>
    </w:p>
    <w:p w14:paraId="6D857B2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&lt;td&gt;Nok - hazm qilishni yaxshilovchi, yumshoq ta'mga ega.&lt;/td&gt;</w:t>
      </w:r>
    </w:p>
    <w:p w14:paraId="2F87608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href="https://upload.wikimedia.org/wikipedia/commons/9/94/Pear_DS.jpg" target="_blank"&gt;Nok rasmi&lt;/a&gt;&lt;/td&gt;</w:t>
      </w:r>
    </w:p>
    <w:p w14:paraId="394B4D2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1B48DE9F">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338808A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&lt;td&gt;5&lt;/td&gt;</w:t>
      </w:r>
    </w:p>
    <w:p w14:paraId="361900A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src="https://media.istockphoto.com/id/489520104/photo/green-grape-isolated-on-white-background.jpg?s=612x612&amp;w=0&amp;k=20&amp;c=9kg_3pMeBKYnHHjx2JECF61QwzxTikLaQ2w-6A5tOO0=" alt="Uzum" /&gt;&lt;/td&gt;</w:t>
      </w:r>
    </w:p>
    <w:p w14:paraId="0336215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&lt;td&gt;Uzum - antioksidantlarga boy, sharob tayyorlashda ishlatiladi.&lt;/td&gt;</w:t>
      </w:r>
    </w:p>
    <w:p w14:paraId="20ACDEB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href="https://upload.wikimedia.org/wikipedia/commons/f/fb/Table_grapes_on_white.jpg" target="_blank"&gt;Uzum rasmi&lt;/a&gt;&lt;/td&gt;</w:t>
      </w:r>
    </w:p>
    <w:p w14:paraId="72CFF02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27E0E39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4742006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&lt;td&gt;6&lt;/td&gt;</w:t>
      </w:r>
    </w:p>
    <w:p w14:paraId="4852724C">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src="https://media.istockphoto.com/id/157358797/photo/ripe-fresh-pomegranate-fruit.jpg?s=612x612&amp;w=0&amp;k=20&amp;c=8BaENR2JLkhnDGxw_gEvBjt_BzKfJoc4iCfxkTGNwSw=" alt="Anor" /&gt;&lt;/td&gt;</w:t>
      </w:r>
    </w:p>
    <w:p w14:paraId="60190C1D">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&lt;td&gt;Anor - qonni tozalovchi va immunitetni oshiruvchi meva.&lt;/td&gt;</w:t>
      </w:r>
    </w:p>
    <w:p w14:paraId="0F31E9E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&lt;td&gt;&lt;a href="https://upload.wikimedia.org/wikipedia/commons/8/8d/Pomegranate_closeup.jpg" target="_blank"&gt;Anor rasmi&lt;/a&gt;&lt;/td&gt;</w:t>
      </w:r>
    </w:p>
    <w:p w14:paraId="0AE0999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7F17309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2A62FDC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&lt;td&gt;7&lt;/td&gt;</w:t>
      </w:r>
    </w:p>
    <w:p w14:paraId="45B045F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src="https://t4.ftcdn.net/jpg/00/61/93/47/360_F_61934758_ABnaExXlhWUvUQ7PdGuyGqbGoVO13Hc3.jpg" alt="Anjir" /&gt;&lt;/td&gt;</w:t>
      </w:r>
    </w:p>
    <w:p w14:paraId="1C4E27EA">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&lt;td&gt;Anjir - tola va vitaminlarga boy, hazmni yaxshilaydi.&lt;/td&gt;</w:t>
      </w:r>
    </w:p>
    <w:p w14:paraId="7C3357E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href="https://upload.wikimedia.org/wikipedia/commons/1/1b/Ficus_carica_Fig_Fruit.jpg" target="_blank"&gt;Anjir rasmi&lt;/a&gt;&lt;/td&gt;</w:t>
      </w:r>
    </w:p>
    <w:p w14:paraId="0C66F27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1ABBA7AB">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73EDDAD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&lt;td&gt;8&lt;/td&gt;</w:t>
      </w:r>
    </w:p>
    <w:p w14:paraId="77CCEC7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src="https://media.istockphoto.com/id/533381303/photo/cherry-with-leaves-isolated-on-white-background.jpg?s=612x612&amp;w=0&amp;k=20&amp;c=6BV79sui5Hc6lj555eV_ePiGlKfdZveIG9B5hIWidug=" alt="Olcha" /&gt;&lt;/td&gt;</w:t>
      </w:r>
    </w:p>
    <w:p w14:paraId="405236F2">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&lt;td&gt;Olcha - antioksidantlarga boy, yurak sog'lig'ini qo'llab-quvvatlaydi.&lt;/td&gt;</w:t>
      </w:r>
    </w:p>
    <w:p w14:paraId="2E0AB2F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href="https://upload.wikimedia.org/wikipedia/commons/e/e2/Prunus_cerasus_berries.jpg" target="_blank"&gt;Olcha rasmi&lt;/a&gt;&lt;/td&gt;</w:t>
      </w:r>
    </w:p>
    <w:p w14:paraId="093F91C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3A5186C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1788E3E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&lt;td&gt;9&lt;/td&gt;</w:t>
      </w:r>
    </w:p>
    <w:p w14:paraId="5EED008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src="https://upload.wikimedia.org/wikipedia/commons/d/d3/Kiwi_aka.jpg" alt="Kivi" /&gt;&lt;/td&gt;</w:t>
      </w:r>
    </w:p>
    <w:p w14:paraId="0F9D0B9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&lt;td&gt;Kivi - C vitamini va tolaga boy, immunitetni oshiradi.&lt;/td&gt;</w:t>
      </w:r>
    </w:p>
    <w:p w14:paraId="5D04EDC3">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href="https://upload.wikimedia.org/wikipedia/commons/d/d3/Kiwi_aka.jpg" target="_blank"&gt;Kivi rasmi&lt;/a&gt;&lt;/td&gt;</w:t>
      </w:r>
    </w:p>
    <w:p w14:paraId="717A015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            </w:t>
      </w:r>
    </w:p>
    <w:p w14:paraId="16A66FCF">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29A24BC6">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&lt;td&gt;10&lt;/td&gt;</w:t>
      </w:r>
    </w:p>
    <w:p w14:paraId="35D4996E">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&lt;td&gt;&lt;img src="https://www.shutterstock.com/image-photo/tangerine-mandarin-fruit-leaves-isolated-260nw-1390439027.jpg" alt="Mandarin" /&gt;&lt;/td&gt;</w:t>
      </w:r>
    </w:p>
    <w:p w14:paraId="5C544B27">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&lt;td&gt;Mandarin - C vitamini manbai, immunitetni mustahkamlaydi.&lt;/td&gt;</w:t>
      </w:r>
    </w:p>
    <w:p w14:paraId="228C9A04">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&lt;td&gt;&lt;a href="https://www.google.com/url?sa=i&amp;url=https%3A%2F%2Fwww.shutterstock.com%2Fsearch%2Fmandarin-orange&amp;psig=AOvVaw3BT7aI_TvJYddrkgYwOgEM&amp;ust=1760203007104000&amp;source=images&amp;cd=vfe&amp;opi=89978449&amp;ved=0CBIQjRxqFwoTCMj1yKqRmpADFQAAAAAdAAAAABAE" target="_blank"&gt;Mandarin rasmi&lt;/a&gt;&lt;/td&gt;</w:t>
      </w:r>
    </w:p>
    <w:p w14:paraId="12B0139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&lt;/tr&gt;</w:t>
      </w:r>
    </w:p>
    <w:p w14:paraId="2505F915">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&lt;/tbody&gt;</w:t>
      </w:r>
    </w:p>
    <w:p w14:paraId="6472C2C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 xml:space="preserve">    &lt;/table&gt;</w:t>
      </w:r>
    </w:p>
    <w:p w14:paraId="55BB1A19">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&lt;/body&gt;</w:t>
      </w:r>
    </w:p>
    <w:p w14:paraId="0807ECC0">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&lt;/html&gt;</w:t>
      </w:r>
    </w:p>
    <w:p w14:paraId="25105A04">
      <w:pPr>
        <w:tabs>
          <w:tab w:val="right" w:pos="9355"/>
        </w:tabs>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t>Kod natijasi:</w:t>
      </w:r>
      <w:r>
        <w:rPr>
          <w:rFonts w:ascii="Times New Roman" w:hAnsi="Times New Roman"/>
          <w:sz w:val="28"/>
          <w:szCs w:val="28"/>
          <w:lang w:val="en-US"/>
        </w:rPr>
        <w:tab/>
      </w:r>
    </w:p>
    <w:p w14:paraId="27860B31">
      <w:pPr>
        <w:spacing w:before="0" w:beforeAutospacing="0" w:after="0" w:afterAutospacing="0" w:line="276" w:lineRule="auto"/>
        <w:contextualSpacing/>
        <w:jc w:val="both"/>
        <w:rPr>
          <w:rFonts w:ascii="Times New Roman" w:hAnsi="Times New Roman"/>
          <w:sz w:val="28"/>
          <w:szCs w:val="28"/>
          <w:lang w:val="en-US"/>
        </w:rPr>
      </w:pPr>
      <w:r>
        <w:rPr>
          <w:rFonts w:ascii="Times New Roman" w:hAnsi="Times New Roman"/>
          <w:sz w:val="28"/>
          <w:szCs w:val="28"/>
          <w:lang w:val="en-US"/>
        </w:rPr>
        <w:drawing>
          <wp:inline distT="0" distB="0" distL="0" distR="0">
            <wp:extent cx="5940425" cy="267081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7"/>
                    <a:stretch>
                      <a:fillRect/>
                    </a:stretch>
                  </pic:blipFill>
                  <pic:spPr>
                    <a:xfrm>
                      <a:off x="0" y="0"/>
                      <a:ext cx="5973732" cy="2685812"/>
                    </a:xfrm>
                    <a:prstGeom prst="rect">
                      <a:avLst/>
                    </a:prstGeom>
                  </pic:spPr>
                </pic:pic>
              </a:graphicData>
            </a:graphic>
          </wp:inline>
        </w:drawing>
      </w:r>
      <w:r>
        <w:rPr>
          <w:rFonts w:ascii="Times New Roman" w:hAnsi="Times New Roman"/>
          <w:sz w:val="28"/>
          <w:szCs w:val="28"/>
          <w:lang w:val="en-US"/>
        </w:rPr>
        <w:drawing>
          <wp:inline distT="0" distB="0" distL="0" distR="0">
            <wp:extent cx="5939790" cy="2052320"/>
            <wp:effectExtent l="0" t="0" r="381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8"/>
                    <a:stretch>
                      <a:fillRect/>
                    </a:stretch>
                  </pic:blipFill>
                  <pic:spPr>
                    <a:xfrm>
                      <a:off x="0" y="0"/>
                      <a:ext cx="5969073" cy="2062586"/>
                    </a:xfrm>
                    <a:prstGeom prst="rect">
                      <a:avLst/>
                    </a:prstGeom>
                  </pic:spPr>
                </pic:pic>
              </a:graphicData>
            </a:graphic>
          </wp:inline>
        </w:drawing>
      </w:r>
    </w:p>
    <w:p w14:paraId="179201A7">
      <w:pPr>
        <w:spacing w:before="0" w:beforeAutospacing="0" w:after="0" w:afterAutospacing="0" w:line="276" w:lineRule="auto"/>
        <w:contextualSpacing/>
        <w:jc w:val="both"/>
        <w:rPr>
          <w:rFonts w:ascii="Times New Roman" w:hAnsi="Times New Roman"/>
          <w:b/>
          <w:sz w:val="28"/>
          <w:szCs w:val="28"/>
          <w:lang w:val="en-US"/>
        </w:rPr>
      </w:pPr>
      <w:r>
        <w:rPr>
          <w:rFonts w:ascii="Times New Roman" w:hAnsi="Times New Roman"/>
          <w:sz w:val="28"/>
          <w:szCs w:val="28"/>
          <w:lang w:val="en-US"/>
        </w:rPr>
        <w:t xml:space="preserve">                                               </w:t>
      </w:r>
      <w:r>
        <w:rPr>
          <w:rFonts w:ascii="Times New Roman" w:hAnsi="Times New Roman"/>
          <w:b/>
          <w:sz w:val="28"/>
          <w:szCs w:val="28"/>
          <w:lang w:val="en-US"/>
        </w:rPr>
        <w:t xml:space="preserve">       Xulosa</w:t>
      </w:r>
    </w:p>
    <w:p w14:paraId="5885E93D">
      <w:pPr>
        <w:pStyle w:val="5"/>
        <w:jc w:val="both"/>
        <w:rPr>
          <w:sz w:val="28"/>
          <w:szCs w:val="28"/>
          <w:lang w:val="en-US"/>
        </w:rPr>
      </w:pPr>
      <w:r>
        <w:rPr>
          <w:sz w:val="28"/>
          <w:szCs w:val="28"/>
          <w:lang w:val="en-US"/>
        </w:rPr>
        <w:t xml:space="preserve">Jadval HTML sahifalarda ma'lumotlarni tartibli va oson tushunarli ko‘rinishda taqdim etish uchun qulay vositadir. Jadval yaratishda </w:t>
      </w:r>
      <w:r>
        <w:rPr>
          <w:rStyle w:val="4"/>
          <w:rFonts w:ascii="Times New Roman" w:hAnsi="Times New Roman" w:cs="Times New Roman"/>
          <w:sz w:val="28"/>
          <w:szCs w:val="28"/>
          <w:lang w:val="en-US"/>
        </w:rPr>
        <w:t>&lt;table&gt;</w:t>
      </w:r>
      <w:r>
        <w:rPr>
          <w:sz w:val="28"/>
          <w:szCs w:val="28"/>
          <w:lang w:val="en-US"/>
        </w:rPr>
        <w:t xml:space="preserve">, </w:t>
      </w:r>
      <w:r>
        <w:rPr>
          <w:rStyle w:val="4"/>
          <w:rFonts w:ascii="Times New Roman" w:hAnsi="Times New Roman" w:cs="Times New Roman"/>
          <w:sz w:val="28"/>
          <w:szCs w:val="28"/>
          <w:lang w:val="en-US"/>
        </w:rPr>
        <w:t>&lt;thead&gt;</w:t>
      </w:r>
      <w:r>
        <w:rPr>
          <w:sz w:val="28"/>
          <w:szCs w:val="28"/>
          <w:lang w:val="en-US"/>
        </w:rPr>
        <w:t xml:space="preserve">, </w:t>
      </w:r>
      <w:r>
        <w:rPr>
          <w:rStyle w:val="4"/>
          <w:rFonts w:ascii="Times New Roman" w:hAnsi="Times New Roman" w:cs="Times New Roman"/>
          <w:sz w:val="28"/>
          <w:szCs w:val="28"/>
          <w:lang w:val="en-US"/>
        </w:rPr>
        <w:t>&lt;tbody&gt;</w:t>
      </w:r>
      <w:r>
        <w:rPr>
          <w:sz w:val="28"/>
          <w:szCs w:val="28"/>
          <w:lang w:val="en-US"/>
        </w:rPr>
        <w:t xml:space="preserve">, </w:t>
      </w:r>
      <w:r>
        <w:rPr>
          <w:rStyle w:val="4"/>
          <w:rFonts w:ascii="Times New Roman" w:hAnsi="Times New Roman" w:cs="Times New Roman"/>
          <w:sz w:val="28"/>
          <w:szCs w:val="28"/>
          <w:lang w:val="en-US"/>
        </w:rPr>
        <w:t>&lt;tr&gt;</w:t>
      </w:r>
      <w:r>
        <w:rPr>
          <w:sz w:val="28"/>
          <w:szCs w:val="28"/>
          <w:lang w:val="en-US"/>
        </w:rPr>
        <w:t xml:space="preserve">, </w:t>
      </w:r>
      <w:r>
        <w:rPr>
          <w:rStyle w:val="4"/>
          <w:rFonts w:ascii="Times New Roman" w:hAnsi="Times New Roman" w:cs="Times New Roman"/>
          <w:sz w:val="28"/>
          <w:szCs w:val="28"/>
          <w:lang w:val="en-US"/>
        </w:rPr>
        <w:t>&lt;th&gt;</w:t>
      </w:r>
      <w:r>
        <w:rPr>
          <w:sz w:val="28"/>
          <w:szCs w:val="28"/>
          <w:lang w:val="en-US"/>
        </w:rPr>
        <w:t xml:space="preserve">, va </w:t>
      </w:r>
      <w:r>
        <w:rPr>
          <w:rStyle w:val="4"/>
          <w:rFonts w:ascii="Times New Roman" w:hAnsi="Times New Roman" w:cs="Times New Roman"/>
          <w:sz w:val="28"/>
          <w:szCs w:val="28"/>
          <w:lang w:val="en-US"/>
        </w:rPr>
        <w:t>&lt;td&gt;</w:t>
      </w:r>
      <w:r>
        <w:rPr>
          <w:sz w:val="28"/>
          <w:szCs w:val="28"/>
          <w:lang w:val="en-US"/>
        </w:rPr>
        <w:t xml:space="preserve"> teglaridan foydalaniladi. Jadvalning ko‘rinishi va dizayni CSS yordamida sozlanadi, bu esa unga rang, chegara, kataklar o‘lchami, matn joylashuvi va boshqa vizual xususiyatlarni beradi. Jadvalni formatlash orqali ma'lumotlar yanada aniqroq, chiroyli va o‘qilishi oson bo‘ladi. </w:t>
      </w:r>
    </w:p>
    <w:p w14:paraId="074D5CEE">
      <w:pPr>
        <w:spacing w:before="0" w:beforeAutospacing="0" w:after="0" w:afterAutospacing="0" w:line="276" w:lineRule="auto"/>
        <w:contextualSpacing/>
        <w:jc w:val="both"/>
        <w:rPr>
          <w:rFonts w:ascii="Times New Roman" w:hAnsi="Times New Roman"/>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15DBC"/>
    <w:multiLevelType w:val="multilevel"/>
    <w:tmpl w:val="18715DBC"/>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
    <w:nsid w:val="5F592F73"/>
    <w:multiLevelType w:val="multilevel"/>
    <w:tmpl w:val="5F592F73"/>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343"/>
    <w:rsid w:val="003C076B"/>
    <w:rsid w:val="00535B7F"/>
    <w:rsid w:val="007B0343"/>
    <w:rsid w:val="00E62BFE"/>
    <w:rsid w:val="00EB12EF"/>
    <w:rsid w:val="00FD7454"/>
    <w:rsid w:val="5451169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00" w:beforeAutospacing="1" w:after="100" w:afterAutospacing="1" w:line="254" w:lineRule="auto"/>
    </w:pPr>
    <w:rPr>
      <w:rFonts w:ascii="Calibri" w:hAnsi="Calibri"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eastAsia="Times New Roman" w:cs="Courier New"/>
      <w:sz w:val="20"/>
      <w:szCs w:val="20"/>
    </w:rPr>
  </w:style>
  <w:style w:type="paragraph" w:styleId="5">
    <w:name w:val="Normal (Web)"/>
    <w:basedOn w:val="1"/>
    <w:semiHidden/>
    <w:unhideWhenUsed/>
    <w:uiPriority w:val="99"/>
    <w:pPr>
      <w:spacing w:line="240" w:lineRule="auto"/>
    </w:pPr>
    <w:rPr>
      <w:rFonts w:ascii="Times New Roman" w:hAnsi="Times New Roman"/>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1449</Words>
  <Characters>8264</Characters>
  <Lines>68</Lines>
  <Paragraphs>19</Paragraphs>
  <TotalTime>100</TotalTime>
  <ScaleCrop>false</ScaleCrop>
  <LinksUpToDate>false</LinksUpToDate>
  <CharactersWithSpaces>9694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2025-10-16T14:50:00Z</dcterms:created>
  <dc:creator>Delux</dc:creator>
  <cp:lastModifiedBy>Delux</cp:lastModifiedBy>
  <dcterms:modified xsi:type="dcterms:W3CDTF">2025-10-24T13:44:12Z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DF8DEB2B0F004EFFB625E55256E7797E_12</vt:lpwstr>
  </property>
</Properties>
</file>