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782" w:rsidRDefault="00AB41A1">
      <w:r>
        <w:t xml:space="preserve">For the adult set, I am importing 32561*15 table </w:t>
      </w:r>
      <w:proofErr w:type="gramStart"/>
      <w:r>
        <w:t>a</w:t>
      </w:r>
      <w:proofErr w:type="gramEnd"/>
      <w:r>
        <w:t xml:space="preserve"> input, using one-hot encoding</w:t>
      </w:r>
      <w:r w:rsidR="00D44E3B">
        <w:t xml:space="preserve"> for the categorical terms in the first 14 terms</w:t>
      </w:r>
      <w:r>
        <w:t>, I can extend this to 32561</w:t>
      </w:r>
      <w:r w:rsidR="00D44E3B">
        <w:t>*74 matrix.  Then write the last column of K&lt;= 50 and K&gt; 50</w:t>
      </w:r>
      <w:r w:rsidR="00A30863">
        <w:t xml:space="preserve"> into 1,0 as the output.</w:t>
      </w:r>
      <w:r w:rsidR="00C6753A">
        <w:t xml:space="preserve"> </w:t>
      </w:r>
      <w:r w:rsidR="007679E8">
        <w:t>For this</w:t>
      </w:r>
      <w:r w:rsidR="00C6753A">
        <w:t xml:space="preserve"> set of data, there are some missing data in the showed by ‘?’, </w:t>
      </w:r>
      <w:proofErr w:type="gramStart"/>
      <w:r w:rsidR="00C6753A">
        <w:t>in order to</w:t>
      </w:r>
      <w:proofErr w:type="gramEnd"/>
      <w:r w:rsidR="00C6753A">
        <w:t xml:space="preserve"> avoid bias, in this case, I am erasing lines where ‘?’ exists.</w:t>
      </w:r>
      <w:r w:rsidR="008440AD">
        <w:t xml:space="preserve"> The remaining intact cases in total are 32321*74.</w:t>
      </w:r>
      <w:r w:rsidR="00C6753A">
        <w:t xml:space="preserve"> By using 5-fold cross-validation on the 32321cases, which </w:t>
      </w:r>
      <w:r w:rsidR="007C0345">
        <w:t>6465</w:t>
      </w:r>
      <w:r w:rsidR="00C6753A">
        <w:t xml:space="preserve"> terms implemented as validation and the rest 2</w:t>
      </w:r>
      <w:r w:rsidR="007C0345">
        <w:t>5856</w:t>
      </w:r>
      <w:r w:rsidR="00964B40">
        <w:t xml:space="preserve"> used as training cases.</w:t>
      </w:r>
      <w:r w:rsidR="001A05CB">
        <w:t xml:space="preserve"> </w:t>
      </w:r>
      <w:r w:rsidR="003B6096">
        <w:t xml:space="preserve"> The optimal K is 26 which provides the accuracy of 0.7993.</w:t>
      </w:r>
      <w:r w:rsidR="00964B40">
        <w:t xml:space="preserve"> </w:t>
      </w:r>
      <w:r w:rsidR="001A05CB">
        <w:t xml:space="preserve">For this KNN, I am trying 20 values of K range from 1-101 </w:t>
      </w:r>
      <w:r w:rsidR="00E81B87">
        <w:t xml:space="preserve">to find the optimal K </w:t>
      </w:r>
      <w:r w:rsidR="001A05CB">
        <w:t xml:space="preserve">since I find the accuracy for validation set stops growing up before K reaches 100. </w:t>
      </w:r>
      <w:r w:rsidR="00E81B87">
        <w:t>Once getting the optimal K, I am using the best model I get from predicting the validat</w:t>
      </w:r>
      <w:r w:rsidR="001B0855">
        <w:t xml:space="preserve">ion set to predict the test set with its size 16281*15, cutting the incomplete data, there are 16171 </w:t>
      </w:r>
      <w:proofErr w:type="gramStart"/>
      <w:r w:rsidR="001B0855">
        <w:t>left</w:t>
      </w:r>
      <w:proofErr w:type="gramEnd"/>
      <w:r w:rsidR="001B0855">
        <w:t xml:space="preserve">, using one-hot encoding again, </w:t>
      </w:r>
      <w:r w:rsidR="008F5F74">
        <w:t>we are predicting the label of 16171*74 test input. Comparing th</w:t>
      </w:r>
      <w:r w:rsidR="00D05DC6">
        <w:t>at with the output, it has an accuracy of 0.8025.</w:t>
      </w:r>
      <w:r w:rsidR="00AF55FA">
        <w:t xml:space="preserve"> As I am using a larger dataset than in the paper, the accuracy is about 5% higher. However, i</w:t>
      </w:r>
      <w:r w:rsidR="006A5229">
        <w:t>t seems that KNN is not a</w:t>
      </w:r>
      <w:r w:rsidR="00AF55FA">
        <w:t xml:space="preserve"> good classifier.</w:t>
      </w:r>
    </w:p>
    <w:p w:rsidR="003257DA" w:rsidRDefault="00B805CF">
      <w:r>
        <w:t xml:space="preserve">79.00% </w:t>
      </w:r>
      <w:proofErr w:type="spellStart"/>
      <w:r>
        <w:t>knn</w:t>
      </w:r>
      <w:proofErr w:type="spellEnd"/>
      <w:r>
        <w:t xml:space="preserve"> 1 </w:t>
      </w:r>
    </w:p>
    <w:p w:rsidR="000D45EF" w:rsidRDefault="005E07B6">
      <w:r>
        <w:t>85.44</w:t>
      </w:r>
      <w:r w:rsidR="000D45EF">
        <w:t>%</w:t>
      </w:r>
      <w:r w:rsidR="005A16F2">
        <w:t xml:space="preserve"> for the random forest of adult</w:t>
      </w:r>
      <w:r w:rsidR="00F00B67">
        <w:t xml:space="preserve"> T</w:t>
      </w:r>
      <w:r w:rsidR="00F00B67">
        <w:rPr>
          <w:rFonts w:hint="eastAsia"/>
        </w:rPr>
        <w:t>rain</w:t>
      </w:r>
      <w:r w:rsidR="00F00B67">
        <w:t>ing 85.64%</w:t>
      </w:r>
    </w:p>
    <w:p w:rsidR="00A1094A" w:rsidRDefault="00CF134A">
      <w:r>
        <w:t>85.54%</w:t>
      </w:r>
    </w:p>
    <w:tbl>
      <w:tblPr>
        <w:tblStyle w:val="TableGrid"/>
        <w:tblW w:w="0" w:type="auto"/>
        <w:tblLook w:val="04A0" w:firstRow="1" w:lastRow="0" w:firstColumn="1" w:lastColumn="0" w:noHBand="0" w:noVBand="1"/>
      </w:tblPr>
      <w:tblGrid>
        <w:gridCol w:w="2337"/>
        <w:gridCol w:w="2337"/>
        <w:gridCol w:w="2338"/>
        <w:gridCol w:w="2338"/>
      </w:tblGrid>
      <w:tr w:rsidR="00A1094A" w:rsidTr="00A1094A">
        <w:tc>
          <w:tcPr>
            <w:tcW w:w="2337" w:type="dxa"/>
          </w:tcPr>
          <w:p w:rsidR="00A1094A" w:rsidRDefault="00A1094A"/>
        </w:tc>
        <w:tc>
          <w:tcPr>
            <w:tcW w:w="2337" w:type="dxa"/>
          </w:tcPr>
          <w:p w:rsidR="00A1094A" w:rsidRDefault="00A1094A">
            <w:proofErr w:type="spellStart"/>
            <w:r>
              <w:t>Knn</w:t>
            </w:r>
            <w:proofErr w:type="spellEnd"/>
          </w:p>
        </w:tc>
        <w:tc>
          <w:tcPr>
            <w:tcW w:w="2338" w:type="dxa"/>
          </w:tcPr>
          <w:p w:rsidR="00A1094A" w:rsidRDefault="00A1094A">
            <w:r>
              <w:t>Random Forest</w:t>
            </w:r>
          </w:p>
        </w:tc>
        <w:tc>
          <w:tcPr>
            <w:tcW w:w="2338" w:type="dxa"/>
          </w:tcPr>
          <w:p w:rsidR="00A1094A" w:rsidRDefault="00A1094A">
            <w:r>
              <w:t>Decision Tree</w:t>
            </w:r>
          </w:p>
        </w:tc>
      </w:tr>
      <w:tr w:rsidR="00A1094A" w:rsidTr="00A1094A">
        <w:tc>
          <w:tcPr>
            <w:tcW w:w="2337" w:type="dxa"/>
          </w:tcPr>
          <w:p w:rsidR="00A1094A" w:rsidRDefault="00A1094A">
            <w:r>
              <w:t>Adult</w:t>
            </w:r>
          </w:p>
        </w:tc>
        <w:tc>
          <w:tcPr>
            <w:tcW w:w="2337" w:type="dxa"/>
          </w:tcPr>
          <w:p w:rsidR="00A1094A" w:rsidRDefault="00B22001">
            <w:r>
              <w:t>79%</w:t>
            </w:r>
          </w:p>
        </w:tc>
        <w:tc>
          <w:tcPr>
            <w:tcW w:w="2338" w:type="dxa"/>
          </w:tcPr>
          <w:p w:rsidR="00A1094A" w:rsidRDefault="00B22001">
            <w:r>
              <w:t>85.44%</w:t>
            </w:r>
          </w:p>
        </w:tc>
        <w:tc>
          <w:tcPr>
            <w:tcW w:w="2338" w:type="dxa"/>
          </w:tcPr>
          <w:p w:rsidR="00A1094A" w:rsidRDefault="00B22001">
            <w:r>
              <w:t>85.54%</w:t>
            </w:r>
          </w:p>
        </w:tc>
      </w:tr>
      <w:tr w:rsidR="00A1094A" w:rsidTr="00A1094A">
        <w:tc>
          <w:tcPr>
            <w:tcW w:w="2337" w:type="dxa"/>
          </w:tcPr>
          <w:p w:rsidR="00A1094A" w:rsidRDefault="00A1094A">
            <w:r>
              <w:t>Letter</w:t>
            </w:r>
          </w:p>
        </w:tc>
        <w:tc>
          <w:tcPr>
            <w:tcW w:w="2337" w:type="dxa"/>
          </w:tcPr>
          <w:p w:rsidR="00A1094A" w:rsidRDefault="00B22001">
            <w:r>
              <w:t>94.96%</w:t>
            </w:r>
          </w:p>
        </w:tc>
        <w:tc>
          <w:tcPr>
            <w:tcW w:w="2338" w:type="dxa"/>
          </w:tcPr>
          <w:p w:rsidR="00A1094A" w:rsidRDefault="00B22001">
            <w:r>
              <w:t>94.43%</w:t>
            </w:r>
          </w:p>
        </w:tc>
        <w:tc>
          <w:tcPr>
            <w:tcW w:w="2338" w:type="dxa"/>
          </w:tcPr>
          <w:p w:rsidR="00A1094A" w:rsidRDefault="00B22001">
            <w:r>
              <w:t>90.74%</w:t>
            </w:r>
          </w:p>
        </w:tc>
      </w:tr>
      <w:tr w:rsidR="00A1094A" w:rsidTr="00A1094A">
        <w:tc>
          <w:tcPr>
            <w:tcW w:w="2337" w:type="dxa"/>
          </w:tcPr>
          <w:p w:rsidR="00A1094A" w:rsidRDefault="00A1094A">
            <w:r>
              <w:t>Bank</w:t>
            </w:r>
          </w:p>
        </w:tc>
        <w:tc>
          <w:tcPr>
            <w:tcW w:w="2337" w:type="dxa"/>
          </w:tcPr>
          <w:p w:rsidR="00A1094A" w:rsidRDefault="00CD6196">
            <w:r>
              <w:t>87.21%</w:t>
            </w:r>
          </w:p>
        </w:tc>
        <w:tc>
          <w:tcPr>
            <w:tcW w:w="2338" w:type="dxa"/>
          </w:tcPr>
          <w:p w:rsidR="00A1094A" w:rsidRDefault="00CD6196">
            <w:r>
              <w:t>87.27%</w:t>
            </w:r>
          </w:p>
        </w:tc>
        <w:tc>
          <w:tcPr>
            <w:tcW w:w="2338" w:type="dxa"/>
          </w:tcPr>
          <w:p w:rsidR="00A1094A" w:rsidRDefault="00CD6196">
            <w:r>
              <w:t>87.44%</w:t>
            </w:r>
          </w:p>
        </w:tc>
      </w:tr>
      <w:tr w:rsidR="004B2881" w:rsidTr="00A1094A">
        <w:tc>
          <w:tcPr>
            <w:tcW w:w="2337" w:type="dxa"/>
          </w:tcPr>
          <w:p w:rsidR="004B2881" w:rsidRDefault="004B2881">
            <w:proofErr w:type="gramStart"/>
            <w:r>
              <w:t>Adult(</w:t>
            </w:r>
            <w:proofErr w:type="gramEnd"/>
            <w:r>
              <w:t>With Missing)</w:t>
            </w:r>
          </w:p>
        </w:tc>
        <w:tc>
          <w:tcPr>
            <w:tcW w:w="2337" w:type="dxa"/>
          </w:tcPr>
          <w:p w:rsidR="004B2881" w:rsidRDefault="004B2881"/>
        </w:tc>
        <w:tc>
          <w:tcPr>
            <w:tcW w:w="2338" w:type="dxa"/>
          </w:tcPr>
          <w:p w:rsidR="004B2881" w:rsidRDefault="004B2881">
            <w:r>
              <w:t>85.49%</w:t>
            </w:r>
          </w:p>
        </w:tc>
        <w:tc>
          <w:tcPr>
            <w:tcW w:w="2338" w:type="dxa"/>
          </w:tcPr>
          <w:p w:rsidR="004B2881" w:rsidRDefault="004B2881">
            <w:bookmarkStart w:id="0" w:name="_GoBack"/>
            <w:bookmarkEnd w:id="0"/>
          </w:p>
        </w:tc>
      </w:tr>
    </w:tbl>
    <w:p w:rsidR="00CF134A" w:rsidRDefault="00CF134A"/>
    <w:p w:rsidR="00566334" w:rsidRDefault="000C1013">
      <w:proofErr w:type="spellStart"/>
      <w:r>
        <w:t>Treeoptimal</w:t>
      </w:r>
      <w:proofErr w:type="spellEnd"/>
      <w:r>
        <w:t xml:space="preserve"> 6</w:t>
      </w:r>
    </w:p>
    <w:p w:rsidR="00EF4D7F" w:rsidRDefault="00EF264C">
      <w:r>
        <w:t>Optimal Feature Set Size 2</w:t>
      </w:r>
    </w:p>
    <w:p w:rsidR="00EF264C" w:rsidRDefault="006E1AF8">
      <w:r>
        <w:t>89.73%</w:t>
      </w:r>
      <w:r w:rsidR="00E22BFC">
        <w:t xml:space="preserve"> </w:t>
      </w:r>
      <w:r w:rsidR="000122ED">
        <w:t xml:space="preserve">   </w:t>
      </w:r>
      <w:proofErr w:type="spellStart"/>
      <w:r w:rsidR="00E22BFC">
        <w:t>Trainmax</w:t>
      </w:r>
      <w:proofErr w:type="spellEnd"/>
      <w:r w:rsidR="00E22BFC">
        <w:t xml:space="preserve"> 89.88%</w:t>
      </w:r>
    </w:p>
    <w:p w:rsidR="00EF264C" w:rsidRDefault="00D73500" w:rsidP="007F7E2D">
      <w:r>
        <w:t xml:space="preserve">Letter </w:t>
      </w:r>
      <w:proofErr w:type="spellStart"/>
      <w:r>
        <w:t>Knn</w:t>
      </w:r>
      <w:proofErr w:type="spellEnd"/>
    </w:p>
    <w:p w:rsidR="007F7E2D" w:rsidRDefault="007F7E2D" w:rsidP="007F7E2D">
      <w:r>
        <w:t>R</w:t>
      </w:r>
      <w:r>
        <w:rPr>
          <w:rFonts w:hint="eastAsia"/>
        </w:rPr>
        <w:t>andom</w:t>
      </w:r>
      <w:r>
        <w:t xml:space="preserve"> Forest 91.97%</w:t>
      </w:r>
    </w:p>
    <w:p w:rsidR="00F95F7D" w:rsidRDefault="00646BE8" w:rsidP="007F7E2D">
      <w:r>
        <w:t>Feature optimal is 1</w:t>
      </w:r>
    </w:p>
    <w:p w:rsidR="008A0451" w:rsidRDefault="00593FFF">
      <w:r>
        <w:t>If not setting into 2 categories 60.79%</w:t>
      </w:r>
    </w:p>
    <w:p w:rsidR="00EF4D7F" w:rsidRDefault="00AA6164">
      <w:r>
        <w:t xml:space="preserve">Letter </w:t>
      </w:r>
      <w:r w:rsidR="001C11B9">
        <w:t>to 2 categories</w:t>
      </w:r>
    </w:p>
    <w:p w:rsidR="00AF74E6" w:rsidRDefault="00637455">
      <w:r>
        <w:t>Making the decision tree boosting</w:t>
      </w:r>
      <w:r w:rsidR="001E052E">
        <w:t xml:space="preserve"> 90.74</w:t>
      </w:r>
      <w:r w:rsidR="005871FC">
        <w:t>% setting data into 2 categories</w:t>
      </w:r>
    </w:p>
    <w:p w:rsidR="001C11B9" w:rsidRDefault="001C11B9">
      <w:r>
        <w:t xml:space="preserve">Random </w:t>
      </w:r>
      <w:proofErr w:type="gramStart"/>
      <w:r>
        <w:t xml:space="preserve">Forest </w:t>
      </w:r>
      <w:r w:rsidR="001A016E">
        <w:t xml:space="preserve"> 94.43</w:t>
      </w:r>
      <w:proofErr w:type="gramEnd"/>
      <w:r w:rsidR="0090640A">
        <w:t>%</w:t>
      </w:r>
    </w:p>
    <w:p w:rsidR="001C11B9" w:rsidRDefault="001C11B9">
      <w:proofErr w:type="spellStart"/>
      <w:r>
        <w:t>Knn</w:t>
      </w:r>
      <w:proofErr w:type="spellEnd"/>
      <w:r w:rsidR="008479C9">
        <w:t xml:space="preserve"> 94.96%</w:t>
      </w:r>
    </w:p>
    <w:p w:rsidR="001C11B9" w:rsidRDefault="001C11B9"/>
    <w:p w:rsidR="001C11B9" w:rsidRDefault="001C11B9"/>
    <w:p w:rsidR="001C11B9" w:rsidRDefault="001C11B9">
      <w:r>
        <w:lastRenderedPageBreak/>
        <w:t>Bank Investment</w:t>
      </w:r>
    </w:p>
    <w:p w:rsidR="00D54558" w:rsidRDefault="00D54558">
      <w:r>
        <w:t>Issue is that there is one component plays most important role in doing the classification</w:t>
      </w:r>
    </w:p>
    <w:p w:rsidR="006D2FFA" w:rsidRDefault="006D2FFA">
      <w:r>
        <w:t>There are only two types of categories in terms of this</w:t>
      </w:r>
      <w:r w:rsidR="0090640A">
        <w:tab/>
      </w:r>
    </w:p>
    <w:p w:rsidR="00181114" w:rsidRDefault="009645F7">
      <w:proofErr w:type="spellStart"/>
      <w:r>
        <w:t>Knn</w:t>
      </w:r>
      <w:proofErr w:type="spellEnd"/>
      <w:r>
        <w:t xml:space="preserve"> </w:t>
      </w:r>
      <w:r w:rsidR="00A1462A">
        <w:t xml:space="preserve">prediction </w:t>
      </w:r>
      <w:r>
        <w:t>97.04</w:t>
      </w:r>
      <w:proofErr w:type="gramStart"/>
      <w:r>
        <w:t>%</w:t>
      </w:r>
      <w:r w:rsidR="00B22001">
        <w:t xml:space="preserve">  accuracy</w:t>
      </w:r>
      <w:proofErr w:type="gramEnd"/>
      <w:r w:rsidR="00B22001">
        <w:t xml:space="preserve"> 87.21</w:t>
      </w:r>
      <w:r w:rsidR="00A1462A">
        <w:t>%</w:t>
      </w:r>
    </w:p>
    <w:p w:rsidR="00FE439E" w:rsidRDefault="009C6979">
      <w:r>
        <w:t xml:space="preserve">Accuracy 87.44% 96.66% </w:t>
      </w:r>
    </w:p>
    <w:p w:rsidR="00FB2ECC" w:rsidRDefault="00FB2ECC">
      <w:proofErr w:type="spellStart"/>
      <w:r>
        <w:t>Ramdom</w:t>
      </w:r>
      <w:proofErr w:type="spellEnd"/>
      <w:r>
        <w:t xml:space="preserve"> Forest</w:t>
      </w:r>
      <w:r w:rsidR="00F32935">
        <w:t xml:space="preserve"> </w:t>
      </w:r>
      <w:r w:rsidR="00F32935">
        <w:rPr>
          <w:rFonts w:hint="eastAsia"/>
        </w:rPr>
        <w:t>87.27%</w:t>
      </w:r>
      <w:r w:rsidR="00F32935">
        <w:t xml:space="preserve"> </w:t>
      </w:r>
      <w:r w:rsidR="00F32935">
        <w:rPr>
          <w:rFonts w:hint="eastAsia"/>
        </w:rPr>
        <w:t>97%</w:t>
      </w:r>
      <w:r w:rsidR="00F32935">
        <w:t xml:space="preserve"> </w:t>
      </w:r>
      <w:r w:rsidR="00F32935">
        <w:rPr>
          <w:rFonts w:hint="eastAsia"/>
        </w:rPr>
        <w:t>acc</w:t>
      </w:r>
      <w:r w:rsidR="00F32935">
        <w:t>uracy</w:t>
      </w:r>
    </w:p>
    <w:p w:rsidR="00E03F4F" w:rsidRDefault="00E03F4F"/>
    <w:tbl>
      <w:tblPr>
        <w:tblStyle w:val="TableGrid"/>
        <w:tblW w:w="0" w:type="auto"/>
        <w:tblLook w:val="04A0" w:firstRow="1" w:lastRow="0" w:firstColumn="1" w:lastColumn="0" w:noHBand="0" w:noVBand="1"/>
      </w:tblPr>
      <w:tblGrid>
        <w:gridCol w:w="1962"/>
        <w:gridCol w:w="1904"/>
        <w:gridCol w:w="1881"/>
        <w:gridCol w:w="1268"/>
        <w:gridCol w:w="1890"/>
      </w:tblGrid>
      <w:tr w:rsidR="00643B8C" w:rsidTr="00643B8C">
        <w:tc>
          <w:tcPr>
            <w:tcW w:w="1962" w:type="dxa"/>
          </w:tcPr>
          <w:p w:rsidR="00643B8C" w:rsidRDefault="00643B8C"/>
        </w:tc>
        <w:tc>
          <w:tcPr>
            <w:tcW w:w="1904" w:type="dxa"/>
          </w:tcPr>
          <w:p w:rsidR="00643B8C" w:rsidRDefault="00643B8C">
            <w:r>
              <w:t>Training set</w:t>
            </w:r>
          </w:p>
        </w:tc>
        <w:tc>
          <w:tcPr>
            <w:tcW w:w="1881" w:type="dxa"/>
          </w:tcPr>
          <w:p w:rsidR="00643B8C" w:rsidRDefault="00643B8C">
            <w:r>
              <w:t>Testing Set</w:t>
            </w:r>
          </w:p>
        </w:tc>
        <w:tc>
          <w:tcPr>
            <w:tcW w:w="1268" w:type="dxa"/>
          </w:tcPr>
          <w:p w:rsidR="00643B8C" w:rsidRDefault="00643B8C">
            <w:r>
              <w:t>Features</w:t>
            </w:r>
          </w:p>
        </w:tc>
        <w:tc>
          <w:tcPr>
            <w:tcW w:w="1890" w:type="dxa"/>
          </w:tcPr>
          <w:p w:rsidR="00643B8C" w:rsidRDefault="00643B8C">
            <w:r>
              <w:t>Classification Type</w:t>
            </w:r>
          </w:p>
        </w:tc>
      </w:tr>
      <w:tr w:rsidR="00643B8C" w:rsidTr="00643B8C">
        <w:tc>
          <w:tcPr>
            <w:tcW w:w="1962" w:type="dxa"/>
          </w:tcPr>
          <w:p w:rsidR="00643B8C" w:rsidRDefault="00643B8C">
            <w:r>
              <w:t>Adult</w:t>
            </w:r>
          </w:p>
        </w:tc>
        <w:tc>
          <w:tcPr>
            <w:tcW w:w="1904" w:type="dxa"/>
          </w:tcPr>
          <w:p w:rsidR="00643B8C" w:rsidRDefault="00643B8C">
            <w:r>
              <w:t>5000</w:t>
            </w:r>
          </w:p>
        </w:tc>
        <w:tc>
          <w:tcPr>
            <w:tcW w:w="1881" w:type="dxa"/>
          </w:tcPr>
          <w:p w:rsidR="00643B8C" w:rsidRDefault="00643B8C">
            <w:r>
              <w:t>27321</w:t>
            </w:r>
          </w:p>
        </w:tc>
        <w:tc>
          <w:tcPr>
            <w:tcW w:w="1268" w:type="dxa"/>
          </w:tcPr>
          <w:p w:rsidR="00643B8C" w:rsidRDefault="00643B8C">
            <w:r>
              <w:t>15</w:t>
            </w:r>
          </w:p>
        </w:tc>
        <w:tc>
          <w:tcPr>
            <w:tcW w:w="1890" w:type="dxa"/>
          </w:tcPr>
          <w:p w:rsidR="00643B8C" w:rsidRDefault="00643B8C">
            <w:r>
              <w:t>2</w:t>
            </w:r>
          </w:p>
        </w:tc>
      </w:tr>
      <w:tr w:rsidR="00643B8C" w:rsidTr="00643B8C">
        <w:tc>
          <w:tcPr>
            <w:tcW w:w="1962" w:type="dxa"/>
          </w:tcPr>
          <w:p w:rsidR="00643B8C" w:rsidRDefault="00643B8C">
            <w:r>
              <w:t>Letter</w:t>
            </w:r>
          </w:p>
        </w:tc>
        <w:tc>
          <w:tcPr>
            <w:tcW w:w="1904" w:type="dxa"/>
          </w:tcPr>
          <w:p w:rsidR="00643B8C" w:rsidRDefault="00643B8C">
            <w:r>
              <w:t>5000</w:t>
            </w:r>
          </w:p>
        </w:tc>
        <w:tc>
          <w:tcPr>
            <w:tcW w:w="1881" w:type="dxa"/>
          </w:tcPr>
          <w:p w:rsidR="00643B8C" w:rsidRDefault="00643B8C">
            <w:r>
              <w:t>15000</w:t>
            </w:r>
          </w:p>
        </w:tc>
        <w:tc>
          <w:tcPr>
            <w:tcW w:w="1268" w:type="dxa"/>
          </w:tcPr>
          <w:p w:rsidR="00643B8C" w:rsidRDefault="00643B8C">
            <w:r>
              <w:t>171</w:t>
            </w:r>
          </w:p>
        </w:tc>
        <w:tc>
          <w:tcPr>
            <w:tcW w:w="1890" w:type="dxa"/>
          </w:tcPr>
          <w:p w:rsidR="00643B8C" w:rsidRDefault="00643B8C">
            <w:r>
              <w:t>2</w:t>
            </w:r>
          </w:p>
        </w:tc>
      </w:tr>
      <w:tr w:rsidR="00643B8C" w:rsidTr="00643B8C">
        <w:trPr>
          <w:trHeight w:val="413"/>
        </w:trPr>
        <w:tc>
          <w:tcPr>
            <w:tcW w:w="1962" w:type="dxa"/>
          </w:tcPr>
          <w:p w:rsidR="00643B8C" w:rsidRDefault="00643B8C">
            <w:proofErr w:type="gramStart"/>
            <w:r>
              <w:t>Letter(</w:t>
            </w:r>
            <w:proofErr w:type="gramEnd"/>
            <w:r>
              <w:t>not binary)</w:t>
            </w:r>
          </w:p>
        </w:tc>
        <w:tc>
          <w:tcPr>
            <w:tcW w:w="1904" w:type="dxa"/>
          </w:tcPr>
          <w:p w:rsidR="00643B8C" w:rsidRDefault="00643B8C">
            <w:r>
              <w:t>5000</w:t>
            </w:r>
          </w:p>
        </w:tc>
        <w:tc>
          <w:tcPr>
            <w:tcW w:w="1881" w:type="dxa"/>
          </w:tcPr>
          <w:p w:rsidR="00643B8C" w:rsidRDefault="00643B8C">
            <w:r>
              <w:t>15000</w:t>
            </w:r>
          </w:p>
        </w:tc>
        <w:tc>
          <w:tcPr>
            <w:tcW w:w="1268" w:type="dxa"/>
          </w:tcPr>
          <w:p w:rsidR="00643B8C" w:rsidRDefault="00643B8C">
            <w:r>
              <w:t>17</w:t>
            </w:r>
          </w:p>
        </w:tc>
        <w:tc>
          <w:tcPr>
            <w:tcW w:w="1890" w:type="dxa"/>
          </w:tcPr>
          <w:p w:rsidR="00643B8C" w:rsidRDefault="00643B8C">
            <w:r>
              <w:t>26</w:t>
            </w:r>
          </w:p>
        </w:tc>
      </w:tr>
      <w:tr w:rsidR="00643B8C" w:rsidTr="00643B8C">
        <w:trPr>
          <w:trHeight w:val="413"/>
        </w:trPr>
        <w:tc>
          <w:tcPr>
            <w:tcW w:w="1962" w:type="dxa"/>
          </w:tcPr>
          <w:p w:rsidR="00643B8C" w:rsidRDefault="00643B8C">
            <w:r>
              <w:t>Bank</w:t>
            </w:r>
          </w:p>
        </w:tc>
        <w:tc>
          <w:tcPr>
            <w:tcW w:w="1904" w:type="dxa"/>
          </w:tcPr>
          <w:p w:rsidR="00643B8C" w:rsidRDefault="00643B8C">
            <w:r>
              <w:t>5000</w:t>
            </w:r>
          </w:p>
        </w:tc>
        <w:tc>
          <w:tcPr>
            <w:tcW w:w="1881" w:type="dxa"/>
          </w:tcPr>
          <w:p w:rsidR="00643B8C" w:rsidRDefault="00643B8C">
            <w:r>
              <w:t>40211</w:t>
            </w:r>
          </w:p>
        </w:tc>
        <w:tc>
          <w:tcPr>
            <w:tcW w:w="1268" w:type="dxa"/>
          </w:tcPr>
          <w:p w:rsidR="00643B8C" w:rsidRDefault="00643B8C">
            <w:r>
              <w:t>15</w:t>
            </w:r>
          </w:p>
        </w:tc>
        <w:tc>
          <w:tcPr>
            <w:tcW w:w="1890" w:type="dxa"/>
          </w:tcPr>
          <w:p w:rsidR="00643B8C" w:rsidRDefault="00643B8C">
            <w:r>
              <w:t>2</w:t>
            </w:r>
          </w:p>
        </w:tc>
      </w:tr>
      <w:tr w:rsidR="004B2881" w:rsidTr="00643B8C">
        <w:trPr>
          <w:trHeight w:val="413"/>
        </w:trPr>
        <w:tc>
          <w:tcPr>
            <w:tcW w:w="1962" w:type="dxa"/>
          </w:tcPr>
          <w:p w:rsidR="004B2881" w:rsidRDefault="004B2881">
            <w:r>
              <w:t>A</w:t>
            </w:r>
            <w:r>
              <w:rPr>
                <w:rFonts w:hint="eastAsia"/>
              </w:rPr>
              <w:t>dult with missing</w:t>
            </w:r>
          </w:p>
        </w:tc>
        <w:tc>
          <w:tcPr>
            <w:tcW w:w="1904" w:type="dxa"/>
          </w:tcPr>
          <w:p w:rsidR="004B2881" w:rsidRDefault="004B2881">
            <w:r>
              <w:t>5000</w:t>
            </w:r>
          </w:p>
        </w:tc>
        <w:tc>
          <w:tcPr>
            <w:tcW w:w="1881" w:type="dxa"/>
          </w:tcPr>
          <w:p w:rsidR="004B2881" w:rsidRDefault="004B2881">
            <w:r>
              <w:t>27561</w:t>
            </w:r>
          </w:p>
        </w:tc>
        <w:tc>
          <w:tcPr>
            <w:tcW w:w="1268" w:type="dxa"/>
          </w:tcPr>
          <w:p w:rsidR="004B2881" w:rsidRDefault="004B2881">
            <w:r>
              <w:t>15</w:t>
            </w:r>
          </w:p>
        </w:tc>
        <w:tc>
          <w:tcPr>
            <w:tcW w:w="1890" w:type="dxa"/>
          </w:tcPr>
          <w:p w:rsidR="004B2881" w:rsidRDefault="004B2881">
            <w:r>
              <w:t>2</w:t>
            </w:r>
          </w:p>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r w:rsidR="004B2881" w:rsidTr="00643B8C">
        <w:trPr>
          <w:trHeight w:val="413"/>
        </w:trPr>
        <w:tc>
          <w:tcPr>
            <w:tcW w:w="1962" w:type="dxa"/>
          </w:tcPr>
          <w:p w:rsidR="004B2881" w:rsidRDefault="004B2881"/>
        </w:tc>
        <w:tc>
          <w:tcPr>
            <w:tcW w:w="1904" w:type="dxa"/>
          </w:tcPr>
          <w:p w:rsidR="004B2881" w:rsidRDefault="004B2881"/>
        </w:tc>
        <w:tc>
          <w:tcPr>
            <w:tcW w:w="1881" w:type="dxa"/>
          </w:tcPr>
          <w:p w:rsidR="004B2881" w:rsidRDefault="004B2881"/>
        </w:tc>
        <w:tc>
          <w:tcPr>
            <w:tcW w:w="1268" w:type="dxa"/>
          </w:tcPr>
          <w:p w:rsidR="004B2881" w:rsidRDefault="004B2881"/>
        </w:tc>
        <w:tc>
          <w:tcPr>
            <w:tcW w:w="1890" w:type="dxa"/>
          </w:tcPr>
          <w:p w:rsidR="004B2881" w:rsidRDefault="004B2881"/>
        </w:tc>
      </w:tr>
    </w:tbl>
    <w:p w:rsidR="00E03F4F" w:rsidRDefault="00E03F4F"/>
    <w:p w:rsidR="00E03F4F" w:rsidRDefault="00E03F4F"/>
    <w:p w:rsidR="00E03F4F" w:rsidRDefault="00E03F4F"/>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Grading</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The merit and grading of your project can be judged from aspects described below that are common</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when reviewing a paper:</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1. How challenging and large are the datasets you are studying? (10 points)</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2. Any aspects that are new in terms of algorithm development, uniqueness of the data, or new</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applications? (10 points)</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3. Is your experimental design comprehensive? Have you done thoroughly experiments in tuning</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proofErr w:type="spellStart"/>
      <w:r w:rsidRPr="00E03F4F">
        <w:rPr>
          <w:rFonts w:ascii="Arial" w:eastAsia="Times New Roman" w:hAnsi="Arial" w:cs="Arial"/>
          <w:color w:val="666666"/>
          <w:sz w:val="20"/>
          <w:szCs w:val="20"/>
        </w:rPr>
        <w:t>highper</w:t>
      </w:r>
      <w:proofErr w:type="spellEnd"/>
      <w:r w:rsidRPr="00E03F4F">
        <w:rPr>
          <w:rFonts w:ascii="Arial" w:eastAsia="Times New Roman" w:hAnsi="Arial" w:cs="Arial"/>
          <w:color w:val="666666"/>
          <w:sz w:val="20"/>
          <w:szCs w:val="20"/>
        </w:rPr>
        <w:t xml:space="preserve"> parameters and performing cross validation? (50 points)</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4. Is your report written in a professional way with sections including abstract, introduction, data</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and problem description, method description, experiments, conclusion, and references? (30</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t>points)</w:t>
      </w:r>
    </w:p>
    <w:p w:rsidR="00E03F4F" w:rsidRPr="00E03F4F" w:rsidRDefault="00E03F4F" w:rsidP="00E03F4F">
      <w:pPr>
        <w:shd w:val="clear" w:color="auto" w:fill="FFFFFF"/>
        <w:spacing w:after="0" w:line="240" w:lineRule="auto"/>
        <w:rPr>
          <w:rFonts w:ascii="Arial" w:eastAsia="Times New Roman" w:hAnsi="Arial" w:cs="Arial"/>
          <w:color w:val="666666"/>
          <w:sz w:val="20"/>
          <w:szCs w:val="20"/>
        </w:rPr>
      </w:pPr>
      <w:r w:rsidRPr="00E03F4F">
        <w:rPr>
          <w:rFonts w:ascii="Arial" w:eastAsia="Times New Roman" w:hAnsi="Arial" w:cs="Arial"/>
          <w:color w:val="666666"/>
          <w:sz w:val="20"/>
          <w:szCs w:val="20"/>
        </w:rPr>
        <w:lastRenderedPageBreak/>
        <w:t>5. Bonus points will be assigned to projects in which new ideas have been developed and implemented, or thorough experiments where extensive empirical studies have been carried out (e.g. evaluated on many additional classifiers).</w:t>
      </w:r>
    </w:p>
    <w:p w:rsidR="00E03F4F" w:rsidRDefault="00E03F4F"/>
    <w:sectPr w:rsidR="00E0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BD"/>
    <w:rsid w:val="000122ED"/>
    <w:rsid w:val="000C1013"/>
    <w:rsid w:val="000D1CBD"/>
    <w:rsid w:val="000D45EF"/>
    <w:rsid w:val="000F7850"/>
    <w:rsid w:val="00136EBD"/>
    <w:rsid w:val="00181114"/>
    <w:rsid w:val="001A016E"/>
    <w:rsid w:val="001A05CB"/>
    <w:rsid w:val="001B0855"/>
    <w:rsid w:val="001C11B9"/>
    <w:rsid w:val="001E052E"/>
    <w:rsid w:val="0020118C"/>
    <w:rsid w:val="00292B84"/>
    <w:rsid w:val="003257DA"/>
    <w:rsid w:val="00335782"/>
    <w:rsid w:val="003747B6"/>
    <w:rsid w:val="003B6096"/>
    <w:rsid w:val="003E3CCC"/>
    <w:rsid w:val="004A2E78"/>
    <w:rsid w:val="004B2881"/>
    <w:rsid w:val="004B6C6D"/>
    <w:rsid w:val="00566334"/>
    <w:rsid w:val="005871FC"/>
    <w:rsid w:val="00593FFF"/>
    <w:rsid w:val="005A167E"/>
    <w:rsid w:val="005A16F2"/>
    <w:rsid w:val="005E07B6"/>
    <w:rsid w:val="00611F50"/>
    <w:rsid w:val="00637455"/>
    <w:rsid w:val="00643B8C"/>
    <w:rsid w:val="00646BE8"/>
    <w:rsid w:val="006A5229"/>
    <w:rsid w:val="006D2FFA"/>
    <w:rsid w:val="006E1AF8"/>
    <w:rsid w:val="007063E9"/>
    <w:rsid w:val="007679E8"/>
    <w:rsid w:val="00796A17"/>
    <w:rsid w:val="007B7849"/>
    <w:rsid w:val="007C0345"/>
    <w:rsid w:val="007F7E2D"/>
    <w:rsid w:val="008440AD"/>
    <w:rsid w:val="008479C9"/>
    <w:rsid w:val="00856F47"/>
    <w:rsid w:val="0087178F"/>
    <w:rsid w:val="008A0451"/>
    <w:rsid w:val="008F5F74"/>
    <w:rsid w:val="0090640A"/>
    <w:rsid w:val="009645F7"/>
    <w:rsid w:val="00964B40"/>
    <w:rsid w:val="00997F87"/>
    <w:rsid w:val="009C6979"/>
    <w:rsid w:val="009D063B"/>
    <w:rsid w:val="00A1094A"/>
    <w:rsid w:val="00A1462A"/>
    <w:rsid w:val="00A30863"/>
    <w:rsid w:val="00A40B27"/>
    <w:rsid w:val="00AA6164"/>
    <w:rsid w:val="00AB41A1"/>
    <w:rsid w:val="00AF55FA"/>
    <w:rsid w:val="00AF74E6"/>
    <w:rsid w:val="00B22001"/>
    <w:rsid w:val="00B805CF"/>
    <w:rsid w:val="00B80A06"/>
    <w:rsid w:val="00B9427A"/>
    <w:rsid w:val="00BB15DE"/>
    <w:rsid w:val="00C11F88"/>
    <w:rsid w:val="00C6753A"/>
    <w:rsid w:val="00CC7431"/>
    <w:rsid w:val="00CD6196"/>
    <w:rsid w:val="00CF134A"/>
    <w:rsid w:val="00D05DC6"/>
    <w:rsid w:val="00D20E7E"/>
    <w:rsid w:val="00D44E3B"/>
    <w:rsid w:val="00D54558"/>
    <w:rsid w:val="00D73500"/>
    <w:rsid w:val="00DB00C3"/>
    <w:rsid w:val="00DC6FA4"/>
    <w:rsid w:val="00E03F4F"/>
    <w:rsid w:val="00E22BFC"/>
    <w:rsid w:val="00E31F44"/>
    <w:rsid w:val="00E32C24"/>
    <w:rsid w:val="00E81B87"/>
    <w:rsid w:val="00E878F9"/>
    <w:rsid w:val="00E943D1"/>
    <w:rsid w:val="00EF264C"/>
    <w:rsid w:val="00EF4D7F"/>
    <w:rsid w:val="00F00B67"/>
    <w:rsid w:val="00F32935"/>
    <w:rsid w:val="00F50F97"/>
    <w:rsid w:val="00F95F7D"/>
    <w:rsid w:val="00FB0D4D"/>
    <w:rsid w:val="00FB2ECC"/>
    <w:rsid w:val="00FE439E"/>
    <w:rsid w:val="00FF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B643"/>
  <w15:chartTrackingRefBased/>
  <w15:docId w15:val="{0A9F2F42-2026-4A09-8E99-6094C318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D7F"/>
    <w:rPr>
      <w:rFonts w:ascii="Courier New" w:eastAsia="Times New Roman" w:hAnsi="Courier New" w:cs="Courier New"/>
      <w:sz w:val="20"/>
      <w:szCs w:val="20"/>
    </w:rPr>
  </w:style>
  <w:style w:type="table" w:styleId="TableGrid">
    <w:name w:val="Table Grid"/>
    <w:basedOn w:val="TableNormal"/>
    <w:uiPriority w:val="39"/>
    <w:rsid w:val="00A10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58530">
      <w:bodyDiv w:val="1"/>
      <w:marLeft w:val="0"/>
      <w:marRight w:val="0"/>
      <w:marTop w:val="0"/>
      <w:marBottom w:val="0"/>
      <w:divBdr>
        <w:top w:val="none" w:sz="0" w:space="0" w:color="auto"/>
        <w:left w:val="none" w:sz="0" w:space="0" w:color="auto"/>
        <w:bottom w:val="none" w:sz="0" w:space="0" w:color="auto"/>
        <w:right w:val="none" w:sz="0" w:space="0" w:color="auto"/>
      </w:divBdr>
    </w:div>
    <w:div w:id="1738086744">
      <w:bodyDiv w:val="1"/>
      <w:marLeft w:val="0"/>
      <w:marRight w:val="0"/>
      <w:marTop w:val="0"/>
      <w:marBottom w:val="0"/>
      <w:divBdr>
        <w:top w:val="none" w:sz="0" w:space="0" w:color="auto"/>
        <w:left w:val="none" w:sz="0" w:space="0" w:color="auto"/>
        <w:bottom w:val="none" w:sz="0" w:space="0" w:color="auto"/>
        <w:right w:val="none" w:sz="0" w:space="0" w:color="auto"/>
      </w:divBdr>
    </w:div>
    <w:div w:id="2080130868">
      <w:bodyDiv w:val="1"/>
      <w:marLeft w:val="0"/>
      <w:marRight w:val="0"/>
      <w:marTop w:val="0"/>
      <w:marBottom w:val="0"/>
      <w:divBdr>
        <w:top w:val="none" w:sz="0" w:space="0" w:color="auto"/>
        <w:left w:val="none" w:sz="0" w:space="0" w:color="auto"/>
        <w:bottom w:val="none" w:sz="0" w:space="0" w:color="auto"/>
        <w:right w:val="none" w:sz="0" w:space="0" w:color="auto"/>
      </w:divBdr>
      <w:divsChild>
        <w:div w:id="1498108022">
          <w:marLeft w:val="0"/>
          <w:marRight w:val="0"/>
          <w:marTop w:val="0"/>
          <w:marBottom w:val="0"/>
          <w:divBdr>
            <w:top w:val="none" w:sz="0" w:space="0" w:color="auto"/>
            <w:left w:val="none" w:sz="0" w:space="0" w:color="auto"/>
            <w:bottom w:val="none" w:sz="0" w:space="0" w:color="auto"/>
            <w:right w:val="none" w:sz="0" w:space="0" w:color="auto"/>
          </w:divBdr>
        </w:div>
        <w:div w:id="1440373864">
          <w:marLeft w:val="0"/>
          <w:marRight w:val="0"/>
          <w:marTop w:val="0"/>
          <w:marBottom w:val="0"/>
          <w:divBdr>
            <w:top w:val="none" w:sz="0" w:space="0" w:color="auto"/>
            <w:left w:val="none" w:sz="0" w:space="0" w:color="auto"/>
            <w:bottom w:val="none" w:sz="0" w:space="0" w:color="auto"/>
            <w:right w:val="none" w:sz="0" w:space="0" w:color="auto"/>
          </w:divBdr>
        </w:div>
        <w:div w:id="874468367">
          <w:marLeft w:val="0"/>
          <w:marRight w:val="0"/>
          <w:marTop w:val="0"/>
          <w:marBottom w:val="0"/>
          <w:divBdr>
            <w:top w:val="none" w:sz="0" w:space="0" w:color="auto"/>
            <w:left w:val="none" w:sz="0" w:space="0" w:color="auto"/>
            <w:bottom w:val="none" w:sz="0" w:space="0" w:color="auto"/>
            <w:right w:val="none" w:sz="0" w:space="0" w:color="auto"/>
          </w:divBdr>
        </w:div>
        <w:div w:id="1878620033">
          <w:marLeft w:val="0"/>
          <w:marRight w:val="0"/>
          <w:marTop w:val="0"/>
          <w:marBottom w:val="0"/>
          <w:divBdr>
            <w:top w:val="none" w:sz="0" w:space="0" w:color="auto"/>
            <w:left w:val="none" w:sz="0" w:space="0" w:color="auto"/>
            <w:bottom w:val="none" w:sz="0" w:space="0" w:color="auto"/>
            <w:right w:val="none" w:sz="0" w:space="0" w:color="auto"/>
          </w:divBdr>
        </w:div>
        <w:div w:id="1232472094">
          <w:marLeft w:val="0"/>
          <w:marRight w:val="0"/>
          <w:marTop w:val="0"/>
          <w:marBottom w:val="0"/>
          <w:divBdr>
            <w:top w:val="none" w:sz="0" w:space="0" w:color="auto"/>
            <w:left w:val="none" w:sz="0" w:space="0" w:color="auto"/>
            <w:bottom w:val="none" w:sz="0" w:space="0" w:color="auto"/>
            <w:right w:val="none" w:sz="0" w:space="0" w:color="auto"/>
          </w:divBdr>
        </w:div>
        <w:div w:id="1862469165">
          <w:marLeft w:val="0"/>
          <w:marRight w:val="0"/>
          <w:marTop w:val="0"/>
          <w:marBottom w:val="0"/>
          <w:divBdr>
            <w:top w:val="none" w:sz="0" w:space="0" w:color="auto"/>
            <w:left w:val="none" w:sz="0" w:space="0" w:color="auto"/>
            <w:bottom w:val="none" w:sz="0" w:space="0" w:color="auto"/>
            <w:right w:val="none" w:sz="0" w:space="0" w:color="auto"/>
          </w:divBdr>
        </w:div>
        <w:div w:id="1915625396">
          <w:marLeft w:val="0"/>
          <w:marRight w:val="0"/>
          <w:marTop w:val="0"/>
          <w:marBottom w:val="0"/>
          <w:divBdr>
            <w:top w:val="none" w:sz="0" w:space="0" w:color="auto"/>
            <w:left w:val="none" w:sz="0" w:space="0" w:color="auto"/>
            <w:bottom w:val="none" w:sz="0" w:space="0" w:color="auto"/>
            <w:right w:val="none" w:sz="0" w:space="0" w:color="auto"/>
          </w:divBdr>
        </w:div>
        <w:div w:id="1011757531">
          <w:marLeft w:val="0"/>
          <w:marRight w:val="0"/>
          <w:marTop w:val="0"/>
          <w:marBottom w:val="0"/>
          <w:divBdr>
            <w:top w:val="none" w:sz="0" w:space="0" w:color="auto"/>
            <w:left w:val="none" w:sz="0" w:space="0" w:color="auto"/>
            <w:bottom w:val="none" w:sz="0" w:space="0" w:color="auto"/>
            <w:right w:val="none" w:sz="0" w:space="0" w:color="auto"/>
          </w:divBdr>
        </w:div>
        <w:div w:id="909539535">
          <w:marLeft w:val="0"/>
          <w:marRight w:val="0"/>
          <w:marTop w:val="0"/>
          <w:marBottom w:val="0"/>
          <w:divBdr>
            <w:top w:val="none" w:sz="0" w:space="0" w:color="auto"/>
            <w:left w:val="none" w:sz="0" w:space="0" w:color="auto"/>
            <w:bottom w:val="none" w:sz="0" w:space="0" w:color="auto"/>
            <w:right w:val="none" w:sz="0" w:space="0" w:color="auto"/>
          </w:divBdr>
        </w:div>
        <w:div w:id="1054893738">
          <w:marLeft w:val="0"/>
          <w:marRight w:val="0"/>
          <w:marTop w:val="0"/>
          <w:marBottom w:val="0"/>
          <w:divBdr>
            <w:top w:val="none" w:sz="0" w:space="0" w:color="auto"/>
            <w:left w:val="none" w:sz="0" w:space="0" w:color="auto"/>
            <w:bottom w:val="none" w:sz="0" w:space="0" w:color="auto"/>
            <w:right w:val="none" w:sz="0" w:space="0" w:color="auto"/>
          </w:divBdr>
        </w:div>
        <w:div w:id="889537653">
          <w:marLeft w:val="0"/>
          <w:marRight w:val="0"/>
          <w:marTop w:val="0"/>
          <w:marBottom w:val="0"/>
          <w:divBdr>
            <w:top w:val="none" w:sz="0" w:space="0" w:color="auto"/>
            <w:left w:val="none" w:sz="0" w:space="0" w:color="auto"/>
            <w:bottom w:val="none" w:sz="0" w:space="0" w:color="auto"/>
            <w:right w:val="none" w:sz="0" w:space="0" w:color="auto"/>
          </w:divBdr>
        </w:div>
        <w:div w:id="1354066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Li</dc:creator>
  <cp:keywords/>
  <dc:description/>
  <cp:lastModifiedBy>Sin Li</cp:lastModifiedBy>
  <cp:revision>79</cp:revision>
  <dcterms:created xsi:type="dcterms:W3CDTF">2017-06-07T01:07:00Z</dcterms:created>
  <dcterms:modified xsi:type="dcterms:W3CDTF">2017-06-10T16:56:00Z</dcterms:modified>
</cp:coreProperties>
</file>