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New Roman" w:hAnsi="Times New Roman" w:cs="Times New Roman"/>
        </w:rPr>
      </w:pPr>
      <w:r>
        <w:rPr/>
        <w:drawing>
          <wp:inline distT="0" distB="0" distL="0" distR="0">
            <wp:extent cx="2752725" cy="1143000"/>
            <wp:effectExtent l="0" t="0" r="0" b="0"/>
            <wp:docPr id="1"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Logo, company name&#10;&#10;Description automatically generated"/>
                    <pic:cNvPicPr>
                      <a:picLocks noChangeAspect="1" noChangeArrowheads="1"/>
                    </pic:cNvPicPr>
                  </pic:nvPicPr>
                  <pic:blipFill>
                    <a:blip r:embed="rId2"/>
                    <a:stretch>
                      <a:fillRect/>
                    </a:stretch>
                  </pic:blipFill>
                  <pic:spPr bwMode="auto">
                    <a:xfrm>
                      <a:off x="0" y="0"/>
                      <a:ext cx="2752725" cy="1143000"/>
                    </a:xfrm>
                    <a:prstGeom prst="rect">
                      <a:avLst/>
                    </a:prstGeom>
                  </pic:spPr>
                </pic:pic>
              </a:graphicData>
            </a:graphic>
          </wp:inline>
        </w:drawing>
      </w:r>
    </w:p>
    <w:p>
      <w:pPr>
        <w:pStyle w:val="Normal"/>
        <w:spacing w:lineRule="auto" w:line="360" w:before="0" w:after="60"/>
        <w:jc w:val="center"/>
        <w:rPr>
          <w:rFonts w:ascii="Times New Roman" w:hAnsi="Times New Roman" w:eastAsia="Times New Roman" w:cs="Times New Roman"/>
          <w:b/>
          <w:b/>
          <w:bCs/>
          <w:i/>
          <w:i/>
          <w:iCs/>
          <w:color w:val="000000"/>
          <w:sz w:val="52"/>
          <w:szCs w:val="52"/>
        </w:rPr>
      </w:pPr>
      <w:r>
        <w:rPr>
          <w:rFonts w:eastAsia="Times New Roman" w:cs="Times New Roman" w:ascii="Times New Roman" w:hAnsi="Times New Roman"/>
          <w:b/>
          <w:bCs/>
          <w:i/>
          <w:iCs/>
          <w:color w:val="000000"/>
          <w:sz w:val="52"/>
          <w:szCs w:val="52"/>
        </w:rPr>
      </w:r>
    </w:p>
    <w:p>
      <w:pPr>
        <w:pStyle w:val="Normal"/>
        <w:spacing w:lineRule="auto" w:line="276" w:before="0" w:after="60"/>
        <w:jc w:val="center"/>
        <w:rPr>
          <w:rFonts w:ascii="Times New Roman" w:hAnsi="Times New Roman" w:eastAsia="Times New Roman" w:cs="Times New Roman"/>
          <w:sz w:val="24"/>
          <w:szCs w:val="24"/>
        </w:rPr>
      </w:pPr>
      <w:r>
        <w:rPr>
          <w:rFonts w:eastAsia="Times New Roman" w:cs="Times New Roman" w:ascii="Times New Roman" w:hAnsi="Times New Roman"/>
          <w:b/>
          <w:bCs/>
          <w:i/>
          <w:iCs/>
          <w:color w:val="000000"/>
          <w:sz w:val="52"/>
          <w:szCs w:val="52"/>
        </w:rPr>
        <w:t>Databases and Web Applications </w:t>
      </w:r>
    </w:p>
    <w:p>
      <w:pPr>
        <w:pStyle w:val="Normal"/>
        <w:spacing w:lineRule="auto" w:line="276" w:before="0" w:after="60"/>
        <w:jc w:val="center"/>
        <w:rPr>
          <w:rFonts w:ascii="Times New Roman" w:hAnsi="Times New Roman" w:eastAsia="Times New Roman" w:cs="Times New Roman"/>
          <w:sz w:val="24"/>
          <w:szCs w:val="24"/>
        </w:rPr>
      </w:pPr>
      <w:r>
        <w:rPr>
          <w:rFonts w:eastAsia="Times New Roman" w:cs="Times New Roman" w:ascii="Times New Roman" w:hAnsi="Times New Roman"/>
          <w:b/>
          <w:bCs/>
          <w:i/>
          <w:iCs/>
          <w:color w:val="000000"/>
          <w:sz w:val="52"/>
          <w:szCs w:val="52"/>
        </w:rPr>
        <w:t>-Fall 2022</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jc w:val="center"/>
        <w:rPr>
          <w:rFonts w:ascii="Times New Roman" w:hAnsi="Times New Roman" w:eastAsia="Times New Roman" w:cs="Times New Roman"/>
          <w:sz w:val="24"/>
          <w:szCs w:val="24"/>
        </w:rPr>
      </w:pPr>
      <w:r>
        <w:rPr>
          <w:rFonts w:eastAsia="Times New Roman" w:cs="Times New Roman" w:ascii="Times New Roman" w:hAnsi="Times New Roman"/>
          <w:b/>
          <w:bCs/>
          <w:i/>
          <w:iCs/>
          <w:color w:val="000000"/>
          <w:sz w:val="38"/>
          <w:szCs w:val="38"/>
        </w:rPr>
        <w:t>Prof. Dr. Peter Baumann</w:t>
      </w:r>
    </w:p>
    <w:p>
      <w:pPr>
        <w:pStyle w:val="Normal"/>
        <w:spacing w:lineRule="auto" w:line="36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br/>
        <w:br/>
        <w:br/>
      </w:r>
    </w:p>
    <w:p>
      <w:pPr>
        <w:pStyle w:val="Normal"/>
        <w:spacing w:lineRule="auto" w:line="36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76" w:before="0" w:after="0"/>
        <w:jc w:val="center"/>
        <w:rPr>
          <w:rFonts w:ascii="Times New Roman" w:hAnsi="Times New Roman" w:eastAsia="Times New Roman" w:cs="Times New Roman"/>
          <w:sz w:val="24"/>
          <w:szCs w:val="24"/>
        </w:rPr>
      </w:pPr>
      <w:r>
        <w:rPr>
          <w:rFonts w:eastAsia="Times New Roman" w:cs="Times New Roman" w:ascii="Times New Roman" w:hAnsi="Times New Roman"/>
          <w:i/>
          <w:iCs/>
          <w:color w:val="000000"/>
          <w:sz w:val="38"/>
          <w:szCs w:val="38"/>
        </w:rPr>
        <w:t>Group 30</w:t>
      </w:r>
    </w:p>
    <w:p>
      <w:pPr>
        <w:pStyle w:val="Normal"/>
        <w:spacing w:lineRule="auto" w:line="276" w:before="0" w:after="0"/>
        <w:jc w:val="center"/>
        <w:rPr>
          <w:rFonts w:ascii="Times New Roman" w:hAnsi="Times New Roman" w:eastAsia="Times New Roman" w:cs="Times New Roman"/>
          <w:sz w:val="24"/>
          <w:szCs w:val="24"/>
        </w:rPr>
      </w:pPr>
      <w:r>
        <w:rPr>
          <w:rFonts w:eastAsia="Times New Roman" w:cs="Times New Roman" w:ascii="Times New Roman" w:hAnsi="Times New Roman"/>
          <w:i/>
          <w:iCs/>
          <w:color w:val="000000"/>
          <w:sz w:val="38"/>
          <w:szCs w:val="38"/>
        </w:rPr>
        <w:t>Faraz Ahmad</w:t>
      </w:r>
    </w:p>
    <w:p>
      <w:pPr>
        <w:pStyle w:val="Normal"/>
        <w:spacing w:lineRule="auto" w:line="276" w:before="0" w:after="0"/>
        <w:jc w:val="center"/>
        <w:rPr>
          <w:rFonts w:ascii="Times New Roman" w:hAnsi="Times New Roman" w:eastAsia="Times New Roman" w:cs="Times New Roman"/>
          <w:i/>
          <w:i/>
          <w:iCs/>
          <w:color w:val="000000"/>
          <w:sz w:val="38"/>
          <w:szCs w:val="38"/>
        </w:rPr>
      </w:pPr>
      <w:r>
        <w:rPr>
          <w:rFonts w:eastAsia="Times New Roman" w:cs="Times New Roman" w:ascii="Times New Roman" w:hAnsi="Times New Roman"/>
          <w:i/>
          <w:iCs/>
          <w:color w:val="000000"/>
          <w:sz w:val="38"/>
          <w:szCs w:val="38"/>
        </w:rPr>
        <w:t>Muaaz Rajput</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center"/>
        <w:rPr>
          <w:rFonts w:ascii="Times New Roman" w:hAnsi="Times New Roman" w:cs="Times New Roman"/>
        </w:rPr>
      </w:pPr>
      <w:r>
        <w:rPr>
          <w:rFonts w:cs="Times New Roman" w:ascii="Times New Roman" w:hAnsi="Times New Roman"/>
        </w:rPr>
      </w:r>
    </w:p>
    <w:p>
      <w:pPr>
        <w:pStyle w:val="Heading1"/>
        <w:spacing w:lineRule="auto" w:line="360"/>
        <w:rPr>
          <w:rFonts w:ascii="Times New Roman" w:hAnsi="Times New Roman" w:cs="Times New Roman"/>
          <w:color w:val="000000" w:themeColor="text1"/>
          <w:lang w:val="en-US"/>
        </w:rPr>
      </w:pPr>
      <w:r>
        <w:rPr>
          <w:rFonts w:cs="Times New Roman" w:ascii="Times New Roman" w:hAnsi="Times New Roman"/>
          <w:color w:val="000000" w:themeColor="text1"/>
          <w:lang w:val="en-US"/>
        </w:rPr>
      </w:r>
    </w:p>
    <w:p>
      <w:pPr>
        <w:pStyle w:val="Heading1"/>
        <w:spacing w:lineRule="auto" w:line="360"/>
        <w:rPr>
          <w:rFonts w:ascii="Times New Roman" w:hAnsi="Times New Roman" w:cs="Times New Roman"/>
          <w:color w:val="000000" w:themeColor="text1"/>
          <w:lang w:val="en-US"/>
        </w:rPr>
      </w:pPr>
      <w:r>
        <w:rPr>
          <w:rFonts w:cs="Times New Roman" w:ascii="Times New Roman" w:hAnsi="Times New Roman"/>
          <w:color w:val="000000" w:themeColor="text1"/>
          <w:lang w:val="en-US"/>
        </w:rPr>
        <w:t>Procurement Management System</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Workers in every office and workplace need different equipment to carry out their tasks. Whether it is a bank, a department in the university, or an office of a multinational company, there is a storage room for accessories (printing papers, paper clips, stapler, laptop, computer peripherals, etc. ) from which workers can borrow stuff for the office use and return it back in the warehouse. The company must keep a record where they can see outgoing and incoming goods, how much more items are needed to fulfill the demand, and the cost of the purchased items from the market as there is a limited supply of items. So, the company hires a person who maintains this record. To make this data handling easier, the software is to be developed so the employees can easily </w:t>
      </w:r>
      <w:r>
        <w:rPr>
          <w:rFonts w:cs="Times New Roman" w:ascii="Times New Roman" w:hAnsi="Times New Roman"/>
          <w:sz w:val="24"/>
          <w:szCs w:val="24"/>
          <w:lang w:val="en-US"/>
        </w:rPr>
        <w:t>make requests for items and the admin can handle the requests</w:t>
      </w:r>
      <w:r>
        <w:rPr>
          <w:rFonts w:cs="Times New Roman" w:ascii="Times New Roman" w:hAnsi="Times New Roman"/>
          <w:sz w:val="24"/>
          <w:szCs w:val="24"/>
        </w:rPr>
        <w:t>.</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There are </w:t>
      </w:r>
      <w:r>
        <w:rPr>
          <w:rFonts w:cs="Times New Roman" w:ascii="Times New Roman" w:hAnsi="Times New Roman"/>
          <w:sz w:val="24"/>
          <w:szCs w:val="24"/>
          <w:lang w:val="en-US"/>
        </w:rPr>
        <w:t>two</w:t>
      </w:r>
      <w:r>
        <w:rPr>
          <w:rFonts w:cs="Times New Roman" w:ascii="Times New Roman" w:hAnsi="Times New Roman"/>
          <w:sz w:val="24"/>
          <w:szCs w:val="24"/>
        </w:rPr>
        <w:t xml:space="preserve"> main actors in this software, admin, and </w:t>
      </w:r>
      <w:r>
        <w:rPr>
          <w:rFonts w:cs="Times New Roman" w:ascii="Times New Roman" w:hAnsi="Times New Roman"/>
          <w:sz w:val="24"/>
          <w:szCs w:val="24"/>
          <w:lang w:val="en-US"/>
        </w:rPr>
        <w:t>employee</w:t>
      </w:r>
      <w:r>
        <w:rPr>
          <w:rFonts w:cs="Times New Roman" w:ascii="Times New Roman" w:hAnsi="Times New Roman"/>
          <w:sz w:val="24"/>
          <w:szCs w:val="24"/>
        </w:rPr>
        <w:t>. A</w:t>
      </w:r>
      <w:r>
        <w:rPr>
          <w:rFonts w:cs="Times New Roman" w:ascii="Times New Roman" w:hAnsi="Times New Roman"/>
          <w:sz w:val="24"/>
          <w:szCs w:val="24"/>
          <w:lang w:val="en-US"/>
        </w:rPr>
        <w:t>n</w:t>
      </w:r>
      <w:r>
        <w:rPr>
          <w:rFonts w:cs="Times New Roman" w:ascii="Times New Roman" w:hAnsi="Times New Roman"/>
          <w:sz w:val="24"/>
          <w:szCs w:val="24"/>
        </w:rPr>
        <w:t xml:space="preserve"> employee approaches the admin of the warehouse who wants to borrow some stuff for </w:t>
      </w:r>
      <w:r>
        <w:rPr>
          <w:rFonts w:cs="Times New Roman" w:ascii="Times New Roman" w:hAnsi="Times New Roman"/>
          <w:sz w:val="24"/>
          <w:szCs w:val="24"/>
          <w:lang w:val="en-US"/>
        </w:rPr>
        <w:t>their</w:t>
      </w:r>
      <w:r>
        <w:rPr>
          <w:rFonts w:cs="Times New Roman" w:ascii="Times New Roman" w:hAnsi="Times New Roman"/>
          <w:sz w:val="24"/>
          <w:szCs w:val="24"/>
        </w:rPr>
        <w:t xml:space="preserve"> use. </w:t>
      </w:r>
      <w:r>
        <w:rPr>
          <w:rFonts w:cs="Times New Roman" w:ascii="Times New Roman" w:hAnsi="Times New Roman"/>
          <w:sz w:val="24"/>
          <w:szCs w:val="24"/>
          <w:lang w:val="en-US"/>
        </w:rPr>
        <w:t>their</w:t>
      </w:r>
      <w:r>
        <w:rPr>
          <w:rFonts w:cs="Times New Roman" w:ascii="Times New Roman" w:hAnsi="Times New Roman"/>
          <w:sz w:val="24"/>
          <w:szCs w:val="24"/>
        </w:rPr>
        <w:t xml:space="preserve"> details will be entered, and </w:t>
      </w:r>
      <w:r>
        <w:rPr>
          <w:rFonts w:cs="Times New Roman" w:ascii="Times New Roman" w:hAnsi="Times New Roman"/>
          <w:sz w:val="24"/>
          <w:szCs w:val="24"/>
          <w:lang w:val="en-US"/>
        </w:rPr>
        <w:t>they</w:t>
      </w:r>
      <w:r>
        <w:rPr>
          <w:rFonts w:cs="Times New Roman" w:ascii="Times New Roman" w:hAnsi="Times New Roman"/>
          <w:sz w:val="24"/>
          <w:szCs w:val="24"/>
        </w:rPr>
        <w:t xml:space="preserve"> can borrow the requested item. If it is a consumable item, there won’t be any check that it will be returned. But if it is a non-consumable item, </w:t>
      </w:r>
      <w:r>
        <w:rPr>
          <w:rFonts w:cs="Times New Roman" w:ascii="Times New Roman" w:hAnsi="Times New Roman"/>
          <w:sz w:val="24"/>
          <w:szCs w:val="24"/>
          <w:lang w:val="en-US"/>
        </w:rPr>
        <w:t>it</w:t>
      </w:r>
      <w:r>
        <w:rPr>
          <w:rFonts w:cs="Times New Roman" w:ascii="Times New Roman" w:hAnsi="Times New Roman"/>
          <w:sz w:val="24"/>
          <w:szCs w:val="24"/>
        </w:rPr>
        <w:t xml:space="preserve"> will be mentioned that it is with employee X and will be returned to the inventory</w:t>
      </w:r>
      <w:r>
        <w:rPr>
          <w:rFonts w:cs="Times New Roman" w:ascii="Times New Roman" w:hAnsi="Times New Roman"/>
          <w:sz w:val="24"/>
          <w:szCs w:val="24"/>
          <w:lang w:val="en-US"/>
        </w:rPr>
        <w:t xml:space="preserve"> at a due date</w:t>
      </w:r>
      <w:r>
        <w:rPr>
          <w:rFonts w:cs="Times New Roman" w:ascii="Times New Roman" w:hAnsi="Times New Roman"/>
          <w:sz w:val="24"/>
          <w:szCs w:val="24"/>
        </w:rPr>
        <w:t>. Every employee will have their record with th</w:t>
      </w:r>
      <w:r>
        <w:rPr>
          <w:rFonts w:cs="Times New Roman" w:ascii="Times New Roman" w:hAnsi="Times New Roman"/>
          <w:sz w:val="24"/>
          <w:szCs w:val="24"/>
        </w:rPr>
        <w:t>e</w:t>
      </w:r>
      <w:r>
        <w:rPr>
          <w:rFonts w:cs="Times New Roman" w:ascii="Times New Roman" w:hAnsi="Times New Roman"/>
          <w:sz w:val="24"/>
          <w:szCs w:val="24"/>
        </w:rPr>
        <w:t xml:space="preserve"> admin.</w:t>
      </w:r>
      <w:r>
        <w:rPr>
          <w:rFonts w:cs="Times New Roman" w:ascii="Times New Roman" w:hAnsi="Times New Roman"/>
          <w:sz w:val="24"/>
          <w:szCs w:val="24"/>
          <w:lang w:val="en-US"/>
        </w:rPr>
        <w:t xml:space="preserve"> </w:t>
      </w:r>
      <w:r>
        <w:rPr>
          <w:rFonts w:cs="Times New Roman" w:ascii="Times New Roman" w:hAnsi="Times New Roman"/>
          <w:sz w:val="24"/>
          <w:szCs w:val="24"/>
        </w:rPr>
        <w:t>No one can issue an item without the approval of the admin. A receipt will be generated for each issuance in the name of the beneficiary.</w:t>
      </w:r>
    </w:p>
    <w:p>
      <w:pPr>
        <w:pStyle w:val="Normal"/>
        <w:spacing w:lineRule="auto" w:line="360"/>
        <w:rPr>
          <w:b/>
          <w:b/>
          <w:bCs/>
          <w:i w:val="false"/>
          <w:i w:val="false"/>
          <w:iCs w:val="false"/>
          <w:u w:val="single"/>
        </w:rPr>
      </w:pPr>
      <w:r>
        <w:rPr>
          <w:b/>
          <w:bCs/>
          <w:i w:val="false"/>
          <w:iCs w:val="false"/>
          <w:u w:val="single"/>
        </w:rPr>
        <w:t>General Use Cases:</w:t>
      </w:r>
    </w:p>
    <w:p>
      <w:pPr>
        <w:pStyle w:val="Normal"/>
        <w:numPr>
          <w:ilvl w:val="0"/>
          <w:numId w:val="1"/>
        </w:numPr>
        <w:rPr>
          <w:rFonts w:ascii="aakar" w:hAnsi="aakar"/>
          <w:b w:val="false"/>
          <w:b w:val="false"/>
          <w:bCs w:val="false"/>
          <w:i w:val="false"/>
          <w:i w:val="false"/>
          <w:iCs w:val="false"/>
          <w:sz w:val="24"/>
          <w:szCs w:val="24"/>
          <w:u w:val="none"/>
          <w:lang w:val="en-US"/>
        </w:rPr>
      </w:pPr>
      <w:r>
        <w:rPr>
          <w:rFonts w:ascii="aakar" w:hAnsi="aakar"/>
          <w:b w:val="false"/>
          <w:bCs w:val="false"/>
          <w:i w:val="false"/>
          <w:iCs w:val="false"/>
          <w:sz w:val="24"/>
          <w:szCs w:val="24"/>
          <w:u w:val="none"/>
          <w:lang w:val="en-US"/>
        </w:rPr>
        <w:t>User can login as either an admin or an employee.</w:t>
      </w:r>
    </w:p>
    <w:p>
      <w:pPr>
        <w:pStyle w:val="Normal"/>
        <w:numPr>
          <w:ilvl w:val="0"/>
          <w:numId w:val="1"/>
        </w:numPr>
        <w:rPr>
          <w:rFonts w:ascii="aakar" w:hAnsi="aakar"/>
          <w:b w:val="false"/>
          <w:b w:val="false"/>
          <w:bCs w:val="false"/>
          <w:i w:val="false"/>
          <w:i w:val="false"/>
          <w:iCs w:val="false"/>
          <w:sz w:val="24"/>
          <w:szCs w:val="24"/>
          <w:u w:val="none"/>
          <w:lang w:val="en-US"/>
        </w:rPr>
      </w:pPr>
      <w:r>
        <w:rPr>
          <w:rFonts w:ascii="aakar" w:hAnsi="aakar"/>
          <w:b w:val="false"/>
          <w:bCs w:val="false"/>
          <w:i w:val="false"/>
          <w:iCs w:val="false"/>
          <w:sz w:val="24"/>
          <w:szCs w:val="24"/>
          <w:u w:val="none"/>
          <w:lang w:val="en-US"/>
        </w:rPr>
        <w:t>If logged in as an admin, user can view the list of all employees, view the list of all pending requests, approve or deny those requests, add/remove/update employee info, and modify items.</w:t>
      </w:r>
    </w:p>
    <w:p>
      <w:pPr>
        <w:pStyle w:val="Normal"/>
        <w:numPr>
          <w:ilvl w:val="0"/>
          <w:numId w:val="1"/>
        </w:numPr>
        <w:rPr>
          <w:rFonts w:ascii="aakar" w:hAnsi="aakar"/>
          <w:b w:val="false"/>
          <w:b w:val="false"/>
          <w:bCs w:val="false"/>
          <w:i w:val="false"/>
          <w:i w:val="false"/>
          <w:iCs w:val="false"/>
          <w:sz w:val="24"/>
          <w:szCs w:val="24"/>
          <w:u w:val="none"/>
          <w:lang w:val="en-US"/>
        </w:rPr>
      </w:pPr>
      <w:r>
        <w:rPr>
          <w:rFonts w:ascii="aakar" w:hAnsi="aakar"/>
          <w:b w:val="false"/>
          <w:bCs w:val="false"/>
          <w:i w:val="false"/>
          <w:iCs w:val="false"/>
          <w:sz w:val="24"/>
          <w:szCs w:val="24"/>
          <w:u w:val="none"/>
          <w:lang w:val="en-US"/>
        </w:rPr>
        <w:t>If logged in as an employee, user can view the list of all items, request the desired item, and view their own request history.</w:t>
      </w:r>
    </w:p>
    <w:p>
      <w:pPr>
        <w:pStyle w:val="Normal"/>
        <w:numPr>
          <w:ilvl w:val="0"/>
          <w:numId w:val="1"/>
        </w:numPr>
        <w:rPr>
          <w:rFonts w:ascii="aakar" w:hAnsi="aakar"/>
          <w:b w:val="false"/>
          <w:b w:val="false"/>
          <w:bCs w:val="false"/>
          <w:i w:val="false"/>
          <w:i w:val="false"/>
          <w:iCs w:val="false"/>
          <w:sz w:val="24"/>
          <w:szCs w:val="24"/>
          <w:u w:val="none"/>
          <w:lang w:val="en-US"/>
        </w:rPr>
      </w:pPr>
      <w:r>
        <w:rPr>
          <w:rFonts w:ascii="aakar" w:hAnsi="aakar"/>
          <w:b w:val="false"/>
          <w:bCs w:val="false"/>
          <w:i w:val="false"/>
          <w:iCs w:val="false"/>
          <w:sz w:val="24"/>
          <w:szCs w:val="24"/>
          <w:u w:val="none"/>
          <w:lang w:val="en-US"/>
        </w:rPr>
        <w:t>Once requests have been handled by the admin, they are transferred into the Records History.</w:t>
      </w:r>
    </w:p>
    <w:p>
      <w:pPr>
        <w:pStyle w:val="Normal"/>
        <w:numPr>
          <w:ilvl w:val="0"/>
          <w:numId w:val="1"/>
        </w:numPr>
        <w:rPr>
          <w:rFonts w:ascii="aakar" w:hAnsi="aakar"/>
          <w:b w:val="false"/>
          <w:b w:val="false"/>
          <w:bCs w:val="false"/>
          <w:i w:val="false"/>
          <w:i w:val="false"/>
          <w:iCs w:val="false"/>
          <w:sz w:val="24"/>
          <w:szCs w:val="24"/>
          <w:u w:val="none"/>
          <w:lang w:val="en-US"/>
        </w:rPr>
      </w:pPr>
      <w:r>
        <w:rPr>
          <w:rFonts w:ascii="aakar" w:hAnsi="aakar"/>
          <w:b w:val="false"/>
          <w:bCs w:val="false"/>
          <w:i w:val="false"/>
          <w:iCs w:val="false"/>
          <w:sz w:val="24"/>
          <w:szCs w:val="24"/>
          <w:u w:val="none"/>
          <w:lang w:val="en-US"/>
        </w:rPr>
        <w:t>When a request is made by an employee, it is added to the Request List in records, which is displayed to the admin every time they log in.</w:t>
      </w:r>
    </w:p>
    <w:p>
      <w:pPr>
        <w:pStyle w:val="Normal"/>
        <w:numPr>
          <w:ilvl w:val="0"/>
          <w:numId w:val="1"/>
        </w:numPr>
        <w:rPr/>
      </w:pPr>
      <w:r>
        <w:rPr>
          <w:rFonts w:ascii="aakar" w:hAnsi="aakar"/>
          <w:b w:val="false"/>
          <w:bCs w:val="false"/>
          <w:i w:val="false"/>
          <w:iCs w:val="false"/>
          <w:sz w:val="24"/>
          <w:szCs w:val="24"/>
          <w:u w:val="none"/>
          <w:lang w:val="en-US"/>
        </w:rPr>
        <w:t>If an employee requests an item not stored in the database, an error message would inform them of this and request them to try again.</w:t>
      </w:r>
    </w:p>
    <w:p>
      <w:pPr>
        <w:pStyle w:val="Normal"/>
        <w:numPr>
          <w:ilvl w:val="0"/>
          <w:numId w:val="0"/>
        </w:numPr>
        <w:ind w:left="360" w:hanging="0"/>
        <w:rPr>
          <w:b/>
          <w:b/>
          <w:bCs/>
          <w:i/>
          <w:i/>
          <w:iCs/>
          <w:u w:val="none"/>
        </w:rPr>
      </w:pPr>
      <w:r>
        <w:rPr>
          <w:b/>
          <w:bCs/>
          <w:i/>
          <w:iCs/>
          <w:color w:val="000000" w:themeColor="text1"/>
          <w:u w:val="none"/>
          <w:lang w:val="en-US"/>
        </w:rPr>
        <w:t>UML Class Diagram</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60"/>
        <w:rPr>
          <w:rFonts w:ascii="Times New Roman" w:hAnsi="Times New Roman" w:cs="Times New Roman"/>
        </w:rPr>
      </w:pPr>
      <w:r>
        <w:rPr/>
        <w:drawing>
          <wp:inline distT="0" distB="0" distL="0" distR="0">
            <wp:extent cx="5637530" cy="572516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5637530" cy="5725160"/>
                    </a:xfrm>
                    <a:prstGeom prst="rect">
                      <a:avLst/>
                    </a:prstGeom>
                  </pic:spPr>
                </pic:pic>
              </a:graphicData>
            </a:graphic>
          </wp:inline>
        </w:drawing>
      </w:r>
    </w:p>
    <w:sectPr>
      <w:headerReference w:type="default" r:id="rId4"/>
      <w:footerReference w:type="default" r:id="rId5"/>
      <w:type w:val="nextPage"/>
      <w:pgSz w:w="11906" w:h="16838"/>
      <w:pgMar w:left="1417" w:right="1417" w:header="708" w:top="1417" w:footer="708" w:bottom="1134"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aakar">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21264830"/>
    </w:sdtPr>
    <w:sdtContent>
      <w:p>
        <w:pPr>
          <w:pStyle w:val="Footer"/>
          <w:jc w:val="center"/>
          <w:rPr/>
        </w:pPr>
        <w:r>
          <w:rPr/>
          <w:fldChar w:fldCharType="begin"/>
        </w:r>
        <w:r>
          <w:rPr/>
          <w:instrText> PAGE </w:instrText>
        </w:r>
        <w:r>
          <w:rPr/>
          <w:fldChar w:fldCharType="separate"/>
        </w:r>
        <w:r>
          <w:rPr/>
          <w:t>3</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24"/>
        <w:szCs w:val="24"/>
      </w:rPr>
    </w:pPr>
    <w:sdt>
      <w:sdtPr>
        <w:text/>
        <w:dataBinding w:prefixMappings="xmlns:ns0='http://schemas.openxmlformats.org/package/2006/metadata/core-properties' xmlns:ns1='http://purl.org/dc/elements/1.1/'" w:xpath="/ns0:coreProperties[1]/ns1:title[1]" w:storeItemID="{6C3C8BC8-F283-45AE-878A-BAB7291924A1}"/>
        <w:alias w:val="Title"/>
      </w:sdtPr>
      <w:sdtContent>
        <w:r>
          <w:rPr>
            <w:rFonts w:eastAsia="" w:cs="" w:ascii="Calibri Light" w:hAnsi="Calibri Light" w:asciiTheme="majorHAnsi" w:cstheme="majorBidi" w:eastAsiaTheme="majorEastAsia" w:hAnsiTheme="majorHAnsi"/>
            <w:sz w:val="24"/>
            <w:szCs w:val="24"/>
            <w:lang w:val="en-US"/>
          </w:rPr>
          <w:t>Databases and Web Applications</w:t>
        </w:r>
      </w:sdtContent>
    </w:sdt>
    <w:r>
      <w:rPr>
        <w:rFonts w:eastAsia="" w:cs="" w:ascii="Calibri Light" w:hAnsi="Calibri Light" w:asciiTheme="majorHAnsi" w:cstheme="majorBidi" w:eastAsiaTheme="majorEastAsia" w:hAnsiTheme="majorHAnsi"/>
        <w:sz w:val="24"/>
        <w:szCs w:val="24"/>
      </w:rPr>
      <w:tab/>
    </w:r>
    <w:sdt>
      <w:sdtPr>
        <w:date>
          <w:dateFormat w:val="MMMM d, yyyy"/>
          <w:lid w:val="en-US"/>
          <w:storeMappedDataAs w:val="dateTime"/>
          <w:calendar w:val="gregorian"/>
        </w:date>
      </w:sdtPr>
      <w:sdtContent>
        <w:r>
          <w:rPr>
            <w:rFonts w:eastAsia="" w:cs="" w:ascii="Calibri Light" w:hAnsi="Calibri Light" w:asciiTheme="majorHAnsi" w:cstheme="majorBidi" w:eastAsiaTheme="majorEastAsia" w:hAnsiTheme="majorHAnsi"/>
            <w:sz w:val="24"/>
            <w:szCs w:val="24"/>
          </w:rPr>
        </w:r>
        <w:r>
          <w:rPr>
            <w:rFonts w:eastAsia="" w:cs="" w:ascii="Calibri Light" w:hAnsi="Calibri Light" w:asciiTheme="majorHAnsi" w:cstheme="majorBidi" w:eastAsiaTheme="majorEastAsia" w:hAnsiTheme="majorHAnsi"/>
            <w:sz w:val="24"/>
            <w:szCs w:val="24"/>
          </w:rPr>
        </w:r>
        <w:r>
          <w:rPr>
            <w:rFonts w:eastAsia="" w:cs="" w:ascii="Calibri Light" w:hAnsi="Calibri Light" w:asciiTheme="majorHAnsi" w:cstheme="majorBidi" w:eastAsiaTheme="majorEastAsia" w:hAnsiTheme="majorHAnsi"/>
            <w:sz w:val="24"/>
            <w:szCs w:val="24"/>
            <w:lang w:val="en-US"/>
          </w:rPr>
          <w:t xml:space="preserve"> Group-30</w:t>
        </w:r>
        <w:r>
          <w:rPr>
            <w:rFonts w:eastAsia="" w:cs="" w:ascii="Calibri Light" w:hAnsi="Calibri Light" w:asciiTheme="majorHAnsi" w:cstheme="majorBidi" w:eastAsiaTheme="majorEastAsia" w:hAnsiTheme="majorHAnsi"/>
            <w:sz w:val="24"/>
            <w:szCs w:val="24"/>
            <w:lang w:val="en-US"/>
          </w:rPr>
        </w:r>
      </w:sdtContent>
    </w:sdt>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10893"/>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d40039"/>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a02f59"/>
    <w:rPr/>
  </w:style>
  <w:style w:type="character" w:styleId="FooterChar" w:customStyle="1">
    <w:name w:val="Footer Char"/>
    <w:basedOn w:val="DefaultParagraphFont"/>
    <w:link w:val="Footer"/>
    <w:uiPriority w:val="99"/>
    <w:qFormat/>
    <w:rsid w:val="00a02f59"/>
    <w:rPr/>
  </w:style>
  <w:style w:type="character" w:styleId="Heading1Char" w:customStyle="1">
    <w:name w:val="Heading 1 Char"/>
    <w:basedOn w:val="DefaultParagraphFont"/>
    <w:link w:val="Heading1"/>
    <w:uiPriority w:val="9"/>
    <w:qFormat/>
    <w:rsid w:val="00f10893"/>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d40039"/>
    <w:rPr>
      <w:rFonts w:ascii="Calibri Light" w:hAnsi="Calibri Light" w:eastAsia="" w:cs="" w:asciiTheme="majorHAnsi" w:cstheme="majorBidi" w:eastAsiaTheme="majorEastAsia" w:hAnsiTheme="majorHAnsi"/>
      <w:color w:val="2F5496" w:themeColor="accent1" w:themeShade="bf"/>
      <w:sz w:val="26"/>
      <w:szCs w:val="2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02f59"/>
    <w:pPr>
      <w:spacing w:lineRule="auto" w:line="240" w:beforeAutospacing="1" w:afterAutospacing="1"/>
    </w:pPr>
    <w:rPr>
      <w:rFonts w:ascii="Times New Roman" w:hAnsi="Times New Roman" w:eastAsia="Times New Roman" w:cs="Times New Roman"/>
      <w:sz w:val="24"/>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a02f59"/>
    <w:pPr>
      <w:tabs>
        <w:tab w:val="clear" w:pos="720"/>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a02f59"/>
    <w:pPr>
      <w:tabs>
        <w:tab w:val="clear" w:pos="720"/>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847d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Relationship Id="rId11"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0A9BB2EE294263A9A2CC90D449F1DB"/>
        <w:category>
          <w:name w:val="General"/>
          <w:gallery w:val="placeholder"/>
        </w:category>
        <w:types>
          <w:type w:val="bbPlcHdr"/>
        </w:types>
        <w:behaviors>
          <w:behavior w:val="content"/>
        </w:behaviors>
        <w:guid w:val="{F6C12E6A-5F00-4CE7-9350-E34F62995904}"/>
      </w:docPartPr>
      <w:docPartBody>
        <w:p w:rsidR="00000000" w:rsidRDefault="00F25CC7" w:rsidP="00F25CC7">
          <w:pPr>
            <w:pStyle w:val="880A9BB2EE294263A9A2CC90D449F1DB"/>
          </w:pPr>
          <w:r>
            <w:rPr>
              <w:rFonts w:asciiTheme="majorHAnsi" w:eastAsiaTheme="majorEastAsia" w:hAnsiTheme="majorHAnsi" w:cstheme="majorBidi"/>
              <w:color w:val="4472C4" w:themeColor="accent1"/>
              <w:sz w:val="27"/>
              <w:szCs w:val="27"/>
            </w:rPr>
            <w:t>[Document title]</w:t>
          </w:r>
        </w:p>
      </w:docPartBody>
    </w:docPart>
    <w:docPart>
      <w:docPartPr>
        <w:name w:val="9DD9BD33F7D846BE99B5F5FD96D43E3A"/>
        <w:category>
          <w:name w:val="General"/>
          <w:gallery w:val="placeholder"/>
        </w:category>
        <w:types>
          <w:type w:val="bbPlcHdr"/>
        </w:types>
        <w:behaviors>
          <w:behavior w:val="content"/>
        </w:behaviors>
        <w:guid w:val="{24BC5E34-3428-40A6-BC2A-8E3D8991AAF8}"/>
      </w:docPartPr>
      <w:docPartBody>
        <w:p w:rsidR="00000000" w:rsidRDefault="00F25CC7" w:rsidP="00F25CC7">
          <w:pPr>
            <w:pStyle w:val="9DD9BD33F7D846BE99B5F5FD96D43E3A"/>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CC7"/>
    <w:rsid w:val="003A2837"/>
    <w:rsid w:val="00F25CC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0A9BB2EE294263A9A2CC90D449F1DB">
    <w:name w:val="880A9BB2EE294263A9A2CC90D449F1DB"/>
    <w:rsid w:val="00F25CC7"/>
  </w:style>
  <w:style w:type="paragraph" w:customStyle="1" w:styleId="9DD9BD33F7D846BE99B5F5FD96D43E3A">
    <w:name w:val="9DD9BD33F7D846BE99B5F5FD96D43E3A"/>
    <w:rsid w:val="00F25C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 Group-30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Application>LibreOffice/6.4.7.2$Linux_X86_64 LibreOffice_project/40$Build-2</Application>
  <Pages>3</Pages>
  <Words>439</Words>
  <Characters>1996</Characters>
  <CharactersWithSpaces>2411</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2022-09-29T08:54:00Z</dcterms:created>
  <dc:creator>Faraz Ahmad</dc:creator>
  <dc:description/>
  <dc:language>en-US</dc:language>
  <cp:lastModifiedBy/>
  <dcterms:modified xsi:type="dcterms:W3CDTF">2022-09-29T22:34:02Z</dcterms:modified>
  <cp:revision>3</cp:revision>
  <dc:subject/>
  <dc:title>Databases and Web Applications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