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35F0D5A" w:rsidR="002C3610" w:rsidRDefault="686CCBC6" w:rsidP="00D44360">
      <w:pPr>
        <w:jc w:val="center"/>
        <w:rPr>
          <w:b/>
          <w:bCs/>
          <w:sz w:val="32"/>
          <w:szCs w:val="32"/>
        </w:rPr>
      </w:pPr>
      <w:r w:rsidRPr="686CCBC6">
        <w:rPr>
          <w:b/>
          <w:bCs/>
          <w:sz w:val="32"/>
          <w:szCs w:val="32"/>
        </w:rPr>
        <w:t>SIMPLE COMBINATION LOCK</w:t>
      </w:r>
    </w:p>
    <w:p w14:paraId="614D4BC1" w14:textId="39657F02" w:rsidR="686CCBC6" w:rsidRPr="00D44360" w:rsidRDefault="686CCBC6" w:rsidP="686CCBC6">
      <w:pPr>
        <w:rPr>
          <w:b/>
          <w:bCs/>
          <w:sz w:val="28"/>
          <w:szCs w:val="28"/>
        </w:rPr>
      </w:pPr>
      <w:r w:rsidRPr="00D44360">
        <w:rPr>
          <w:b/>
          <w:bCs/>
          <w:sz w:val="28"/>
          <w:szCs w:val="28"/>
        </w:rPr>
        <w:t>Members:</w:t>
      </w:r>
    </w:p>
    <w:p w14:paraId="79D25DB0" w14:textId="7AB45483" w:rsidR="686CCBC6" w:rsidRPr="00D44360" w:rsidRDefault="686CCBC6" w:rsidP="686CCBC6">
      <w:pPr>
        <w:rPr>
          <w:b/>
          <w:bCs/>
          <w:sz w:val="24"/>
          <w:szCs w:val="24"/>
        </w:rPr>
      </w:pPr>
      <w:r w:rsidRPr="00D44360">
        <w:rPr>
          <w:sz w:val="24"/>
          <w:szCs w:val="24"/>
        </w:rPr>
        <w:t>2020-CS-120 (Ahmed Arshad)</w:t>
      </w:r>
    </w:p>
    <w:p w14:paraId="75380668" w14:textId="2096C643" w:rsidR="686CCBC6" w:rsidRPr="00D44360" w:rsidRDefault="686CCBC6" w:rsidP="686CCBC6">
      <w:pPr>
        <w:rPr>
          <w:sz w:val="24"/>
          <w:szCs w:val="24"/>
        </w:rPr>
      </w:pPr>
      <w:r w:rsidRPr="00D44360">
        <w:rPr>
          <w:sz w:val="24"/>
          <w:szCs w:val="24"/>
        </w:rPr>
        <w:t>2020-CS-138 (Fatima)</w:t>
      </w:r>
    </w:p>
    <w:p w14:paraId="1868EE24" w14:textId="25BF75A3" w:rsidR="686CCBC6" w:rsidRPr="00D44360" w:rsidRDefault="686CCBC6" w:rsidP="686CCBC6">
      <w:pPr>
        <w:rPr>
          <w:sz w:val="24"/>
          <w:szCs w:val="24"/>
        </w:rPr>
      </w:pPr>
      <w:r w:rsidRPr="00D44360">
        <w:rPr>
          <w:sz w:val="24"/>
          <w:szCs w:val="24"/>
        </w:rPr>
        <w:t>2020-CS-144 (Faraz Ahm</w:t>
      </w:r>
      <w:r w:rsidR="00D44360" w:rsidRPr="00D44360">
        <w:rPr>
          <w:sz w:val="24"/>
          <w:szCs w:val="24"/>
        </w:rPr>
        <w:t>a</w:t>
      </w:r>
      <w:r w:rsidRPr="00D44360">
        <w:rPr>
          <w:sz w:val="24"/>
          <w:szCs w:val="24"/>
        </w:rPr>
        <w:t>d)</w:t>
      </w:r>
    </w:p>
    <w:p w14:paraId="43CDC6EF" w14:textId="59A829F9" w:rsidR="686CCBC6" w:rsidRPr="00D44360" w:rsidRDefault="686CCBC6" w:rsidP="686CCBC6">
      <w:pPr>
        <w:rPr>
          <w:sz w:val="24"/>
          <w:szCs w:val="24"/>
        </w:rPr>
      </w:pPr>
      <w:r w:rsidRPr="00D44360">
        <w:rPr>
          <w:sz w:val="24"/>
          <w:szCs w:val="24"/>
        </w:rPr>
        <w:t>2020-CS-146 (Mahnoor</w:t>
      </w:r>
      <w:r w:rsidR="00D44360" w:rsidRPr="00D44360">
        <w:rPr>
          <w:sz w:val="24"/>
          <w:szCs w:val="24"/>
        </w:rPr>
        <w:t xml:space="preserve"> Shad</w:t>
      </w:r>
      <w:r w:rsidRPr="00D44360">
        <w:rPr>
          <w:sz w:val="24"/>
          <w:szCs w:val="24"/>
        </w:rPr>
        <w:t>)</w:t>
      </w:r>
    </w:p>
    <w:p w14:paraId="66285DF8" w14:textId="5A198463" w:rsidR="686CCBC6" w:rsidRPr="00D44360" w:rsidRDefault="686CCBC6" w:rsidP="686CCBC6">
      <w:pPr>
        <w:rPr>
          <w:sz w:val="28"/>
          <w:szCs w:val="28"/>
        </w:rPr>
      </w:pPr>
      <w:r w:rsidRPr="00D44360">
        <w:rPr>
          <w:b/>
          <w:bCs/>
          <w:sz w:val="28"/>
          <w:szCs w:val="28"/>
        </w:rPr>
        <w:t>Idea:</w:t>
      </w:r>
    </w:p>
    <w:p w14:paraId="18F61C6E" w14:textId="11A8139D" w:rsidR="686CCBC6" w:rsidRPr="00D44360" w:rsidRDefault="686CCBC6" w:rsidP="686CCBC6">
      <w:pPr>
        <w:rPr>
          <w:b/>
          <w:bCs/>
          <w:sz w:val="24"/>
          <w:szCs w:val="24"/>
        </w:rPr>
      </w:pPr>
      <w:r w:rsidRPr="00D44360">
        <w:rPr>
          <w:sz w:val="24"/>
          <w:szCs w:val="24"/>
        </w:rPr>
        <w:t xml:space="preserve">This experiment may be built using only one 8-position DIP switch, </w:t>
      </w:r>
      <w:r w:rsidR="00D44360" w:rsidRPr="00D44360">
        <w:rPr>
          <w:sz w:val="24"/>
          <w:szCs w:val="24"/>
        </w:rPr>
        <w:t>but</w:t>
      </w:r>
      <w:r w:rsidRPr="00D44360">
        <w:rPr>
          <w:sz w:val="24"/>
          <w:szCs w:val="24"/>
        </w:rPr>
        <w:t xml:space="preserve"> two switch assemblies are used. The idea is one switch acts to hold the correct code for unlocking the lock, while the other switch serves as a data entry point for the person trying to open the lock.</w:t>
      </w:r>
    </w:p>
    <w:p w14:paraId="6FF6CD0C" w14:textId="7CD01088" w:rsidR="686CCBC6" w:rsidRPr="00D44360" w:rsidRDefault="686CCBC6" w:rsidP="686CCBC6">
      <w:pPr>
        <w:rPr>
          <w:sz w:val="28"/>
          <w:szCs w:val="28"/>
        </w:rPr>
      </w:pPr>
      <w:r w:rsidRPr="00D44360">
        <w:rPr>
          <w:b/>
          <w:bCs/>
          <w:sz w:val="28"/>
          <w:szCs w:val="28"/>
        </w:rPr>
        <w:t>Overview:</w:t>
      </w:r>
    </w:p>
    <w:p w14:paraId="5A013C0D" w14:textId="2F65D5FE" w:rsidR="686CCBC6" w:rsidRPr="00D44360" w:rsidRDefault="686CCBC6" w:rsidP="686CCBC6">
      <w:pPr>
        <w:pStyle w:val="ListParagraph"/>
        <w:numPr>
          <w:ilvl w:val="0"/>
          <w:numId w:val="5"/>
        </w:numPr>
        <w:rPr>
          <w:rFonts w:eastAsiaTheme="minorEastAsia"/>
          <w:b/>
          <w:bCs/>
          <w:sz w:val="24"/>
          <w:szCs w:val="24"/>
        </w:rPr>
      </w:pPr>
      <w:r w:rsidRPr="00D44360">
        <w:rPr>
          <w:b/>
          <w:bCs/>
          <w:sz w:val="24"/>
          <w:szCs w:val="24"/>
        </w:rPr>
        <w:t>Significance:</w:t>
      </w:r>
    </w:p>
    <w:p w14:paraId="3DAAEE97" w14:textId="105F0C3C" w:rsidR="686CCBC6" w:rsidRPr="00D44360" w:rsidRDefault="686CCBC6" w:rsidP="686CCBC6">
      <w:pPr>
        <w:rPr>
          <w:b/>
          <w:bCs/>
          <w:sz w:val="24"/>
          <w:szCs w:val="24"/>
        </w:rPr>
      </w:pPr>
      <w:r w:rsidRPr="00D44360">
        <w:rPr>
          <w:sz w:val="24"/>
          <w:szCs w:val="24"/>
        </w:rPr>
        <w:t xml:space="preserve">                                In real life the switch assembly with the “key” code set on it must be hidden from the sight of the person opening the lock, which means it must be physically located elsewhere from where the data entry switch assembly is. This requires two switch assemblies.</w:t>
      </w:r>
    </w:p>
    <w:p w14:paraId="254626E1" w14:textId="0098D304" w:rsidR="686CCBC6" w:rsidRPr="00D44360" w:rsidRDefault="686CCBC6" w:rsidP="686CCBC6">
      <w:pPr>
        <w:pStyle w:val="ListParagraph"/>
        <w:numPr>
          <w:ilvl w:val="0"/>
          <w:numId w:val="4"/>
        </w:numPr>
        <w:rPr>
          <w:rFonts w:eastAsiaTheme="minorEastAsia"/>
          <w:b/>
          <w:bCs/>
          <w:sz w:val="24"/>
          <w:szCs w:val="24"/>
        </w:rPr>
      </w:pPr>
      <w:r w:rsidRPr="00D44360">
        <w:rPr>
          <w:b/>
          <w:bCs/>
          <w:sz w:val="24"/>
          <w:szCs w:val="24"/>
        </w:rPr>
        <w:t>Description:</w:t>
      </w:r>
    </w:p>
    <w:p w14:paraId="5AA1A927" w14:textId="7AE95887" w:rsidR="686CCBC6" w:rsidRPr="00D44360" w:rsidRDefault="686CCBC6" w:rsidP="00D44360">
      <w:pPr>
        <w:pStyle w:val="ListParagraph"/>
        <w:rPr>
          <w:rFonts w:eastAsiaTheme="minorEastAsia"/>
          <w:sz w:val="24"/>
          <w:szCs w:val="24"/>
        </w:rPr>
      </w:pPr>
      <w:r w:rsidRPr="00D44360">
        <w:rPr>
          <w:sz w:val="24"/>
          <w:szCs w:val="24"/>
        </w:rPr>
        <w:t>To use XOR gates as bit comparators</w:t>
      </w:r>
    </w:p>
    <w:p w14:paraId="2C7D38A5" w14:textId="6F652042" w:rsidR="686CCBC6" w:rsidRPr="00D44360" w:rsidRDefault="686CCBC6" w:rsidP="00D44360">
      <w:pPr>
        <w:pStyle w:val="ListParagraph"/>
        <w:rPr>
          <w:b/>
          <w:bCs/>
          <w:sz w:val="24"/>
          <w:szCs w:val="24"/>
        </w:rPr>
      </w:pPr>
      <w:r w:rsidRPr="00D44360">
        <w:rPr>
          <w:sz w:val="24"/>
          <w:szCs w:val="24"/>
        </w:rPr>
        <w:t>To build simple gate functions with diodes and a pull-up/down resistor</w:t>
      </w:r>
    </w:p>
    <w:p w14:paraId="6BF008EC" w14:textId="1B429870" w:rsidR="686CCBC6" w:rsidRPr="00D44360" w:rsidRDefault="686CCBC6" w:rsidP="00D44360">
      <w:pPr>
        <w:pStyle w:val="ListParagraph"/>
        <w:rPr>
          <w:b/>
          <w:bCs/>
          <w:sz w:val="24"/>
          <w:szCs w:val="24"/>
        </w:rPr>
      </w:pPr>
      <w:r w:rsidRPr="00D44360">
        <w:rPr>
          <w:sz w:val="24"/>
          <w:szCs w:val="24"/>
        </w:rPr>
        <w:t>Using NOR gates as controlled inverters</w:t>
      </w:r>
    </w:p>
    <w:p w14:paraId="64DEC672" w14:textId="77777777" w:rsidR="00D44360" w:rsidRPr="00D44360" w:rsidRDefault="00D44360" w:rsidP="00D44360">
      <w:pPr>
        <w:pStyle w:val="ListParagraph"/>
        <w:rPr>
          <w:b/>
          <w:bCs/>
          <w:sz w:val="24"/>
          <w:szCs w:val="24"/>
        </w:rPr>
      </w:pPr>
    </w:p>
    <w:p w14:paraId="132426F1" w14:textId="62AB5279" w:rsidR="686CCBC6" w:rsidRPr="00D44360" w:rsidRDefault="686CCBC6" w:rsidP="686CCBC6">
      <w:pPr>
        <w:pStyle w:val="ListParagraph"/>
        <w:numPr>
          <w:ilvl w:val="0"/>
          <w:numId w:val="3"/>
        </w:numPr>
        <w:rPr>
          <w:rFonts w:eastAsiaTheme="minorEastAsia"/>
          <w:b/>
          <w:bCs/>
          <w:sz w:val="24"/>
          <w:szCs w:val="24"/>
        </w:rPr>
      </w:pPr>
      <w:r w:rsidRPr="00D44360">
        <w:rPr>
          <w:b/>
          <w:bCs/>
          <w:sz w:val="24"/>
          <w:szCs w:val="24"/>
        </w:rPr>
        <w:t>Background:</w:t>
      </w:r>
    </w:p>
    <w:p w14:paraId="67D5EA5B" w14:textId="5E516494" w:rsidR="686CCBC6" w:rsidRDefault="686CCBC6" w:rsidP="686CCBC6">
      <w:pPr>
        <w:rPr>
          <w:rFonts w:eastAsiaTheme="minorEastAsia"/>
          <w:color w:val="202124"/>
          <w:sz w:val="24"/>
          <w:szCs w:val="24"/>
        </w:rPr>
      </w:pPr>
      <w:r w:rsidRPr="00D44360">
        <w:rPr>
          <w:rFonts w:eastAsiaTheme="minorEastAsia"/>
          <w:color w:val="202124"/>
          <w:sz w:val="24"/>
          <w:szCs w:val="24"/>
        </w:rPr>
        <w:t xml:space="preserve">                            Locks are designed to provide a greater level of protection against the primary methods of attack that are employed by criminals. The harder you make it for a burglar to enter, the less likely a break-in will occur. When you decide to keep your home </w:t>
      </w:r>
      <w:r w:rsidR="00D44360" w:rsidRPr="00D44360">
        <w:rPr>
          <w:rFonts w:eastAsiaTheme="minorEastAsia"/>
          <w:color w:val="202124"/>
          <w:sz w:val="24"/>
          <w:szCs w:val="24"/>
        </w:rPr>
        <w:t>always locked up</w:t>
      </w:r>
      <w:r w:rsidRPr="00D44360">
        <w:rPr>
          <w:rFonts w:eastAsiaTheme="minorEastAsia"/>
          <w:color w:val="202124"/>
          <w:sz w:val="24"/>
          <w:szCs w:val="24"/>
        </w:rPr>
        <w:t>, you are making a strong effort to protect your family, self, valuables, and privacy</w:t>
      </w:r>
      <w:r w:rsidR="00D44360">
        <w:rPr>
          <w:rFonts w:eastAsiaTheme="minorEastAsia"/>
          <w:color w:val="202124"/>
          <w:sz w:val="24"/>
          <w:szCs w:val="24"/>
        </w:rPr>
        <w:t>.</w:t>
      </w:r>
    </w:p>
    <w:p w14:paraId="738C74C7" w14:textId="77777777" w:rsidR="00D44360" w:rsidRPr="00D44360" w:rsidRDefault="00D44360" w:rsidP="686CCBC6">
      <w:pPr>
        <w:rPr>
          <w:rFonts w:eastAsiaTheme="minorEastAsia"/>
          <w:color w:val="202124"/>
          <w:sz w:val="24"/>
          <w:szCs w:val="24"/>
        </w:rPr>
      </w:pPr>
    </w:p>
    <w:p w14:paraId="6F3F997A" w14:textId="533B3272" w:rsidR="686CCBC6" w:rsidRPr="00D44360" w:rsidRDefault="686CCBC6" w:rsidP="686CCBC6">
      <w:pPr>
        <w:rPr>
          <w:sz w:val="24"/>
          <w:szCs w:val="24"/>
        </w:rPr>
      </w:pPr>
      <w:r w:rsidRPr="00D44360">
        <w:rPr>
          <w:b/>
          <w:bCs/>
          <w:sz w:val="24"/>
          <w:szCs w:val="24"/>
        </w:rPr>
        <w:t>Problem Statement:</w:t>
      </w:r>
    </w:p>
    <w:p w14:paraId="586C2192" w14:textId="36471D39" w:rsidR="00D44360" w:rsidRDefault="00D44360" w:rsidP="686CCBC6">
      <w:pPr>
        <w:rPr>
          <w:rFonts w:eastAsiaTheme="minorEastAsia"/>
          <w:color w:val="202124"/>
          <w:sz w:val="24"/>
          <w:szCs w:val="24"/>
        </w:rPr>
      </w:pPr>
      <w:r w:rsidRPr="00D44360">
        <w:rPr>
          <w:rFonts w:eastAsiaTheme="minorEastAsia"/>
          <w:color w:val="202124"/>
          <w:sz w:val="24"/>
          <w:szCs w:val="24"/>
        </w:rPr>
        <w:t>S</w:t>
      </w:r>
      <w:r w:rsidR="686CCBC6" w:rsidRPr="00D44360">
        <w:rPr>
          <w:rFonts w:eastAsiaTheme="minorEastAsia"/>
          <w:color w:val="202124"/>
          <w:sz w:val="24"/>
          <w:szCs w:val="24"/>
        </w:rPr>
        <w:t>ecurity locks are designed to provide a greater level of protection against the primary methods of attack that are employed by criminals.</w:t>
      </w:r>
      <w:r>
        <w:rPr>
          <w:rFonts w:eastAsiaTheme="minorEastAsia"/>
          <w:color w:val="202124"/>
          <w:sz w:val="24"/>
          <w:szCs w:val="24"/>
        </w:rPr>
        <w:br w:type="page"/>
      </w:r>
    </w:p>
    <w:p w14:paraId="3F25DF1A" w14:textId="2AECCA9A" w:rsidR="00521B52" w:rsidRDefault="00D44360" w:rsidP="686CCBC6">
      <w:pPr>
        <w:rPr>
          <w:rFonts w:eastAsiaTheme="minorEastAsia"/>
          <w:b/>
          <w:bCs/>
          <w:color w:val="202124"/>
          <w:sz w:val="28"/>
          <w:szCs w:val="28"/>
        </w:rPr>
      </w:pPr>
      <w:r w:rsidRPr="00D44360">
        <w:rPr>
          <w:rFonts w:eastAsiaTheme="minorEastAsia"/>
          <w:b/>
          <w:bCs/>
          <w:color w:val="202124"/>
          <w:sz w:val="28"/>
          <w:szCs w:val="28"/>
        </w:rPr>
        <w:lastRenderedPageBreak/>
        <w:t>Schematic Diagram:</w:t>
      </w:r>
    </w:p>
    <w:p w14:paraId="6138D977" w14:textId="366AED7F" w:rsidR="00D44360" w:rsidRDefault="00521B52" w:rsidP="686CCBC6">
      <w:pPr>
        <w:rPr>
          <w:rFonts w:eastAsiaTheme="minorEastAsia"/>
          <w:b/>
          <w:bCs/>
          <w:color w:val="202124"/>
          <w:sz w:val="28"/>
          <w:szCs w:val="28"/>
        </w:rPr>
      </w:pPr>
      <w:r>
        <w:rPr>
          <w:rFonts w:eastAsiaTheme="minorEastAsia"/>
          <w:b/>
          <w:bCs/>
          <w:noProof/>
          <w:color w:val="202124"/>
          <w:sz w:val="28"/>
          <w:szCs w:val="28"/>
        </w:rPr>
        <w:drawing>
          <wp:inline distT="0" distB="0" distL="0" distR="0" wp14:anchorId="512849A3" wp14:editId="2FB7B299">
            <wp:extent cx="5986408" cy="453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765" t="2495" r="5618" b="6652"/>
                    <a:stretch/>
                  </pic:blipFill>
                  <pic:spPr bwMode="auto">
                    <a:xfrm>
                      <a:off x="0" y="0"/>
                      <a:ext cx="5999091" cy="4543505"/>
                    </a:xfrm>
                    <a:prstGeom prst="rect">
                      <a:avLst/>
                    </a:prstGeom>
                    <a:noFill/>
                    <a:ln>
                      <a:noFill/>
                    </a:ln>
                    <a:extLst>
                      <a:ext uri="{53640926-AAD7-44D8-BBD7-CCE9431645EC}">
                        <a14:shadowObscured xmlns:a14="http://schemas.microsoft.com/office/drawing/2010/main"/>
                      </a:ext>
                    </a:extLst>
                  </pic:spPr>
                </pic:pic>
              </a:graphicData>
            </a:graphic>
          </wp:inline>
        </w:drawing>
      </w:r>
      <w:r w:rsidR="00D44360">
        <w:rPr>
          <w:rFonts w:eastAsiaTheme="minorEastAsia"/>
          <w:b/>
          <w:bCs/>
          <w:color w:val="202124"/>
          <w:sz w:val="28"/>
          <w:szCs w:val="28"/>
        </w:rPr>
        <w:br w:type="page"/>
      </w:r>
    </w:p>
    <w:p w14:paraId="02FB37D0" w14:textId="7192EBF3" w:rsidR="00D44360" w:rsidRPr="00D44360" w:rsidRDefault="00D44360" w:rsidP="00D44360">
      <w:pPr>
        <w:jc w:val="center"/>
        <w:rPr>
          <w:rFonts w:eastAsiaTheme="minorEastAsia"/>
          <w:b/>
          <w:bCs/>
          <w:color w:val="202124"/>
          <w:sz w:val="32"/>
          <w:szCs w:val="32"/>
        </w:rPr>
      </w:pPr>
      <w:r w:rsidRPr="00D44360">
        <w:rPr>
          <w:rFonts w:eastAsiaTheme="minorEastAsia"/>
          <w:b/>
          <w:bCs/>
          <w:color w:val="202124"/>
          <w:sz w:val="32"/>
          <w:szCs w:val="32"/>
        </w:rPr>
        <w:lastRenderedPageBreak/>
        <w:t xml:space="preserve">Implementing </w:t>
      </w:r>
      <w:r>
        <w:rPr>
          <w:rFonts w:eastAsiaTheme="minorEastAsia"/>
          <w:b/>
          <w:bCs/>
          <w:color w:val="202124"/>
          <w:sz w:val="32"/>
          <w:szCs w:val="32"/>
        </w:rPr>
        <w:t>above</w:t>
      </w:r>
      <w:r w:rsidRPr="00D44360">
        <w:rPr>
          <w:rFonts w:eastAsiaTheme="minorEastAsia"/>
          <w:b/>
          <w:bCs/>
          <w:color w:val="202124"/>
          <w:sz w:val="32"/>
          <w:szCs w:val="32"/>
        </w:rPr>
        <w:t xml:space="preserve"> Logic on Arduino</w:t>
      </w:r>
    </w:p>
    <w:p w14:paraId="6820EDD3" w14:textId="77777777" w:rsidR="00D44360" w:rsidRDefault="00D44360" w:rsidP="00D44360">
      <w:pPr>
        <w:jc w:val="center"/>
        <w:rPr>
          <w:rFonts w:eastAsiaTheme="minorEastAsia"/>
          <w:b/>
          <w:bCs/>
          <w:color w:val="202124"/>
          <w:sz w:val="28"/>
          <w:szCs w:val="28"/>
        </w:rPr>
      </w:pPr>
    </w:p>
    <w:p w14:paraId="37B9AE3C" w14:textId="24D048E4" w:rsidR="00D44360" w:rsidRDefault="00D44360" w:rsidP="00D44360">
      <w:pPr>
        <w:rPr>
          <w:rFonts w:eastAsiaTheme="minorEastAsia"/>
          <w:b/>
          <w:bCs/>
          <w:color w:val="202124"/>
          <w:sz w:val="28"/>
          <w:szCs w:val="28"/>
        </w:rPr>
      </w:pPr>
      <w:r>
        <w:rPr>
          <w:rFonts w:eastAsiaTheme="minorEastAsia"/>
          <w:b/>
          <w:bCs/>
          <w:color w:val="202124"/>
          <w:sz w:val="28"/>
          <w:szCs w:val="28"/>
        </w:rPr>
        <w:t>A</w:t>
      </w:r>
      <w:r w:rsidRPr="00D44360">
        <w:rPr>
          <w:rFonts w:eastAsiaTheme="minorEastAsia"/>
          <w:b/>
          <w:bCs/>
          <w:color w:val="202124"/>
          <w:sz w:val="28"/>
          <w:szCs w:val="28"/>
        </w:rPr>
        <w:t>rduino based RFID door lock system</w:t>
      </w:r>
      <w:r>
        <w:rPr>
          <w:rFonts w:eastAsiaTheme="minorEastAsia"/>
          <w:b/>
          <w:bCs/>
          <w:color w:val="202124"/>
          <w:sz w:val="28"/>
          <w:szCs w:val="28"/>
        </w:rPr>
        <w:t>:</w:t>
      </w:r>
    </w:p>
    <w:p w14:paraId="1CC209BD" w14:textId="5EAE0049" w:rsidR="00D44360" w:rsidRPr="00D44360" w:rsidRDefault="00D44360" w:rsidP="00D44360">
      <w:pPr>
        <w:rPr>
          <w:rFonts w:eastAsiaTheme="minorEastAsia"/>
          <w:color w:val="202124"/>
          <w:sz w:val="24"/>
          <w:szCs w:val="24"/>
        </w:rPr>
      </w:pPr>
      <w:r w:rsidRPr="00D44360">
        <w:rPr>
          <w:rFonts w:eastAsiaTheme="minorEastAsia"/>
          <w:color w:val="202124"/>
          <w:sz w:val="24"/>
          <w:szCs w:val="24"/>
        </w:rPr>
        <w:t>What is RFID and how does it work?</w:t>
      </w:r>
    </w:p>
    <w:p w14:paraId="544DD24D" w14:textId="354B6F79" w:rsidR="00D44360" w:rsidRDefault="00D44360" w:rsidP="00D44360">
      <w:pPr>
        <w:rPr>
          <w:rFonts w:eastAsiaTheme="minorEastAsia"/>
          <w:color w:val="202124"/>
          <w:sz w:val="24"/>
          <w:szCs w:val="24"/>
        </w:rPr>
      </w:pPr>
      <w:r w:rsidRPr="00D44360">
        <w:rPr>
          <w:rFonts w:eastAsiaTheme="minorEastAsia"/>
          <w:color w:val="202124"/>
          <w:sz w:val="24"/>
          <w:szCs w:val="24"/>
        </w:rPr>
        <w:t>RFID is defined as Radio Frequency Identification. The digital data is encoded and saved into the RFID tags. The data in the RFID tags are read using RFID readers using Radio waves.</w:t>
      </w:r>
    </w:p>
    <w:p w14:paraId="2A005145" w14:textId="693A9583" w:rsidR="00521B52" w:rsidRDefault="00521B52" w:rsidP="00D44360">
      <w:pPr>
        <w:rPr>
          <w:rFonts w:eastAsiaTheme="minorEastAsia"/>
          <w:color w:val="202124"/>
          <w:sz w:val="24"/>
          <w:szCs w:val="24"/>
        </w:rPr>
      </w:pPr>
    </w:p>
    <w:p w14:paraId="0786AD71" w14:textId="426D1A55" w:rsidR="00521B52" w:rsidRDefault="00521B52" w:rsidP="00D44360">
      <w:pPr>
        <w:rPr>
          <w:rFonts w:eastAsiaTheme="minorEastAsia"/>
          <w:color w:val="202124"/>
          <w:sz w:val="24"/>
          <w:szCs w:val="24"/>
        </w:rPr>
      </w:pPr>
      <w:r>
        <w:rPr>
          <w:rFonts w:eastAsiaTheme="minorEastAsia"/>
          <w:color w:val="202124"/>
          <w:sz w:val="24"/>
          <w:szCs w:val="24"/>
        </w:rPr>
        <w:t>The key DIP switches will be replaced with UID saved in memory and Data entry switch will be replaced with a RFID card and reader</w:t>
      </w:r>
      <w:r w:rsidR="00C12783">
        <w:rPr>
          <w:rFonts w:eastAsiaTheme="minorEastAsia"/>
          <w:color w:val="202124"/>
          <w:sz w:val="24"/>
          <w:szCs w:val="24"/>
        </w:rPr>
        <w:t>.</w:t>
      </w:r>
    </w:p>
    <w:p w14:paraId="36D233E9" w14:textId="391E40C5" w:rsidR="00D44360" w:rsidRDefault="00D44360" w:rsidP="00D44360">
      <w:pPr>
        <w:rPr>
          <w:rFonts w:eastAsiaTheme="minorEastAsia"/>
          <w:color w:val="202124"/>
          <w:sz w:val="24"/>
          <w:szCs w:val="24"/>
        </w:rPr>
      </w:pPr>
    </w:p>
    <w:p w14:paraId="58A79836" w14:textId="7CB59ED7" w:rsidR="00D44360" w:rsidRPr="00D44360" w:rsidRDefault="00D44360" w:rsidP="00D44360">
      <w:pPr>
        <w:rPr>
          <w:rFonts w:eastAsiaTheme="minorEastAsia"/>
          <w:b/>
          <w:bCs/>
          <w:color w:val="202124"/>
          <w:sz w:val="28"/>
          <w:szCs w:val="28"/>
        </w:rPr>
      </w:pPr>
      <w:r w:rsidRPr="00D44360">
        <w:rPr>
          <w:rFonts w:eastAsiaTheme="minorEastAsia"/>
          <w:b/>
          <w:bCs/>
          <w:color w:val="202124"/>
          <w:sz w:val="28"/>
          <w:szCs w:val="28"/>
        </w:rPr>
        <w:t>RFID Door lock system Circuit:</w:t>
      </w:r>
    </w:p>
    <w:p w14:paraId="53737387" w14:textId="7471A5C5" w:rsidR="000632F2" w:rsidRDefault="00D44360" w:rsidP="000632F2">
      <w:pPr>
        <w:jc w:val="center"/>
        <w:rPr>
          <w:rFonts w:eastAsiaTheme="minorEastAsia"/>
          <w:b/>
          <w:bCs/>
          <w:color w:val="202124"/>
          <w:sz w:val="28"/>
          <w:szCs w:val="28"/>
        </w:rPr>
      </w:pPr>
      <w:r>
        <w:rPr>
          <w:rFonts w:eastAsiaTheme="minorEastAsia"/>
          <w:b/>
          <w:bCs/>
          <w:noProof/>
          <w:color w:val="202124"/>
          <w:sz w:val="28"/>
          <w:szCs w:val="28"/>
        </w:rPr>
        <w:drawing>
          <wp:inline distT="0" distB="0" distL="0" distR="0" wp14:anchorId="1687E997" wp14:editId="46FA3C65">
            <wp:extent cx="549592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68" t="4321" r="4815" b="5556"/>
                    <a:stretch/>
                  </pic:blipFill>
                  <pic:spPr bwMode="auto">
                    <a:xfrm>
                      <a:off x="0" y="0"/>
                      <a:ext cx="549592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263F982F" w14:textId="59FCB420" w:rsidR="00521B52" w:rsidRDefault="00521B52" w:rsidP="000632F2">
      <w:pPr>
        <w:rPr>
          <w:rFonts w:eastAsiaTheme="minorEastAsia"/>
          <w:b/>
          <w:bCs/>
          <w:color w:val="202124"/>
          <w:sz w:val="28"/>
          <w:szCs w:val="28"/>
        </w:rPr>
      </w:pPr>
      <w:r>
        <w:rPr>
          <w:rFonts w:eastAsiaTheme="minorEastAsia"/>
          <w:b/>
          <w:bCs/>
          <w:color w:val="202124"/>
          <w:sz w:val="28"/>
          <w:szCs w:val="28"/>
        </w:rPr>
        <w:t xml:space="preserve">Arduino Code: </w:t>
      </w:r>
    </w:p>
    <w:p w14:paraId="02471B4D" w14:textId="77777777" w:rsid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#include &lt;MFRC522.h&gt;</w:t>
      </w:r>
    </w:p>
    <w:p w14:paraId="7FD3960D" w14:textId="7B302D4F"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#include &lt;LCD_I2C.h&gt;</w:t>
      </w:r>
    </w:p>
    <w:p w14:paraId="73307172"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#include &lt;</w:t>
      </w:r>
      <w:proofErr w:type="spellStart"/>
      <w:r w:rsidRPr="00521B52">
        <w:rPr>
          <w:rFonts w:eastAsiaTheme="minorEastAsia"/>
          <w:color w:val="202124"/>
          <w:sz w:val="24"/>
          <w:szCs w:val="24"/>
        </w:rPr>
        <w:t>SPI.h</w:t>
      </w:r>
      <w:proofErr w:type="spellEnd"/>
      <w:r w:rsidRPr="00521B52">
        <w:rPr>
          <w:rFonts w:eastAsiaTheme="minorEastAsia"/>
          <w:color w:val="202124"/>
          <w:sz w:val="24"/>
          <w:szCs w:val="24"/>
        </w:rPr>
        <w:t>&gt;</w:t>
      </w:r>
    </w:p>
    <w:p w14:paraId="7001D501" w14:textId="7CEF062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#include &lt;</w:t>
      </w:r>
      <w:proofErr w:type="spellStart"/>
      <w:r w:rsidRPr="00521B52">
        <w:rPr>
          <w:rFonts w:eastAsiaTheme="minorEastAsia"/>
          <w:color w:val="202124"/>
          <w:sz w:val="24"/>
          <w:szCs w:val="24"/>
        </w:rPr>
        <w:t>Servo.h</w:t>
      </w:r>
      <w:proofErr w:type="spellEnd"/>
      <w:r w:rsidRPr="00521B52">
        <w:rPr>
          <w:rFonts w:eastAsiaTheme="minorEastAsia"/>
          <w:color w:val="202124"/>
          <w:sz w:val="24"/>
          <w:szCs w:val="24"/>
        </w:rPr>
        <w:t>&gt;</w:t>
      </w:r>
    </w:p>
    <w:p w14:paraId="11557D4E" w14:textId="366437FA"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//LCD</w:t>
      </w:r>
      <w:r>
        <w:rPr>
          <w:rFonts w:eastAsiaTheme="minorEastAsia"/>
          <w:color w:val="202124"/>
          <w:sz w:val="24"/>
          <w:szCs w:val="24"/>
        </w:rPr>
        <w:t xml:space="preserve"> INITIALISED</w:t>
      </w:r>
    </w:p>
    <w:p w14:paraId="0D981F72" w14:textId="4E0E62A6"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LCD_I2C lcd(0x27); // Default address of most PCF8574 modules, change according</w:t>
      </w:r>
      <w:r>
        <w:rPr>
          <w:rFonts w:eastAsiaTheme="minorEastAsia"/>
          <w:color w:val="202124"/>
          <w:sz w:val="24"/>
          <w:szCs w:val="24"/>
        </w:rPr>
        <w:t>ly.</w:t>
      </w:r>
    </w:p>
    <w:p w14:paraId="1FFB1170"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lastRenderedPageBreak/>
        <w:t>//RFID</w:t>
      </w:r>
    </w:p>
    <w:p w14:paraId="7DD8B1ED"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MFRC522 mfrc522(10, 9);</w:t>
      </w:r>
    </w:p>
    <w:p w14:paraId="0859C623" w14:textId="18EB4EC0"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int </w:t>
      </w:r>
      <w:proofErr w:type="spellStart"/>
      <w:r w:rsidRPr="00521B52">
        <w:rPr>
          <w:rFonts w:eastAsiaTheme="minorEastAsia"/>
          <w:color w:val="202124"/>
          <w:sz w:val="24"/>
          <w:szCs w:val="24"/>
        </w:rPr>
        <w:t>MasterCounter</w:t>
      </w:r>
      <w:proofErr w:type="spellEnd"/>
      <w:r w:rsidRPr="00521B52">
        <w:rPr>
          <w:rFonts w:eastAsiaTheme="minorEastAsia"/>
          <w:color w:val="202124"/>
          <w:sz w:val="24"/>
          <w:szCs w:val="24"/>
        </w:rPr>
        <w:t xml:space="preserve"> = 0;</w:t>
      </w:r>
    </w:p>
    <w:p w14:paraId="7712E116"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//SERVO</w:t>
      </w:r>
    </w:p>
    <w:p w14:paraId="2A5207EC"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Servo </w:t>
      </w:r>
      <w:proofErr w:type="spellStart"/>
      <w:r w:rsidRPr="00521B52">
        <w:rPr>
          <w:rFonts w:eastAsiaTheme="minorEastAsia"/>
          <w:color w:val="202124"/>
          <w:sz w:val="24"/>
          <w:szCs w:val="24"/>
        </w:rPr>
        <w:t>myservo</w:t>
      </w:r>
      <w:proofErr w:type="spellEnd"/>
      <w:r w:rsidRPr="00521B52">
        <w:rPr>
          <w:rFonts w:eastAsiaTheme="minorEastAsia"/>
          <w:color w:val="202124"/>
          <w:sz w:val="24"/>
          <w:szCs w:val="24"/>
        </w:rPr>
        <w:t>;</w:t>
      </w:r>
    </w:p>
    <w:p w14:paraId="2806B730"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int </w:t>
      </w:r>
      <w:proofErr w:type="spellStart"/>
      <w:r w:rsidRPr="00521B52">
        <w:rPr>
          <w:rFonts w:eastAsiaTheme="minorEastAsia"/>
          <w:color w:val="202124"/>
          <w:sz w:val="24"/>
          <w:szCs w:val="24"/>
        </w:rPr>
        <w:t>dooropen</w:t>
      </w:r>
      <w:proofErr w:type="spellEnd"/>
      <w:r w:rsidRPr="00521B52">
        <w:rPr>
          <w:rFonts w:eastAsiaTheme="minorEastAsia"/>
          <w:color w:val="202124"/>
          <w:sz w:val="24"/>
          <w:szCs w:val="24"/>
        </w:rPr>
        <w:t xml:space="preserve"> = 10;</w:t>
      </w:r>
    </w:p>
    <w:p w14:paraId="51A7F9E9" w14:textId="1638EA6D"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int </w:t>
      </w:r>
      <w:proofErr w:type="spellStart"/>
      <w:r w:rsidRPr="00521B52">
        <w:rPr>
          <w:rFonts w:eastAsiaTheme="minorEastAsia"/>
          <w:color w:val="202124"/>
          <w:sz w:val="24"/>
          <w:szCs w:val="24"/>
        </w:rPr>
        <w:t>doorlocked</w:t>
      </w:r>
      <w:proofErr w:type="spellEnd"/>
      <w:r w:rsidRPr="00521B52">
        <w:rPr>
          <w:rFonts w:eastAsiaTheme="minorEastAsia"/>
          <w:color w:val="202124"/>
          <w:sz w:val="24"/>
          <w:szCs w:val="24"/>
        </w:rPr>
        <w:t xml:space="preserve"> = 140;</w:t>
      </w:r>
    </w:p>
    <w:p w14:paraId="342B41A7"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void setup()</w:t>
      </w:r>
    </w:p>
    <w:p w14:paraId="7A826D9E"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w:t>
      </w:r>
    </w:p>
    <w:p w14:paraId="78B45150"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//LCD</w:t>
      </w:r>
    </w:p>
    <w:p w14:paraId="38A06146"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lcd.begin</w:t>
      </w:r>
      <w:proofErr w:type="spellEnd"/>
      <w:r w:rsidRPr="00521B52">
        <w:rPr>
          <w:rFonts w:eastAsiaTheme="minorEastAsia"/>
          <w:color w:val="202124"/>
          <w:sz w:val="24"/>
          <w:szCs w:val="24"/>
        </w:rPr>
        <w:t xml:space="preserve">(); // If you are using more I2C devices using the Wire library use </w:t>
      </w:r>
      <w:proofErr w:type="spellStart"/>
      <w:r w:rsidRPr="00521B52">
        <w:rPr>
          <w:rFonts w:eastAsiaTheme="minorEastAsia"/>
          <w:color w:val="202124"/>
          <w:sz w:val="24"/>
          <w:szCs w:val="24"/>
        </w:rPr>
        <w:t>lcd.begin</w:t>
      </w:r>
      <w:proofErr w:type="spellEnd"/>
      <w:r w:rsidRPr="00521B52">
        <w:rPr>
          <w:rFonts w:eastAsiaTheme="minorEastAsia"/>
          <w:color w:val="202124"/>
          <w:sz w:val="24"/>
          <w:szCs w:val="24"/>
        </w:rPr>
        <w:t>(false)</w:t>
      </w:r>
    </w:p>
    <w:p w14:paraId="7BC093F7"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 this stop the library(LCD_I2C) from calling </w:t>
      </w:r>
      <w:proofErr w:type="spellStart"/>
      <w:r w:rsidRPr="00521B52">
        <w:rPr>
          <w:rFonts w:eastAsiaTheme="minorEastAsia"/>
          <w:color w:val="202124"/>
          <w:sz w:val="24"/>
          <w:szCs w:val="24"/>
        </w:rPr>
        <w:t>Wire.begin</w:t>
      </w:r>
      <w:proofErr w:type="spellEnd"/>
      <w:r w:rsidRPr="00521B52">
        <w:rPr>
          <w:rFonts w:eastAsiaTheme="minorEastAsia"/>
          <w:color w:val="202124"/>
          <w:sz w:val="24"/>
          <w:szCs w:val="24"/>
        </w:rPr>
        <w:t>()</w:t>
      </w:r>
    </w:p>
    <w:p w14:paraId="25F96D42"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lcd.clear</w:t>
      </w:r>
      <w:proofErr w:type="spellEnd"/>
      <w:r w:rsidRPr="00521B52">
        <w:rPr>
          <w:rFonts w:eastAsiaTheme="minorEastAsia"/>
          <w:color w:val="202124"/>
          <w:sz w:val="24"/>
          <w:szCs w:val="24"/>
        </w:rPr>
        <w:t>();</w:t>
      </w:r>
    </w:p>
    <w:p w14:paraId="6CE140A2"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lcd.backlight</w:t>
      </w:r>
      <w:proofErr w:type="spellEnd"/>
      <w:r w:rsidRPr="00521B52">
        <w:rPr>
          <w:rFonts w:eastAsiaTheme="minorEastAsia"/>
          <w:color w:val="202124"/>
          <w:sz w:val="24"/>
          <w:szCs w:val="24"/>
        </w:rPr>
        <w:t>();</w:t>
      </w:r>
    </w:p>
    <w:p w14:paraId="187987E1"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Serial.begin</w:t>
      </w:r>
      <w:proofErr w:type="spellEnd"/>
      <w:r w:rsidRPr="00521B52">
        <w:rPr>
          <w:rFonts w:eastAsiaTheme="minorEastAsia"/>
          <w:color w:val="202124"/>
          <w:sz w:val="24"/>
          <w:szCs w:val="24"/>
        </w:rPr>
        <w:t>(9600);</w:t>
      </w:r>
    </w:p>
    <w:p w14:paraId="095E947D"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SPI.begin</w:t>
      </w:r>
      <w:proofErr w:type="spellEnd"/>
      <w:r w:rsidRPr="00521B52">
        <w:rPr>
          <w:rFonts w:eastAsiaTheme="minorEastAsia"/>
          <w:color w:val="202124"/>
          <w:sz w:val="24"/>
          <w:szCs w:val="24"/>
        </w:rPr>
        <w:t>();</w:t>
      </w:r>
    </w:p>
    <w:p w14:paraId="0C733968"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myservo.attach</w:t>
      </w:r>
      <w:proofErr w:type="spellEnd"/>
      <w:r w:rsidRPr="00521B52">
        <w:rPr>
          <w:rFonts w:eastAsiaTheme="minorEastAsia"/>
          <w:color w:val="202124"/>
          <w:sz w:val="24"/>
          <w:szCs w:val="24"/>
        </w:rPr>
        <w:t>(8);</w:t>
      </w:r>
    </w:p>
    <w:p w14:paraId="3B6E14E3"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myservo.write</w:t>
      </w:r>
      <w:proofErr w:type="spellEnd"/>
      <w:r w:rsidRPr="00521B52">
        <w:rPr>
          <w:rFonts w:eastAsiaTheme="minorEastAsia"/>
          <w:color w:val="202124"/>
          <w:sz w:val="24"/>
          <w:szCs w:val="24"/>
        </w:rPr>
        <w:t>(</w:t>
      </w:r>
      <w:proofErr w:type="spellStart"/>
      <w:r w:rsidRPr="00521B52">
        <w:rPr>
          <w:rFonts w:eastAsiaTheme="minorEastAsia"/>
          <w:color w:val="202124"/>
          <w:sz w:val="24"/>
          <w:szCs w:val="24"/>
        </w:rPr>
        <w:t>doorlocked</w:t>
      </w:r>
      <w:proofErr w:type="spellEnd"/>
      <w:r w:rsidRPr="00521B52">
        <w:rPr>
          <w:rFonts w:eastAsiaTheme="minorEastAsia"/>
          <w:color w:val="202124"/>
          <w:sz w:val="24"/>
          <w:szCs w:val="24"/>
        </w:rPr>
        <w:t>);</w:t>
      </w:r>
    </w:p>
    <w:p w14:paraId="09241498"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mfrc522.PCD_Init();</w:t>
      </w:r>
    </w:p>
    <w:p w14:paraId="4836D3AD"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Serial.println</w:t>
      </w:r>
      <w:proofErr w:type="spellEnd"/>
      <w:r w:rsidRPr="00521B52">
        <w:rPr>
          <w:rFonts w:eastAsiaTheme="minorEastAsia"/>
          <w:color w:val="202124"/>
          <w:sz w:val="24"/>
          <w:szCs w:val="24"/>
        </w:rPr>
        <w:t>("Scan Tag");</w:t>
      </w:r>
    </w:p>
    <w:p w14:paraId="516B8204" w14:textId="208626CD"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w:t>
      </w:r>
    </w:p>
    <w:p w14:paraId="2467BDEE"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void loop()</w:t>
      </w:r>
    </w:p>
    <w:p w14:paraId="3AEE0B35"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w:t>
      </w:r>
    </w:p>
    <w:p w14:paraId="5930CF7D"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if (!mfrc522.PICC_IsNewCardPresent())</w:t>
      </w:r>
    </w:p>
    <w:p w14:paraId="4094C314"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260CB9D9"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return;</w:t>
      </w:r>
    </w:p>
    <w:p w14:paraId="51427CAB"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7EB586DB"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if (!mfrc522.PICC_ReadCardSerial())</w:t>
      </w:r>
    </w:p>
    <w:p w14:paraId="15037E7D"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lastRenderedPageBreak/>
        <w:t xml:space="preserve">  {</w:t>
      </w:r>
    </w:p>
    <w:p w14:paraId="42184FDC"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return;</w:t>
      </w:r>
    </w:p>
    <w:p w14:paraId="39BC8B95"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114392BF"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String </w:t>
      </w:r>
      <w:proofErr w:type="spellStart"/>
      <w:r w:rsidRPr="00521B52">
        <w:rPr>
          <w:rFonts w:eastAsiaTheme="minorEastAsia"/>
          <w:color w:val="202124"/>
          <w:sz w:val="24"/>
          <w:szCs w:val="24"/>
        </w:rPr>
        <w:t>uid</w:t>
      </w:r>
      <w:proofErr w:type="spellEnd"/>
      <w:r w:rsidRPr="00521B52">
        <w:rPr>
          <w:rFonts w:eastAsiaTheme="minorEastAsia"/>
          <w:color w:val="202124"/>
          <w:sz w:val="24"/>
          <w:szCs w:val="24"/>
        </w:rPr>
        <w:t xml:space="preserve"> = "";</w:t>
      </w:r>
    </w:p>
    <w:p w14:paraId="68616507"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w:t>
      </w:r>
      <w:proofErr w:type="spellEnd"/>
      <w:r w:rsidRPr="00521B52">
        <w:rPr>
          <w:rFonts w:eastAsiaTheme="minorEastAsia"/>
          <w:color w:val="202124"/>
          <w:sz w:val="24"/>
          <w:szCs w:val="24"/>
        </w:rPr>
        <w:t>("UID=");</w:t>
      </w:r>
    </w:p>
    <w:p w14:paraId="7B6DADDB"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for (int </w:t>
      </w:r>
      <w:proofErr w:type="spellStart"/>
      <w:r w:rsidRPr="00521B52">
        <w:rPr>
          <w:rFonts w:eastAsiaTheme="minorEastAsia"/>
          <w:color w:val="202124"/>
          <w:sz w:val="24"/>
          <w:szCs w:val="24"/>
        </w:rPr>
        <w:t>i</w:t>
      </w:r>
      <w:proofErr w:type="spellEnd"/>
      <w:r w:rsidRPr="00521B52">
        <w:rPr>
          <w:rFonts w:eastAsiaTheme="minorEastAsia"/>
          <w:color w:val="202124"/>
          <w:sz w:val="24"/>
          <w:szCs w:val="24"/>
        </w:rPr>
        <w:t xml:space="preserve"> = 0; </w:t>
      </w:r>
      <w:proofErr w:type="spellStart"/>
      <w:r w:rsidRPr="00521B52">
        <w:rPr>
          <w:rFonts w:eastAsiaTheme="minorEastAsia"/>
          <w:color w:val="202124"/>
          <w:sz w:val="24"/>
          <w:szCs w:val="24"/>
        </w:rPr>
        <w:t>i</w:t>
      </w:r>
      <w:proofErr w:type="spellEnd"/>
      <w:r w:rsidRPr="00521B52">
        <w:rPr>
          <w:rFonts w:eastAsiaTheme="minorEastAsia"/>
          <w:color w:val="202124"/>
          <w:sz w:val="24"/>
          <w:szCs w:val="24"/>
        </w:rPr>
        <w:t xml:space="preserve"> &lt; mfrc522.uid.size; </w:t>
      </w:r>
      <w:proofErr w:type="spellStart"/>
      <w:r w:rsidRPr="00521B52">
        <w:rPr>
          <w:rFonts w:eastAsiaTheme="minorEastAsia"/>
          <w:color w:val="202124"/>
          <w:sz w:val="24"/>
          <w:szCs w:val="24"/>
        </w:rPr>
        <w:t>i</w:t>
      </w:r>
      <w:proofErr w:type="spellEnd"/>
      <w:r w:rsidRPr="00521B52">
        <w:rPr>
          <w:rFonts w:eastAsiaTheme="minorEastAsia"/>
          <w:color w:val="202124"/>
          <w:sz w:val="24"/>
          <w:szCs w:val="24"/>
        </w:rPr>
        <w:t>++)</w:t>
      </w:r>
    </w:p>
    <w:p w14:paraId="39B3B57A"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3E45DA2B"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w:t>
      </w:r>
      <w:proofErr w:type="spellEnd"/>
      <w:r w:rsidRPr="00521B52">
        <w:rPr>
          <w:rFonts w:eastAsiaTheme="minorEastAsia"/>
          <w:color w:val="202124"/>
          <w:sz w:val="24"/>
          <w:szCs w:val="24"/>
        </w:rPr>
        <w:t>(mfrc522.uid.uidByte[</w:t>
      </w:r>
      <w:proofErr w:type="spellStart"/>
      <w:r w:rsidRPr="00521B52">
        <w:rPr>
          <w:rFonts w:eastAsiaTheme="minorEastAsia"/>
          <w:color w:val="202124"/>
          <w:sz w:val="24"/>
          <w:szCs w:val="24"/>
        </w:rPr>
        <w:t>i</w:t>
      </w:r>
      <w:proofErr w:type="spellEnd"/>
      <w:r w:rsidRPr="00521B52">
        <w:rPr>
          <w:rFonts w:eastAsiaTheme="minorEastAsia"/>
          <w:color w:val="202124"/>
          <w:sz w:val="24"/>
          <w:szCs w:val="24"/>
        </w:rPr>
        <w:t>] &lt; 0x10 ? "0" : "");</w:t>
      </w:r>
    </w:p>
    <w:p w14:paraId="18CF7D17"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w:t>
      </w:r>
      <w:proofErr w:type="spellEnd"/>
      <w:r w:rsidRPr="00521B52">
        <w:rPr>
          <w:rFonts w:eastAsiaTheme="minorEastAsia"/>
          <w:color w:val="202124"/>
          <w:sz w:val="24"/>
          <w:szCs w:val="24"/>
        </w:rPr>
        <w:t>(mfrc522.uid.uidByte[</w:t>
      </w:r>
      <w:proofErr w:type="spellStart"/>
      <w:r w:rsidRPr="00521B52">
        <w:rPr>
          <w:rFonts w:eastAsiaTheme="minorEastAsia"/>
          <w:color w:val="202124"/>
          <w:sz w:val="24"/>
          <w:szCs w:val="24"/>
        </w:rPr>
        <w:t>i</w:t>
      </w:r>
      <w:proofErr w:type="spellEnd"/>
      <w:r w:rsidRPr="00521B52">
        <w:rPr>
          <w:rFonts w:eastAsiaTheme="minorEastAsia"/>
          <w:color w:val="202124"/>
          <w:sz w:val="24"/>
          <w:szCs w:val="24"/>
        </w:rPr>
        <w:t>], HEX);</w:t>
      </w:r>
    </w:p>
    <w:p w14:paraId="6AFE8A2F"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uid.concat</w:t>
      </w:r>
      <w:proofErr w:type="spellEnd"/>
      <w:r w:rsidRPr="00521B52">
        <w:rPr>
          <w:rFonts w:eastAsiaTheme="minorEastAsia"/>
          <w:color w:val="202124"/>
          <w:sz w:val="24"/>
          <w:szCs w:val="24"/>
        </w:rPr>
        <w:t>(String(mfrc522.uid.uidByte[</w:t>
      </w:r>
      <w:proofErr w:type="spellStart"/>
      <w:r w:rsidRPr="00521B52">
        <w:rPr>
          <w:rFonts w:eastAsiaTheme="minorEastAsia"/>
          <w:color w:val="202124"/>
          <w:sz w:val="24"/>
          <w:szCs w:val="24"/>
        </w:rPr>
        <w:t>i</w:t>
      </w:r>
      <w:proofErr w:type="spellEnd"/>
      <w:r w:rsidRPr="00521B52">
        <w:rPr>
          <w:rFonts w:eastAsiaTheme="minorEastAsia"/>
          <w:color w:val="202124"/>
          <w:sz w:val="24"/>
          <w:szCs w:val="24"/>
        </w:rPr>
        <w:t>] &lt; 0x10 ? "0" : ""));</w:t>
      </w:r>
    </w:p>
    <w:p w14:paraId="42081B12"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uid.concat</w:t>
      </w:r>
      <w:proofErr w:type="spellEnd"/>
      <w:r w:rsidRPr="00521B52">
        <w:rPr>
          <w:rFonts w:eastAsiaTheme="minorEastAsia"/>
          <w:color w:val="202124"/>
          <w:sz w:val="24"/>
          <w:szCs w:val="24"/>
        </w:rPr>
        <w:t>(String(mfrc522.uid.uidByte[</w:t>
      </w:r>
      <w:proofErr w:type="spellStart"/>
      <w:r w:rsidRPr="00521B52">
        <w:rPr>
          <w:rFonts w:eastAsiaTheme="minorEastAsia"/>
          <w:color w:val="202124"/>
          <w:sz w:val="24"/>
          <w:szCs w:val="24"/>
        </w:rPr>
        <w:t>i</w:t>
      </w:r>
      <w:proofErr w:type="spellEnd"/>
      <w:r w:rsidRPr="00521B52">
        <w:rPr>
          <w:rFonts w:eastAsiaTheme="minorEastAsia"/>
          <w:color w:val="202124"/>
          <w:sz w:val="24"/>
          <w:szCs w:val="24"/>
        </w:rPr>
        <w:t>], HEX));</w:t>
      </w:r>
    </w:p>
    <w:p w14:paraId="4C034DE4"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35D00131"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uid.toUpperCase</w:t>
      </w:r>
      <w:proofErr w:type="spellEnd"/>
      <w:r w:rsidRPr="00521B52">
        <w:rPr>
          <w:rFonts w:eastAsiaTheme="minorEastAsia"/>
          <w:color w:val="202124"/>
          <w:sz w:val="24"/>
          <w:szCs w:val="24"/>
        </w:rPr>
        <w:t>();</w:t>
      </w:r>
    </w:p>
    <w:p w14:paraId="07CA74B8"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if (</w:t>
      </w:r>
      <w:proofErr w:type="spellStart"/>
      <w:r w:rsidRPr="00521B52">
        <w:rPr>
          <w:rFonts w:eastAsiaTheme="minorEastAsia"/>
          <w:color w:val="202124"/>
          <w:sz w:val="24"/>
          <w:szCs w:val="24"/>
        </w:rPr>
        <w:t>uid</w:t>
      </w:r>
      <w:proofErr w:type="spellEnd"/>
      <w:r w:rsidRPr="00521B52">
        <w:rPr>
          <w:rFonts w:eastAsiaTheme="minorEastAsia"/>
          <w:color w:val="202124"/>
          <w:sz w:val="24"/>
          <w:szCs w:val="24"/>
        </w:rPr>
        <w:t xml:space="preserve"> == "0761CFB5")</w:t>
      </w:r>
    </w:p>
    <w:p w14:paraId="7CEC67FE"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145E8179"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lcd.clear</w:t>
      </w:r>
      <w:proofErr w:type="spellEnd"/>
      <w:r w:rsidRPr="00521B52">
        <w:rPr>
          <w:rFonts w:eastAsiaTheme="minorEastAsia"/>
          <w:color w:val="202124"/>
          <w:sz w:val="24"/>
          <w:szCs w:val="24"/>
        </w:rPr>
        <w:t>();</w:t>
      </w:r>
    </w:p>
    <w:p w14:paraId="0899BEBA"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lcd.print</w:t>
      </w:r>
      <w:proofErr w:type="spellEnd"/>
      <w:r w:rsidRPr="00521B52">
        <w:rPr>
          <w:rFonts w:eastAsiaTheme="minorEastAsia"/>
          <w:color w:val="202124"/>
          <w:sz w:val="24"/>
          <w:szCs w:val="24"/>
        </w:rPr>
        <w:t>("Access granted!");</w:t>
      </w:r>
    </w:p>
    <w:p w14:paraId="0D3688CA"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lcd.setCursor</w:t>
      </w:r>
      <w:proofErr w:type="spellEnd"/>
      <w:r w:rsidRPr="00521B52">
        <w:rPr>
          <w:rFonts w:eastAsiaTheme="minorEastAsia"/>
          <w:color w:val="202124"/>
          <w:sz w:val="24"/>
          <w:szCs w:val="24"/>
        </w:rPr>
        <w:t>(0, 1);</w:t>
      </w:r>
    </w:p>
    <w:p w14:paraId="002A6F19"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lcd.print</w:t>
      </w:r>
      <w:proofErr w:type="spellEnd"/>
      <w:r w:rsidRPr="00521B52">
        <w:rPr>
          <w:rFonts w:eastAsiaTheme="minorEastAsia"/>
          <w:color w:val="202124"/>
          <w:sz w:val="24"/>
          <w:szCs w:val="24"/>
        </w:rPr>
        <w:t>("Welcome Faraz");</w:t>
      </w:r>
    </w:p>
    <w:p w14:paraId="76F4D105"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Serial.println</w:t>
      </w:r>
      <w:proofErr w:type="spellEnd"/>
      <w:r w:rsidRPr="00521B52">
        <w:rPr>
          <w:rFonts w:eastAsiaTheme="minorEastAsia"/>
          <w:color w:val="202124"/>
          <w:sz w:val="24"/>
          <w:szCs w:val="24"/>
        </w:rPr>
        <w:t>("\n");</w:t>
      </w:r>
    </w:p>
    <w:p w14:paraId="29039CD6"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Serial.println</w:t>
      </w:r>
      <w:proofErr w:type="spellEnd"/>
      <w:r w:rsidRPr="00521B52">
        <w:rPr>
          <w:rFonts w:eastAsiaTheme="minorEastAsia"/>
          <w:color w:val="202124"/>
          <w:sz w:val="24"/>
          <w:szCs w:val="24"/>
        </w:rPr>
        <w:t>("Access granted");</w:t>
      </w:r>
    </w:p>
    <w:p w14:paraId="0AA494E3"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myservo.write</w:t>
      </w:r>
      <w:proofErr w:type="spellEnd"/>
      <w:r w:rsidRPr="00521B52">
        <w:rPr>
          <w:rFonts w:eastAsiaTheme="minorEastAsia"/>
          <w:color w:val="202124"/>
          <w:sz w:val="24"/>
          <w:szCs w:val="24"/>
        </w:rPr>
        <w:t>(</w:t>
      </w:r>
      <w:proofErr w:type="spellStart"/>
      <w:r w:rsidRPr="00521B52">
        <w:rPr>
          <w:rFonts w:eastAsiaTheme="minorEastAsia"/>
          <w:color w:val="202124"/>
          <w:sz w:val="24"/>
          <w:szCs w:val="24"/>
        </w:rPr>
        <w:t>dooropen</w:t>
      </w:r>
      <w:proofErr w:type="spellEnd"/>
      <w:r w:rsidRPr="00521B52">
        <w:rPr>
          <w:rFonts w:eastAsiaTheme="minorEastAsia"/>
          <w:color w:val="202124"/>
          <w:sz w:val="24"/>
          <w:szCs w:val="24"/>
        </w:rPr>
        <w:t>);</w:t>
      </w:r>
    </w:p>
    <w:p w14:paraId="66F08574"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Serial.println</w:t>
      </w:r>
      <w:proofErr w:type="spellEnd"/>
      <w:r w:rsidRPr="00521B52">
        <w:rPr>
          <w:rFonts w:eastAsiaTheme="minorEastAsia"/>
          <w:color w:val="202124"/>
          <w:sz w:val="24"/>
          <w:szCs w:val="24"/>
        </w:rPr>
        <w:t>("Door opened");</w:t>
      </w:r>
    </w:p>
    <w:p w14:paraId="343CADCD"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16E45237"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else</w:t>
      </w:r>
    </w:p>
    <w:p w14:paraId="5032B90F"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44F24D50"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Serial.println</w:t>
      </w:r>
      <w:proofErr w:type="spellEnd"/>
      <w:r w:rsidRPr="00521B52">
        <w:rPr>
          <w:rFonts w:eastAsiaTheme="minorEastAsia"/>
          <w:color w:val="202124"/>
          <w:sz w:val="24"/>
          <w:szCs w:val="24"/>
        </w:rPr>
        <w:t>("Access denied");</w:t>
      </w:r>
    </w:p>
    <w:p w14:paraId="1E8CE03D"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
    <w:p w14:paraId="1D834666"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lastRenderedPageBreak/>
        <w:t xml:space="preserve">  delay(4000);</w:t>
      </w:r>
    </w:p>
    <w:p w14:paraId="50308069"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myservo.write</w:t>
      </w:r>
      <w:proofErr w:type="spellEnd"/>
      <w:r w:rsidRPr="00521B52">
        <w:rPr>
          <w:rFonts w:eastAsiaTheme="minorEastAsia"/>
          <w:color w:val="202124"/>
          <w:sz w:val="24"/>
          <w:szCs w:val="24"/>
        </w:rPr>
        <w:t>(</w:t>
      </w:r>
      <w:proofErr w:type="spellStart"/>
      <w:r w:rsidRPr="00521B52">
        <w:rPr>
          <w:rFonts w:eastAsiaTheme="minorEastAsia"/>
          <w:color w:val="202124"/>
          <w:sz w:val="24"/>
          <w:szCs w:val="24"/>
        </w:rPr>
        <w:t>doorlocked</w:t>
      </w:r>
      <w:proofErr w:type="spellEnd"/>
      <w:r w:rsidRPr="00521B52">
        <w:rPr>
          <w:rFonts w:eastAsiaTheme="minorEastAsia"/>
          <w:color w:val="202124"/>
          <w:sz w:val="24"/>
          <w:szCs w:val="24"/>
        </w:rPr>
        <w:t>);</w:t>
      </w:r>
    </w:p>
    <w:p w14:paraId="6FBB0F50"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lcd.clear</w:t>
      </w:r>
      <w:proofErr w:type="spellEnd"/>
      <w:r w:rsidRPr="00521B52">
        <w:rPr>
          <w:rFonts w:eastAsiaTheme="minorEastAsia"/>
          <w:color w:val="202124"/>
          <w:sz w:val="24"/>
          <w:szCs w:val="24"/>
        </w:rPr>
        <w:t>();</w:t>
      </w:r>
    </w:p>
    <w:p w14:paraId="764761BA"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w:t>
      </w:r>
      <w:proofErr w:type="spellStart"/>
      <w:r w:rsidRPr="00521B52">
        <w:rPr>
          <w:rFonts w:eastAsiaTheme="minorEastAsia"/>
          <w:color w:val="202124"/>
          <w:sz w:val="24"/>
          <w:szCs w:val="24"/>
        </w:rPr>
        <w:t>Serial.println</w:t>
      </w:r>
      <w:proofErr w:type="spellEnd"/>
      <w:r w:rsidRPr="00521B52">
        <w:rPr>
          <w:rFonts w:eastAsiaTheme="minorEastAsia"/>
          <w:color w:val="202124"/>
          <w:sz w:val="24"/>
          <w:szCs w:val="24"/>
        </w:rPr>
        <w:t>("Door locked");</w:t>
      </w:r>
    </w:p>
    <w:p w14:paraId="2B7D0B8A" w14:textId="77777777"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 xml:space="preserve">  return;</w:t>
      </w:r>
    </w:p>
    <w:p w14:paraId="49F42B9C" w14:textId="558B39B9" w:rsidR="00521B52" w:rsidRPr="00521B52" w:rsidRDefault="00521B52" w:rsidP="00521B52">
      <w:pPr>
        <w:spacing w:line="240" w:lineRule="auto"/>
        <w:rPr>
          <w:rFonts w:eastAsiaTheme="minorEastAsia"/>
          <w:color w:val="202124"/>
          <w:sz w:val="24"/>
          <w:szCs w:val="24"/>
        </w:rPr>
      </w:pPr>
      <w:r w:rsidRPr="00521B52">
        <w:rPr>
          <w:rFonts w:eastAsiaTheme="minorEastAsia"/>
          <w:color w:val="202124"/>
          <w:sz w:val="24"/>
          <w:szCs w:val="24"/>
        </w:rPr>
        <w:t>}</w:t>
      </w:r>
    </w:p>
    <w:p w14:paraId="70664586" w14:textId="6CC7D99C" w:rsidR="000632F2" w:rsidRDefault="000632F2" w:rsidP="000632F2">
      <w:pPr>
        <w:rPr>
          <w:rFonts w:eastAsiaTheme="minorEastAsia"/>
          <w:b/>
          <w:bCs/>
          <w:noProof/>
          <w:color w:val="202124"/>
          <w:sz w:val="28"/>
          <w:szCs w:val="28"/>
        </w:rPr>
      </w:pPr>
      <w:r>
        <w:rPr>
          <w:rFonts w:eastAsiaTheme="minorEastAsia"/>
          <w:b/>
          <w:bCs/>
          <w:noProof/>
          <w:color w:val="202124"/>
          <w:sz w:val="28"/>
          <w:szCs w:val="28"/>
        </w:rPr>
        <w:drawing>
          <wp:anchor distT="0" distB="0" distL="114300" distR="114300" simplePos="0" relativeHeight="251658240" behindDoc="0" locked="0" layoutInCell="1" allowOverlap="1" wp14:anchorId="002B2CFE" wp14:editId="340527C0">
            <wp:simplePos x="0" y="0"/>
            <wp:positionH relativeFrom="margin">
              <wp:align>left</wp:align>
            </wp:positionH>
            <wp:positionV relativeFrom="paragraph">
              <wp:posOffset>330200</wp:posOffset>
            </wp:positionV>
            <wp:extent cx="4200525" cy="314833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0525"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360">
        <w:rPr>
          <w:rFonts w:eastAsiaTheme="minorEastAsia"/>
          <w:b/>
          <w:bCs/>
          <w:color w:val="202124"/>
          <w:sz w:val="28"/>
          <w:szCs w:val="28"/>
        </w:rPr>
        <w:t>Images of Final Product:</w:t>
      </w:r>
      <w:r w:rsidRPr="000632F2">
        <w:rPr>
          <w:rFonts w:eastAsiaTheme="minorEastAsia"/>
          <w:b/>
          <w:bCs/>
          <w:noProof/>
          <w:color w:val="202124"/>
          <w:sz w:val="28"/>
          <w:szCs w:val="28"/>
        </w:rPr>
        <w:t xml:space="preserve"> </w:t>
      </w:r>
      <w:r>
        <w:rPr>
          <w:rFonts w:eastAsiaTheme="minorEastAsia"/>
          <w:b/>
          <w:bCs/>
          <w:noProof/>
          <w:color w:val="202124"/>
          <w:sz w:val="28"/>
          <w:szCs w:val="28"/>
        </w:rPr>
        <w:br w:type="page"/>
      </w:r>
    </w:p>
    <w:p w14:paraId="4FA3BED3" w14:textId="090D1F0E" w:rsidR="00D44360" w:rsidRPr="00D44360" w:rsidRDefault="000632F2" w:rsidP="000632F2">
      <w:pPr>
        <w:jc w:val="center"/>
        <w:rPr>
          <w:rFonts w:eastAsiaTheme="minorEastAsia"/>
          <w:b/>
          <w:bCs/>
          <w:color w:val="202124"/>
          <w:sz w:val="28"/>
          <w:szCs w:val="28"/>
        </w:rPr>
      </w:pPr>
      <w:r>
        <w:rPr>
          <w:rFonts w:eastAsiaTheme="minorEastAsia"/>
          <w:b/>
          <w:bCs/>
          <w:noProof/>
          <w:color w:val="202124"/>
          <w:sz w:val="28"/>
          <w:szCs w:val="28"/>
        </w:rPr>
        <w:lastRenderedPageBreak/>
        <w:drawing>
          <wp:inline distT="0" distB="0" distL="0" distR="0" wp14:anchorId="1B234617" wp14:editId="21F7B997">
            <wp:extent cx="5120840" cy="38385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5649" cy="3849675"/>
                    </a:xfrm>
                    <a:prstGeom prst="rect">
                      <a:avLst/>
                    </a:prstGeom>
                    <a:noFill/>
                    <a:ln>
                      <a:noFill/>
                    </a:ln>
                  </pic:spPr>
                </pic:pic>
              </a:graphicData>
            </a:graphic>
          </wp:inline>
        </w:drawing>
      </w:r>
      <w:r>
        <w:rPr>
          <w:rFonts w:eastAsiaTheme="minorEastAsia"/>
          <w:b/>
          <w:bCs/>
          <w:noProof/>
          <w:color w:val="202124"/>
          <w:sz w:val="28"/>
          <w:szCs w:val="28"/>
        </w:rPr>
        <w:drawing>
          <wp:inline distT="0" distB="0" distL="0" distR="0" wp14:anchorId="387A2DD2" wp14:editId="210D7E21">
            <wp:extent cx="5133975" cy="3848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7496" cy="3851060"/>
                    </a:xfrm>
                    <a:prstGeom prst="rect">
                      <a:avLst/>
                    </a:prstGeom>
                    <a:noFill/>
                    <a:ln>
                      <a:noFill/>
                    </a:ln>
                  </pic:spPr>
                </pic:pic>
              </a:graphicData>
            </a:graphic>
          </wp:inline>
        </w:drawing>
      </w:r>
    </w:p>
    <w:sectPr w:rsidR="00D44360" w:rsidRPr="00D44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5189"/>
    <w:multiLevelType w:val="hybridMultilevel"/>
    <w:tmpl w:val="71BC9F62"/>
    <w:lvl w:ilvl="0" w:tplc="1412707A">
      <w:start w:val="1"/>
      <w:numFmt w:val="bullet"/>
      <w:lvlText w:val="-"/>
      <w:lvlJc w:val="left"/>
      <w:pPr>
        <w:ind w:left="720" w:hanging="360"/>
      </w:pPr>
      <w:rPr>
        <w:rFonts w:ascii="Calibri" w:hAnsi="Calibri" w:hint="default"/>
      </w:rPr>
    </w:lvl>
    <w:lvl w:ilvl="1" w:tplc="836EB32C">
      <w:start w:val="1"/>
      <w:numFmt w:val="bullet"/>
      <w:lvlText w:val="o"/>
      <w:lvlJc w:val="left"/>
      <w:pPr>
        <w:ind w:left="1440" w:hanging="360"/>
      </w:pPr>
      <w:rPr>
        <w:rFonts w:ascii="Courier New" w:hAnsi="Courier New" w:hint="default"/>
      </w:rPr>
    </w:lvl>
    <w:lvl w:ilvl="2" w:tplc="122226CA">
      <w:start w:val="1"/>
      <w:numFmt w:val="bullet"/>
      <w:lvlText w:val=""/>
      <w:lvlJc w:val="left"/>
      <w:pPr>
        <w:ind w:left="2160" w:hanging="360"/>
      </w:pPr>
      <w:rPr>
        <w:rFonts w:ascii="Wingdings" w:hAnsi="Wingdings" w:hint="default"/>
      </w:rPr>
    </w:lvl>
    <w:lvl w:ilvl="3" w:tplc="86B8AB22">
      <w:start w:val="1"/>
      <w:numFmt w:val="bullet"/>
      <w:lvlText w:val=""/>
      <w:lvlJc w:val="left"/>
      <w:pPr>
        <w:ind w:left="2880" w:hanging="360"/>
      </w:pPr>
      <w:rPr>
        <w:rFonts w:ascii="Symbol" w:hAnsi="Symbol" w:hint="default"/>
      </w:rPr>
    </w:lvl>
    <w:lvl w:ilvl="4" w:tplc="A41C6E28">
      <w:start w:val="1"/>
      <w:numFmt w:val="bullet"/>
      <w:lvlText w:val="o"/>
      <w:lvlJc w:val="left"/>
      <w:pPr>
        <w:ind w:left="3600" w:hanging="360"/>
      </w:pPr>
      <w:rPr>
        <w:rFonts w:ascii="Courier New" w:hAnsi="Courier New" w:hint="default"/>
      </w:rPr>
    </w:lvl>
    <w:lvl w:ilvl="5" w:tplc="932C7C3C">
      <w:start w:val="1"/>
      <w:numFmt w:val="bullet"/>
      <w:lvlText w:val=""/>
      <w:lvlJc w:val="left"/>
      <w:pPr>
        <w:ind w:left="4320" w:hanging="360"/>
      </w:pPr>
      <w:rPr>
        <w:rFonts w:ascii="Wingdings" w:hAnsi="Wingdings" w:hint="default"/>
      </w:rPr>
    </w:lvl>
    <w:lvl w:ilvl="6" w:tplc="6D76D9E8">
      <w:start w:val="1"/>
      <w:numFmt w:val="bullet"/>
      <w:lvlText w:val=""/>
      <w:lvlJc w:val="left"/>
      <w:pPr>
        <w:ind w:left="5040" w:hanging="360"/>
      </w:pPr>
      <w:rPr>
        <w:rFonts w:ascii="Symbol" w:hAnsi="Symbol" w:hint="default"/>
      </w:rPr>
    </w:lvl>
    <w:lvl w:ilvl="7" w:tplc="3BEE820C">
      <w:start w:val="1"/>
      <w:numFmt w:val="bullet"/>
      <w:lvlText w:val="o"/>
      <w:lvlJc w:val="left"/>
      <w:pPr>
        <w:ind w:left="5760" w:hanging="360"/>
      </w:pPr>
      <w:rPr>
        <w:rFonts w:ascii="Courier New" w:hAnsi="Courier New" w:hint="default"/>
      </w:rPr>
    </w:lvl>
    <w:lvl w:ilvl="8" w:tplc="92AC4352">
      <w:start w:val="1"/>
      <w:numFmt w:val="bullet"/>
      <w:lvlText w:val=""/>
      <w:lvlJc w:val="left"/>
      <w:pPr>
        <w:ind w:left="6480" w:hanging="360"/>
      </w:pPr>
      <w:rPr>
        <w:rFonts w:ascii="Wingdings" w:hAnsi="Wingdings" w:hint="default"/>
      </w:rPr>
    </w:lvl>
  </w:abstractNum>
  <w:abstractNum w:abstractNumId="1" w15:restartNumberingAfterBreak="0">
    <w:nsid w:val="12502ACE"/>
    <w:multiLevelType w:val="hybridMultilevel"/>
    <w:tmpl w:val="99C83776"/>
    <w:lvl w:ilvl="0" w:tplc="FCEA5722">
      <w:start w:val="1"/>
      <w:numFmt w:val="bullet"/>
      <w:lvlText w:val="-"/>
      <w:lvlJc w:val="left"/>
      <w:pPr>
        <w:ind w:left="720" w:hanging="360"/>
      </w:pPr>
      <w:rPr>
        <w:rFonts w:ascii="Calibri" w:hAnsi="Calibri" w:hint="default"/>
      </w:rPr>
    </w:lvl>
    <w:lvl w:ilvl="1" w:tplc="45EA79BC">
      <w:start w:val="1"/>
      <w:numFmt w:val="bullet"/>
      <w:lvlText w:val="o"/>
      <w:lvlJc w:val="left"/>
      <w:pPr>
        <w:ind w:left="1440" w:hanging="360"/>
      </w:pPr>
      <w:rPr>
        <w:rFonts w:ascii="Courier New" w:hAnsi="Courier New" w:hint="default"/>
      </w:rPr>
    </w:lvl>
    <w:lvl w:ilvl="2" w:tplc="8D3CD3EA">
      <w:start w:val="1"/>
      <w:numFmt w:val="bullet"/>
      <w:lvlText w:val=""/>
      <w:lvlJc w:val="left"/>
      <w:pPr>
        <w:ind w:left="2160" w:hanging="360"/>
      </w:pPr>
      <w:rPr>
        <w:rFonts w:ascii="Wingdings" w:hAnsi="Wingdings" w:hint="default"/>
      </w:rPr>
    </w:lvl>
    <w:lvl w:ilvl="3" w:tplc="4B1021B0">
      <w:start w:val="1"/>
      <w:numFmt w:val="bullet"/>
      <w:lvlText w:val=""/>
      <w:lvlJc w:val="left"/>
      <w:pPr>
        <w:ind w:left="2880" w:hanging="360"/>
      </w:pPr>
      <w:rPr>
        <w:rFonts w:ascii="Symbol" w:hAnsi="Symbol" w:hint="default"/>
      </w:rPr>
    </w:lvl>
    <w:lvl w:ilvl="4" w:tplc="C340E674">
      <w:start w:val="1"/>
      <w:numFmt w:val="bullet"/>
      <w:lvlText w:val="o"/>
      <w:lvlJc w:val="left"/>
      <w:pPr>
        <w:ind w:left="3600" w:hanging="360"/>
      </w:pPr>
      <w:rPr>
        <w:rFonts w:ascii="Courier New" w:hAnsi="Courier New" w:hint="default"/>
      </w:rPr>
    </w:lvl>
    <w:lvl w:ilvl="5" w:tplc="86CEF646">
      <w:start w:val="1"/>
      <w:numFmt w:val="bullet"/>
      <w:lvlText w:val=""/>
      <w:lvlJc w:val="left"/>
      <w:pPr>
        <w:ind w:left="4320" w:hanging="360"/>
      </w:pPr>
      <w:rPr>
        <w:rFonts w:ascii="Wingdings" w:hAnsi="Wingdings" w:hint="default"/>
      </w:rPr>
    </w:lvl>
    <w:lvl w:ilvl="6" w:tplc="6A3A9760">
      <w:start w:val="1"/>
      <w:numFmt w:val="bullet"/>
      <w:lvlText w:val=""/>
      <w:lvlJc w:val="left"/>
      <w:pPr>
        <w:ind w:left="5040" w:hanging="360"/>
      </w:pPr>
      <w:rPr>
        <w:rFonts w:ascii="Symbol" w:hAnsi="Symbol" w:hint="default"/>
      </w:rPr>
    </w:lvl>
    <w:lvl w:ilvl="7" w:tplc="E510427C">
      <w:start w:val="1"/>
      <w:numFmt w:val="bullet"/>
      <w:lvlText w:val="o"/>
      <w:lvlJc w:val="left"/>
      <w:pPr>
        <w:ind w:left="5760" w:hanging="360"/>
      </w:pPr>
      <w:rPr>
        <w:rFonts w:ascii="Courier New" w:hAnsi="Courier New" w:hint="default"/>
      </w:rPr>
    </w:lvl>
    <w:lvl w:ilvl="8" w:tplc="035AED1A">
      <w:start w:val="1"/>
      <w:numFmt w:val="bullet"/>
      <w:lvlText w:val=""/>
      <w:lvlJc w:val="left"/>
      <w:pPr>
        <w:ind w:left="6480" w:hanging="360"/>
      </w:pPr>
      <w:rPr>
        <w:rFonts w:ascii="Wingdings" w:hAnsi="Wingdings" w:hint="default"/>
      </w:rPr>
    </w:lvl>
  </w:abstractNum>
  <w:abstractNum w:abstractNumId="2" w15:restartNumberingAfterBreak="0">
    <w:nsid w:val="16962BF2"/>
    <w:multiLevelType w:val="hybridMultilevel"/>
    <w:tmpl w:val="3C40B5FA"/>
    <w:lvl w:ilvl="0" w:tplc="B8AC2B9E">
      <w:start w:val="1"/>
      <w:numFmt w:val="bullet"/>
      <w:lvlText w:val="-"/>
      <w:lvlJc w:val="left"/>
      <w:pPr>
        <w:ind w:left="720" w:hanging="360"/>
      </w:pPr>
      <w:rPr>
        <w:rFonts w:ascii="Calibri" w:hAnsi="Calibri" w:hint="default"/>
      </w:rPr>
    </w:lvl>
    <w:lvl w:ilvl="1" w:tplc="925E8980">
      <w:start w:val="1"/>
      <w:numFmt w:val="bullet"/>
      <w:lvlText w:val="o"/>
      <w:lvlJc w:val="left"/>
      <w:pPr>
        <w:ind w:left="1440" w:hanging="360"/>
      </w:pPr>
      <w:rPr>
        <w:rFonts w:ascii="Courier New" w:hAnsi="Courier New" w:hint="default"/>
      </w:rPr>
    </w:lvl>
    <w:lvl w:ilvl="2" w:tplc="56BE2BE2">
      <w:start w:val="1"/>
      <w:numFmt w:val="bullet"/>
      <w:lvlText w:val=""/>
      <w:lvlJc w:val="left"/>
      <w:pPr>
        <w:ind w:left="2160" w:hanging="360"/>
      </w:pPr>
      <w:rPr>
        <w:rFonts w:ascii="Wingdings" w:hAnsi="Wingdings" w:hint="default"/>
      </w:rPr>
    </w:lvl>
    <w:lvl w:ilvl="3" w:tplc="EEA86770">
      <w:start w:val="1"/>
      <w:numFmt w:val="bullet"/>
      <w:lvlText w:val=""/>
      <w:lvlJc w:val="left"/>
      <w:pPr>
        <w:ind w:left="2880" w:hanging="360"/>
      </w:pPr>
      <w:rPr>
        <w:rFonts w:ascii="Symbol" w:hAnsi="Symbol" w:hint="default"/>
      </w:rPr>
    </w:lvl>
    <w:lvl w:ilvl="4" w:tplc="A06E0256">
      <w:start w:val="1"/>
      <w:numFmt w:val="bullet"/>
      <w:lvlText w:val="o"/>
      <w:lvlJc w:val="left"/>
      <w:pPr>
        <w:ind w:left="3600" w:hanging="360"/>
      </w:pPr>
      <w:rPr>
        <w:rFonts w:ascii="Courier New" w:hAnsi="Courier New" w:hint="default"/>
      </w:rPr>
    </w:lvl>
    <w:lvl w:ilvl="5" w:tplc="06684002">
      <w:start w:val="1"/>
      <w:numFmt w:val="bullet"/>
      <w:lvlText w:val=""/>
      <w:lvlJc w:val="left"/>
      <w:pPr>
        <w:ind w:left="4320" w:hanging="360"/>
      </w:pPr>
      <w:rPr>
        <w:rFonts w:ascii="Wingdings" w:hAnsi="Wingdings" w:hint="default"/>
      </w:rPr>
    </w:lvl>
    <w:lvl w:ilvl="6" w:tplc="E3CEFF8A">
      <w:start w:val="1"/>
      <w:numFmt w:val="bullet"/>
      <w:lvlText w:val=""/>
      <w:lvlJc w:val="left"/>
      <w:pPr>
        <w:ind w:left="5040" w:hanging="360"/>
      </w:pPr>
      <w:rPr>
        <w:rFonts w:ascii="Symbol" w:hAnsi="Symbol" w:hint="default"/>
      </w:rPr>
    </w:lvl>
    <w:lvl w:ilvl="7" w:tplc="D8723A20">
      <w:start w:val="1"/>
      <w:numFmt w:val="bullet"/>
      <w:lvlText w:val="o"/>
      <w:lvlJc w:val="left"/>
      <w:pPr>
        <w:ind w:left="5760" w:hanging="360"/>
      </w:pPr>
      <w:rPr>
        <w:rFonts w:ascii="Courier New" w:hAnsi="Courier New" w:hint="default"/>
      </w:rPr>
    </w:lvl>
    <w:lvl w:ilvl="8" w:tplc="7198527A">
      <w:start w:val="1"/>
      <w:numFmt w:val="bullet"/>
      <w:lvlText w:val=""/>
      <w:lvlJc w:val="left"/>
      <w:pPr>
        <w:ind w:left="6480" w:hanging="360"/>
      </w:pPr>
      <w:rPr>
        <w:rFonts w:ascii="Wingdings" w:hAnsi="Wingdings" w:hint="default"/>
      </w:rPr>
    </w:lvl>
  </w:abstractNum>
  <w:abstractNum w:abstractNumId="3" w15:restartNumberingAfterBreak="0">
    <w:nsid w:val="508C4A5D"/>
    <w:multiLevelType w:val="hybridMultilevel"/>
    <w:tmpl w:val="0D8643B0"/>
    <w:lvl w:ilvl="0" w:tplc="4C7EFCAA">
      <w:start w:val="1"/>
      <w:numFmt w:val="bullet"/>
      <w:lvlText w:val="-"/>
      <w:lvlJc w:val="left"/>
      <w:pPr>
        <w:ind w:left="720" w:hanging="360"/>
      </w:pPr>
      <w:rPr>
        <w:rFonts w:ascii="Calibri" w:hAnsi="Calibri" w:hint="default"/>
      </w:rPr>
    </w:lvl>
    <w:lvl w:ilvl="1" w:tplc="89B2D8BE">
      <w:start w:val="1"/>
      <w:numFmt w:val="bullet"/>
      <w:lvlText w:val="o"/>
      <w:lvlJc w:val="left"/>
      <w:pPr>
        <w:ind w:left="1440" w:hanging="360"/>
      </w:pPr>
      <w:rPr>
        <w:rFonts w:ascii="Courier New" w:hAnsi="Courier New" w:hint="default"/>
      </w:rPr>
    </w:lvl>
    <w:lvl w:ilvl="2" w:tplc="940E7E6A">
      <w:start w:val="1"/>
      <w:numFmt w:val="bullet"/>
      <w:lvlText w:val=""/>
      <w:lvlJc w:val="left"/>
      <w:pPr>
        <w:ind w:left="2160" w:hanging="360"/>
      </w:pPr>
      <w:rPr>
        <w:rFonts w:ascii="Wingdings" w:hAnsi="Wingdings" w:hint="default"/>
      </w:rPr>
    </w:lvl>
    <w:lvl w:ilvl="3" w:tplc="19F427DA">
      <w:start w:val="1"/>
      <w:numFmt w:val="bullet"/>
      <w:lvlText w:val=""/>
      <w:lvlJc w:val="left"/>
      <w:pPr>
        <w:ind w:left="2880" w:hanging="360"/>
      </w:pPr>
      <w:rPr>
        <w:rFonts w:ascii="Symbol" w:hAnsi="Symbol" w:hint="default"/>
      </w:rPr>
    </w:lvl>
    <w:lvl w:ilvl="4" w:tplc="4EACB06E">
      <w:start w:val="1"/>
      <w:numFmt w:val="bullet"/>
      <w:lvlText w:val="o"/>
      <w:lvlJc w:val="left"/>
      <w:pPr>
        <w:ind w:left="3600" w:hanging="360"/>
      </w:pPr>
      <w:rPr>
        <w:rFonts w:ascii="Courier New" w:hAnsi="Courier New" w:hint="default"/>
      </w:rPr>
    </w:lvl>
    <w:lvl w:ilvl="5" w:tplc="E1028FB2">
      <w:start w:val="1"/>
      <w:numFmt w:val="bullet"/>
      <w:lvlText w:val=""/>
      <w:lvlJc w:val="left"/>
      <w:pPr>
        <w:ind w:left="4320" w:hanging="360"/>
      </w:pPr>
      <w:rPr>
        <w:rFonts w:ascii="Wingdings" w:hAnsi="Wingdings" w:hint="default"/>
      </w:rPr>
    </w:lvl>
    <w:lvl w:ilvl="6" w:tplc="038EE016">
      <w:start w:val="1"/>
      <w:numFmt w:val="bullet"/>
      <w:lvlText w:val=""/>
      <w:lvlJc w:val="left"/>
      <w:pPr>
        <w:ind w:left="5040" w:hanging="360"/>
      </w:pPr>
      <w:rPr>
        <w:rFonts w:ascii="Symbol" w:hAnsi="Symbol" w:hint="default"/>
      </w:rPr>
    </w:lvl>
    <w:lvl w:ilvl="7" w:tplc="5D76DE70">
      <w:start w:val="1"/>
      <w:numFmt w:val="bullet"/>
      <w:lvlText w:val="o"/>
      <w:lvlJc w:val="left"/>
      <w:pPr>
        <w:ind w:left="5760" w:hanging="360"/>
      </w:pPr>
      <w:rPr>
        <w:rFonts w:ascii="Courier New" w:hAnsi="Courier New" w:hint="default"/>
      </w:rPr>
    </w:lvl>
    <w:lvl w:ilvl="8" w:tplc="EB62C71A">
      <w:start w:val="1"/>
      <w:numFmt w:val="bullet"/>
      <w:lvlText w:val=""/>
      <w:lvlJc w:val="left"/>
      <w:pPr>
        <w:ind w:left="6480" w:hanging="360"/>
      </w:pPr>
      <w:rPr>
        <w:rFonts w:ascii="Wingdings" w:hAnsi="Wingdings" w:hint="default"/>
      </w:rPr>
    </w:lvl>
  </w:abstractNum>
  <w:abstractNum w:abstractNumId="4" w15:restartNumberingAfterBreak="0">
    <w:nsid w:val="58207FF1"/>
    <w:multiLevelType w:val="hybridMultilevel"/>
    <w:tmpl w:val="09C664BA"/>
    <w:lvl w:ilvl="0" w:tplc="B11287DA">
      <w:start w:val="1"/>
      <w:numFmt w:val="bullet"/>
      <w:lvlText w:val="-"/>
      <w:lvlJc w:val="left"/>
      <w:pPr>
        <w:ind w:left="720" w:hanging="360"/>
      </w:pPr>
      <w:rPr>
        <w:rFonts w:ascii="Calibri" w:hAnsi="Calibri" w:hint="default"/>
      </w:rPr>
    </w:lvl>
    <w:lvl w:ilvl="1" w:tplc="272890BA">
      <w:start w:val="1"/>
      <w:numFmt w:val="bullet"/>
      <w:lvlText w:val="o"/>
      <w:lvlJc w:val="left"/>
      <w:pPr>
        <w:ind w:left="1440" w:hanging="360"/>
      </w:pPr>
      <w:rPr>
        <w:rFonts w:ascii="Courier New" w:hAnsi="Courier New" w:hint="default"/>
      </w:rPr>
    </w:lvl>
    <w:lvl w:ilvl="2" w:tplc="D79063B4">
      <w:start w:val="1"/>
      <w:numFmt w:val="bullet"/>
      <w:lvlText w:val=""/>
      <w:lvlJc w:val="left"/>
      <w:pPr>
        <w:ind w:left="2160" w:hanging="360"/>
      </w:pPr>
      <w:rPr>
        <w:rFonts w:ascii="Wingdings" w:hAnsi="Wingdings" w:hint="default"/>
      </w:rPr>
    </w:lvl>
    <w:lvl w:ilvl="3" w:tplc="538A28CE">
      <w:start w:val="1"/>
      <w:numFmt w:val="bullet"/>
      <w:lvlText w:val=""/>
      <w:lvlJc w:val="left"/>
      <w:pPr>
        <w:ind w:left="2880" w:hanging="360"/>
      </w:pPr>
      <w:rPr>
        <w:rFonts w:ascii="Symbol" w:hAnsi="Symbol" w:hint="default"/>
      </w:rPr>
    </w:lvl>
    <w:lvl w:ilvl="4" w:tplc="DECCFD34">
      <w:start w:val="1"/>
      <w:numFmt w:val="bullet"/>
      <w:lvlText w:val="o"/>
      <w:lvlJc w:val="left"/>
      <w:pPr>
        <w:ind w:left="3600" w:hanging="360"/>
      </w:pPr>
      <w:rPr>
        <w:rFonts w:ascii="Courier New" w:hAnsi="Courier New" w:hint="default"/>
      </w:rPr>
    </w:lvl>
    <w:lvl w:ilvl="5" w:tplc="3724B1CC">
      <w:start w:val="1"/>
      <w:numFmt w:val="bullet"/>
      <w:lvlText w:val=""/>
      <w:lvlJc w:val="left"/>
      <w:pPr>
        <w:ind w:left="4320" w:hanging="360"/>
      </w:pPr>
      <w:rPr>
        <w:rFonts w:ascii="Wingdings" w:hAnsi="Wingdings" w:hint="default"/>
      </w:rPr>
    </w:lvl>
    <w:lvl w:ilvl="6" w:tplc="780600BC">
      <w:start w:val="1"/>
      <w:numFmt w:val="bullet"/>
      <w:lvlText w:val=""/>
      <w:lvlJc w:val="left"/>
      <w:pPr>
        <w:ind w:left="5040" w:hanging="360"/>
      </w:pPr>
      <w:rPr>
        <w:rFonts w:ascii="Symbol" w:hAnsi="Symbol" w:hint="default"/>
      </w:rPr>
    </w:lvl>
    <w:lvl w:ilvl="7" w:tplc="6C509954">
      <w:start w:val="1"/>
      <w:numFmt w:val="bullet"/>
      <w:lvlText w:val="o"/>
      <w:lvlJc w:val="left"/>
      <w:pPr>
        <w:ind w:left="5760" w:hanging="360"/>
      </w:pPr>
      <w:rPr>
        <w:rFonts w:ascii="Courier New" w:hAnsi="Courier New" w:hint="default"/>
      </w:rPr>
    </w:lvl>
    <w:lvl w:ilvl="8" w:tplc="9B405032">
      <w:start w:val="1"/>
      <w:numFmt w:val="bullet"/>
      <w:lvlText w:val=""/>
      <w:lvlJc w:val="left"/>
      <w:pPr>
        <w:ind w:left="6480" w:hanging="360"/>
      </w:pPr>
      <w:rPr>
        <w:rFonts w:ascii="Wingdings" w:hAnsi="Wingdings" w:hint="default"/>
      </w:rPr>
    </w:lvl>
  </w:abstractNum>
  <w:abstractNum w:abstractNumId="5" w15:restartNumberingAfterBreak="0">
    <w:nsid w:val="5B3F394F"/>
    <w:multiLevelType w:val="hybridMultilevel"/>
    <w:tmpl w:val="8F2E4904"/>
    <w:lvl w:ilvl="0" w:tplc="8B48BBCC">
      <w:start w:val="1"/>
      <w:numFmt w:val="bullet"/>
      <w:lvlText w:val="-"/>
      <w:lvlJc w:val="left"/>
      <w:pPr>
        <w:ind w:left="720" w:hanging="360"/>
      </w:pPr>
      <w:rPr>
        <w:rFonts w:ascii="Calibri" w:hAnsi="Calibri" w:hint="default"/>
      </w:rPr>
    </w:lvl>
    <w:lvl w:ilvl="1" w:tplc="19506840">
      <w:start w:val="1"/>
      <w:numFmt w:val="bullet"/>
      <w:lvlText w:val="o"/>
      <w:lvlJc w:val="left"/>
      <w:pPr>
        <w:ind w:left="1440" w:hanging="360"/>
      </w:pPr>
      <w:rPr>
        <w:rFonts w:ascii="Courier New" w:hAnsi="Courier New" w:hint="default"/>
      </w:rPr>
    </w:lvl>
    <w:lvl w:ilvl="2" w:tplc="DDACD172">
      <w:start w:val="1"/>
      <w:numFmt w:val="bullet"/>
      <w:lvlText w:val=""/>
      <w:lvlJc w:val="left"/>
      <w:pPr>
        <w:ind w:left="2160" w:hanging="360"/>
      </w:pPr>
      <w:rPr>
        <w:rFonts w:ascii="Wingdings" w:hAnsi="Wingdings" w:hint="default"/>
      </w:rPr>
    </w:lvl>
    <w:lvl w:ilvl="3" w:tplc="894A7404">
      <w:start w:val="1"/>
      <w:numFmt w:val="bullet"/>
      <w:lvlText w:val=""/>
      <w:lvlJc w:val="left"/>
      <w:pPr>
        <w:ind w:left="2880" w:hanging="360"/>
      </w:pPr>
      <w:rPr>
        <w:rFonts w:ascii="Symbol" w:hAnsi="Symbol" w:hint="default"/>
      </w:rPr>
    </w:lvl>
    <w:lvl w:ilvl="4" w:tplc="4754AFB6">
      <w:start w:val="1"/>
      <w:numFmt w:val="bullet"/>
      <w:lvlText w:val="o"/>
      <w:lvlJc w:val="left"/>
      <w:pPr>
        <w:ind w:left="3600" w:hanging="360"/>
      </w:pPr>
      <w:rPr>
        <w:rFonts w:ascii="Courier New" w:hAnsi="Courier New" w:hint="default"/>
      </w:rPr>
    </w:lvl>
    <w:lvl w:ilvl="5" w:tplc="46B02BF8">
      <w:start w:val="1"/>
      <w:numFmt w:val="bullet"/>
      <w:lvlText w:val=""/>
      <w:lvlJc w:val="left"/>
      <w:pPr>
        <w:ind w:left="4320" w:hanging="360"/>
      </w:pPr>
      <w:rPr>
        <w:rFonts w:ascii="Wingdings" w:hAnsi="Wingdings" w:hint="default"/>
      </w:rPr>
    </w:lvl>
    <w:lvl w:ilvl="6" w:tplc="1DB8644A">
      <w:start w:val="1"/>
      <w:numFmt w:val="bullet"/>
      <w:lvlText w:val=""/>
      <w:lvlJc w:val="left"/>
      <w:pPr>
        <w:ind w:left="5040" w:hanging="360"/>
      </w:pPr>
      <w:rPr>
        <w:rFonts w:ascii="Symbol" w:hAnsi="Symbol" w:hint="default"/>
      </w:rPr>
    </w:lvl>
    <w:lvl w:ilvl="7" w:tplc="D97AB972">
      <w:start w:val="1"/>
      <w:numFmt w:val="bullet"/>
      <w:lvlText w:val="o"/>
      <w:lvlJc w:val="left"/>
      <w:pPr>
        <w:ind w:left="5760" w:hanging="360"/>
      </w:pPr>
      <w:rPr>
        <w:rFonts w:ascii="Courier New" w:hAnsi="Courier New" w:hint="default"/>
      </w:rPr>
    </w:lvl>
    <w:lvl w:ilvl="8" w:tplc="EB9200BE">
      <w:start w:val="1"/>
      <w:numFmt w:val="bullet"/>
      <w:lvlText w:val=""/>
      <w:lvlJc w:val="left"/>
      <w:pPr>
        <w:ind w:left="6480" w:hanging="360"/>
      </w:pPr>
      <w:rPr>
        <w:rFonts w:ascii="Wingdings" w:hAnsi="Wingdings" w:hint="default"/>
      </w:rPr>
    </w:lvl>
  </w:abstractNum>
  <w:abstractNum w:abstractNumId="6" w15:restartNumberingAfterBreak="0">
    <w:nsid w:val="6BD40137"/>
    <w:multiLevelType w:val="hybridMultilevel"/>
    <w:tmpl w:val="7A6AB07C"/>
    <w:lvl w:ilvl="0" w:tplc="FF3A1FB0">
      <w:start w:val="1"/>
      <w:numFmt w:val="bullet"/>
      <w:lvlText w:val="-"/>
      <w:lvlJc w:val="left"/>
      <w:pPr>
        <w:ind w:left="720" w:hanging="360"/>
      </w:pPr>
      <w:rPr>
        <w:rFonts w:ascii="Calibri" w:hAnsi="Calibri" w:hint="default"/>
      </w:rPr>
    </w:lvl>
    <w:lvl w:ilvl="1" w:tplc="29AE773E">
      <w:start w:val="1"/>
      <w:numFmt w:val="bullet"/>
      <w:lvlText w:val="o"/>
      <w:lvlJc w:val="left"/>
      <w:pPr>
        <w:ind w:left="1440" w:hanging="360"/>
      </w:pPr>
      <w:rPr>
        <w:rFonts w:ascii="Courier New" w:hAnsi="Courier New" w:hint="default"/>
      </w:rPr>
    </w:lvl>
    <w:lvl w:ilvl="2" w:tplc="083C236E">
      <w:start w:val="1"/>
      <w:numFmt w:val="bullet"/>
      <w:lvlText w:val=""/>
      <w:lvlJc w:val="left"/>
      <w:pPr>
        <w:ind w:left="2160" w:hanging="360"/>
      </w:pPr>
      <w:rPr>
        <w:rFonts w:ascii="Wingdings" w:hAnsi="Wingdings" w:hint="default"/>
      </w:rPr>
    </w:lvl>
    <w:lvl w:ilvl="3" w:tplc="A8FC7024">
      <w:start w:val="1"/>
      <w:numFmt w:val="bullet"/>
      <w:lvlText w:val=""/>
      <w:lvlJc w:val="left"/>
      <w:pPr>
        <w:ind w:left="2880" w:hanging="360"/>
      </w:pPr>
      <w:rPr>
        <w:rFonts w:ascii="Symbol" w:hAnsi="Symbol" w:hint="default"/>
      </w:rPr>
    </w:lvl>
    <w:lvl w:ilvl="4" w:tplc="ADA41760">
      <w:start w:val="1"/>
      <w:numFmt w:val="bullet"/>
      <w:lvlText w:val="o"/>
      <w:lvlJc w:val="left"/>
      <w:pPr>
        <w:ind w:left="3600" w:hanging="360"/>
      </w:pPr>
      <w:rPr>
        <w:rFonts w:ascii="Courier New" w:hAnsi="Courier New" w:hint="default"/>
      </w:rPr>
    </w:lvl>
    <w:lvl w:ilvl="5" w:tplc="089811F8">
      <w:start w:val="1"/>
      <w:numFmt w:val="bullet"/>
      <w:lvlText w:val=""/>
      <w:lvlJc w:val="left"/>
      <w:pPr>
        <w:ind w:left="4320" w:hanging="360"/>
      </w:pPr>
      <w:rPr>
        <w:rFonts w:ascii="Wingdings" w:hAnsi="Wingdings" w:hint="default"/>
      </w:rPr>
    </w:lvl>
    <w:lvl w:ilvl="6" w:tplc="B03C7B12">
      <w:start w:val="1"/>
      <w:numFmt w:val="bullet"/>
      <w:lvlText w:val=""/>
      <w:lvlJc w:val="left"/>
      <w:pPr>
        <w:ind w:left="5040" w:hanging="360"/>
      </w:pPr>
      <w:rPr>
        <w:rFonts w:ascii="Symbol" w:hAnsi="Symbol" w:hint="default"/>
      </w:rPr>
    </w:lvl>
    <w:lvl w:ilvl="7" w:tplc="E92CD2D2">
      <w:start w:val="1"/>
      <w:numFmt w:val="bullet"/>
      <w:lvlText w:val="o"/>
      <w:lvlJc w:val="left"/>
      <w:pPr>
        <w:ind w:left="5760" w:hanging="360"/>
      </w:pPr>
      <w:rPr>
        <w:rFonts w:ascii="Courier New" w:hAnsi="Courier New" w:hint="default"/>
      </w:rPr>
    </w:lvl>
    <w:lvl w:ilvl="8" w:tplc="5624285E">
      <w:start w:val="1"/>
      <w:numFmt w:val="bullet"/>
      <w:lvlText w:val=""/>
      <w:lvlJc w:val="left"/>
      <w:pPr>
        <w:ind w:left="6480" w:hanging="360"/>
      </w:pPr>
      <w:rPr>
        <w:rFonts w:ascii="Wingdings" w:hAnsi="Wingdings" w:hint="default"/>
      </w:rPr>
    </w:lvl>
  </w:abstractNum>
  <w:abstractNum w:abstractNumId="7" w15:restartNumberingAfterBreak="0">
    <w:nsid w:val="71AF2213"/>
    <w:multiLevelType w:val="hybridMultilevel"/>
    <w:tmpl w:val="E7460A14"/>
    <w:lvl w:ilvl="0" w:tplc="EBD27EA2">
      <w:start w:val="1"/>
      <w:numFmt w:val="bullet"/>
      <w:lvlText w:val="-"/>
      <w:lvlJc w:val="left"/>
      <w:pPr>
        <w:ind w:left="720" w:hanging="360"/>
      </w:pPr>
      <w:rPr>
        <w:rFonts w:ascii="Calibri" w:hAnsi="Calibri" w:hint="default"/>
      </w:rPr>
    </w:lvl>
    <w:lvl w:ilvl="1" w:tplc="88BC0CE0">
      <w:start w:val="1"/>
      <w:numFmt w:val="bullet"/>
      <w:lvlText w:val="o"/>
      <w:lvlJc w:val="left"/>
      <w:pPr>
        <w:ind w:left="1440" w:hanging="360"/>
      </w:pPr>
      <w:rPr>
        <w:rFonts w:ascii="Courier New" w:hAnsi="Courier New" w:hint="default"/>
      </w:rPr>
    </w:lvl>
    <w:lvl w:ilvl="2" w:tplc="4BEC12CE">
      <w:start w:val="1"/>
      <w:numFmt w:val="bullet"/>
      <w:lvlText w:val=""/>
      <w:lvlJc w:val="left"/>
      <w:pPr>
        <w:ind w:left="2160" w:hanging="360"/>
      </w:pPr>
      <w:rPr>
        <w:rFonts w:ascii="Wingdings" w:hAnsi="Wingdings" w:hint="default"/>
      </w:rPr>
    </w:lvl>
    <w:lvl w:ilvl="3" w:tplc="C1288C94">
      <w:start w:val="1"/>
      <w:numFmt w:val="bullet"/>
      <w:lvlText w:val=""/>
      <w:lvlJc w:val="left"/>
      <w:pPr>
        <w:ind w:left="2880" w:hanging="360"/>
      </w:pPr>
      <w:rPr>
        <w:rFonts w:ascii="Symbol" w:hAnsi="Symbol" w:hint="default"/>
      </w:rPr>
    </w:lvl>
    <w:lvl w:ilvl="4" w:tplc="8700B466">
      <w:start w:val="1"/>
      <w:numFmt w:val="bullet"/>
      <w:lvlText w:val="o"/>
      <w:lvlJc w:val="left"/>
      <w:pPr>
        <w:ind w:left="3600" w:hanging="360"/>
      </w:pPr>
      <w:rPr>
        <w:rFonts w:ascii="Courier New" w:hAnsi="Courier New" w:hint="default"/>
      </w:rPr>
    </w:lvl>
    <w:lvl w:ilvl="5" w:tplc="3626A336">
      <w:start w:val="1"/>
      <w:numFmt w:val="bullet"/>
      <w:lvlText w:val=""/>
      <w:lvlJc w:val="left"/>
      <w:pPr>
        <w:ind w:left="4320" w:hanging="360"/>
      </w:pPr>
      <w:rPr>
        <w:rFonts w:ascii="Wingdings" w:hAnsi="Wingdings" w:hint="default"/>
      </w:rPr>
    </w:lvl>
    <w:lvl w:ilvl="6" w:tplc="BAD4CB6A">
      <w:start w:val="1"/>
      <w:numFmt w:val="bullet"/>
      <w:lvlText w:val=""/>
      <w:lvlJc w:val="left"/>
      <w:pPr>
        <w:ind w:left="5040" w:hanging="360"/>
      </w:pPr>
      <w:rPr>
        <w:rFonts w:ascii="Symbol" w:hAnsi="Symbol" w:hint="default"/>
      </w:rPr>
    </w:lvl>
    <w:lvl w:ilvl="7" w:tplc="5B648948">
      <w:start w:val="1"/>
      <w:numFmt w:val="bullet"/>
      <w:lvlText w:val="o"/>
      <w:lvlJc w:val="left"/>
      <w:pPr>
        <w:ind w:left="5760" w:hanging="360"/>
      </w:pPr>
      <w:rPr>
        <w:rFonts w:ascii="Courier New" w:hAnsi="Courier New" w:hint="default"/>
      </w:rPr>
    </w:lvl>
    <w:lvl w:ilvl="8" w:tplc="313C1A36">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B14C40"/>
    <w:rsid w:val="000632F2"/>
    <w:rsid w:val="002C3610"/>
    <w:rsid w:val="00521B52"/>
    <w:rsid w:val="00C12783"/>
    <w:rsid w:val="00D44360"/>
    <w:rsid w:val="41B14C40"/>
    <w:rsid w:val="686CC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4C40"/>
  <w15:chartTrackingRefBased/>
  <w15:docId w15:val="{59F33DB1-F07B-4FD6-9A0F-5D77FA90B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84004">
      <w:bodyDiv w:val="1"/>
      <w:marLeft w:val="0"/>
      <w:marRight w:val="0"/>
      <w:marTop w:val="0"/>
      <w:marBottom w:val="0"/>
      <w:divBdr>
        <w:top w:val="none" w:sz="0" w:space="0" w:color="auto"/>
        <w:left w:val="none" w:sz="0" w:space="0" w:color="auto"/>
        <w:bottom w:val="none" w:sz="0" w:space="0" w:color="auto"/>
        <w:right w:val="none" w:sz="0" w:space="0" w:color="auto"/>
      </w:divBdr>
    </w:div>
    <w:div w:id="202790655">
      <w:bodyDiv w:val="1"/>
      <w:marLeft w:val="0"/>
      <w:marRight w:val="0"/>
      <w:marTop w:val="0"/>
      <w:marBottom w:val="0"/>
      <w:divBdr>
        <w:top w:val="none" w:sz="0" w:space="0" w:color="auto"/>
        <w:left w:val="none" w:sz="0" w:space="0" w:color="auto"/>
        <w:bottom w:val="none" w:sz="0" w:space="0" w:color="auto"/>
        <w:right w:val="none" w:sz="0" w:space="0" w:color="auto"/>
      </w:divBdr>
    </w:div>
    <w:div w:id="1205825617">
      <w:bodyDiv w:val="1"/>
      <w:marLeft w:val="0"/>
      <w:marRight w:val="0"/>
      <w:marTop w:val="0"/>
      <w:marBottom w:val="0"/>
      <w:divBdr>
        <w:top w:val="none" w:sz="0" w:space="0" w:color="auto"/>
        <w:left w:val="none" w:sz="0" w:space="0" w:color="auto"/>
        <w:bottom w:val="none" w:sz="0" w:space="0" w:color="auto"/>
        <w:right w:val="none" w:sz="0" w:space="0" w:color="auto"/>
      </w:divBdr>
    </w:div>
    <w:div w:id="121019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Mahnoor Shad</dc:creator>
  <cp:keywords/>
  <dc:description/>
  <cp:lastModifiedBy>Faraz Ahmed</cp:lastModifiedBy>
  <cp:revision>4</cp:revision>
  <dcterms:created xsi:type="dcterms:W3CDTF">2021-05-18T06:57:00Z</dcterms:created>
  <dcterms:modified xsi:type="dcterms:W3CDTF">2021-06-01T08:33:00Z</dcterms:modified>
</cp:coreProperties>
</file>