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A3701" w14:textId="3ECDAF81" w:rsidR="000458D9" w:rsidRPr="000458D9" w:rsidRDefault="000458D9" w:rsidP="008A1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color w:val="FF0000"/>
          <w:kern w:val="0"/>
          <w:lang w:val="en-GB"/>
        </w:rPr>
      </w:pPr>
      <w:r w:rsidRPr="000458D9">
        <w:rPr>
          <w:rFonts w:ascii="Arial" w:hAnsi="Arial" w:cs="Arial"/>
          <w:b/>
          <w:bCs/>
          <w:color w:val="FF0000"/>
          <w:kern w:val="0"/>
          <w:lang w:val="en-GB"/>
        </w:rPr>
        <w:t>Error cases</w:t>
      </w:r>
    </w:p>
    <w:p w14:paraId="05B87A5E" w14:textId="51352B48" w:rsidR="008A1840" w:rsidRPr="008A1840" w:rsidRDefault="008A1840" w:rsidP="008A1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rPr>
          <w:rFonts w:ascii="Arial" w:hAnsi="Arial" w:cs="Arial"/>
          <w:color w:val="000000" w:themeColor="text1"/>
          <w:kern w:val="0"/>
          <w:lang w:val="en-GB"/>
        </w:rPr>
      </w:pPr>
      <w:r w:rsidRPr="008A1840">
        <w:rPr>
          <w:rFonts w:ascii="Arial" w:hAnsi="Arial" w:cs="Arial"/>
          <w:color w:val="000000" w:themeColor="text1"/>
          <w:kern w:val="0"/>
          <w:lang w:val="en-GB"/>
        </w:rPr>
        <w:t>1. No repo to list for selected owner: after selecting org/owner in step1, if no repositories is present for this owner/org.</w:t>
      </w:r>
    </w:p>
    <w:p w14:paraId="113B1FC0" w14:textId="77777777" w:rsidR="008A1840" w:rsidRPr="008A1840" w:rsidRDefault="008A1840" w:rsidP="008A1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rPr>
          <w:rFonts w:ascii="Arial" w:hAnsi="Arial" w:cs="Arial"/>
          <w:color w:val="000000" w:themeColor="text1"/>
          <w:kern w:val="0"/>
          <w:lang w:val="en-GB"/>
        </w:rPr>
      </w:pPr>
      <w:r w:rsidRPr="008A1840">
        <w:rPr>
          <w:rFonts w:ascii="Arial" w:hAnsi="Arial" w:cs="Arial"/>
          <w:color w:val="000000" w:themeColor="text1"/>
          <w:kern w:val="0"/>
          <w:lang w:val="en-GB"/>
        </w:rPr>
        <w:t>2. Select an owner/org to continue: if user doesn't select any org/owner in the step1 and clicks continue. (create/view/edit)</w:t>
      </w:r>
    </w:p>
    <w:p w14:paraId="243DB3B0" w14:textId="77777777" w:rsidR="008A1840" w:rsidRPr="008A1840" w:rsidRDefault="008A1840" w:rsidP="008A1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rPr>
          <w:rFonts w:ascii="Arial" w:hAnsi="Arial" w:cs="Arial"/>
          <w:color w:val="000000" w:themeColor="text1"/>
          <w:kern w:val="0"/>
          <w:lang w:val="en-GB"/>
        </w:rPr>
      </w:pPr>
      <w:r w:rsidRPr="008A1840">
        <w:rPr>
          <w:rFonts w:ascii="Arial" w:hAnsi="Arial" w:cs="Arial"/>
          <w:color w:val="000000" w:themeColor="text1"/>
          <w:kern w:val="0"/>
          <w:lang w:val="en-GB"/>
        </w:rPr>
        <w:t>3. Select a repo to continue: if user doesn't select any repositories in the step2 and clicks continue. (create/view/edit)</w:t>
      </w:r>
    </w:p>
    <w:p w14:paraId="6E231D7C" w14:textId="77777777" w:rsidR="008A1840" w:rsidRPr="008A1840" w:rsidRDefault="008A1840" w:rsidP="008A1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rPr>
          <w:rFonts w:ascii="Arial" w:hAnsi="Arial" w:cs="Arial"/>
          <w:color w:val="000000" w:themeColor="text1"/>
          <w:kern w:val="0"/>
          <w:lang w:val="en-GB"/>
        </w:rPr>
      </w:pPr>
      <w:r w:rsidRPr="008A1840">
        <w:rPr>
          <w:rFonts w:ascii="Arial" w:hAnsi="Arial" w:cs="Arial"/>
          <w:color w:val="000000" w:themeColor="text1"/>
          <w:kern w:val="0"/>
          <w:lang w:val="en-GB"/>
        </w:rPr>
        <w:t>4. Title is a required field: while creating issue title is a required field to be entered by the user.</w:t>
      </w:r>
    </w:p>
    <w:p w14:paraId="542F00E0" w14:textId="77777777" w:rsidR="008A1840" w:rsidRPr="008A1840" w:rsidRDefault="008A1840" w:rsidP="008A1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rPr>
          <w:rFonts w:ascii="Arial" w:hAnsi="Arial" w:cs="Arial"/>
          <w:color w:val="000000" w:themeColor="text1"/>
          <w:kern w:val="0"/>
          <w:lang w:val="en-GB"/>
        </w:rPr>
      </w:pPr>
      <w:r w:rsidRPr="008A1840">
        <w:rPr>
          <w:rFonts w:ascii="Arial" w:hAnsi="Arial" w:cs="Arial"/>
          <w:color w:val="000000" w:themeColor="text1"/>
          <w:kern w:val="0"/>
          <w:lang w:val="en-GB"/>
        </w:rPr>
        <w:t>5. Comment cannot be empty: if user tries to submit comment without any comment body.</w:t>
      </w:r>
    </w:p>
    <w:p w14:paraId="1BE31C98" w14:textId="2A4181B2" w:rsidR="00730405" w:rsidRDefault="008A1840" w:rsidP="008A1840">
      <w:pPr>
        <w:rPr>
          <w:rFonts w:ascii="Arial" w:hAnsi="Arial" w:cs="Arial"/>
          <w:color w:val="000000" w:themeColor="text1"/>
          <w:kern w:val="0"/>
          <w:lang w:val="en-GB"/>
        </w:rPr>
      </w:pPr>
      <w:r w:rsidRPr="008A1840">
        <w:rPr>
          <w:rFonts w:ascii="Arial" w:hAnsi="Arial" w:cs="Arial"/>
          <w:color w:val="000000" w:themeColor="text1"/>
          <w:kern w:val="0"/>
          <w:lang w:val="en-GB"/>
        </w:rPr>
        <w:t>6. Select an issue to continue: if user doesn't select any issue in the step3 and clicks view/edit issue.</w:t>
      </w:r>
    </w:p>
    <w:p w14:paraId="2FA1E55D" w14:textId="77777777" w:rsidR="008A1840" w:rsidRDefault="008A1840" w:rsidP="008A1840">
      <w:pPr>
        <w:rPr>
          <w:rFonts w:ascii="Arial" w:hAnsi="Arial" w:cs="Arial"/>
          <w:color w:val="000000" w:themeColor="text1"/>
          <w:kern w:val="0"/>
          <w:lang w:val="en-GB"/>
        </w:rPr>
      </w:pPr>
    </w:p>
    <w:p w14:paraId="2FA721CC" w14:textId="1556D8E7" w:rsidR="008A1840" w:rsidRDefault="008A1840" w:rsidP="00C32ED6">
      <w:pPr>
        <w:rPr>
          <w:rFonts w:ascii="Arial" w:hAnsi="Arial" w:cs="Arial"/>
          <w:color w:val="000000" w:themeColor="text1"/>
          <w:kern w:val="0"/>
          <w:lang w:val="en-GB"/>
        </w:rPr>
      </w:pPr>
    </w:p>
    <w:p w14:paraId="77A8A4B2" w14:textId="7DA27CEB" w:rsidR="000458D9" w:rsidRPr="000458D9" w:rsidRDefault="000458D9" w:rsidP="00C32ED6">
      <w:pPr>
        <w:rPr>
          <w:rFonts w:ascii="Arial" w:hAnsi="Arial" w:cs="Arial"/>
          <w:b/>
          <w:bCs/>
          <w:color w:val="000000" w:themeColor="text1"/>
          <w:kern w:val="0"/>
          <w:lang w:val="en-GB"/>
        </w:rPr>
      </w:pPr>
      <w:r w:rsidRPr="000458D9">
        <w:rPr>
          <w:rFonts w:ascii="Arial" w:hAnsi="Arial" w:cs="Arial"/>
          <w:b/>
          <w:bCs/>
          <w:color w:val="000000" w:themeColor="text1"/>
          <w:kern w:val="0"/>
          <w:lang w:val="en-GB"/>
        </w:rPr>
        <w:t>Bot responses in error cases</w:t>
      </w:r>
    </w:p>
    <w:p w14:paraId="43FE3868" w14:textId="77777777" w:rsidR="000458D9" w:rsidRDefault="000458D9" w:rsidP="00C32ED6">
      <w:pPr>
        <w:rPr>
          <w:rFonts w:ascii="Arial" w:hAnsi="Arial" w:cs="Arial"/>
          <w:color w:val="000000" w:themeColor="text1"/>
          <w:kern w:val="0"/>
          <w:lang w:val="en-GB"/>
        </w:rPr>
      </w:pPr>
    </w:p>
    <w:p w14:paraId="547ABACC" w14:textId="09731BD9" w:rsidR="00C32ED6" w:rsidRDefault="00C32ED6" w:rsidP="00C32ED6">
      <w:pPr>
        <w:rPr>
          <w:rFonts w:ascii="Arial" w:hAnsi="Arial" w:cs="Arial"/>
          <w:color w:val="000000" w:themeColor="text1"/>
          <w:kern w:val="0"/>
          <w:lang w:val="en-GB"/>
        </w:rPr>
      </w:pPr>
      <w:r w:rsidRPr="00C32ED6">
        <w:rPr>
          <w:rFonts w:ascii="Arial" w:hAnsi="Arial" w:cs="Arial"/>
          <w:color w:val="000000" w:themeColor="text1"/>
          <w:kern w:val="0"/>
          <w:lang w:val="en-GB"/>
        </w:rPr>
        <w:t>1.</w:t>
      </w:r>
      <w:r>
        <w:rPr>
          <w:rFonts w:ascii="Arial" w:hAnsi="Arial" w:cs="Arial"/>
          <w:color w:val="000000" w:themeColor="text1"/>
          <w:kern w:val="0"/>
          <w:lang w:val="en-GB"/>
        </w:rPr>
        <w:t xml:space="preserve"> </w:t>
      </w:r>
      <w:r w:rsidR="00C869EF">
        <w:rPr>
          <w:rFonts w:ascii="Arial" w:hAnsi="Arial" w:cs="Arial"/>
          <w:color w:val="000000" w:themeColor="text1"/>
          <w:kern w:val="0"/>
          <w:lang w:val="en-GB"/>
        </w:rPr>
        <w:t>“</w:t>
      </w:r>
      <w:r w:rsidR="00D82A55">
        <w:rPr>
          <w:rFonts w:ascii="Arial" w:hAnsi="Arial" w:cs="Arial"/>
          <w:color w:val="000000" w:themeColor="text1"/>
          <w:kern w:val="0"/>
          <w:lang w:val="en-GB"/>
        </w:rPr>
        <w:t>Hmm, I can’t find a</w:t>
      </w:r>
      <w:r>
        <w:rPr>
          <w:rFonts w:ascii="Arial" w:hAnsi="Arial" w:cs="Arial"/>
          <w:color w:val="000000" w:themeColor="text1"/>
          <w:kern w:val="0"/>
          <w:lang w:val="en-GB"/>
        </w:rPr>
        <w:t xml:space="preserve"> repository list associated with your selection. Double-check the name and try again.</w:t>
      </w:r>
      <w:r w:rsidR="00C869EF">
        <w:rPr>
          <w:rFonts w:ascii="Arial" w:hAnsi="Arial" w:cs="Arial"/>
          <w:color w:val="000000" w:themeColor="text1"/>
          <w:kern w:val="0"/>
          <w:lang w:val="en-GB"/>
        </w:rPr>
        <w:t>”</w:t>
      </w:r>
    </w:p>
    <w:p w14:paraId="37A2FE1C" w14:textId="77777777" w:rsidR="00D82A55" w:rsidRDefault="00D82A55" w:rsidP="00C32ED6">
      <w:pPr>
        <w:rPr>
          <w:rFonts w:ascii="Arial" w:hAnsi="Arial" w:cs="Arial"/>
          <w:color w:val="000000" w:themeColor="text1"/>
          <w:kern w:val="0"/>
          <w:lang w:val="en-GB"/>
        </w:rPr>
      </w:pPr>
    </w:p>
    <w:p w14:paraId="7EB9CC6E" w14:textId="36E5E9F4" w:rsidR="00D82A55" w:rsidRDefault="00D82A55" w:rsidP="00C32ED6">
      <w:pPr>
        <w:rPr>
          <w:rFonts w:ascii="Arial" w:hAnsi="Arial" w:cs="Arial"/>
          <w:color w:val="000000" w:themeColor="text1"/>
          <w:kern w:val="0"/>
          <w:lang w:val="en-GB"/>
        </w:rPr>
      </w:pPr>
      <w:r>
        <w:rPr>
          <w:rFonts w:ascii="Arial" w:hAnsi="Arial" w:cs="Arial"/>
          <w:color w:val="000000" w:themeColor="text1"/>
          <w:kern w:val="0"/>
          <w:lang w:val="en-GB"/>
        </w:rPr>
        <w:t xml:space="preserve">2. </w:t>
      </w:r>
      <w:r w:rsidR="00C869EF">
        <w:rPr>
          <w:rFonts w:ascii="Arial" w:hAnsi="Arial" w:cs="Arial"/>
          <w:color w:val="000000" w:themeColor="text1"/>
          <w:kern w:val="0"/>
          <w:lang w:val="en-GB"/>
        </w:rPr>
        <w:t>“</w:t>
      </w:r>
      <w:r>
        <w:rPr>
          <w:rFonts w:ascii="Arial" w:hAnsi="Arial" w:cs="Arial"/>
          <w:color w:val="000000" w:themeColor="text1"/>
          <w:kern w:val="0"/>
          <w:lang w:val="en-GB"/>
        </w:rPr>
        <w:t>Hey there! It looks like you haven’t selected an owner or an organization yet. Choose one and let’s continue.”</w:t>
      </w:r>
    </w:p>
    <w:p w14:paraId="654DB429" w14:textId="77777777" w:rsidR="00D82A55" w:rsidRDefault="00D82A55" w:rsidP="00C32ED6">
      <w:pPr>
        <w:rPr>
          <w:rFonts w:ascii="Arial" w:hAnsi="Arial" w:cs="Arial"/>
          <w:color w:val="000000" w:themeColor="text1"/>
          <w:kern w:val="0"/>
          <w:lang w:val="en-GB"/>
        </w:rPr>
      </w:pPr>
    </w:p>
    <w:p w14:paraId="7C2178FC" w14:textId="134EB02B" w:rsidR="00D82A55" w:rsidRPr="00C32ED6" w:rsidRDefault="00D82A55" w:rsidP="00C32ED6">
      <w:pPr>
        <w:rPr>
          <w:rFonts w:ascii="Arial" w:hAnsi="Arial" w:cs="Arial"/>
          <w:color w:val="000000" w:themeColor="text1"/>
          <w:kern w:val="0"/>
          <w:lang w:val="en-GB"/>
        </w:rPr>
      </w:pPr>
      <w:r>
        <w:rPr>
          <w:rFonts w:ascii="Arial" w:hAnsi="Arial" w:cs="Arial"/>
          <w:color w:val="000000" w:themeColor="text1"/>
          <w:kern w:val="0"/>
          <w:lang w:val="en-GB"/>
        </w:rPr>
        <w:t>3. “</w:t>
      </w:r>
      <w:r w:rsidR="00E74101">
        <w:rPr>
          <w:rFonts w:ascii="Arial" w:hAnsi="Arial" w:cs="Arial"/>
          <w:color w:val="000000" w:themeColor="text1"/>
          <w:kern w:val="0"/>
          <w:lang w:val="en-GB"/>
        </w:rPr>
        <w:t>Hey, forget something? You’ll need to select a repository before continuing.”</w:t>
      </w:r>
    </w:p>
    <w:p w14:paraId="3EFA8F11" w14:textId="07F5B432" w:rsidR="008A1840" w:rsidRDefault="008A1840" w:rsidP="008A1840">
      <w:pPr>
        <w:rPr>
          <w:rFonts w:ascii="Arial" w:hAnsi="Arial" w:cs="Arial"/>
          <w:color w:val="000000" w:themeColor="text1"/>
          <w:kern w:val="0"/>
          <w:lang w:val="en-GB"/>
        </w:rPr>
      </w:pPr>
    </w:p>
    <w:p w14:paraId="71C82A35" w14:textId="634B311F" w:rsidR="008A1840" w:rsidRDefault="008A1840" w:rsidP="008A1840">
      <w:pPr>
        <w:rPr>
          <w:rFonts w:ascii="Arial" w:hAnsi="Arial" w:cs="Arial"/>
          <w:color w:val="000000" w:themeColor="text1"/>
          <w:kern w:val="0"/>
          <w:lang w:val="en-GB"/>
        </w:rPr>
      </w:pPr>
      <w:r>
        <w:rPr>
          <w:rFonts w:ascii="Arial" w:hAnsi="Arial" w:cs="Arial"/>
          <w:color w:val="000000" w:themeColor="text1"/>
          <w:kern w:val="0"/>
          <w:lang w:val="en-GB"/>
        </w:rPr>
        <w:t>4. “</w:t>
      </w:r>
      <w:r w:rsidR="00E74101">
        <w:rPr>
          <w:rFonts w:ascii="Arial" w:hAnsi="Arial" w:cs="Arial"/>
          <w:color w:val="000000" w:themeColor="text1"/>
          <w:kern w:val="0"/>
          <w:lang w:val="en-GB"/>
        </w:rPr>
        <w:t xml:space="preserve">Heads up. </w:t>
      </w:r>
      <w:r>
        <w:rPr>
          <w:rFonts w:ascii="Arial" w:hAnsi="Arial" w:cs="Arial"/>
          <w:color w:val="000000" w:themeColor="text1"/>
          <w:kern w:val="0"/>
          <w:lang w:val="en-GB"/>
        </w:rPr>
        <w:t>Before you continue, you need to give your issue a title.”</w:t>
      </w:r>
    </w:p>
    <w:p w14:paraId="56E60DD5" w14:textId="77777777" w:rsidR="008A1840" w:rsidRDefault="008A1840" w:rsidP="008A1840">
      <w:pPr>
        <w:rPr>
          <w:rFonts w:ascii="Arial" w:hAnsi="Arial" w:cs="Arial"/>
          <w:color w:val="000000" w:themeColor="text1"/>
          <w:kern w:val="0"/>
          <w:lang w:val="en-GB"/>
        </w:rPr>
      </w:pPr>
    </w:p>
    <w:p w14:paraId="53FCB729" w14:textId="6EFC3057" w:rsidR="008A1840" w:rsidRDefault="008A1840" w:rsidP="008A184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5. “Hang on, you need to add a comment to continue.”</w:t>
      </w:r>
    </w:p>
    <w:p w14:paraId="6170132E" w14:textId="77777777" w:rsidR="008A1840" w:rsidRDefault="008A1840" w:rsidP="008A1840">
      <w:pPr>
        <w:rPr>
          <w:rFonts w:ascii="Arial" w:hAnsi="Arial" w:cs="Arial"/>
          <w:color w:val="000000" w:themeColor="text1"/>
        </w:rPr>
      </w:pPr>
    </w:p>
    <w:p w14:paraId="4FBAF387" w14:textId="05D29A25" w:rsidR="008A1840" w:rsidRPr="008A1840" w:rsidRDefault="008A1840" w:rsidP="008A184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6. </w:t>
      </w:r>
      <w:r w:rsidR="00E74101">
        <w:rPr>
          <w:rFonts w:ascii="Arial" w:hAnsi="Arial" w:cs="Arial"/>
          <w:color w:val="000000" w:themeColor="text1"/>
        </w:rPr>
        <w:t>“</w:t>
      </w:r>
      <w:r w:rsidR="00C869EF">
        <w:rPr>
          <w:rFonts w:ascii="Arial" w:hAnsi="Arial" w:cs="Arial"/>
          <w:color w:val="000000" w:themeColor="text1"/>
        </w:rPr>
        <w:t>Whoa there! You’re so eager to get going, you forgot to select an issue first. Let’s get that sorted before continuing.”</w:t>
      </w:r>
    </w:p>
    <w:p w14:paraId="50E80620" w14:textId="77777777" w:rsidR="00C869EF" w:rsidRPr="008A1840" w:rsidRDefault="00C869EF">
      <w:pPr>
        <w:rPr>
          <w:rFonts w:ascii="Arial" w:hAnsi="Arial" w:cs="Arial"/>
          <w:color w:val="000000" w:themeColor="text1"/>
        </w:rPr>
      </w:pPr>
    </w:p>
    <w:sectPr w:rsidR="00C869EF" w:rsidRPr="008A1840" w:rsidSect="00506B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A586D" w14:textId="77777777" w:rsidR="00506B4C" w:rsidRDefault="00506B4C" w:rsidP="00774446">
      <w:r>
        <w:separator/>
      </w:r>
    </w:p>
  </w:endnote>
  <w:endnote w:type="continuationSeparator" w:id="0">
    <w:p w14:paraId="1A9FD0A1" w14:textId="77777777" w:rsidR="00506B4C" w:rsidRDefault="00506B4C" w:rsidP="00774446">
      <w:r>
        <w:continuationSeparator/>
      </w:r>
    </w:p>
  </w:endnote>
  <w:endnote w:type="continuationNotice" w:id="1">
    <w:p w14:paraId="05DA2AC8" w14:textId="77777777" w:rsidR="00506B4C" w:rsidRDefault="00506B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6EB2E" w14:textId="77777777" w:rsidR="00774446" w:rsidRDefault="007744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8D834" w14:textId="77777777" w:rsidR="00774446" w:rsidRDefault="007744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A5FEB9" w14:textId="77777777" w:rsidR="00774446" w:rsidRDefault="007744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98257C" w14:textId="77777777" w:rsidR="00506B4C" w:rsidRDefault="00506B4C" w:rsidP="00774446">
      <w:r>
        <w:separator/>
      </w:r>
    </w:p>
  </w:footnote>
  <w:footnote w:type="continuationSeparator" w:id="0">
    <w:p w14:paraId="3230A426" w14:textId="77777777" w:rsidR="00506B4C" w:rsidRDefault="00506B4C" w:rsidP="00774446">
      <w:r>
        <w:continuationSeparator/>
      </w:r>
    </w:p>
  </w:footnote>
  <w:footnote w:type="continuationNotice" w:id="1">
    <w:p w14:paraId="5AB83D6E" w14:textId="77777777" w:rsidR="00506B4C" w:rsidRDefault="00506B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C57D5" w14:textId="77777777" w:rsidR="00774446" w:rsidRDefault="007744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E8A01" w14:textId="77777777" w:rsidR="00774446" w:rsidRDefault="007744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E6F51" w14:textId="77777777" w:rsidR="00774446" w:rsidRDefault="007744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D620B"/>
    <w:multiLevelType w:val="hybridMultilevel"/>
    <w:tmpl w:val="797E72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B29B0"/>
    <w:multiLevelType w:val="hybridMultilevel"/>
    <w:tmpl w:val="B394E1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45189"/>
    <w:multiLevelType w:val="hybridMultilevel"/>
    <w:tmpl w:val="69D23B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093806">
    <w:abstractNumId w:val="2"/>
  </w:num>
  <w:num w:numId="2" w16cid:durableId="163980628">
    <w:abstractNumId w:val="0"/>
  </w:num>
  <w:num w:numId="3" w16cid:durableId="1860700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40"/>
    <w:rsid w:val="000458D9"/>
    <w:rsid w:val="00091B9C"/>
    <w:rsid w:val="000E6DAF"/>
    <w:rsid w:val="0038025C"/>
    <w:rsid w:val="00506B4C"/>
    <w:rsid w:val="005A37BA"/>
    <w:rsid w:val="00730405"/>
    <w:rsid w:val="00774446"/>
    <w:rsid w:val="008A1840"/>
    <w:rsid w:val="00A764CA"/>
    <w:rsid w:val="00A778BD"/>
    <w:rsid w:val="00C32ED6"/>
    <w:rsid w:val="00C64C61"/>
    <w:rsid w:val="00C74B1C"/>
    <w:rsid w:val="00C869EF"/>
    <w:rsid w:val="00D82A55"/>
    <w:rsid w:val="00DC3A18"/>
    <w:rsid w:val="00E74101"/>
    <w:rsid w:val="00EA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5C734"/>
  <w15:chartTrackingRefBased/>
  <w15:docId w15:val="{7F2F32EC-9758-814C-A839-B470408B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8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8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8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8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8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84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8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8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8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8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8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8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8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8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8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8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8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84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44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446"/>
  </w:style>
  <w:style w:type="paragraph" w:styleId="Footer">
    <w:name w:val="footer"/>
    <w:basedOn w:val="Normal"/>
    <w:link w:val="FooterChar"/>
    <w:uiPriority w:val="99"/>
    <w:unhideWhenUsed/>
    <w:rsid w:val="007744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Cahill (sucahill)</dc:creator>
  <cp:keywords/>
  <dc:description/>
  <cp:lastModifiedBy>Ahmed, Parvez</cp:lastModifiedBy>
  <cp:revision>4</cp:revision>
  <dcterms:created xsi:type="dcterms:W3CDTF">2024-03-25T10:54:00Z</dcterms:created>
  <dcterms:modified xsi:type="dcterms:W3CDTF">2024-03-25T12:41:00Z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