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drawing>
          <wp:inline distT="0" distB="0" distL="0" distR="0">
            <wp:extent cx="2667000" cy="762000"/>
            <wp:effectExtent t="0" r="0" b="0" l="0"/>
            <wp:docPr id="2" name="Amazáe Events Logo" descr="Amazáe Events logo" title="Amazá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iCs/>
          <w:color w:val="5399A0"/>
          <w:sz w:val="22"/>
          <w:szCs w:val="22"/>
        </w:rPr>
        <w:t xml:space="preserve">bringing visions to life</w:t>
      </w:r>
    </w:p>
    <w:p>
      <w:pPr>
        <w:spacing w:after="400"/>
        <w:jc w:val="center"/>
      </w:pPr>
      <w:r>
        <w:rPr>
          <w:b/>
          <w:bCs/>
          <w:color w:val="333333"/>
          <w:sz w:val="32"/>
          <w:szCs w:val="32"/>
        </w:rPr>
        <w:t xml:space="preserve">CRM Discovery Meeting</w:t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Questions &amp; Action Items</w:t>
      </w:r>
    </w:p>
    <w:p>
      <w:pPr>
        <w:spacing w:after="600"/>
        <w:jc w:val="center"/>
      </w:pPr>
      <w:r>
        <w:rPr>
          <w:i/>
          <w:iCs/>
          <w:color w:val="666666"/>
          <w:sz w:val="20"/>
          <w:szCs w:val="20"/>
        </w:rPr>
        <w:t xml:space="preserve">October 27, 2026</w:t>
      </w:r>
    </w:p>
    <w:p>
      <w:pPr>
        <w:pStyle w:val="Heading1"/>
      </w:pPr>
      <w:r>
        <w:t xml:space="preserve">Key Questions for the Client</w:t>
      </w:r>
    </w:p>
    <w:p>
      <w:pPr>
        <w:pStyle w:val="Heading2"/>
      </w:pPr>
      <w:r>
        <w:t xml:space="preserve">Current Data &amp; Migration</w:t>
      </w:r>
    </w:p>
    <w:p>
      <w:pPr>
        <w:pStyle w:val="ListParagraph"/>
        <w:numPr>
          <w:ilvl w:val="0"/>
          <w:numId w:val="2"/>
        </w:numPr>
      </w:pPr>
      <w:r>
        <w:t xml:space="preserve">Approximate number of contacts currently in Mailchimp and in the historical spreadsheet?</w:t>
      </w:r>
    </w:p>
    <w:p>
      <w:pPr>
        <w:pStyle w:val="ListParagraph"/>
        <w:numPr>
          <w:ilvl w:val="0"/>
          <w:numId w:val="2"/>
        </w:numPr>
      </w:pPr>
      <w:r>
        <w:t xml:space="preserve">Can you provide sample exports (CSV) of the spreadsheet and Mailchimp audience (including custom fields and group/segment names)?</w:t>
      </w:r>
    </w:p>
    <w:p>
      <w:pPr>
        <w:pStyle w:val="ListParagraph"/>
        <w:numPr>
          <w:ilvl w:val="0"/>
          <w:numId w:val="2"/>
        </w:numPr>
      </w:pPr>
      <w:r>
        <w:t xml:space="preserve">Which Mailchimp groups/segments are most important to preserve or map into tags?</w:t>
      </w:r>
    </w:p>
    <w:p>
      <w:pPr>
        <w:pStyle w:val="ListParagraph"/>
        <w:numPr>
          <w:ilvl w:val="0"/>
          <w:numId w:val="2"/>
        </w:numPr>
      </w:pPr>
      <w:r>
        <w:t xml:space="preserve">Are there any data quality issues (duplicates, incomplete records, outdated contacts) we should prioritize cleaning?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What date range and fields must be migrated for 2024–2026 inquiries?</w:t>
      </w:r>
    </w:p>
    <w:p>
      <w:pPr>
        <w:pStyle w:val="Heading2"/>
      </w:pPr>
      <w:r>
        <w:t xml:space="preserve">Pipeline, Process &amp; Users</w:t>
      </w:r>
    </w:p>
    <w:p>
      <w:pPr>
        <w:pStyle w:val="ListParagraph"/>
        <w:numPr>
          <w:ilvl w:val="0"/>
          <w:numId w:val="2"/>
        </w:numPr>
      </w:pPr>
      <w:r>
        <w:t xml:space="preserve">Confirm or refine the desired inquiry pipeline stages (e.g., New Inquiry, No Response, Proposal Sent &amp; Awaiting Feedback, Abandoned/Lost, Booked). Any others that reflect how Amazáe works?</w:t>
      </w:r>
    </w:p>
    <w:p>
      <w:pPr>
        <w:pStyle w:val="ListParagraph"/>
        <w:numPr>
          <w:ilvl w:val="0"/>
          <w:numId w:val="2"/>
        </w:numPr>
      </w:pPr>
      <w:r>
        <w:t xml:space="preserve">How many users will need access, and what roles/permissions do they require (view-only, sales, admin)?</w:t>
      </w:r>
    </w:p>
    <w:p>
      <w:pPr>
        <w:pStyle w:val="ListParagraph"/>
        <w:numPr>
          <w:ilvl w:val="0"/>
          <w:numId w:val="2"/>
        </w:numPr>
      </w:pPr>
      <w:r>
        <w:t xml:space="preserve">Walk us through a typical inquiry from first contact to booked (or lost). Where do things currently fall through the cracks?</w:t>
      </w:r>
    </w:p>
    <w:p>
      <w:pPr>
        <w:pStyle w:val="ListParagraph"/>
        <w:numPr>
          <w:ilvl w:val="0"/>
          <w:numId w:val="2"/>
        </w:numPr>
      </w:pPr>
      <w:r>
        <w:t xml:space="preserve">What are the most important next-step / due-date behaviors the team needs to see at a glance?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Any event-specific custom fields beyond event type and date that are critical (guest count, venue preference, budget range, style notes, etc.)?</w:t>
      </w:r>
    </w:p>
    <w:p>
      <w:pPr>
        <w:pStyle w:val="Heading2"/>
      </w:pPr>
      <w:r>
        <w:t xml:space="preserve">Marketing, Email &amp; Automations</w:t>
      </w:r>
    </w:p>
    <w:p>
      <w:pPr>
        <w:pStyle w:val="ListParagraph"/>
        <w:numPr>
          <w:ilvl w:val="0"/>
          <w:numId w:val="2"/>
        </w:numPr>
      </w:pPr>
      <w:r>
        <w:t xml:space="preserve">Which email follow-up or drip sequences are highest priority (e.g., check-in after no reply, post-consultation, seasonal or event-type campaigns)?</w:t>
      </w:r>
    </w:p>
    <w:p>
      <w:pPr>
        <w:pStyle w:val="ListParagraph"/>
        <w:numPr>
          <w:ilvl w:val="0"/>
          <w:numId w:val="2"/>
        </w:numPr>
      </w:pPr>
      <w:r>
        <w:t xml:space="preserve">Do you want to keep sending marketing campaigns from Mailchimp (with CRM sync) or move email sending into the new CRM?</w:t>
      </w:r>
    </w:p>
    <w:p>
      <w:pPr>
        <w:pStyle w:val="ListParagraph"/>
        <w:numPr>
          <w:ilvl w:val="0"/>
          <w:numId w:val="2"/>
        </w:numPr>
      </w:pPr>
      <w:r>
        <w:t xml:space="preserve">Describe the pre-consultation form content and how website inquiries currently arrive.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Any existing email templates or brand voice guidelines we should incorporate so communications stay elegant and personal?</w:t>
      </w:r>
    </w:p>
    <w:p>
      <w:pPr>
        <w:pStyle w:val="Heading2"/>
      </w:pPr>
      <w:r>
        <w:t xml:space="preserve">Scheduling, Integrations &amp; Reporting</w:t>
      </w:r>
    </w:p>
    <w:p>
      <w:pPr>
        <w:pStyle w:val="ListParagraph"/>
        <w:numPr>
          <w:ilvl w:val="0"/>
          <w:numId w:val="2"/>
        </w:numPr>
      </w:pPr>
      <w:r>
        <w:t xml:space="preserve">Confirm Google Workspace / Calendar setup and Zoom account details for scheduling integration.</w:t>
      </w:r>
    </w:p>
    <w:p>
      <w:pPr>
        <w:pStyle w:val="ListParagraph"/>
        <w:numPr>
          <w:ilvl w:val="0"/>
          <w:numId w:val="2"/>
        </w:numPr>
      </w:pPr>
      <w:r>
        <w:t xml:space="preserve">What reports or dashboards do you check most often today? What year-over-year comparisons matter most?</w:t>
      </w:r>
    </w:p>
    <w:p>
      <w:pPr>
        <w:pStyle w:val="ListParagraph"/>
        <w:numPr>
          <w:ilvl w:val="0"/>
          <w:numId w:val="2"/>
        </w:numPr>
      </w:pPr>
      <w:r>
        <w:t xml:space="preserve">Any must-have metrics the AI layer should surface proactively?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Preferences for hosting (existing Hostinger account, domain, branding to match amazae.com)?</w:t>
      </w:r>
    </w:p>
    <w:p>
      <w:pPr>
        <w:pStyle w:val="Heading2"/>
      </w:pPr>
      <w:r>
        <w:t xml:space="preserve">Scope, Priorities &amp; Decision Criteria</w:t>
      </w:r>
    </w:p>
    <w:p>
      <w:pPr>
        <w:pStyle w:val="ListParagraph"/>
        <w:numPr>
          <w:ilvl w:val="0"/>
          <w:numId w:val="2"/>
        </w:numPr>
      </w:pPr>
      <w:r>
        <w:t xml:space="preserve">Of the features listed, which are absolute must-haves for Month 1 vs. can wait until Month 2–3?</w:t>
      </w:r>
    </w:p>
    <w:p>
      <w:pPr>
        <w:pStyle w:val="ListParagraph"/>
        <w:numPr>
          <w:ilvl w:val="0"/>
          <w:numId w:val="2"/>
        </w:numPr>
      </w:pPr>
      <w:r>
        <w:t xml:space="preserve">What budget range and timeline expectations exist for the custom build vs. continuing with Pipedrive?</w:t>
      </w:r>
    </w:p>
    <w:p>
      <w:pPr>
        <w:pStyle w:val="ListParagraph"/>
        <w:numPr>
          <w:ilvl w:val="0"/>
          <w:numId w:val="2"/>
        </w:numPr>
      </w:pPr>
      <w:r>
        <w:t xml:space="preserve">Biggest current pain points with Pipedrive, Mailchimp, or spreadsheets that the new system must solve?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Any concerns about custom development, data migration, or team adoption?</w:t>
      </w:r>
    </w:p>
    <w:p>
      <w:pPr>
        <w:pStyle w:val="Heading1"/>
      </w:pPr>
      <w:r>
        <w:t xml:space="preserve">Proposed Action Items</w:t>
      </w:r>
    </w:p>
    <w:p>
      <w:pPr>
        <w:spacing w:after="100"/>
      </w:pPr>
      <w:r>
        <w:t xml:space="preserve">Immediate (during / right after meeting):</w:t>
      </w:r>
    </w:p>
    <w:p>
      <w:pPr>
        <w:pStyle w:val="ListParagraph"/>
        <w:numPr>
          <w:ilvl w:val="0"/>
          <w:numId w:val="3"/>
        </w:numPr>
      </w:pPr>
      <w:r>
        <w:t xml:space="preserve">Client provides sample CSV exports of spreadsheet and Mailchimp audiences</w:t>
      </w:r>
    </w:p>
    <w:p>
      <w:pPr>
        <w:pStyle w:val="ListParagraph"/>
        <w:numPr>
          <w:ilvl w:val="0"/>
          <w:numId w:val="3"/>
        </w:numPr>
      </w:pPr>
      <w:r>
        <w:t xml:space="preserve">Confirm or adjust pipeline stages and key custom fields</w:t>
      </w:r>
    </w:p>
    <w:p>
      <w:pPr>
        <w:pStyle w:val="ListParagraph"/>
        <w:numPr>
          <w:ilvl w:val="0"/>
          <w:numId w:val="3"/>
        </w:numPr>
      </w:pPr>
      <w:r>
        <w:t xml:space="preserve">Agree on user roles and number of logins needed</w:t>
      </w:r>
    </w:p>
    <w:p>
      <w:pPr>
        <w:pStyle w:val="ListParagraph"/>
        <w:numPr>
          <w:ilvl w:val="0"/>
          <w:numId w:val="3"/>
        </w:numPr>
      </w:pPr>
      <w:r>
        <w:t xml:space="preserve">Prioritize Month 1 features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Decide go / no-go direction (custom vs. Pipedrive enhancement)</w:t>
      </w:r>
    </w:p>
    <w:p>
      <w:pPr>
        <w:spacing w:after="100"/>
      </w:pPr>
      <w:r>
        <w:t xml:space="preserve">Within 48–72 hours:</w:t>
      </w:r>
    </w:p>
    <w:p>
      <w:pPr>
        <w:pStyle w:val="ListParagraph"/>
        <w:numPr>
          <w:ilvl w:val="0"/>
          <w:numId w:val="3"/>
        </w:numPr>
      </w:pPr>
      <w:r>
        <w:t xml:space="preserve">Deliver refined Month 1 scope and high-level effort/cost estimate</w:t>
      </w:r>
    </w:p>
    <w:p>
      <w:pPr>
        <w:pStyle w:val="ListParagraph"/>
        <w:numPr>
          <w:ilvl w:val="0"/>
          <w:numId w:val="3"/>
        </w:numPr>
      </w:pPr>
      <w:r>
        <w:t xml:space="preserve">Schedule technical kickoff if approved</w:t>
      </w:r>
    </w:p>
    <w:p>
      <w:pPr>
        <w:pStyle w:val="ListParagraph"/>
        <w:numPr>
          <w:ilvl w:val="0"/>
          <w:numId w:val="3"/>
        </w:numPr>
      </w:pPr>
      <w:r>
        <w:t xml:space="preserve">Begin data mapping exercise with provided samples</w:t>
      </w:r>
    </w:p>
    <w:p>
      <w:pPr>
        <w:pStyle w:val="ListParagraph"/>
        <w:numPr>
          <w:ilvl w:val="0"/>
          <w:numId w:val="3"/>
        </w:numPr>
        <w:spacing w:after="300"/>
      </w:pPr>
      <w:r>
        <w:t xml:space="preserve">Confirm Hostinger VPS access / domain setup plan</w:t>
      </w:r>
    </w:p>
    <w:p>
      <w:pPr>
        <w:spacing w:after="200"/>
      </w:pPr>
      <w:r>
        <w:rPr>
          <w:b/>
          <w:bCs/>
        </w:rPr>
        <w:t xml:space="preserve">Note: </w:t>
      </w:r>
      <w:r>
        <w:t xml:space="preserve">We will keep Asana, HoneyBook/DocuSign, and QuickBooks as the systems of record for project management, contracts, and invoicing. The CRM will focus purely on sales and marketing with clean hand-off points.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PAGE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NUMPAGES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Amazáe Events | Meeting Prep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5399A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b413d604c2bdad658fe1be85a635c62de9daff8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2026-10-27T16:27:58.161Z</dcterms:created>
  <dcterms:modified xsi:type="dcterms:W3CDTF">2026-10-27T16:27:58.161Z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