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BA43C9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BA43C9">
      <w:pPr>
        <w:spacing w:line="240" w:lineRule="auto"/>
      </w:pPr>
    </w:p>
    <w:p w:rsidR="006E0299" w:rsidRDefault="006E0299" w:rsidP="00BA43C9">
      <w:pPr>
        <w:spacing w:line="240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BA43C9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CF612F" w:rsidRPr="00CF612F" w:rsidRDefault="00CF612F" w:rsidP="00BA43C9">
      <w:pPr>
        <w:spacing w:line="240" w:lineRule="auto"/>
      </w:pPr>
      <w:r>
        <w:t xml:space="preserve">Алгоритм формирования отраженного от подстилающей поверхности </w:t>
      </w:r>
      <w:r w:rsidR="00F431DE">
        <w:t>сигнала формирует аддитивную сумму сигналов, отраженных от пространственных элементов разрешения, которые входят в состав данной поверхности. Задается подстилающая поверхность в виде пятна на участке картографирования</w:t>
      </w:r>
      <w:r w:rsidR="00EC28E2">
        <w:t>, размер которого определяется координатами ближней и дальней кромки, средней высотой всех элементов и удельной ЭПР. В ходе моделирования в каждый период повторения в алгоритме генерируются случайные значения ЭПР каждого элемента относительно среднего. Также на вход алгоритма поступают координаты теневых пространственных элементов, которые учитываются при формировании аддитивной суммы отраженных сигналов подстилающей поверхности.</w:t>
      </w:r>
    </w:p>
    <w:p w:rsidR="002313A3" w:rsidRDefault="002313A3" w:rsidP="00BA43C9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BA43C9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BA43C9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BA43C9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21.75pt" o:ole="">
                  <v:imagedata r:id="rId6" o:title=""/>
                </v:shape>
                <o:OLEObject Type="Embed" ProgID="Equation.DSMT4" ShapeID="_x0000_i1025" DrawAspect="Content" ObjectID="_1663089266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75pt;height:21.75pt" o:ole="">
                  <v:imagedata r:id="rId8" o:title=""/>
                </v:shape>
                <o:OLEObject Type="Embed" ProgID="Equation.DSMT4" ShapeID="_x0000_i1026" DrawAspect="Content" ObjectID="_1663089267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BA43C9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pt;height:18.75pt" o:ole="">
                  <v:imagedata r:id="rId10" o:title=""/>
                </v:shape>
                <o:OLEObject Type="Embed" ProgID="Equation.DSMT4" ShapeID="_x0000_i1027" DrawAspect="Content" ObjectID="_1663089268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9.25pt;height:23.25pt" o:ole="">
                  <v:imagedata r:id="rId12" o:title=""/>
                </v:shape>
                <o:OLEObject Type="Embed" ProgID="Equation.DSMT4" ShapeID="_x0000_i1028" DrawAspect="Content" ObjectID="_1663089269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75pt;height:22.5pt" o:ole="">
                  <v:imagedata r:id="rId14" o:title=""/>
                </v:shape>
                <o:OLEObject Type="Embed" ProgID="Equation.DSMT4" ShapeID="_x0000_i1029" DrawAspect="Content" ObjectID="_1663089270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25pt;height:18.75pt" o:ole="">
                  <v:imagedata r:id="rId16" o:title=""/>
                </v:shape>
                <o:OLEObject Type="Embed" ProgID="Equation.DSMT4" ShapeID="_x0000_i1030" DrawAspect="Content" ObjectID="_1663089271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75pt;height:20.25pt" o:ole="">
                  <v:imagedata r:id="rId18" o:title=""/>
                </v:shape>
                <o:OLEObject Type="Embed" ProgID="Equation.3" ShapeID="_x0000_i1031" DrawAspect="Content" ObjectID="_1663089272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75pt;height:12.75pt" o:ole="">
                  <v:imagedata r:id="rId20" o:title=""/>
                </v:shape>
                <o:OLEObject Type="Embed" ProgID="Equation.3" ShapeID="_x0000_i1032" DrawAspect="Content" ObjectID="_1663089273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25pt" o:ole="">
                  <v:imagedata r:id="rId22" o:title=""/>
                </v:shape>
                <o:OLEObject Type="Embed" ProgID="Equation.DSMT4" ShapeID="_x0000_i1033" DrawAspect="Content" ObjectID="_1663089274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5pt;height:20.25pt" o:ole="">
                  <v:imagedata r:id="rId24" o:title=""/>
                </v:shape>
                <o:OLEObject Type="Embed" ProgID="Equation.DSMT4" ShapeID="_x0000_i1034" DrawAspect="Content" ObjectID="_1663089275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25pt;height:21.75pt" o:ole="">
                  <v:imagedata r:id="rId26" o:title=""/>
                </v:shape>
                <o:OLEObject Type="Embed" ProgID="Equation.DSMT4" ShapeID="_x0000_i1035" DrawAspect="Content" ObjectID="_1663089276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75pt;height:15pt" o:ole="">
                  <v:imagedata r:id="rId28" o:title=""/>
                </v:shape>
                <o:OLEObject Type="Embed" ProgID="Equation.DSMT4" ShapeID="_x0000_i1036" DrawAspect="Content" ObjectID="_1663089277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25pt;height:18.75pt" o:ole="">
                  <v:imagedata r:id="rId30" o:title=""/>
                </v:shape>
                <o:OLEObject Type="Embed" ProgID="Equation.DSMT4" ShapeID="_x0000_i1037" DrawAspect="Content" ObjectID="_1663089278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38" type="#_x0000_t75" style="width:88.5pt;height:20.25pt" o:ole="">
                  <v:imagedata r:id="rId32" o:title=""/>
                </v:shape>
                <o:OLEObject Type="Embed" ProgID="Equation.DSMT4" ShapeID="_x0000_i1038" DrawAspect="Content" ObjectID="_1663089279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39" type="#_x0000_t75" style="width:88.5pt;height:19.5pt" o:ole="">
                  <v:imagedata r:id="rId34" o:title=""/>
                </v:shape>
                <o:OLEObject Type="Embed" ProgID="Equation.DSMT4" ShapeID="_x0000_i1039" DrawAspect="Content" ObjectID="_1663089280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EC28E2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Default="00EC28E2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5662F3" w:rsidRDefault="00EC28E2" w:rsidP="00BA43C9">
            <w:pPr>
              <w:spacing w:line="240" w:lineRule="auto"/>
              <w:ind w:firstLine="0"/>
              <w:jc w:val="center"/>
            </w:pPr>
            <w:r w:rsidRPr="006F767E">
              <w:rPr>
                <w:position w:val="-16"/>
              </w:rPr>
              <w:object w:dxaOrig="300" w:dyaOrig="420">
                <v:shape id="_x0000_i1143" type="#_x0000_t75" style="width:15pt;height:21pt" o:ole="">
                  <v:imagedata r:id="rId36" o:title=""/>
                </v:shape>
                <o:OLEObject Type="Embed" ProgID="Equation.DSMT4" ShapeID="_x0000_i1143" DrawAspect="Content" ObjectID="_1663089281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EC28E2" w:rsidRDefault="00EC28E2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Default="00EC28E2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EC28E2" w:rsidRDefault="00EC28E2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Средняя высота участка картографирования с подстилающей поверхностью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EC28E2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040" type="#_x0000_t75" style="width:12.75pt;height:14.25pt" o:ole="">
                  <v:imagedata r:id="rId38" o:title=""/>
                </v:shape>
                <o:OLEObject Type="Embed" ProgID="Equation.DSMT4" ShapeID="_x0000_i1040" DrawAspect="Content" ObjectID="_1663089282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1442E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Удельная</w:t>
            </w:r>
            <w:proofErr w:type="gramEnd"/>
            <w:r w:rsidR="004C524C"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BA43C9">
      <w:pPr>
        <w:pStyle w:val="a4"/>
        <w:spacing w:after="240" w:line="240" w:lineRule="auto"/>
        <w:rPr>
          <w:color w:val="auto"/>
        </w:rPr>
      </w:pPr>
    </w:p>
    <w:p w:rsidR="002313A3" w:rsidRDefault="002313A3" w:rsidP="00BA43C9">
      <w:pPr>
        <w:pStyle w:val="3"/>
        <w:spacing w:after="240"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p w:rsidR="00BA43C9" w:rsidRPr="00BA43C9" w:rsidRDefault="00BA43C9" w:rsidP="00BA43C9">
      <w:pPr>
        <w:spacing w:line="240" w:lineRule="auto"/>
      </w:pPr>
      <w:r>
        <w:t>Размерность массива координат теневых пространственных элементов по двум координатам определяется размерностью массива наземной цели, заданного в алгоритме формирования отраженного сигнала от корпуса цели. Элемент массива имеет ненулевое значение в случае наличия тени от наземного объекта.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BA43C9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BA43C9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BA43C9">
            <w:pPr>
              <w:pStyle w:val="aa"/>
              <w:spacing w:after="24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75pt;height:21.75pt" o:ole="">
                  <v:imagedata r:id="rId40" o:title=""/>
                </v:shape>
                <o:OLEObject Type="Embed" ProgID="Equation.DSMT4" ShapeID="_x0000_i1041" DrawAspect="Content" ObjectID="_1663089283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BA43C9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4A90109">
                <v:shape id="_x0000_i1042" type="#_x0000_t75" style="width:52.5pt;height:17.25pt" o:ole="">
                  <v:imagedata r:id="rId42" o:title=""/>
                </v:shape>
                <o:OLEObject Type="Embed" ProgID="Equation.DSMT4" ShapeID="_x0000_i1042" DrawAspect="Content" ObjectID="_1663089284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806C4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B46F5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69D7CDBD">
                <v:shape id="_x0000_i1043" type="#_x0000_t75" style="width:54.75pt;height:17.25pt" o:ole="">
                  <v:imagedata r:id="rId44" o:title=""/>
                </v:shape>
                <o:OLEObject Type="Embed" ProgID="Equation.DSMT4" ShapeID="_x0000_i1043" DrawAspect="Content" ObjectID="_1663089285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E6B6B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4E232126">
                <v:shape id="_x0000_i1044" type="#_x0000_t75" style="width:64.5pt;height:20.25pt" o:ole="">
                  <v:imagedata r:id="rId46" o:title=""/>
                </v:shape>
                <o:OLEObject Type="Embed" ProgID="Equation.DSMT4" ShapeID="_x0000_i1044" DrawAspect="Content" ObjectID="_1663089286" r:id="rId4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34BB8ABE">
                <v:shape id="_x0000_i1045" type="#_x0000_t75" style="width:16.5pt;height:15pt" o:ole="">
                  <v:imagedata r:id="rId48" o:title=""/>
                </v:shape>
                <o:OLEObject Type="Embed" ProgID="Equation.DSMT4" ShapeID="_x0000_i1045" DrawAspect="Content" ObjectID="_1663089287" r:id="rId49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79CD0E88">
                <v:shape id="_x0000_i1046" type="#_x0000_t75" style="width:69.75pt;height:20.25pt" o:ole="">
                  <v:imagedata r:id="rId50" o:title=""/>
                </v:shape>
                <o:OLEObject Type="Embed" ProgID="Equation.DSMT4" ShapeID="_x0000_i1046" DrawAspect="Content" ObjectID="_1663089288" r:id="rId5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4AB3628E">
                <v:shape id="_x0000_i1047" type="#_x0000_t75" style="width:16.5pt;height:15pt" o:ole="">
                  <v:imagedata r:id="rId48" o:title=""/>
                </v:shape>
                <o:OLEObject Type="Embed" ProgID="Equation.DSMT4" ShapeID="_x0000_i1047" DrawAspect="Content" ObjectID="_1663089289" r:id="rId52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</w:tbl>
    <w:p w:rsidR="002313A3" w:rsidRDefault="002313A3" w:rsidP="00BA43C9">
      <w:pPr>
        <w:pStyle w:val="3"/>
        <w:tabs>
          <w:tab w:val="num" w:pos="0"/>
        </w:tabs>
        <w:spacing w:after="240"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BA43C9">
      <w:pPr>
        <w:pStyle w:val="a4"/>
        <w:spacing w:after="240" w:line="240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BA43C9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BA43C9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BA43C9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8" type="#_x0000_t75" style="width:71.25pt;height:24pt" o:ole="">
                  <v:imagedata r:id="rId53" o:title=""/>
                </v:shape>
                <o:OLEObject Type="Embed" ProgID="Equation.DSMT4" ShapeID="_x0000_i1048" DrawAspect="Content" ObjectID="_1663089290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Зависит от исходных </w:t>
            </w:r>
            <w:r>
              <w:rPr>
                <w:color w:val="auto"/>
                <w:sz w:val="24"/>
                <w:lang w:eastAsia="en-US"/>
              </w:rPr>
              <w:lastRenderedPageBreak/>
              <w:t>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Реальная квадратурная </w:t>
            </w:r>
            <w:r>
              <w:rPr>
                <w:color w:val="auto"/>
                <w:sz w:val="24"/>
                <w:lang w:eastAsia="en-US"/>
              </w:rPr>
              <w:lastRenderedPageBreak/>
              <w:t>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9" type="#_x0000_t75" style="width:77.25pt;height:24pt" o:ole="">
                  <v:imagedata r:id="rId55" o:title=""/>
                </v:shape>
                <o:OLEObject Type="Embed" ProgID="Equation.DSMT4" ShapeID="_x0000_i1049" DrawAspect="Content" ObjectID="_1663089291" r:id="rId5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BA43C9">
      <w:pPr>
        <w:pStyle w:val="3"/>
        <w:spacing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:rsidR="002313A3" w:rsidRDefault="00315101" w:rsidP="00BA43C9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5C4170" w:rsidP="00BA43C9">
      <w:pPr>
        <w:spacing w:line="240" w:lineRule="auto"/>
        <w:ind w:firstLine="0"/>
        <w:jc w:val="center"/>
      </w:pPr>
      <w:r>
        <w:object w:dxaOrig="8277" w:dyaOrig="12472">
          <v:shape id="_x0000_i1050" type="#_x0000_t75" style="width:442.5pt;height:666pt" o:ole="">
            <v:imagedata r:id="rId57" o:title=""/>
          </v:shape>
          <o:OLEObject Type="Embed" ProgID="Visio.Drawing.11" ShapeID="_x0000_i1050" DrawAspect="Content" ObjectID="_1663089292" r:id="rId58"/>
        </w:object>
      </w:r>
    </w:p>
    <w:p w:rsidR="00035470" w:rsidRDefault="003C190D" w:rsidP="00BA43C9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BA43C9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:rsidR="00AB527D" w:rsidRDefault="00AB527D" w:rsidP="00BA43C9">
      <w:pPr>
        <w:spacing w:line="240" w:lineRule="auto"/>
        <w:ind w:firstLine="708"/>
      </w:pPr>
      <w:r>
        <w:lastRenderedPageBreak/>
        <w:t>Этапы, выполняемые однократно.</w:t>
      </w:r>
    </w:p>
    <w:p w:rsidR="0032769A" w:rsidRDefault="0032769A" w:rsidP="00BA43C9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:rsidR="0032769A" w:rsidRPr="000E2D2B" w:rsidRDefault="0032769A" w:rsidP="00BA43C9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51" type="#_x0000_t75" style="width:15pt;height:18pt" o:ole="">
            <v:imagedata r:id="rId59" o:title=""/>
          </v:shape>
          <o:OLEObject Type="Embed" ProgID="Equation.DSMT4" ShapeID="_x0000_i1051" DrawAspect="Content" ObjectID="_1663089293" r:id="rId60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52" type="#_x0000_t75" style="width:15pt;height:18.75pt" o:ole="">
            <v:imagedata r:id="rId61" o:title=""/>
          </v:shape>
          <o:OLEObject Type="Embed" ProgID="Equation.DSMT4" ShapeID="_x0000_i1052" DrawAspect="Content" ObjectID="_1663089294" r:id="rId62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3" type="#_x0000_t75" style="width:14.25pt;height:18.75pt" o:ole="">
            <v:imagedata r:id="rId63" o:title=""/>
          </v:shape>
          <o:OLEObject Type="Embed" ProgID="Equation.DSMT4" ShapeID="_x0000_i1053" DrawAspect="Content" ObjectID="_1663089295" r:id="rId64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BA43C9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4" type="#_x0000_t75" style="width:24pt;height:21.75pt" o:ole="">
            <v:imagedata r:id="rId65" o:title=""/>
          </v:shape>
          <o:OLEObject Type="Embed" ProgID="Equation.DSMT4" ShapeID="_x0000_i1054" DrawAspect="Content" ObjectID="_1663089296" r:id="rId6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5" type="#_x0000_t75" style="width:24.75pt;height:21.75pt" o:ole="">
            <v:imagedata r:id="rId67" o:title=""/>
          </v:shape>
          <o:OLEObject Type="Embed" ProgID="Equation.DSMT4" ShapeID="_x0000_i1055" DrawAspect="Content" ObjectID="_1663089297" r:id="rId68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6" type="#_x0000_t75" style="width:24pt;height:21.75pt" o:ole="">
            <v:imagedata r:id="rId69" o:title=""/>
          </v:shape>
          <o:OLEObject Type="Embed" ProgID="Equation.DSMT4" ShapeID="_x0000_i1056" DrawAspect="Content" ObjectID="_1663089298" r:id="rId70"/>
        </w:object>
      </w:r>
      <w:r w:rsidR="00C44595">
        <w:t>);</w:t>
      </w:r>
      <w:proofErr w:type="gramEnd"/>
    </w:p>
    <w:p w:rsidR="00A425D9" w:rsidRPr="00A425D9" w:rsidRDefault="00A425D9" w:rsidP="00BA43C9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7" type="#_x0000_t75" style="width:21.75pt;height:18pt" o:ole="">
            <v:imagedata r:id="rId71" o:title=""/>
          </v:shape>
          <o:OLEObject Type="Embed" ProgID="Equation.DSMT4" ShapeID="_x0000_i1057" DrawAspect="Content" ObjectID="_1663089299" r:id="rId72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8" type="#_x0000_t75" style="width:27.75pt;height:21.75pt" o:ole="">
            <v:imagedata r:id="rId73" o:title=""/>
          </v:shape>
          <o:OLEObject Type="Embed" ProgID="Equation.DSMT4" ShapeID="_x0000_i1058" DrawAspect="Content" ObjectID="_1663089300" r:id="rId74"/>
        </w:object>
      </w:r>
      <w:r>
        <w:t>;</w:t>
      </w:r>
    </w:p>
    <w:p w:rsidR="00AB527D" w:rsidRDefault="00AB527D" w:rsidP="00BA43C9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9" type="#_x0000_t75" style="width:29.25pt;height:23.25pt" o:ole="">
            <v:imagedata r:id="rId75" o:title=""/>
          </v:shape>
          <o:OLEObject Type="Embed" ProgID="Equation.DSMT4" ShapeID="_x0000_i1059" DrawAspect="Content" ObjectID="_1663089301" r:id="rId76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60" type="#_x0000_t75" style="width:9.75pt;height:12pt" o:ole="">
            <v:imagedata r:id="rId77" o:title=""/>
          </v:shape>
          <o:OLEObject Type="Embed" ProgID="Equation.DSMT4" ShapeID="_x0000_i1060" DrawAspect="Content" ObjectID="_1663089302" r:id="rId78"/>
        </w:object>
      </w:r>
      <w:r>
        <w:t>;</w:t>
      </w:r>
    </w:p>
    <w:p w:rsidR="00AB527D" w:rsidRDefault="00AB527D" w:rsidP="00BA43C9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61" type="#_x0000_t75" style="width:12pt;height:15pt" o:ole="">
            <v:imagedata r:id="rId79" o:title=""/>
          </v:shape>
          <o:OLEObject Type="Embed" ProgID="Equation.DSMT4" ShapeID="_x0000_i1061" DrawAspect="Content" ObjectID="_1663089303" r:id="rId80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62" type="#_x0000_t75" style="width:14.25pt;height:18pt" o:ole="">
            <v:imagedata r:id="rId81" o:title=""/>
          </v:shape>
          <o:OLEObject Type="Embed" ProgID="Equation.DSMT4" ShapeID="_x0000_i1062" DrawAspect="Content" ObjectID="_1663089304" r:id="rId82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3" type="#_x0000_t75" style="width:24.75pt;height:18pt" o:ole="">
            <v:imagedata r:id="rId83" o:title=""/>
          </v:shape>
          <o:OLEObject Type="Embed" ProgID="Equation.DSMT4" ShapeID="_x0000_i1063" DrawAspect="Content" ObjectID="_1663089305" r:id="rId84"/>
        </w:object>
      </w:r>
      <w:r>
        <w:t>;</w:t>
      </w:r>
    </w:p>
    <w:p w:rsidR="00A82FF6" w:rsidRDefault="00A82FF6" w:rsidP="00BA43C9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4" type="#_x0000_t75" style="width:15pt;height:21.75pt" o:ole="">
            <v:imagedata r:id="rId85" o:title=""/>
          </v:shape>
          <o:OLEObject Type="Embed" ProgID="Equation.DSMT4" ShapeID="_x0000_i1064" DrawAspect="Content" ObjectID="_1663089306" r:id="rId86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5" type="#_x0000_t75" style="width:15pt;height:18pt" o:ole="">
            <v:imagedata r:id="rId87" o:title=""/>
          </v:shape>
          <o:OLEObject Type="Embed" ProgID="Equation.DSMT4" ShapeID="_x0000_i1065" DrawAspect="Content" ObjectID="_1663089307" r:id="rId88"/>
        </w:object>
      </w:r>
      <w:r w:rsidR="00AB527D">
        <w:t>;</w:t>
      </w:r>
    </w:p>
    <w:p w:rsidR="00AB527D" w:rsidRPr="00C26703" w:rsidRDefault="00AB527D" w:rsidP="00BA43C9">
      <w:pPr>
        <w:pStyle w:val="ad"/>
        <w:spacing w:line="240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66" type="#_x0000_t75" style="width:84.75pt;height:21.75pt" o:ole="">
            <v:imagedata r:id="rId89" o:title=""/>
          </v:shape>
          <o:OLEObject Type="Embed" ProgID="Equation.DSMT4" ShapeID="_x0000_i1066" DrawAspect="Content" ObjectID="_1663089308" r:id="rId90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067" type="#_x0000_t75" style="width:140.25pt;height:26.25pt" o:ole="">
            <v:imagedata r:id="rId91" o:title=""/>
          </v:shape>
          <o:OLEObject Type="Embed" ProgID="Equation.DSMT4" ShapeID="_x0000_i1067" DrawAspect="Content" ObjectID="_1663089309" r:id="rId92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068" type="#_x0000_t75" style="width:144.75pt;height:26.25pt" o:ole="">
            <v:imagedata r:id="rId93" o:title=""/>
          </v:shape>
          <o:OLEObject Type="Embed" ProgID="Equation.DSMT4" ShapeID="_x0000_i1068" DrawAspect="Content" ObjectID="_1663089310" r:id="rId94"/>
        </w:object>
      </w:r>
      <w:r w:rsidR="00797A16">
        <w:t>);</w:t>
      </w:r>
      <w:proofErr w:type="gramEnd"/>
    </w:p>
    <w:p w:rsidR="00F32111" w:rsidRPr="00BB3FF6" w:rsidRDefault="00F32111" w:rsidP="00BA43C9">
      <w:pPr>
        <w:pStyle w:val="ad"/>
        <w:spacing w:line="240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9460C1">
        <w:t>удельная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069" type="#_x0000_t75" style="width:12.75pt;height:14.25pt" o:ole="">
            <v:imagedata r:id="rId95" o:title=""/>
          </v:shape>
          <o:OLEObject Type="Embed" ProgID="Equation.DSMT4" ShapeID="_x0000_i1069" DrawAspect="Content" ObjectID="_1663089311" r:id="rId96"/>
        </w:object>
      </w:r>
      <w:r w:rsidR="00BB3FF6">
        <w:t>.</w:t>
      </w:r>
    </w:p>
    <w:p w:rsidR="0032769A" w:rsidRPr="00936066" w:rsidRDefault="0032769A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BA43C9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70" type="#_x0000_t75" style="width:256.5pt;height:32.25pt" o:ole="">
            <v:imagedata r:id="rId97" o:title=""/>
          </v:shape>
          <o:OLEObject Type="Embed" ProgID="Equation.DSMT4" ShapeID="_x0000_i1070" DrawAspect="Content" ObjectID="_1663089312" r:id="rId98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BA43C9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71" type="#_x0000_t75" style="width:81.75pt;height:21.75pt" o:ole="">
            <v:imagedata r:id="rId99" o:title=""/>
          </v:shape>
          <o:OLEObject Type="Embed" ProgID="Equation.DSMT4" ShapeID="_x0000_i1071" DrawAspect="Content" ObjectID="_1663089313" r:id="rId100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BA43C9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72" type="#_x0000_t75" style="width:162pt;height:40.5pt" o:ole="">
            <v:imagedata r:id="rId101" o:title=""/>
          </v:shape>
          <o:OLEObject Type="Embed" ProgID="Equation.DSMT4" ShapeID="_x0000_i1072" DrawAspect="Content" ObjectID="_1663089314" r:id="rId102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3" type="#_x0000_t75" style="width:54.75pt;height:38.25pt" o:ole="">
            <v:imagedata r:id="rId103" o:title=""/>
          </v:shape>
          <o:OLEObject Type="Embed" ProgID="Equation.DSMT4" ShapeID="_x0000_i1073" DrawAspect="Content" ObjectID="_1663089315" r:id="rId104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4" type="#_x0000_t75" style="width:124.5pt;height:36.75pt" o:ole="">
            <v:imagedata r:id="rId105" o:title=""/>
          </v:shape>
          <o:OLEObject Type="Embed" ProgID="Equation.DSMT4" ShapeID="_x0000_i1074" DrawAspect="Content" ObjectID="_1663089316" r:id="rId106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5" type="#_x0000_t75" style="width:95.25pt;height:39.75pt" o:ole="">
            <v:imagedata r:id="rId107" o:title=""/>
          </v:shape>
          <o:OLEObject Type="Embed" ProgID="Equation.DSMT4" ShapeID="_x0000_i1075" DrawAspect="Content" ObjectID="_1663089317" r:id="rId108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6" type="#_x0000_t75" style="width:96.75pt;height:39.75pt" o:ole="">
            <v:imagedata r:id="rId109" o:title=""/>
          </v:shape>
          <o:OLEObject Type="Embed" ProgID="Equation.DSMT4" ShapeID="_x0000_i1076" DrawAspect="Content" ObjectID="_1663089318" r:id="rId110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7" type="#_x0000_t75" style="width:101.25pt;height:40.5pt" o:ole="">
            <v:imagedata r:id="rId111" o:title=""/>
          </v:shape>
          <o:OLEObject Type="Embed" ProgID="Equation.3" ShapeID="_x0000_i1077" DrawAspect="Content" ObjectID="_1663089319" r:id="rId11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BA43C9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Default="00D40B8B" w:rsidP="00BA43C9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8" type="#_x0000_t75" style="width:78pt;height:21.75pt" o:ole="">
            <v:imagedata r:id="rId113" o:title=""/>
          </v:shape>
          <o:OLEObject Type="Embed" ProgID="Equation.DSMT4" ShapeID="_x0000_i1078" DrawAspect="Content" ObjectID="_1663089320" r:id="rId114"/>
        </w:object>
      </w:r>
      <w:r w:rsidR="00857D04">
        <w:rPr>
          <w:szCs w:val="28"/>
        </w:rPr>
        <w:t>).</w:t>
      </w:r>
      <w:proofErr w:type="gramEnd"/>
    </w:p>
    <w:p w:rsidR="00A566DD" w:rsidRPr="00857D04" w:rsidRDefault="00A566DD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координат пространственных элементов, занятых тенью наземного объекта</w:t>
      </w:r>
      <w:r w:rsidR="00ED36C9" w:rsidRPr="00ED36C9">
        <w:rPr>
          <w:szCs w:val="28"/>
        </w:rPr>
        <w:t xml:space="preserve"> </w:t>
      </w:r>
      <w:r w:rsidR="00ED36C9" w:rsidRPr="00112039">
        <w:rPr>
          <w:color w:val="auto"/>
          <w:position w:val="-12"/>
          <w:szCs w:val="28"/>
          <w:lang w:val="en-US"/>
        </w:rPr>
        <w:object w:dxaOrig="1160" w:dyaOrig="380">
          <v:shape id="_x0000_i1079" type="#_x0000_t75" style="width:57.75pt;height:19.5pt" o:ole="">
            <v:imagedata r:id="rId115" o:title=""/>
          </v:shape>
          <o:OLEObject Type="Embed" ProgID="Equation.DSMT4" ShapeID="_x0000_i1079" DrawAspect="Content" ObjectID="_1663089321" r:id="rId116"/>
        </w:object>
      </w:r>
      <w:r w:rsidR="00ED36C9" w:rsidRPr="00ED36C9">
        <w:rPr>
          <w:color w:val="auto"/>
          <w:szCs w:val="28"/>
        </w:rPr>
        <w:t xml:space="preserve">, </w:t>
      </w:r>
      <w:r w:rsidR="00ED36C9" w:rsidRPr="00112039">
        <w:rPr>
          <w:color w:val="auto"/>
          <w:position w:val="-12"/>
          <w:szCs w:val="28"/>
          <w:lang w:val="en-US"/>
        </w:rPr>
        <w:object w:dxaOrig="1180" w:dyaOrig="380">
          <v:shape id="_x0000_i1080" type="#_x0000_t75" style="width:60pt;height:19.5pt" o:ole="">
            <v:imagedata r:id="rId117" o:title=""/>
          </v:shape>
          <o:OLEObject Type="Embed" ProgID="Equation.DSMT4" ShapeID="_x0000_i1080" DrawAspect="Content" ObjectID="_1663089322" r:id="rId118"/>
        </w:object>
      </w:r>
      <w:r w:rsidR="00ED36C9" w:rsidRPr="00ED36C9">
        <w:rPr>
          <w:color w:val="auto"/>
          <w:szCs w:val="28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300" w:dyaOrig="420">
          <v:shape id="_x0000_i1081" type="#_x0000_t75" style="width:64.5pt;height:20.25pt" o:ole="">
            <v:imagedata r:id="rId46" o:title=""/>
          </v:shape>
          <o:OLEObject Type="Embed" ProgID="Equation.DSMT4" ShapeID="_x0000_i1081" DrawAspect="Content" ObjectID="_1663089323" r:id="rId119"/>
        </w:object>
      </w:r>
      <w:r w:rsidR="00ED36C9" w:rsidRPr="00ED36C9">
        <w:rPr>
          <w:color w:val="auto"/>
          <w:sz w:val="24"/>
          <w:lang w:eastAsia="en-US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400" w:dyaOrig="420">
          <v:shape id="_x0000_i1082" type="#_x0000_t75" style="width:69.75pt;height:20.25pt" o:ole="">
            <v:imagedata r:id="rId50" o:title=""/>
          </v:shape>
          <o:OLEObject Type="Embed" ProgID="Equation.DSMT4" ShapeID="_x0000_i1082" DrawAspect="Content" ObjectID="_1663089324" r:id="rId120"/>
        </w:object>
      </w:r>
      <w:r w:rsidR="00ED36C9" w:rsidRPr="00ED36C9">
        <w:rPr>
          <w:color w:val="auto"/>
          <w:sz w:val="24"/>
          <w:lang w:eastAsia="en-US"/>
        </w:rPr>
        <w:t>.</w:t>
      </w:r>
    </w:p>
    <w:p w:rsidR="008D75B8" w:rsidRPr="00936066" w:rsidRDefault="008D75B8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EC28E2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319" w:dyaOrig="660">
          <v:shape id="_x0000_i1144" type="#_x0000_t75" style="width:267pt;height:32.25pt" o:ole="">
            <v:imagedata r:id="rId121" o:title=""/>
          </v:shape>
          <o:OLEObject Type="Embed" ProgID="Equation.DSMT4" ShapeID="_x0000_i1144" DrawAspect="Content" ObjectID="_1663089325" r:id="rId122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1.12</w:t>
      </w:r>
      <w:r w:rsidR="008D75B8" w:rsidRPr="00936066">
        <w:rPr>
          <w:color w:val="auto"/>
          <w:szCs w:val="28"/>
        </w:rPr>
        <w:t>)</w:t>
      </w:r>
    </w:p>
    <w:p w:rsidR="002E6E1A" w:rsidRPr="00F431DE" w:rsidRDefault="002E6E1A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083" type="#_x0000_t75" style="width:27pt;height:21pt" o:ole="">
            <v:imagedata r:id="rId123" o:title=""/>
          </v:shape>
          <o:OLEObject Type="Embed" ProgID="Equation.DSMT4" ShapeID="_x0000_i1083" DrawAspect="Content" ObjectID="_1663089326" r:id="rId124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084" type="#_x0000_t75" style="width:27.75pt;height:21pt" o:ole="">
            <v:imagedata r:id="rId125" o:title=""/>
          </v:shape>
          <o:OLEObject Type="Embed" ProgID="Equation.DSMT4" ShapeID="_x0000_i1084" DrawAspect="Content" ObjectID="_1663089327" r:id="rId126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085" type="#_x0000_t75" style="width:125.25pt;height:27pt" o:ole="">
            <v:imagedata r:id="rId127" o:title=""/>
          </v:shape>
          <o:OLEObject Type="Embed" ProgID="Equation.DSMT4" ShapeID="_x0000_i1085" DrawAspect="Content" ObjectID="_1663089328" r:id="rId128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086" type="#_x0000_t75" style="width:27.75pt;height:21pt" o:ole="">
            <v:imagedata r:id="rId129" o:title=""/>
          </v:shape>
          <o:OLEObject Type="Embed" ProgID="Equation.DSMT4" ShapeID="_x0000_i1086" DrawAspect="Content" ObjectID="_1663089329" r:id="rId130"/>
        </w:object>
      </w:r>
      <w:r w:rsidR="00BC06AC">
        <w:rPr>
          <w:color w:val="auto"/>
          <w:szCs w:val="28"/>
        </w:rPr>
        <w:t xml:space="preserve">= 93.2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087" type="#_x0000_t75" style="width:30pt;height:21pt" o:ole="">
            <v:imagedata r:id="rId131" o:title=""/>
          </v:shape>
          <o:OLEObject Type="Embed" ProgID="Equation.DSMT4" ShapeID="_x0000_i1087" DrawAspect="Content" ObjectID="_1663089330" r:id="rId132"/>
        </w:object>
      </w:r>
      <w:r w:rsidR="00BC06AC">
        <w:rPr>
          <w:color w:val="auto"/>
          <w:szCs w:val="28"/>
        </w:rPr>
        <w:t xml:space="preserve">= 141.11 метра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E15CB9" w:rsidRPr="00E15CB9" w:rsidRDefault="00E15CB9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элементов, координаты которых совпадают с координатами теневых пространственных элементов</w:t>
      </w:r>
    </w:p>
    <w:p w:rsidR="00E15CB9" w:rsidRPr="00E15CB9" w:rsidRDefault="00916A90" w:rsidP="00BA43C9">
      <w:pPr>
        <w:pStyle w:val="ad"/>
        <w:spacing w:line="240" w:lineRule="auto"/>
        <w:ind w:left="1069" w:firstLine="0"/>
        <w:jc w:val="right"/>
        <w:rPr>
          <w:color w:val="auto"/>
          <w:szCs w:val="28"/>
        </w:rPr>
      </w:pPr>
      <w:r w:rsidRPr="00E15CB9">
        <w:rPr>
          <w:color w:val="auto"/>
          <w:position w:val="-42"/>
          <w:szCs w:val="28"/>
          <w:lang w:val="en-US"/>
        </w:rPr>
        <w:object w:dxaOrig="6039" w:dyaOrig="980">
          <v:shape id="_x0000_i1088" type="#_x0000_t75" style="width:303pt;height:48pt" o:ole="">
            <v:imagedata r:id="rId133" o:title=""/>
          </v:shape>
          <o:OLEObject Type="Embed" ProgID="Equation.DSMT4" ShapeID="_x0000_i1088" DrawAspect="Content" ObjectID="_1663089331" r:id="rId134"/>
        </w:object>
      </w:r>
      <w:r w:rsidRPr="00916A90">
        <w:rPr>
          <w:color w:val="auto"/>
          <w:szCs w:val="28"/>
        </w:rPr>
        <w:tab/>
        <w:t>(1.13)</w:t>
      </w:r>
    </w:p>
    <w:p w:rsidR="008D75B8" w:rsidRPr="00936066" w:rsidRDefault="00A425D9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 w:rsidRPr="00916A90">
        <w:rPr>
          <w:i/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916A90" w:rsidP="00BA43C9">
      <w:pPr>
        <w:pStyle w:val="ad"/>
        <w:spacing w:line="240" w:lineRule="auto"/>
        <w:ind w:left="0" w:firstLine="0"/>
        <w:jc w:val="right"/>
        <w:rPr>
          <w:szCs w:val="28"/>
        </w:rPr>
      </w:pPr>
      <w:r w:rsidRPr="00916A90">
        <w:rPr>
          <w:position w:val="-62"/>
          <w:szCs w:val="28"/>
        </w:rPr>
        <w:object w:dxaOrig="2580" w:dyaOrig="1380">
          <v:shape id="_x0000_i1089" type="#_x0000_t75" style="width:129pt;height:69pt" o:ole="">
            <v:imagedata r:id="rId135" o:title=""/>
          </v:shape>
          <o:OLEObject Type="Embed" ProgID="Equation.DSMT4" ShapeID="_x0000_i1089" DrawAspect="Content" ObjectID="_1663089332" r:id="rId136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BA43C9" w:rsidRPr="00BA43C9" w:rsidRDefault="00BA43C9" w:rsidP="00BA43C9">
      <w:pPr>
        <w:pStyle w:val="ad"/>
        <w:spacing w:line="240" w:lineRule="auto"/>
        <w:ind w:left="0" w:firstLine="708"/>
        <w:rPr>
          <w:szCs w:val="28"/>
          <w:lang w:val="en-US"/>
        </w:rPr>
      </w:pPr>
      <w:r>
        <w:rPr>
          <w:szCs w:val="28"/>
        </w:rPr>
        <w:t xml:space="preserve">Множитель </w:t>
      </w:r>
      <w:r w:rsidRPr="006F767E">
        <w:rPr>
          <w:position w:val="-16"/>
        </w:rPr>
        <w:object w:dxaOrig="499" w:dyaOrig="420">
          <v:shape id="_x0000_i1145" type="#_x0000_t75" style="width:24.75pt;height:21pt" o:ole="">
            <v:imagedata r:id="rId137" o:title=""/>
          </v:shape>
          <o:OLEObject Type="Embed" ProgID="Equation.DSMT4" ShapeID="_x0000_i1145" DrawAspect="Content" ObjectID="_1663089333" r:id="rId138"/>
        </w:object>
      </w:r>
      <w:r>
        <w:rPr>
          <w:szCs w:val="28"/>
        </w:rPr>
        <w:t xml:space="preserve"> принимает нулевое значение при формировании сигнала отраженного теневым пространственным элементом, что позволяет при аддитивном сложении обнулить весь отраженный от данного элемента сигнал.</w:t>
      </w:r>
    </w:p>
    <w:p w:rsidR="008C4543" w:rsidRPr="008822FE" w:rsidRDefault="008C4543" w:rsidP="00BA43C9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</w:t>
      </w:r>
      <w:r w:rsidR="00F570BC">
        <w:rPr>
          <w:szCs w:val="28"/>
        </w:rPr>
        <w:t xml:space="preserve">ы </w:t>
      </w:r>
      <w:r>
        <w:rPr>
          <w:szCs w:val="28"/>
        </w:rPr>
        <w:t>сигнал</w:t>
      </w:r>
      <w:r w:rsidR="00F570BC">
        <w:rPr>
          <w:szCs w:val="28"/>
        </w:rPr>
        <w:t>ов</w:t>
      </w:r>
      <w:r>
        <w:rPr>
          <w:szCs w:val="28"/>
        </w:rPr>
        <w:t xml:space="preserve"> с частотой Доплера и </w:t>
      </w:r>
      <w:r w:rsidR="00F570BC">
        <w:rPr>
          <w:szCs w:val="28"/>
        </w:rPr>
        <w:t>их</w:t>
      </w:r>
      <w:r>
        <w:rPr>
          <w:szCs w:val="28"/>
        </w:rPr>
        <w:t xml:space="preserve"> энергетически</w:t>
      </w:r>
      <w:r w:rsidR="00F570BC">
        <w:rPr>
          <w:szCs w:val="28"/>
        </w:rPr>
        <w:t>е</w:t>
      </w:r>
      <w:r>
        <w:rPr>
          <w:szCs w:val="28"/>
        </w:rPr>
        <w:t xml:space="preserve"> спектр</w:t>
      </w:r>
      <w:r w:rsidR="00F570BC">
        <w:rPr>
          <w:szCs w:val="28"/>
        </w:rPr>
        <w:t>ы</w:t>
      </w:r>
      <w:r>
        <w:rPr>
          <w:szCs w:val="28"/>
        </w:rPr>
        <w:t xml:space="preserve"> для </w:t>
      </w:r>
      <w:r w:rsidR="003C7ABF">
        <w:rPr>
          <w:szCs w:val="28"/>
        </w:rPr>
        <w:t>двух</w:t>
      </w:r>
      <w:r>
        <w:rPr>
          <w:szCs w:val="28"/>
        </w:rPr>
        <w:t xml:space="preserve"> элемент</w:t>
      </w:r>
      <w:r w:rsidR="003C7ABF">
        <w:rPr>
          <w:szCs w:val="28"/>
        </w:rPr>
        <w:t>ов подстилающей поверхности, разнесенных в пространстве</w:t>
      </w:r>
      <w:r>
        <w:rPr>
          <w:szCs w:val="28"/>
        </w:rPr>
        <w:t>.</w:t>
      </w:r>
      <w:r w:rsidR="008822FE">
        <w:rPr>
          <w:szCs w:val="28"/>
        </w:rPr>
        <w:t xml:space="preserve"> Первый элемент подстилающей поверхности расположен в центре участка картографирования, а второй элемент смещен по оси </w:t>
      </w:r>
      <w:r w:rsidR="008822FE">
        <w:rPr>
          <w:szCs w:val="28"/>
          <w:lang w:val="en-US"/>
        </w:rPr>
        <w:t>Y</w:t>
      </w:r>
      <w:r w:rsidR="008822FE">
        <w:rPr>
          <w:szCs w:val="28"/>
        </w:rPr>
        <w:t xml:space="preserve"> на величину 50 метров.</w:t>
      </w:r>
    </w:p>
    <w:p w:rsidR="008C4543" w:rsidRPr="001D176A" w:rsidRDefault="00F570BC" w:rsidP="00BA43C9">
      <w:pPr>
        <w:pStyle w:val="ad"/>
        <w:spacing w:line="240" w:lineRule="auto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bidi="ar-SA"/>
        </w:rPr>
        <w:lastRenderedPageBreak/>
        <w:drawing>
          <wp:inline distT="0" distB="0" distL="0" distR="0" wp14:anchorId="6EF40E8C" wp14:editId="23DEFF61">
            <wp:extent cx="5665600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2trg.emf"/>
                    <pic:cNvPicPr/>
                  </pic:nvPicPr>
                  <pic:blipFill rotWithShape="1"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5293" r="6994" b="2710"/>
                    <a:stretch/>
                  </pic:blipFill>
                  <pic:spPr bwMode="auto">
                    <a:xfrm>
                      <a:off x="0" y="0"/>
                      <a:ext cx="5668426" cy="43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BA43C9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BA43C9">
      <w:pPr>
        <w:pStyle w:val="ad"/>
        <w:spacing w:before="240" w:line="240" w:lineRule="auto"/>
        <w:ind w:left="0" w:firstLine="708"/>
        <w:rPr>
          <w:szCs w:val="28"/>
        </w:rPr>
      </w:pPr>
    </w:p>
    <w:p w:rsidR="008C4543" w:rsidRDefault="008C4543" w:rsidP="00BA43C9">
      <w:pPr>
        <w:pStyle w:val="ad"/>
        <w:spacing w:before="240" w:line="240" w:lineRule="auto"/>
        <w:ind w:left="0" w:firstLine="708"/>
        <w:rPr>
          <w:color w:val="auto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90" type="#_x0000_t75" style="width:21.75pt;height:18.75pt" o:ole="">
            <v:imagedata r:id="rId140" o:title=""/>
          </v:shape>
          <o:OLEObject Type="Embed" ProgID="Equation.DSMT4" ShapeID="_x0000_i1090" DrawAspect="Content" ObjectID="_1663089334" r:id="rId141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91" type="#_x0000_t75" style="width:15pt;height:18pt" o:ole="">
            <v:imagedata r:id="rId59" o:title=""/>
          </v:shape>
          <o:OLEObject Type="Embed" ProgID="Equation.DSMT4" ShapeID="_x0000_i1091" DrawAspect="Content" ObjectID="_1663089335" r:id="rId142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92" type="#_x0000_t75" style="width:15pt;height:18.75pt" o:ole="">
            <v:imagedata r:id="rId61" o:title=""/>
          </v:shape>
          <o:OLEObject Type="Embed" ProgID="Equation.DSMT4" ShapeID="_x0000_i1092" DrawAspect="Content" ObjectID="_1663089336" r:id="rId143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93" type="#_x0000_t75" style="width:14.25pt;height:18.75pt" o:ole="">
            <v:imagedata r:id="rId63" o:title=""/>
          </v:shape>
          <o:OLEObject Type="Embed" ProgID="Equation.DSMT4" ShapeID="_x0000_i1093" DrawAspect="Content" ObjectID="_1663089337" r:id="rId144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94" type="#_x0000_t75" style="width:24pt;height:21.75pt" o:ole="">
            <v:imagedata r:id="rId69" o:title=""/>
          </v:shape>
          <o:OLEObject Type="Embed" ProgID="Equation.DSMT4" ShapeID="_x0000_i1094" DrawAspect="Content" ObjectID="_1663089338" r:id="rId145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95" type="#_x0000_t75" style="width:17.25pt;height:21.75pt" o:ole="">
            <v:imagedata r:id="rId146" o:title=""/>
          </v:shape>
          <o:OLEObject Type="Embed" ProgID="Equation.DSMT4" ShapeID="_x0000_i1095" DrawAspect="Content" ObjectID="_1663089339" r:id="rId147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096" type="#_x0000_t75" style="width:12pt;height:15pt" o:ole="">
            <v:imagedata r:id="rId148" o:title=""/>
          </v:shape>
          <o:OLEObject Type="Embed" ProgID="Equation.DSMT4" ShapeID="_x0000_i1096" DrawAspect="Content" ObjectID="_1663089340" r:id="rId149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97" type="#_x0000_t75" style="width:21.75pt;height:21.75pt" o:ole="">
            <v:imagedata r:id="rId150" o:title=""/>
          </v:shape>
          <o:OLEObject Type="Embed" ProgID="Equation.DSMT4" ShapeID="_x0000_i1097" DrawAspect="Content" ObjectID="_1663089341" r:id="rId151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8822FE" w:rsidRPr="00F431DE" w:rsidRDefault="008822FE" w:rsidP="00BA43C9">
      <w:pPr>
        <w:pStyle w:val="ad"/>
        <w:spacing w:before="240" w:line="240" w:lineRule="auto"/>
        <w:ind w:left="0" w:firstLine="708"/>
        <w:rPr>
          <w:color w:val="auto"/>
        </w:rPr>
      </w:pPr>
      <w:r>
        <w:rPr>
          <w:color w:val="auto"/>
        </w:rPr>
        <w:t>Различие в пространственном положении элементов подстилающей поверхности приводит к соответствующему смещению по частоте в траекторном сигнале.</w:t>
      </w:r>
    </w:p>
    <w:p w:rsidR="00916A90" w:rsidRPr="00916A90" w:rsidRDefault="00916A90" w:rsidP="00BA43C9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t xml:space="preserve">Формирование массива ЭПР для элементов подстилающей поверхности с учетом средней ЭПР </w:t>
      </w:r>
      <w:r w:rsidRPr="00916A90">
        <w:rPr>
          <w:color w:val="auto"/>
          <w:position w:val="-6"/>
        </w:rPr>
        <w:object w:dxaOrig="260" w:dyaOrig="279">
          <v:shape id="_x0000_i1098" type="#_x0000_t75" style="width:12.75pt;height:14.25pt" o:ole="">
            <v:imagedata r:id="rId152" o:title=""/>
          </v:shape>
          <o:OLEObject Type="Embed" ProgID="Equation.DSMT4" ShapeID="_x0000_i1098" DrawAspect="Content" ObjectID="_1663089342" r:id="rId153"/>
        </w:object>
      </w:r>
    </w:p>
    <w:p w:rsidR="00916A90" w:rsidRDefault="00AD6D08" w:rsidP="00BA43C9">
      <w:pPr>
        <w:pStyle w:val="ad"/>
        <w:spacing w:before="240" w:line="240" w:lineRule="auto"/>
        <w:ind w:left="0" w:firstLine="0"/>
        <w:jc w:val="right"/>
        <w:rPr>
          <w:color w:val="auto"/>
        </w:rPr>
      </w:pPr>
      <w:r w:rsidRPr="00916A90">
        <w:rPr>
          <w:snapToGrid w:val="0"/>
          <w:position w:val="-16"/>
          <w:szCs w:val="28"/>
        </w:rPr>
        <w:object w:dxaOrig="3879" w:dyaOrig="460">
          <v:shape id="_x0000_i1099" type="#_x0000_t75" style="width:194.25pt;height:24pt" o:ole="">
            <v:imagedata r:id="rId154" o:title=""/>
          </v:shape>
          <o:OLEObject Type="Embed" ProgID="Equation.DSMT4" ShapeID="_x0000_i1099" DrawAspect="Content" ObjectID="_1663089343" r:id="rId155"/>
        </w:object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  <w:t>(</w:t>
      </w:r>
      <w:r w:rsidRPr="00AD6D08">
        <w:rPr>
          <w:snapToGrid w:val="0"/>
          <w:szCs w:val="28"/>
        </w:rPr>
        <w:t>1.14</w:t>
      </w:r>
      <w:r>
        <w:rPr>
          <w:snapToGrid w:val="0"/>
          <w:szCs w:val="28"/>
        </w:rPr>
        <w:t>)</w:t>
      </w:r>
    </w:p>
    <w:p w:rsidR="00916A90" w:rsidRPr="00AD6D08" w:rsidRDefault="00AD6D08" w:rsidP="00BA43C9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t xml:space="preserve">где </w:t>
      </w:r>
      <w:r w:rsidRPr="00AD6D08">
        <w:rPr>
          <w:position w:val="-12"/>
          <w:szCs w:val="28"/>
        </w:rPr>
        <w:object w:dxaOrig="2060" w:dyaOrig="360">
          <v:shape id="_x0000_i1100" type="#_x0000_t75" style="width:102.75pt;height:18pt" o:ole="">
            <v:imagedata r:id="rId156" o:title=""/>
          </v:shape>
          <o:OLEObject Type="Embed" ProgID="Equation.DSMT4" ShapeID="_x0000_i1100" DrawAspect="Content" ObjectID="_1663089344" r:id="rId157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операция генерирования случайного числа в интервале 3-х сигм относительно среднего ЭПР</w:t>
      </w:r>
      <w:r w:rsidRPr="00AD6D08">
        <w:rPr>
          <w:szCs w:val="28"/>
        </w:rPr>
        <w:t>.</w:t>
      </w:r>
    </w:p>
    <w:p w:rsidR="00A425D9" w:rsidRPr="00936066" w:rsidRDefault="000F01A3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101" type="#_x0000_t75" style="width:75pt;height:27.75pt" o:ole="">
            <v:imagedata r:id="rId158" o:title=""/>
          </v:shape>
          <o:OLEObject Type="Embed" ProgID="Equation.DSMT4" ShapeID="_x0000_i1101" DrawAspect="Content" ObjectID="_1663089345" r:id="rId159"/>
        </w:object>
      </w:r>
    </w:p>
    <w:p w:rsidR="000F01A3" w:rsidRPr="00936066" w:rsidRDefault="00CD4845" w:rsidP="00BA43C9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540" w:dyaOrig="1020">
          <v:shape id="_x0000_i1102" type="#_x0000_t75" style="width:227.25pt;height:51pt" o:ole="">
            <v:imagedata r:id="rId160" o:title=""/>
          </v:shape>
          <o:OLEObject Type="Embed" ProgID="Equation.DSMT4" ShapeID="_x0000_i1102" DrawAspect="Content" ObjectID="_1663089346" r:id="rId161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lastRenderedPageBreak/>
        <w:t xml:space="preserve">Расчет закона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BA43C9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103" type="#_x0000_t75" style="width:92.25pt;height:38.25pt" o:ole="">
            <v:imagedata r:id="rId162" o:title=""/>
          </v:shape>
          <o:OLEObject Type="Embed" ProgID="Equation.DSMT4" ShapeID="_x0000_i1103" DrawAspect="Content" ObjectID="_1663089347" r:id="rId163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BA43C9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104" type="#_x0000_t75" style="width:367.5pt;height:91.5pt" o:ole="">
            <v:imagedata r:id="rId164" o:title=""/>
          </v:shape>
          <o:OLEObject Type="Embed" ProgID="Equation.DSMT4" ShapeID="_x0000_i1104" DrawAspect="Content" ObjectID="_1663089348" r:id="rId165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105" type="#_x0000_t75" style="width:138pt;height:45pt" o:ole="">
            <v:imagedata r:id="rId166" o:title=""/>
          </v:shape>
          <o:OLEObject Type="Embed" ProgID="Equation.DSMT4" ShapeID="_x0000_i1105" DrawAspect="Content" ObjectID="_1663089349" r:id="rId167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106" type="#_x0000_t75" style="width:323.25pt;height:222.75pt" o:ole="">
            <v:imagedata r:id="rId168" o:title=""/>
          </v:shape>
          <o:OLEObject Type="Embed" ProgID="Visio.Drawing.11" ShapeID="_x0000_i1106" DrawAspect="Content" ObjectID="_1663089350" r:id="rId169"/>
        </w:object>
      </w:r>
    </w:p>
    <w:p w:rsidR="00E6515D" w:rsidRPr="002D20DA" w:rsidRDefault="00E6515D" w:rsidP="00BA43C9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107" type="#_x0000_t75" style="width:47.25pt;height:21.75pt" o:ole="">
            <v:imagedata r:id="rId170" o:title=""/>
          </v:shape>
          <o:OLEObject Type="Embed" ProgID="Equation.DSMT4" ShapeID="_x0000_i1107" DrawAspect="Content" ObjectID="_1663089351" r:id="rId171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108" type="#_x0000_t75" style="width:45.75pt;height:21.75pt" o:ole="">
            <v:imagedata r:id="rId172" o:title=""/>
          </v:shape>
          <o:OLEObject Type="Embed" ProgID="Equation.DSMT4" ShapeID="_x0000_i1108" DrawAspect="Content" ObjectID="_1663089352" r:id="rId173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09" type="#_x0000_t75" style="width:14.25pt;height:18.75pt" o:ole="">
            <v:imagedata r:id="rId174" o:title=""/>
          </v:shape>
          <o:OLEObject Type="Embed" ProgID="Equation.DSMT4" ShapeID="_x0000_i1109" DrawAspect="Content" ObjectID="_1663089353" r:id="rId175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110" type="#_x0000_t75" style="width:24.75pt;height:21.75pt" o:ole="">
            <v:imagedata r:id="rId176" o:title=""/>
          </v:shape>
          <o:OLEObject Type="Embed" ProgID="Equation.DSMT4" ShapeID="_x0000_i1110" DrawAspect="Content" ObjectID="_1663089354" r:id="rId177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111" type="#_x0000_t75" style="width:69.75pt;height:21.75pt" o:ole="">
            <v:imagedata r:id="rId178" o:title=""/>
          </v:shape>
          <o:OLEObject Type="Embed" ProgID="Equation.DSMT4" ShapeID="_x0000_i1111" DrawAspect="Content" ObjectID="_1663089355" r:id="rId179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112" type="#_x0000_t75" style="width:33pt;height:38.25pt" o:ole="">
            <v:imagedata r:id="rId180" o:title=""/>
          </v:shape>
          <o:OLEObject Type="Embed" ProgID="Equation.DSMT4" ShapeID="_x0000_i1112" DrawAspect="Content" ObjectID="_1663089356" r:id="rId181"/>
        </w:object>
      </w:r>
      <w:r w:rsidR="00CA3E47">
        <w:rPr>
          <w:color w:val="auto"/>
          <w:szCs w:val="28"/>
        </w:rPr>
        <w:t>.</w:t>
      </w:r>
    </w:p>
    <w:p w:rsidR="002D20DA" w:rsidRDefault="00CA3E47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3CF80315" wp14:editId="119B041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13" type="#_x0000_t75" style="width:24.75pt;height:18pt" o:ole="">
            <v:imagedata r:id="rId183" o:title=""/>
          </v:shape>
          <o:OLEObject Type="Embed" ProgID="Equation.DSMT4" ShapeID="_x0000_i1113" DrawAspect="Content" ObjectID="_1663089357" r:id="rId184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14" type="#_x0000_t75" style="width:14.25pt;height:18.75pt" o:ole="">
            <v:imagedata r:id="rId185" o:title=""/>
          </v:shape>
          <o:OLEObject Type="Embed" ProgID="Equation.DSMT4" ShapeID="_x0000_i1114" DrawAspect="Content" ObjectID="_1663089358" r:id="rId186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15" type="#_x0000_t75" style="width:20.25pt;height:18.75pt" o:ole="">
            <v:imagedata r:id="rId187" o:title=""/>
          </v:shape>
          <o:OLEObject Type="Embed" ProgID="Equation.DSMT4" ShapeID="_x0000_i1115" DrawAspect="Content" ObjectID="_1663089359" r:id="rId188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16" type="#_x0000_t75" style="width:21.75pt;height:18.75pt" o:ole="">
            <v:imagedata r:id="rId189" o:title=""/>
          </v:shape>
          <o:OLEObject Type="Embed" ProgID="Equation.DSMT4" ShapeID="_x0000_i1116" DrawAspect="Content" ObjectID="_1663089360" r:id="rId190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:rsidR="00E6515D" w:rsidRPr="00054916" w:rsidRDefault="007778F6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17" type="#_x0000_t75" style="width:50.25pt;height:18pt" o:ole="">
            <v:imagedata r:id="rId191" o:title=""/>
          </v:shape>
          <o:OLEObject Type="Embed" ProgID="Equation.DSMT4" ShapeID="_x0000_i1117" DrawAspect="Content" ObjectID="_1663089361" r:id="rId192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18" type="#_x0000_t75" style="width:42.75pt;height:18.75pt" o:ole="">
            <v:imagedata r:id="rId193" o:title=""/>
          </v:shape>
          <o:OLEObject Type="Embed" ProgID="Equation.DSMT4" ShapeID="_x0000_i1118" DrawAspect="Content" ObjectID="_1663089362" r:id="rId194"/>
        </w:object>
      </w:r>
      <w:r w:rsidR="00054916">
        <w:t>.</w:t>
      </w:r>
    </w:p>
    <w:p w:rsidR="00B77BF8" w:rsidRDefault="00A73586" w:rsidP="00BA43C9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BA43C9">
      <w:pPr>
        <w:pStyle w:val="ad"/>
        <w:spacing w:line="240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19" type="#_x0000_t75" style="width:146.25pt;height:33pt" o:ole="">
            <v:imagedata r:id="rId195" o:title=""/>
          </v:shape>
          <o:OLEObject Type="Embed" ProgID="Equation.DSMT4" ShapeID="_x0000_i1119" DrawAspect="Content" ObjectID="_1663089363" r:id="rId196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Default="007A6943" w:rsidP="00BA43C9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20" type="#_x0000_t75" style="width:14.25pt;height:18.75pt" o:ole="">
            <v:imagedata r:id="rId197" o:title=""/>
          </v:shape>
          <o:OLEObject Type="Embed" ProgID="Equation.DSMT4" ShapeID="_x0000_i1120" DrawAspect="Content" ObjectID="_1663089364" r:id="rId198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CF612F" w:rsidRDefault="00CF612F" w:rsidP="00BA43C9">
      <w:pPr>
        <w:spacing w:line="240" w:lineRule="auto"/>
        <w:ind w:firstLine="708"/>
        <w:rPr>
          <w:szCs w:val="28"/>
        </w:rPr>
      </w:pPr>
    </w:p>
    <w:p w:rsidR="00CF612F" w:rsidRDefault="00CF612F" w:rsidP="00BA43C9">
      <w:pPr>
        <w:pStyle w:val="3"/>
        <w:spacing w:line="240" w:lineRule="auto"/>
      </w:pPr>
      <w:bookmarkStart w:id="15" w:name="_Toc500412058"/>
      <w:bookmarkStart w:id="16" w:name="_Toc39744828"/>
      <w:r>
        <w:t>Описание алгоритма</w:t>
      </w:r>
      <w:bookmarkEnd w:id="15"/>
      <w:bookmarkEnd w:id="16"/>
    </w:p>
    <w:p w:rsidR="00CF612F" w:rsidRDefault="00CF612F" w:rsidP="00BA43C9">
      <w:pPr>
        <w:pStyle w:val="a4"/>
        <w:spacing w:line="240" w:lineRule="auto"/>
        <w:rPr>
          <w:color w:val="auto"/>
        </w:rPr>
      </w:pPr>
    </w:p>
    <w:p w:rsidR="00CF612F" w:rsidRPr="00F54F2C" w:rsidRDefault="00CF612F" w:rsidP="00BA43C9">
      <w:pPr>
        <w:pStyle w:val="a4"/>
        <w:spacing w:after="240" w:line="240" w:lineRule="auto"/>
        <w:rPr>
          <w:color w:val="auto"/>
        </w:rPr>
      </w:pPr>
      <w:r>
        <w:rPr>
          <w:color w:val="auto"/>
        </w:rPr>
        <w:t xml:space="preserve">Подстилающую поверхность как объект рассеивания электромагнитной волны можно охарактеризовать удельной эффективной поверхностью рассеивания (таблица 1.1 </w:t>
      </w:r>
      <w:r w:rsidRPr="003E3B38">
        <w:rPr>
          <w:color w:val="auto"/>
        </w:rPr>
        <w:t>[1]</w:t>
      </w:r>
      <w:r>
        <w:rPr>
          <w:color w:val="auto"/>
        </w:rPr>
        <w:t>).</w:t>
      </w:r>
    </w:p>
    <w:p w:rsidR="00CF612F" w:rsidRPr="003E3B38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>Таблица 1.1 – Удельная ЭПР земных покровов при разных длине волны, поляризациях и углах падения</w:t>
      </w:r>
    </w:p>
    <w:p w:rsidR="00CF612F" w:rsidRDefault="00CF612F" w:rsidP="00BA43C9">
      <w:pPr>
        <w:pStyle w:val="a4"/>
        <w:spacing w:line="240" w:lineRule="auto"/>
        <w:ind w:firstLine="0"/>
        <w:rPr>
          <w:color w:val="auto"/>
        </w:rPr>
      </w:pPr>
      <w:r>
        <w:rPr>
          <w:noProof/>
          <w:lang w:bidi="ar-SA"/>
        </w:rPr>
        <w:lastRenderedPageBreak/>
        <w:drawing>
          <wp:inline distT="0" distB="0" distL="0" distR="0" wp14:anchorId="02F98AF4" wp14:editId="3A5471E1">
            <wp:extent cx="5940425" cy="5088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>Значение удельной ЭПР в зависимости от длины волны, угла падения и поляризации определяет амплитуду отраженного от земной поверхности сигнала.</w:t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CF612F" w:rsidRPr="00954DCC" w:rsidRDefault="00CF612F" w:rsidP="00BA43C9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 id="_x0000_i1121" type="#_x0000_t75" style="width:276.75pt;height:50.25pt" o:ole="">
            <v:imagedata r:id="rId200" o:title=""/>
          </v:shape>
          <o:OLEObject Type="Embed" ProgID="Equation.DSMT4" ShapeID="_x0000_i1121" DrawAspect="Content" ObjectID="_1663089365" r:id="rId201"/>
        </w:object>
      </w:r>
      <w:r w:rsidRPr="003E31E4">
        <w:rPr>
          <w:color w:val="auto"/>
          <w:szCs w:val="28"/>
        </w:rPr>
        <w:tab/>
      </w:r>
      <w:r w:rsidRPr="004C524C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954DCC">
        <w:rPr>
          <w:color w:val="auto"/>
          <w:szCs w:val="28"/>
        </w:rPr>
        <w:t>(1.1)</w:t>
      </w:r>
    </w:p>
    <w:p w:rsidR="00CF612F" w:rsidRPr="000E2D2B" w:rsidRDefault="00CF612F" w:rsidP="00BA43C9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22" type="#_x0000_t75" style="width:25.5pt;height:21.75pt" o:ole="">
            <v:imagedata r:id="rId202" o:title=""/>
          </v:shape>
          <o:OLEObject Type="Embed" ProgID="Equation.DSMT4" ShapeID="_x0000_i1122" DrawAspect="Content" ObjectID="_1663089366" r:id="rId20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CF612F" w:rsidRPr="00801309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23" type="#_x0000_t75" style="width:36.75pt;height:24.75pt" o:ole="">
            <v:imagedata r:id="rId204" o:title=""/>
          </v:shape>
          <o:OLEObject Type="Embed" ProgID="Equation.DSMT4" ShapeID="_x0000_i1123" DrawAspect="Content" ObjectID="_1663089367" r:id="rId205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Pr="003E31E4">
        <w:rPr>
          <w:color w:val="auto"/>
        </w:rPr>
        <w:t xml:space="preserve">, </w:t>
      </w:r>
      <w:r>
        <w:rPr>
          <w:color w:val="auto"/>
        </w:rPr>
        <w:t xml:space="preserve">характеризующий </w:t>
      </w:r>
      <w:proofErr w:type="gramStart"/>
      <w:r>
        <w:rPr>
          <w:color w:val="auto"/>
        </w:rPr>
        <w:t>удельную</w:t>
      </w:r>
      <w:proofErr w:type="gramEnd"/>
      <w:r>
        <w:rPr>
          <w:color w:val="auto"/>
        </w:rPr>
        <w:t xml:space="preserve"> ЭПР подстилающей поверхности</w:t>
      </w:r>
      <w:r w:rsidRPr="00801309">
        <w:rPr>
          <w:color w:val="auto"/>
        </w:rPr>
        <w:t>;</w:t>
      </w:r>
    </w:p>
    <w:p w:rsidR="00CF612F" w:rsidRPr="00FA18A2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124" type="#_x0000_t75" style="width:361.5pt;height:57pt" o:ole="">
            <v:imagedata r:id="rId206" o:title=""/>
          </v:shape>
          <o:OLEObject Type="Embed" ProgID="Equation.DSMT4" ShapeID="_x0000_i1124" DrawAspect="Content" ObjectID="_1663089368" r:id="rId207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125" type="#_x0000_t75" style="width:109.5pt;height:51.75pt" o:ole="">
            <v:imagedata r:id="rId208" o:title=""/>
          </v:shape>
          <o:OLEObject Type="Embed" ProgID="Equation.DSMT4" ShapeID="_x0000_i1125" DrawAspect="Content" ObjectID="_1663089369" r:id="rId20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660" w:dyaOrig="1140">
          <v:shape id="_x0000_i1126" type="#_x0000_t75" style="width:183pt;height:57pt" o:ole="">
            <v:imagedata r:id="rId210" o:title=""/>
          </v:shape>
          <o:OLEObject Type="Embed" ProgID="Equation.DSMT4" ShapeID="_x0000_i1126" DrawAspect="Content" ObjectID="_1663089370" r:id="rId21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27" type="#_x0000_t75" style="width:24.75pt;height:19.5pt" o:ole="">
            <v:imagedata r:id="rId212" o:title=""/>
          </v:shape>
          <o:OLEObject Type="Embed" ProgID="Equation.DSMT4" ShapeID="_x0000_i1127" DrawAspect="Content" ObjectID="_1663089371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28" type="#_x0000_t75" style="width:14.25pt;height:19.5pt" o:ole="">
            <v:imagedata r:id="rId214" o:title=""/>
          </v:shape>
          <o:OLEObject Type="Embed" ProgID="Equation.DSMT4" ShapeID="_x0000_i1128" DrawAspect="Content" ObjectID="_1663089372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9" type="#_x0000_t75" style="width:9.75pt;height:12pt" o:ole="">
            <v:imagedata r:id="rId216" o:title=""/>
          </v:shape>
          <o:OLEObject Type="Embed" ProgID="Equation.DSMT4" ShapeID="_x0000_i1129" DrawAspect="Content" ObjectID="_1663089373" r:id="rId21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CF612F" w:rsidRPr="00801309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130" type="#_x0000_t75" style="width:110.25pt;height:50.25pt" o:ole="">
            <v:imagedata r:id="rId218" o:title=""/>
          </v:shape>
          <o:OLEObject Type="Embed" ProgID="Equation.DSMT4" ShapeID="_x0000_i1130" DrawAspect="Content" ObjectID="_1663089374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подстилающей поверхности,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CF612F" w:rsidRPr="0026358E" w:rsidRDefault="00CF612F" w:rsidP="00BA43C9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131" type="#_x0000_t75" style="width:123.75pt;height:32.25pt" o:ole="">
            <v:imagedata r:id="rId220" o:title=""/>
          </v:shape>
          <o:OLEObject Type="Embed" ProgID="Equation.DSMT4" ShapeID="_x0000_i1131" DrawAspect="Content" ObjectID="_1663089375" r:id="rId221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(1.2)</w:t>
      </w:r>
    </w:p>
    <w:p w:rsidR="00CF612F" w:rsidRPr="001E1EAB" w:rsidRDefault="00CF612F" w:rsidP="00BA43C9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BA43C9" w:rsidRPr="00BA43C9">
        <w:t>6</w:t>
      </w:r>
      <w:r>
        <w:t>.</w:t>
      </w:r>
    </w:p>
    <w:p w:rsidR="00CF612F" w:rsidRDefault="00CF612F" w:rsidP="00BA43C9">
      <w:pPr>
        <w:spacing w:line="240" w:lineRule="auto"/>
        <w:ind w:firstLine="0"/>
        <w:jc w:val="center"/>
      </w:pPr>
      <w:r>
        <w:object w:dxaOrig="6364" w:dyaOrig="5411">
          <v:shape id="_x0000_i1132" type="#_x0000_t75" style="width:462pt;height:393.75pt" o:ole="">
            <v:imagedata r:id="rId222" o:title=""/>
          </v:shape>
          <o:OLEObject Type="Embed" ProgID="Visio.Drawing.11" ShapeID="_x0000_i1132" DrawAspect="Content" ObjectID="_1663089376" r:id="rId223"/>
        </w:object>
      </w:r>
    </w:p>
    <w:p w:rsidR="00CF612F" w:rsidRDefault="00CF612F" w:rsidP="00BA43C9">
      <w:pPr>
        <w:spacing w:after="240" w:line="240" w:lineRule="auto"/>
        <w:ind w:firstLine="0"/>
        <w:jc w:val="center"/>
      </w:pPr>
      <w:r>
        <w:t>Рисунок 1.</w:t>
      </w:r>
      <w:r w:rsidR="00BA43C9" w:rsidRPr="00BA43C9">
        <w:t>6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CF612F" w:rsidRDefault="00CF612F" w:rsidP="00BA43C9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33" type="#_x0000_t75" style="width:12pt;height:21.75pt" o:ole="">
            <v:imagedata r:id="rId224" o:title=""/>
          </v:shape>
          <o:OLEObject Type="Embed" ProgID="Equation.DSMT4" ShapeID="_x0000_i1133" DrawAspect="Content" ObjectID="_1663089377" r:id="rId225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34" type="#_x0000_t75" style="width:24pt;height:21.75pt" o:ole="">
            <v:imagedata r:id="rId226" o:title=""/>
          </v:shape>
          <o:OLEObject Type="Embed" ProgID="Equation.DSMT4" ShapeID="_x0000_i1134" DrawAspect="Content" ObjectID="_1663089378" r:id="rId227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35" type="#_x0000_t75" style="width:24.75pt;height:21.75pt" o:ole="">
            <v:imagedata r:id="rId228" o:title=""/>
          </v:shape>
          <o:OLEObject Type="Embed" ProgID="Equation.DSMT4" ShapeID="_x0000_i1135" DrawAspect="Content" ObjectID="_1663089379" r:id="rId229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36" type="#_x0000_t75" style="width:24pt;height:21.75pt" o:ole="">
            <v:imagedata r:id="rId230" o:title=""/>
          </v:shape>
          <o:OLEObject Type="Embed" ProgID="Equation.DSMT4" ShapeID="_x0000_i1136" DrawAspect="Content" ObjectID="_1663089380" r:id="rId231"/>
        </w:object>
      </w:r>
      <w:r>
        <w:t>. Траектория движения БРЛС – прямолинейная с постоянной скоростью.</w:t>
      </w:r>
    </w:p>
    <w:p w:rsidR="00CF612F" w:rsidRPr="00E10890" w:rsidRDefault="00CF612F" w:rsidP="00BA43C9">
      <w:pPr>
        <w:spacing w:line="240" w:lineRule="auto"/>
        <w:ind w:firstLine="708"/>
      </w:pPr>
      <w:r>
        <w:t xml:space="preserve">Подстилающая поверхность </w:t>
      </w:r>
      <w:bookmarkStart w:id="17" w:name="_GoBack"/>
      <w:bookmarkEnd w:id="17"/>
      <w:r>
        <w:t>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 xml:space="preserve">) с удельной ЭПР одинаковой для всех элементов. Задается подстилающая поверхность по пространственным элементам разрешения в виде разверток вдоль оси </w:t>
      </w:r>
      <w:r>
        <w:rPr>
          <w:lang w:val="en-US"/>
        </w:rPr>
        <w:t>Y</w:t>
      </w:r>
      <w:r>
        <w:t xml:space="preserve">. Каждая развертка задается тремя координатами </w:t>
      </w:r>
      <w:r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137" type="#_x0000_t75" style="width:12.75pt;height:18.75pt" o:ole="">
            <v:imagedata r:id="rId232" o:title=""/>
          </v:shape>
          <o:OLEObject Type="Embed" ProgID="Equation.DSMT4" ShapeID="_x0000_i1137" DrawAspect="Content" ObjectID="_1663089381" r:id="rId233"/>
        </w:object>
      </w:r>
      <w:r>
        <w:rPr>
          <w:color w:val="auto"/>
          <w:szCs w:val="28"/>
          <w:lang w:eastAsia="en-US"/>
        </w:rPr>
        <w:t xml:space="preserve"> номер </w:t>
      </w:r>
      <w:proofErr w:type="spellStart"/>
      <w:r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Pr="00BE534F">
        <w:rPr>
          <w:color w:val="auto"/>
          <w:szCs w:val="28"/>
          <w:lang w:eastAsia="en-US"/>
        </w:rPr>
        <w:t>-</w:t>
      </w:r>
      <w:r>
        <w:rPr>
          <w:color w:val="auto"/>
          <w:szCs w:val="28"/>
          <w:lang w:eastAsia="en-US"/>
        </w:rPr>
        <w:t xml:space="preserve">той развертки по </w:t>
      </w:r>
      <w:r>
        <w:rPr>
          <w:color w:val="auto"/>
          <w:szCs w:val="28"/>
          <w:lang w:val="en-US" w:eastAsia="en-US"/>
        </w:rPr>
        <w:t>X</w:t>
      </w:r>
      <w:r w:rsidRPr="00BE534F">
        <w:rPr>
          <w:color w:val="auto"/>
          <w:szCs w:val="28"/>
          <w:lang w:eastAsia="en-US"/>
        </w:rPr>
        <w:t xml:space="preserve">, </w:t>
      </w:r>
      <w:r w:rsidRPr="00BE534F">
        <w:rPr>
          <w:position w:val="-16"/>
        </w:rPr>
        <w:object w:dxaOrig="540" w:dyaOrig="420">
          <v:shape id="_x0000_i1138" type="#_x0000_t75" style="width:27pt;height:21pt" o:ole="">
            <v:imagedata r:id="rId234" o:title=""/>
          </v:shape>
          <o:OLEObject Type="Embed" ProgID="Equation.DSMT4" ShapeID="_x0000_i1138" DrawAspect="Content" ObjectID="_1663089382" r:id="rId235"/>
        </w:object>
      </w:r>
      <w:r w:rsidRPr="00BE534F">
        <w:t xml:space="preserve"> </w:t>
      </w:r>
      <w:r>
        <w:t xml:space="preserve">начало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>
        <w:t xml:space="preserve"> и </w:t>
      </w:r>
      <w:r w:rsidRPr="00BE534F">
        <w:rPr>
          <w:position w:val="-16"/>
        </w:rPr>
        <w:object w:dxaOrig="560" w:dyaOrig="420">
          <v:shape id="_x0000_i1139" type="#_x0000_t75" style="width:27.75pt;height:21pt" o:ole="">
            <v:imagedata r:id="rId236" o:title=""/>
          </v:shape>
          <o:OLEObject Type="Embed" ProgID="Equation.DSMT4" ShapeID="_x0000_i1139" DrawAspect="Content" ObjectID="_1663089383" r:id="rId237"/>
        </w:object>
      </w:r>
      <w:r>
        <w:t xml:space="preserve"> окончание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 w:rsidRPr="000B79C6">
        <w:t xml:space="preserve"> (</w:t>
      </w:r>
      <w:r>
        <w:t>рисунок 1.</w:t>
      </w:r>
      <w:r w:rsidR="00BA43C9" w:rsidRPr="00BA43C9">
        <w:t>6</w:t>
      </w:r>
      <w:r w:rsidRPr="000B79C6">
        <w:t xml:space="preserve">). </w:t>
      </w:r>
      <w:r>
        <w:t>Таким образом, координаты подстилающей поверхности в общей с БРЛС декартовой системе координат представлены в виде координат разверток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40" type="#_x0000_t75" style="width:50.25pt;height:18.75pt" o:ole="">
            <v:imagedata r:id="rId30" o:title=""/>
          </v:shape>
          <o:OLEObject Type="Embed" ProgID="Equation.DSMT4" ShapeID="_x0000_i1140" DrawAspect="Content" ObjectID="_1663089384" r:id="rId238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141" type="#_x0000_t75" style="width:92.25pt;height:21pt" o:ole="">
            <v:imagedata r:id="rId32" o:title=""/>
          </v:shape>
          <o:OLEObject Type="Embed" ProgID="Equation.DSMT4" ShapeID="_x0000_i1141" DrawAspect="Content" ObjectID="_1663089385" r:id="rId23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5662F3">
        <w:rPr>
          <w:position w:val="-16"/>
        </w:rPr>
        <w:object w:dxaOrig="1900" w:dyaOrig="420">
          <v:shape id="_x0000_i1142" type="#_x0000_t75" style="width:95.25pt;height:21pt" o:ole="">
            <v:imagedata r:id="rId34" o:title=""/>
          </v:shape>
          <o:OLEObject Type="Embed" ProgID="Equation.DSMT4" ShapeID="_x0000_i1142" DrawAspect="Content" ObjectID="_1663089386" r:id="rId240"/>
        </w:object>
      </w:r>
      <w:r w:rsidR="00BA43C9" w:rsidRPr="00BA43C9">
        <w:t>,</w:t>
      </w:r>
      <w:r w:rsidR="00BA43C9" w:rsidRPr="006F767E">
        <w:rPr>
          <w:position w:val="-16"/>
        </w:rPr>
        <w:object w:dxaOrig="300" w:dyaOrig="420">
          <v:shape id="_x0000_i1146" type="#_x0000_t75" style="width:15pt;height:21pt" o:ole="">
            <v:imagedata r:id="rId241" o:title=""/>
          </v:shape>
          <o:OLEObject Type="Embed" ProgID="Equation.DSMT4" ShapeID="_x0000_i1146" DrawAspect="Content" ObjectID="_1663089387" r:id="rId242"/>
        </w:object>
      </w:r>
      <w:r>
        <w:t xml:space="preserve">) </w:t>
      </w:r>
      <w:proofErr w:type="gramEnd"/>
      <w:r>
        <w:t>и удельной ЭПР.</w:t>
      </w:r>
    </w:p>
    <w:p w:rsidR="00CF612F" w:rsidRDefault="00CF612F" w:rsidP="00BA43C9">
      <w:pPr>
        <w:spacing w:line="240" w:lineRule="auto"/>
        <w:ind w:firstLine="708"/>
        <w:rPr>
          <w:szCs w:val="28"/>
        </w:rPr>
      </w:pPr>
    </w:p>
    <w:p w:rsidR="009460C1" w:rsidRDefault="009460C1" w:rsidP="00BA43C9">
      <w:pPr>
        <w:spacing w:line="240" w:lineRule="auto"/>
        <w:ind w:firstLine="708"/>
        <w:rPr>
          <w:szCs w:val="28"/>
        </w:rPr>
      </w:pPr>
    </w:p>
    <w:p w:rsidR="009460C1" w:rsidRDefault="009460C1" w:rsidP="00BA43C9">
      <w:pPr>
        <w:spacing w:line="240" w:lineRule="auto"/>
        <w:ind w:firstLine="708"/>
        <w:rPr>
          <w:szCs w:val="28"/>
        </w:rPr>
      </w:pPr>
      <w:r>
        <w:rPr>
          <w:szCs w:val="28"/>
        </w:rPr>
        <w:t>Литература</w:t>
      </w:r>
    </w:p>
    <w:p w:rsidR="009460C1" w:rsidRPr="009460C1" w:rsidRDefault="009460C1" w:rsidP="00BA43C9">
      <w:pPr>
        <w:numPr>
          <w:ilvl w:val="0"/>
          <w:numId w:val="5"/>
        </w:numPr>
        <w:snapToGrid/>
        <w:spacing w:line="240" w:lineRule="auto"/>
        <w:ind w:left="0" w:firstLine="851"/>
        <w:contextualSpacing/>
      </w:pPr>
      <w:bookmarkStart w:id="18" w:name="_Ref454012879"/>
      <w:r>
        <w:t xml:space="preserve">Верба, В. С. Радиолокационные системы </w:t>
      </w:r>
      <w:proofErr w:type="spellStart"/>
      <w:r>
        <w:t>землеобзора</w:t>
      </w:r>
      <w:proofErr w:type="spellEnd"/>
      <w:r>
        <w:t xml:space="preserve"> космического базирования. - М.: Радиотехника, 2010. - 680 с: ил.</w:t>
      </w:r>
      <w:bookmarkEnd w:id="18"/>
    </w:p>
    <w:sectPr w:rsidR="009460C1" w:rsidRPr="00946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A174F2"/>
    <w:multiLevelType w:val="hybridMultilevel"/>
    <w:tmpl w:val="14185382"/>
    <w:lvl w:ilvl="0" w:tplc="005650B4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DA84602"/>
    <w:multiLevelType w:val="hybridMultilevel"/>
    <w:tmpl w:val="06044130"/>
    <w:lvl w:ilvl="0" w:tplc="CD2E0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A0D87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C7ABF"/>
    <w:rsid w:val="003D3B88"/>
    <w:rsid w:val="003D417D"/>
    <w:rsid w:val="003D4650"/>
    <w:rsid w:val="003E31E4"/>
    <w:rsid w:val="003E3B38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1442E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3902"/>
    <w:rsid w:val="006F5BFE"/>
    <w:rsid w:val="00767640"/>
    <w:rsid w:val="00771C08"/>
    <w:rsid w:val="007778F6"/>
    <w:rsid w:val="00797A16"/>
    <w:rsid w:val="007A6943"/>
    <w:rsid w:val="007B15A4"/>
    <w:rsid w:val="007B52C2"/>
    <w:rsid w:val="007C756F"/>
    <w:rsid w:val="007D229F"/>
    <w:rsid w:val="007E4D2B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822FE"/>
    <w:rsid w:val="008A44F2"/>
    <w:rsid w:val="008C4543"/>
    <w:rsid w:val="008D67B7"/>
    <w:rsid w:val="008D75B8"/>
    <w:rsid w:val="009002DB"/>
    <w:rsid w:val="00916A90"/>
    <w:rsid w:val="0091731E"/>
    <w:rsid w:val="00936066"/>
    <w:rsid w:val="009460C1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566DD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D6D08"/>
    <w:rsid w:val="00AF3513"/>
    <w:rsid w:val="00B0173C"/>
    <w:rsid w:val="00B5492C"/>
    <w:rsid w:val="00B64820"/>
    <w:rsid w:val="00B7303F"/>
    <w:rsid w:val="00B77BF8"/>
    <w:rsid w:val="00BA43C9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CD4845"/>
    <w:rsid w:val="00CF612F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5CB9"/>
    <w:rsid w:val="00E17FA8"/>
    <w:rsid w:val="00E372BB"/>
    <w:rsid w:val="00E6515D"/>
    <w:rsid w:val="00E6709E"/>
    <w:rsid w:val="00E71C98"/>
    <w:rsid w:val="00E7676F"/>
    <w:rsid w:val="00EC1EF2"/>
    <w:rsid w:val="00EC28E2"/>
    <w:rsid w:val="00ED27DA"/>
    <w:rsid w:val="00ED36C9"/>
    <w:rsid w:val="00F10D3A"/>
    <w:rsid w:val="00F32111"/>
    <w:rsid w:val="00F431DE"/>
    <w:rsid w:val="00F54F2C"/>
    <w:rsid w:val="00F570BC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80.bin"/><Relationship Id="rId170" Type="http://schemas.openxmlformats.org/officeDocument/2006/relationships/image" Target="media/image80.wmf"/><Relationship Id="rId191" Type="http://schemas.openxmlformats.org/officeDocument/2006/relationships/image" Target="media/image91.wmf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5.wmf"/><Relationship Id="rId181" Type="http://schemas.openxmlformats.org/officeDocument/2006/relationships/oleObject" Target="embeddings/oleObject91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6.e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6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6.bin"/><Relationship Id="rId140" Type="http://schemas.openxmlformats.org/officeDocument/2006/relationships/image" Target="media/image67.wmf"/><Relationship Id="rId161" Type="http://schemas.openxmlformats.org/officeDocument/2006/relationships/oleObject" Target="embeddings/oleObject81.bin"/><Relationship Id="rId182" Type="http://schemas.openxmlformats.org/officeDocument/2006/relationships/image" Target="media/image86.e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8.bin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oleObject" Target="embeddings/oleObject76.bin"/><Relationship Id="rId172" Type="http://schemas.openxmlformats.org/officeDocument/2006/relationships/image" Target="media/image81.wmf"/><Relationship Id="rId193" Type="http://schemas.openxmlformats.org/officeDocument/2006/relationships/image" Target="media/image92.wmf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oleObject" Target="embeddings/oleObject69.bin"/><Relationship Id="rId7" Type="http://schemas.openxmlformats.org/officeDocument/2006/relationships/oleObject" Target="embeddings/oleObject1.bin"/><Relationship Id="rId162" Type="http://schemas.openxmlformats.org/officeDocument/2006/relationships/image" Target="media/image76.wmf"/><Relationship Id="rId183" Type="http://schemas.openxmlformats.org/officeDocument/2006/relationships/image" Target="media/image87.wmf"/><Relationship Id="rId218" Type="http://schemas.openxmlformats.org/officeDocument/2006/relationships/image" Target="media/image105.wmf"/><Relationship Id="rId239" Type="http://schemas.openxmlformats.org/officeDocument/2006/relationships/oleObject" Target="embeddings/oleObject120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2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7.bin"/><Relationship Id="rId194" Type="http://schemas.openxmlformats.org/officeDocument/2006/relationships/oleObject" Target="embeddings/oleObject97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240" Type="http://schemas.openxmlformats.org/officeDocument/2006/relationships/oleObject" Target="embeddings/oleObject121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8" Type="http://schemas.openxmlformats.org/officeDocument/2006/relationships/image" Target="media/image2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2.bin"/><Relationship Id="rId219" Type="http://schemas.openxmlformats.org/officeDocument/2006/relationships/oleObject" Target="embeddings/oleObject109.bin"/><Relationship Id="rId230" Type="http://schemas.openxmlformats.org/officeDocument/2006/relationships/image" Target="media/image111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5.bin"/><Relationship Id="rId153" Type="http://schemas.openxmlformats.org/officeDocument/2006/relationships/oleObject" Target="embeddings/oleObject77.bin"/><Relationship Id="rId174" Type="http://schemas.openxmlformats.org/officeDocument/2006/relationships/image" Target="media/image82.wmf"/><Relationship Id="rId195" Type="http://schemas.openxmlformats.org/officeDocument/2006/relationships/image" Target="media/image93.wmf"/><Relationship Id="rId209" Type="http://schemas.openxmlformats.org/officeDocument/2006/relationships/oleObject" Target="embeddings/oleObject104.bin"/><Relationship Id="rId220" Type="http://schemas.openxmlformats.org/officeDocument/2006/relationships/image" Target="media/image106.wmf"/><Relationship Id="rId241" Type="http://schemas.openxmlformats.org/officeDocument/2006/relationships/image" Target="media/image115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image" Target="media/image26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60.bin"/><Relationship Id="rId143" Type="http://schemas.openxmlformats.org/officeDocument/2006/relationships/oleObject" Target="embeddings/oleObject71.bin"/><Relationship Id="rId148" Type="http://schemas.openxmlformats.org/officeDocument/2006/relationships/image" Target="media/image69.wmf"/><Relationship Id="rId164" Type="http://schemas.openxmlformats.org/officeDocument/2006/relationships/image" Target="media/image77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5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image" Target="media/image114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2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3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8.bin"/><Relationship Id="rId196" Type="http://schemas.openxmlformats.org/officeDocument/2006/relationships/oleObject" Target="embeddings/oleObject98.bin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7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2.bin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83.wmf"/><Relationship Id="rId197" Type="http://schemas.openxmlformats.org/officeDocument/2006/relationships/image" Target="media/image94.wmf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emf"/><Relationship Id="rId243" Type="http://schemas.openxmlformats.org/officeDocument/2006/relationships/fontTable" Target="fontTable.xml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3.bin"/><Relationship Id="rId166" Type="http://schemas.openxmlformats.org/officeDocument/2006/relationships/image" Target="media/image78.wmf"/><Relationship Id="rId187" Type="http://schemas.openxmlformats.org/officeDocument/2006/relationships/image" Target="media/image89.wmf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image" Target="media/image73.wmf"/><Relationship Id="rId177" Type="http://schemas.openxmlformats.org/officeDocument/2006/relationships/oleObject" Target="embeddings/oleObject89.bin"/><Relationship Id="rId198" Type="http://schemas.openxmlformats.org/officeDocument/2006/relationships/oleObject" Target="embeddings/oleObject99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theme" Target="theme/theme1.xml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0.bin"/><Relationship Id="rId125" Type="http://schemas.openxmlformats.org/officeDocument/2006/relationships/image" Target="media/image59.wmf"/><Relationship Id="rId146" Type="http://schemas.openxmlformats.org/officeDocument/2006/relationships/image" Target="media/image68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4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5.wmf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9.bin"/><Relationship Id="rId178" Type="http://schemas.openxmlformats.org/officeDocument/2006/relationships/image" Target="media/image84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5.png"/><Relationship Id="rId203" Type="http://schemas.openxmlformats.org/officeDocument/2006/relationships/oleObject" Target="embeddings/oleObject10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9.e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4.wmf"/><Relationship Id="rId189" Type="http://schemas.openxmlformats.org/officeDocument/2006/relationships/image" Target="media/image90.wmf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7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5.wmf"/><Relationship Id="rId158" Type="http://schemas.openxmlformats.org/officeDocument/2006/relationships/image" Target="media/image7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0.bin"/><Relationship Id="rId190" Type="http://schemas.openxmlformats.org/officeDocument/2006/relationships/oleObject" Target="embeddings/oleObject95.bin"/><Relationship Id="rId204" Type="http://schemas.openxmlformats.org/officeDocument/2006/relationships/image" Target="media/image98.wmf"/><Relationship Id="rId225" Type="http://schemas.openxmlformats.org/officeDocument/2006/relationships/oleObject" Target="embeddings/oleObject1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2849</TotalTime>
  <Pages>14</Pages>
  <Words>2276</Words>
  <Characters>12976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98</cp:revision>
  <dcterms:created xsi:type="dcterms:W3CDTF">2020-07-15T17:51:00Z</dcterms:created>
  <dcterms:modified xsi:type="dcterms:W3CDTF">2020-10-01T17:23:00Z</dcterms:modified>
</cp:coreProperties>
</file>