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2218118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6C360D" w:rsidRPr="00A241F8" w:rsidRDefault="006C360D" w:rsidP="00004FCF">
          <w:pPr>
            <w:rPr>
              <w:noProof/>
            </w:rPr>
          </w:pPr>
        </w:p>
        <w:tbl>
          <w:tblPr>
            <w:tblStyle w:val="LightShading-Accent11"/>
            <w:tblpPr w:leftFromText="187" w:rightFromText="187" w:vertAnchor="page" w:horzAnchor="margin" w:tblpY="11012"/>
            <w:tblW w:w="5034" w:type="pct"/>
            <w:tblBorders>
              <w:top w:val="none" w:sz="0" w:space="0" w:color="auto"/>
              <w:bottom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06"/>
          </w:tblGrid>
          <w:tr w:rsidR="0032489F" w:rsidRPr="00A241F8" w:rsidTr="00FB700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05"/>
            </w:trPr>
            <w:sdt>
              <w:sdtPr>
                <w:rPr>
                  <w:noProof/>
                  <w:szCs w:val="72"/>
                  <w:lang w:val="en-US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0" w:type="auto"/>
                    <w:tcBorders>
                      <w:top w:val="none" w:sz="0" w:space="0" w:color="auto"/>
                      <w:bottom w:val="none" w:sz="0" w:space="0" w:color="auto"/>
                    </w:tcBorders>
                    <w:shd w:val="clear" w:color="auto" w:fill="auto"/>
                  </w:tcPr>
                  <w:p w:rsidR="006C360D" w:rsidRPr="009473F3" w:rsidRDefault="00683F58" w:rsidP="009473F3">
                    <w:pPr>
                      <w:pStyle w:val="Title"/>
                      <w:rPr>
                        <w:b w:val="0"/>
                        <w:noProof/>
                        <w:szCs w:val="72"/>
                        <w:lang w:val="en-US"/>
                      </w:rPr>
                    </w:pPr>
                    <w:r>
                      <w:rPr>
                        <w:noProof/>
                        <w:szCs w:val="72"/>
                        <w:lang w:val="en-US"/>
                      </w:rPr>
                      <w:t>Connecting to ThingWorx using LuvitRED</w:t>
                    </w:r>
                  </w:p>
                </w:tc>
              </w:sdtContent>
            </w:sdt>
          </w:tr>
          <w:tr w:rsidR="0032489F" w:rsidRPr="00A241F8" w:rsidTr="00FB7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shd w:val="clear" w:color="auto" w:fill="auto"/>
              </w:tcPr>
              <w:p w:rsidR="0032489F" w:rsidRPr="00A241F8" w:rsidRDefault="0032489F" w:rsidP="00FB7009">
                <w:pPr>
                  <w:pStyle w:val="NoSpacing"/>
                  <w:rPr>
                    <w:noProof/>
                  </w:rPr>
                </w:pPr>
              </w:p>
            </w:tc>
          </w:tr>
        </w:tbl>
        <w:p w:rsidR="006C360D" w:rsidRPr="00A241F8" w:rsidRDefault="009E7D86" w:rsidP="00004FCF">
          <w:pPr>
            <w:rPr>
              <w:noProof/>
              <w:highlight w:val="lightGray"/>
            </w:rPr>
          </w:pPr>
          <w:r w:rsidRPr="005D4B0B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CC7FCFC" wp14:editId="5F411C46">
                <wp:simplePos x="0" y="0"/>
                <wp:positionH relativeFrom="column">
                  <wp:posOffset>1746913</wp:posOffset>
                </wp:positionH>
                <wp:positionV relativeFrom="paragraph">
                  <wp:posOffset>2880499</wp:posOffset>
                </wp:positionV>
                <wp:extent cx="4191972" cy="1047993"/>
                <wp:effectExtent l="0" t="0" r="0" b="0"/>
                <wp:wrapNone/>
                <wp:docPr id="37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oudGate-Shooting-Plates-06-mini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972" cy="1047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3EF9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4.25pt;margin-top:527.45pt;width:464.5pt;height:1in;z-index:251660288;mso-position-horizontal-relative:text;mso-position-vertical-relative:text" stroked="f">
                <v:textbox style="mso-next-textbox:#_x0000_s1042">
                  <w:txbxConten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Author"/>
                        <w:id w:val="1608797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DD7A22" w:rsidRPr="00FF5304" w:rsidRDefault="00DD7A22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Franco Arboleda</w:t>
                          </w:r>
                        </w:p>
                      </w:sdtContent>
                    </w:sdt>
                    <w:p w:rsidR="00DD7A22" w:rsidRPr="00FF5304" w:rsidRDefault="00C72426" w:rsidP="00EF162E">
                      <w:p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fldChar w:fldCharType="begin"/>
                      </w:r>
                      <w:r w:rsidR="00DD7A22"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instrText xml:space="preserve"> DATE  \@ "d-MMM-yy"  \* MERGEFORMAT </w:instrText>
                      </w:r>
                      <w: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fldChar w:fldCharType="separate"/>
                      </w:r>
                      <w:r w:rsidR="00683F58">
                        <w:rPr>
                          <w:b/>
                          <w:noProof/>
                          <w:color w:val="969696" w:themeColor="accent3"/>
                          <w:sz w:val="36"/>
                          <w:szCs w:val="36"/>
                        </w:rPr>
                        <w:t>12-Apr-16</w:t>
                      </w:r>
                      <w: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5D4B0B" w:rsidRPr="005D4B0B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37ABFFF" wp14:editId="272475CD">
                <wp:simplePos x="0" y="0"/>
                <wp:positionH relativeFrom="column">
                  <wp:posOffset>20472</wp:posOffset>
                </wp:positionH>
                <wp:positionV relativeFrom="paragraph">
                  <wp:posOffset>889256</wp:posOffset>
                </wp:positionV>
                <wp:extent cx="5732059" cy="2204113"/>
                <wp:effectExtent l="0" t="0" r="0" b="0"/>
                <wp:wrapSquare wrapText="bothSides"/>
                <wp:docPr id="10" name="Picture 9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5320" cy="220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bookmarkStart w:id="0" w:name="_Toc322079962" w:displacedByCustomXml="next"/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0"/>
          <w:szCs w:val="20"/>
        </w:rPr>
        <w:id w:val="2218409"/>
        <w:docPartObj>
          <w:docPartGallery w:val="Table of Contents"/>
          <w:docPartUnique/>
        </w:docPartObj>
      </w:sdtPr>
      <w:sdtEndPr/>
      <w:sdtContent>
        <w:p w:rsidR="00133131" w:rsidRPr="00A241F8" w:rsidRDefault="00133131" w:rsidP="00F75100">
          <w:pPr>
            <w:pStyle w:val="TOCHeading"/>
          </w:pPr>
          <w:r w:rsidRPr="00A241F8">
            <w:rPr>
              <w:rStyle w:val="Heading1Char"/>
            </w:rPr>
            <w:t>Table of Contents</w:t>
          </w:r>
        </w:p>
        <w:p w:rsidR="00683F58" w:rsidRDefault="00C72426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 w:rsidRPr="00A241F8">
            <w:rPr>
              <w:bCs w:val="0"/>
              <w:lang w:val="en-US"/>
            </w:rPr>
            <w:fldChar w:fldCharType="begin"/>
          </w:r>
          <w:r w:rsidR="00133131" w:rsidRPr="00A241F8">
            <w:rPr>
              <w:bCs w:val="0"/>
              <w:lang w:val="en-US"/>
            </w:rPr>
            <w:instrText xml:space="preserve"> TOC \o "1-3" \u </w:instrText>
          </w:r>
          <w:r w:rsidRPr="00A241F8">
            <w:rPr>
              <w:bCs w:val="0"/>
              <w:lang w:val="en-US"/>
            </w:rPr>
            <w:fldChar w:fldCharType="separate"/>
          </w:r>
          <w:r w:rsidR="00683F58">
            <w:t>1</w:t>
          </w:r>
          <w:r w:rsidR="00683F58"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 w:rsidR="00683F58">
            <w:t>Introduction</w:t>
          </w:r>
          <w:r w:rsidR="00683F58">
            <w:tab/>
          </w:r>
          <w:r w:rsidR="00683F58">
            <w:fldChar w:fldCharType="begin"/>
          </w:r>
          <w:r w:rsidR="00683F58">
            <w:instrText xml:space="preserve"> PAGEREF _Toc448235462 \h </w:instrText>
          </w:r>
          <w:r w:rsidR="00683F58">
            <w:fldChar w:fldCharType="separate"/>
          </w:r>
          <w:r w:rsidR="00683F58">
            <w:t>3</w:t>
          </w:r>
          <w:r w:rsidR="00683F58">
            <w:fldChar w:fldCharType="end"/>
          </w:r>
        </w:p>
        <w:p w:rsidR="00683F58" w:rsidRDefault="00683F58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Using the RS232 interface from the front panel.</w:t>
          </w:r>
          <w:r>
            <w:tab/>
          </w:r>
          <w:r>
            <w:fldChar w:fldCharType="begin"/>
          </w:r>
          <w:r>
            <w:instrText xml:space="preserve"> PAGEREF _Toc448235463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670A66" w:rsidRPr="00A241F8" w:rsidRDefault="00C72426" w:rsidP="00004FCF">
          <w:pPr>
            <w:rPr>
              <w:rFonts w:asciiTheme="majorHAnsi" w:eastAsiaTheme="majorEastAsia" w:hAnsiTheme="majorHAnsi" w:cstheme="majorBidi"/>
              <w:noProof/>
              <w:color w:val="6E6E6E" w:themeColor="accent1" w:themeShade="80"/>
              <w:sz w:val="36"/>
              <w:szCs w:val="36"/>
            </w:rPr>
          </w:pPr>
          <w:r w:rsidRPr="00A241F8">
            <w:rPr>
              <w:rFonts w:asciiTheme="majorHAnsi" w:eastAsiaTheme="majorEastAsia" w:hAnsiTheme="majorHAnsi" w:cstheme="majorBidi"/>
              <w:bCs/>
              <w:noProof/>
              <w:color w:val="4D4D4D" w:themeColor="accent6"/>
              <w:sz w:val="26"/>
              <w:szCs w:val="30"/>
            </w:rPr>
            <w:fldChar w:fldCharType="end"/>
          </w:r>
        </w:p>
      </w:sdtContent>
    </w:sdt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  <w:bookmarkStart w:id="1" w:name="_GoBack"/>
      <w:bookmarkEnd w:id="1"/>
    </w:p>
    <w:p w:rsidR="000908DA" w:rsidRDefault="000908DA" w:rsidP="000908DA">
      <w:pPr>
        <w:pStyle w:val="Heading1"/>
      </w:pPr>
      <w:bookmarkStart w:id="2" w:name="_Toc429397644"/>
      <w:bookmarkStart w:id="3" w:name="_Toc448235462"/>
      <w:r>
        <w:lastRenderedPageBreak/>
        <w:t>Introduction</w:t>
      </w:r>
      <w:bookmarkEnd w:id="2"/>
      <w:bookmarkEnd w:id="3"/>
    </w:p>
    <w:p w:rsidR="000908DA" w:rsidRDefault="000908DA" w:rsidP="000908DA">
      <w:r>
        <w:t xml:space="preserve">This document covers the configuration of the telematics card using </w:t>
      </w:r>
      <w:proofErr w:type="spellStart"/>
      <w:r>
        <w:t>LuvitRED</w:t>
      </w:r>
      <w:proofErr w:type="spellEnd"/>
      <w:r>
        <w:t>.</w:t>
      </w:r>
    </w:p>
    <w:p w:rsidR="000908DA" w:rsidRDefault="000908DA" w:rsidP="000908DA">
      <w:pPr>
        <w:pStyle w:val="Heading1"/>
      </w:pPr>
      <w:bookmarkStart w:id="4" w:name="_Ref424543360"/>
      <w:bookmarkStart w:id="5" w:name="_Toc429397645"/>
      <w:bookmarkStart w:id="6" w:name="_Toc448235463"/>
      <w:r>
        <w:lastRenderedPageBreak/>
        <w:t>Using the RS232 interface from the front panel</w:t>
      </w:r>
      <w:bookmarkEnd w:id="4"/>
      <w:r>
        <w:t>.</w:t>
      </w:r>
      <w:bookmarkEnd w:id="5"/>
      <w:bookmarkEnd w:id="6"/>
    </w:p>
    <w:p w:rsidR="000908DA" w:rsidRDefault="00943064" w:rsidP="000908DA">
      <w:r>
        <w:t xml:space="preserve">Go to the "Plugin" tab and then to the </w:t>
      </w:r>
      <w:r w:rsidR="000908DA">
        <w:t>sub-tab called "Serial and GPS settings" or "</w:t>
      </w:r>
      <w:proofErr w:type="spellStart"/>
      <w:r w:rsidR="000908DA">
        <w:t>LuvitRED</w:t>
      </w:r>
      <w:proofErr w:type="spellEnd"/>
      <w:r w:rsidR="000908DA">
        <w:t>" (</w:t>
      </w:r>
      <w:r w:rsidR="00750223">
        <w:t xml:space="preserve">the name </w:t>
      </w:r>
      <w:r w:rsidR="00F35559">
        <w:t>"</w:t>
      </w:r>
      <w:proofErr w:type="spellStart"/>
      <w:r w:rsidR="00750223">
        <w:t>LuvitRED</w:t>
      </w:r>
      <w:proofErr w:type="spellEnd"/>
      <w:r w:rsidR="00F35559">
        <w:t>"</w:t>
      </w:r>
      <w:r w:rsidR="00750223">
        <w:t xml:space="preserve"> is used from </w:t>
      </w:r>
      <w:r w:rsidR="00674BDE">
        <w:t>version 2.3.0 onwards</w:t>
      </w:r>
      <w:r w:rsidR="000908DA">
        <w:t>):</w:t>
      </w:r>
    </w:p>
    <w:p w:rsidR="000908DA" w:rsidRDefault="000908DA" w:rsidP="000908DA">
      <w:pPr>
        <w:keepNext/>
        <w:jc w:val="center"/>
      </w:pPr>
      <w:r>
        <w:rPr>
          <w:noProof/>
        </w:rPr>
        <w:drawing>
          <wp:inline distT="0" distB="0" distL="0" distR="0" wp14:anchorId="00003492" wp14:editId="22ED706D">
            <wp:extent cx="2554372" cy="974690"/>
            <wp:effectExtent l="19050" t="0" r="0" b="0"/>
            <wp:docPr id="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72" cy="9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DA" w:rsidRDefault="000908DA" w:rsidP="000908DA">
      <w:pPr>
        <w:pStyle w:val="Caption"/>
      </w:pPr>
      <w:r>
        <w:t xml:space="preserve">Figure </w:t>
      </w:r>
      <w:fldSimple w:instr=" SEQ Figure \* ARABIC ">
        <w:r w:rsidR="00683F58">
          <w:rPr>
            <w:noProof/>
          </w:rPr>
          <w:t>1</w:t>
        </w:r>
      </w:fldSimple>
      <w:r>
        <w:t>: Plugin tab, Serial and GPS settings.</w:t>
      </w:r>
    </w:p>
    <w:p w:rsidR="000908DA" w:rsidRDefault="000908DA" w:rsidP="000908DA">
      <w:pPr>
        <w:keepNext/>
        <w:jc w:val="center"/>
      </w:pPr>
      <w:r>
        <w:rPr>
          <w:noProof/>
        </w:rPr>
        <w:drawing>
          <wp:inline distT="0" distB="0" distL="0" distR="0" wp14:anchorId="09FEBF99" wp14:editId="0D09021D">
            <wp:extent cx="2390195" cy="826294"/>
            <wp:effectExtent l="19050" t="0" r="0" b="0"/>
            <wp:docPr id="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84" cy="82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DA" w:rsidRDefault="000908DA" w:rsidP="000908DA">
      <w:pPr>
        <w:pStyle w:val="Caption"/>
      </w:pPr>
      <w:r>
        <w:t xml:space="preserve">Figure </w:t>
      </w:r>
      <w:fldSimple w:instr=" SEQ Figure \* ARABIC ">
        <w:r w:rsidR="00683F58">
          <w:rPr>
            <w:noProof/>
          </w:rPr>
          <w:t>2</w:t>
        </w:r>
      </w:fldSimple>
      <w:r>
        <w:t xml:space="preserve">: Plugin tab, </w:t>
      </w:r>
      <w:proofErr w:type="spellStart"/>
      <w:r>
        <w:t>LuvitRED</w:t>
      </w:r>
      <w:proofErr w:type="spellEnd"/>
      <w:r>
        <w:t>.</w:t>
      </w:r>
    </w:p>
    <w:p w:rsidR="000908DA" w:rsidRDefault="006F11B4" w:rsidP="000908DA">
      <w:r w:rsidRPr="006F11B4">
        <w:rPr>
          <w:b/>
          <w:u w:val="single"/>
        </w:rPr>
        <w:t>NOTE</w:t>
      </w:r>
      <w:r w:rsidRPr="006F11B4">
        <w:rPr>
          <w:b/>
        </w:rPr>
        <w:t>:</w:t>
      </w:r>
      <w:r w:rsidRPr="006F11B4">
        <w:t xml:space="preserve"> Do not focus on </w:t>
      </w:r>
      <w:r>
        <w:t>the SNMP (Simple Network Management Protocol) sub-tab. This tab is not going to be used on this document.</w:t>
      </w:r>
    </w:p>
    <w:p w:rsidR="009E7D86" w:rsidRPr="006F11B4" w:rsidRDefault="009E7D86" w:rsidP="000908DA"/>
    <w:p w:rsidR="000908DA" w:rsidRPr="000908DA" w:rsidRDefault="000908DA">
      <w:pPr>
        <w:rPr>
          <w:noProof/>
        </w:rPr>
      </w:pPr>
    </w:p>
    <w:bookmarkEnd w:id="0"/>
    <w:p w:rsidR="000908DA" w:rsidRDefault="000908DA" w:rsidP="00F75100">
      <w:pPr>
        <w:sectPr w:rsidR="000908DA" w:rsidSect="00E055FC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39" w:code="9"/>
          <w:pgMar w:top="1701" w:right="1440" w:bottom="1440" w:left="1440" w:header="1701" w:footer="1701" w:gutter="0"/>
          <w:cols w:space="708"/>
          <w:titlePg/>
          <w:docGrid w:linePitch="360"/>
        </w:sectPr>
      </w:pPr>
    </w:p>
    <w:p w:rsidR="00A85C56" w:rsidRPr="00A241F8" w:rsidRDefault="00A85C56" w:rsidP="00F75100"/>
    <w:sectPr w:rsidR="00A85C56" w:rsidRPr="00A241F8" w:rsidSect="00E055FC">
      <w:headerReference w:type="first" r:id="rId17"/>
      <w:pgSz w:w="11907" w:h="16839" w:code="9"/>
      <w:pgMar w:top="1701" w:right="1440" w:bottom="1440" w:left="1440" w:header="1701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EF9" w:rsidRDefault="00903EF9" w:rsidP="00004FCF">
      <w:r>
        <w:separator/>
      </w:r>
    </w:p>
    <w:p w:rsidR="00903EF9" w:rsidRDefault="00903EF9"/>
  </w:endnote>
  <w:endnote w:type="continuationSeparator" w:id="0">
    <w:p w:rsidR="00903EF9" w:rsidRDefault="00903EF9" w:rsidP="00004FCF">
      <w:r>
        <w:continuationSeparator/>
      </w:r>
    </w:p>
    <w:p w:rsidR="00903EF9" w:rsidRDefault="00903E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80194"/>
      <w:docPartObj>
        <w:docPartGallery w:val="Page Numbers (Bottom of Page)"/>
        <w:docPartUnique/>
      </w:docPartObj>
    </w:sdtPr>
    <w:sdtEndPr/>
    <w:sdtContent>
      <w:p w:rsidR="00DD7A22" w:rsidRDefault="00C72426">
        <w:pPr>
          <w:pStyle w:val="Footer"/>
          <w:jc w:val="right"/>
        </w:pPr>
        <w:r w:rsidRPr="00FF5304">
          <w:rPr>
            <w:color w:val="969696" w:themeColor="accent3"/>
          </w:rPr>
          <w:fldChar w:fldCharType="begin"/>
        </w:r>
        <w:r w:rsidR="00DD7A22" w:rsidRPr="00FF5304">
          <w:rPr>
            <w:color w:val="969696" w:themeColor="accent3"/>
          </w:rPr>
          <w:instrText xml:space="preserve"> PAGE   \* MERGEFORMAT </w:instrText>
        </w:r>
        <w:r w:rsidRPr="00FF5304">
          <w:rPr>
            <w:color w:val="969696" w:themeColor="accent3"/>
          </w:rPr>
          <w:fldChar w:fldCharType="separate"/>
        </w:r>
        <w:r w:rsidR="00683F58">
          <w:rPr>
            <w:noProof/>
            <w:color w:val="969696" w:themeColor="accent3"/>
          </w:rPr>
          <w:t>2</w:t>
        </w:r>
        <w:r w:rsidRPr="00FF5304">
          <w:rPr>
            <w:color w:val="969696" w:themeColor="accent3"/>
          </w:rPr>
          <w:fldChar w:fldCharType="end"/>
        </w:r>
      </w:p>
    </w:sdtContent>
  </w:sdt>
  <w:p w:rsidR="00DD7A22" w:rsidRDefault="00DD7A22" w:rsidP="00004F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A22" w:rsidRDefault="00DD7A22" w:rsidP="00004FCF">
    <w:pPr>
      <w:pStyle w:val="Footer"/>
    </w:pPr>
  </w:p>
  <w:p w:rsidR="00DD7A22" w:rsidRDefault="00DD7A22" w:rsidP="00004F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EF9" w:rsidRDefault="00903EF9" w:rsidP="00004FCF">
      <w:r>
        <w:separator/>
      </w:r>
    </w:p>
    <w:p w:rsidR="00903EF9" w:rsidRDefault="00903EF9"/>
  </w:footnote>
  <w:footnote w:type="continuationSeparator" w:id="0">
    <w:p w:rsidR="00903EF9" w:rsidRDefault="00903EF9" w:rsidP="00004FCF">
      <w:r>
        <w:continuationSeparator/>
      </w:r>
    </w:p>
    <w:p w:rsidR="00903EF9" w:rsidRDefault="00903E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A22" w:rsidRDefault="00DD7A22" w:rsidP="00004FC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26CE40" wp14:editId="72C32FEF">
          <wp:simplePos x="0" y="0"/>
          <wp:positionH relativeFrom="column">
            <wp:posOffset>19050</wp:posOffset>
          </wp:positionH>
          <wp:positionV relativeFrom="paragraph">
            <wp:posOffset>-501912</wp:posOffset>
          </wp:positionV>
          <wp:extent cx="1132317" cy="443753"/>
          <wp:effectExtent l="19050" t="0" r="0" b="0"/>
          <wp:wrapNone/>
          <wp:docPr id="1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317" cy="443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A22" w:rsidRDefault="00DD7A22" w:rsidP="00C63BC5">
    <w:pPr>
      <w:pStyle w:val="Header"/>
      <w:tabs>
        <w:tab w:val="clear" w:pos="9360"/>
        <w:tab w:val="left" w:pos="5739"/>
      </w:tabs>
    </w:pPr>
    <w:r w:rsidRPr="00E055FC">
      <w:rPr>
        <w:noProof/>
      </w:rPr>
      <w:drawing>
        <wp:inline distT="0" distB="0" distL="0" distR="0" wp14:anchorId="4512D6FD" wp14:editId="7ECE88CA">
          <wp:extent cx="1648385" cy="645459"/>
          <wp:effectExtent l="19050" t="0" r="8965" b="0"/>
          <wp:docPr id="5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8385" cy="6454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A22" w:rsidRDefault="00DD7A22" w:rsidP="00C63BC5">
    <w:pPr>
      <w:pStyle w:val="Header"/>
      <w:tabs>
        <w:tab w:val="clear" w:pos="9360"/>
        <w:tab w:val="left" w:pos="5739"/>
      </w:tabs>
    </w:pPr>
    <w:r w:rsidRPr="00DF0021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3161478</wp:posOffset>
          </wp:positionV>
          <wp:extent cx="3651997" cy="1425388"/>
          <wp:effectExtent l="19050" t="0" r="0" b="0"/>
          <wp:wrapNone/>
          <wp:docPr id="4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6917" cy="14253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78D8"/>
    <w:multiLevelType w:val="hybridMultilevel"/>
    <w:tmpl w:val="9CA4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23F73"/>
    <w:multiLevelType w:val="hybridMultilevel"/>
    <w:tmpl w:val="E13A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F39DD"/>
    <w:multiLevelType w:val="hybridMultilevel"/>
    <w:tmpl w:val="458EA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809CD"/>
    <w:multiLevelType w:val="hybridMultilevel"/>
    <w:tmpl w:val="96188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10DB9"/>
    <w:multiLevelType w:val="hybridMultilevel"/>
    <w:tmpl w:val="2A12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22BDD"/>
    <w:multiLevelType w:val="hybridMultilevel"/>
    <w:tmpl w:val="44EE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94EC4"/>
    <w:multiLevelType w:val="hybridMultilevel"/>
    <w:tmpl w:val="FD5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C79F9"/>
    <w:multiLevelType w:val="hybridMultilevel"/>
    <w:tmpl w:val="464C2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EA6905"/>
    <w:multiLevelType w:val="hybridMultilevel"/>
    <w:tmpl w:val="8B664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D679B"/>
    <w:multiLevelType w:val="hybridMultilevel"/>
    <w:tmpl w:val="6470B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63F06"/>
    <w:multiLevelType w:val="hybridMultilevel"/>
    <w:tmpl w:val="FE8A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A38F1"/>
    <w:multiLevelType w:val="hybridMultilevel"/>
    <w:tmpl w:val="5EDE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A584B"/>
    <w:multiLevelType w:val="hybridMultilevel"/>
    <w:tmpl w:val="34C0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165C1"/>
    <w:multiLevelType w:val="hybridMultilevel"/>
    <w:tmpl w:val="C4601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B7D2D"/>
    <w:multiLevelType w:val="hybridMultilevel"/>
    <w:tmpl w:val="13201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02017"/>
    <w:multiLevelType w:val="hybridMultilevel"/>
    <w:tmpl w:val="181C6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22EA3"/>
    <w:multiLevelType w:val="hybridMultilevel"/>
    <w:tmpl w:val="5A16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776EC5"/>
    <w:multiLevelType w:val="hybridMultilevel"/>
    <w:tmpl w:val="8444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6D3D93"/>
    <w:multiLevelType w:val="hybridMultilevel"/>
    <w:tmpl w:val="7262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F33AD"/>
    <w:multiLevelType w:val="hybridMultilevel"/>
    <w:tmpl w:val="45FC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C1B86"/>
    <w:multiLevelType w:val="hybridMultilevel"/>
    <w:tmpl w:val="C654F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A4C9E"/>
    <w:multiLevelType w:val="hybridMultilevel"/>
    <w:tmpl w:val="3C52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1819FB"/>
    <w:multiLevelType w:val="hybridMultilevel"/>
    <w:tmpl w:val="A60A4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691A37"/>
    <w:multiLevelType w:val="multilevel"/>
    <w:tmpl w:val="7FAC6A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5ED729F6"/>
    <w:multiLevelType w:val="hybridMultilevel"/>
    <w:tmpl w:val="1D5488C4"/>
    <w:lvl w:ilvl="0" w:tplc="FD9614A4">
      <w:start w:val="1"/>
      <w:numFmt w:val="bullet"/>
      <w:pStyle w:val="ListParagraph"/>
      <w:lvlText w:val="o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344321"/>
    <w:multiLevelType w:val="hybridMultilevel"/>
    <w:tmpl w:val="44EE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07400F"/>
    <w:multiLevelType w:val="hybridMultilevel"/>
    <w:tmpl w:val="E21E2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5D5A20"/>
    <w:multiLevelType w:val="hybridMultilevel"/>
    <w:tmpl w:val="D7DA4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57355"/>
    <w:multiLevelType w:val="hybridMultilevel"/>
    <w:tmpl w:val="0C94F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EC6091"/>
    <w:multiLevelType w:val="hybridMultilevel"/>
    <w:tmpl w:val="89086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843CE8"/>
    <w:multiLevelType w:val="hybridMultilevel"/>
    <w:tmpl w:val="FB00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8D1EAA"/>
    <w:multiLevelType w:val="hybridMultilevel"/>
    <w:tmpl w:val="2B90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4043F5"/>
    <w:multiLevelType w:val="hybridMultilevel"/>
    <w:tmpl w:val="A9D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BA46F9"/>
    <w:multiLevelType w:val="hybridMultilevel"/>
    <w:tmpl w:val="47C6E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6"/>
  </w:num>
  <w:num w:numId="4">
    <w:abstractNumId w:val="21"/>
  </w:num>
  <w:num w:numId="5">
    <w:abstractNumId w:val="19"/>
  </w:num>
  <w:num w:numId="6">
    <w:abstractNumId w:val="24"/>
  </w:num>
  <w:num w:numId="7">
    <w:abstractNumId w:val="32"/>
  </w:num>
  <w:num w:numId="8">
    <w:abstractNumId w:val="25"/>
  </w:num>
  <w:num w:numId="9">
    <w:abstractNumId w:val="5"/>
  </w:num>
  <w:num w:numId="10">
    <w:abstractNumId w:val="15"/>
  </w:num>
  <w:num w:numId="11">
    <w:abstractNumId w:val="8"/>
  </w:num>
  <w:num w:numId="12">
    <w:abstractNumId w:val="1"/>
  </w:num>
  <w:num w:numId="13">
    <w:abstractNumId w:val="11"/>
  </w:num>
  <w:num w:numId="14">
    <w:abstractNumId w:val="13"/>
  </w:num>
  <w:num w:numId="15">
    <w:abstractNumId w:val="16"/>
  </w:num>
  <w:num w:numId="16">
    <w:abstractNumId w:val="22"/>
  </w:num>
  <w:num w:numId="17">
    <w:abstractNumId w:val="26"/>
  </w:num>
  <w:num w:numId="18">
    <w:abstractNumId w:val="28"/>
  </w:num>
  <w:num w:numId="19">
    <w:abstractNumId w:val="29"/>
  </w:num>
  <w:num w:numId="20">
    <w:abstractNumId w:val="14"/>
  </w:num>
  <w:num w:numId="21">
    <w:abstractNumId w:val="10"/>
  </w:num>
  <w:num w:numId="22">
    <w:abstractNumId w:val="20"/>
  </w:num>
  <w:num w:numId="23">
    <w:abstractNumId w:val="12"/>
  </w:num>
  <w:num w:numId="24">
    <w:abstractNumId w:val="2"/>
  </w:num>
  <w:num w:numId="25">
    <w:abstractNumId w:val="33"/>
  </w:num>
  <w:num w:numId="26">
    <w:abstractNumId w:val="9"/>
  </w:num>
  <w:num w:numId="27">
    <w:abstractNumId w:val="7"/>
  </w:num>
  <w:num w:numId="28">
    <w:abstractNumId w:val="27"/>
  </w:num>
  <w:num w:numId="29">
    <w:abstractNumId w:val="3"/>
  </w:num>
  <w:num w:numId="30">
    <w:abstractNumId w:val="18"/>
  </w:num>
  <w:num w:numId="31">
    <w:abstractNumId w:val="30"/>
  </w:num>
  <w:num w:numId="32">
    <w:abstractNumId w:val="0"/>
  </w:num>
  <w:num w:numId="33">
    <w:abstractNumId w:val="3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4B0B"/>
    <w:rsid w:val="000043BF"/>
    <w:rsid w:val="00004FCF"/>
    <w:rsid w:val="000079AA"/>
    <w:rsid w:val="00007E41"/>
    <w:rsid w:val="00011BD6"/>
    <w:rsid w:val="00016498"/>
    <w:rsid w:val="000172DC"/>
    <w:rsid w:val="000361E4"/>
    <w:rsid w:val="00056318"/>
    <w:rsid w:val="000719EE"/>
    <w:rsid w:val="00075E64"/>
    <w:rsid w:val="000908DA"/>
    <w:rsid w:val="000C741D"/>
    <w:rsid w:val="000D653F"/>
    <w:rsid w:val="000E0D74"/>
    <w:rsid w:val="00105B5A"/>
    <w:rsid w:val="001154FE"/>
    <w:rsid w:val="00133131"/>
    <w:rsid w:val="00136BB9"/>
    <w:rsid w:val="0013793D"/>
    <w:rsid w:val="00166476"/>
    <w:rsid w:val="00183ACF"/>
    <w:rsid w:val="001A3008"/>
    <w:rsid w:val="001A35FC"/>
    <w:rsid w:val="001C1048"/>
    <w:rsid w:val="001C6E7C"/>
    <w:rsid w:val="001F58F1"/>
    <w:rsid w:val="001F751C"/>
    <w:rsid w:val="0022064A"/>
    <w:rsid w:val="00234260"/>
    <w:rsid w:val="00261F72"/>
    <w:rsid w:val="00266D47"/>
    <w:rsid w:val="0027041C"/>
    <w:rsid w:val="002757CF"/>
    <w:rsid w:val="0027628D"/>
    <w:rsid w:val="002A7E20"/>
    <w:rsid w:val="002C07FC"/>
    <w:rsid w:val="002C4077"/>
    <w:rsid w:val="002D5C08"/>
    <w:rsid w:val="00306297"/>
    <w:rsid w:val="0032489F"/>
    <w:rsid w:val="00350913"/>
    <w:rsid w:val="00361DA6"/>
    <w:rsid w:val="00372281"/>
    <w:rsid w:val="0037456D"/>
    <w:rsid w:val="00384299"/>
    <w:rsid w:val="00396300"/>
    <w:rsid w:val="003D1F1E"/>
    <w:rsid w:val="003D3755"/>
    <w:rsid w:val="003D4DC4"/>
    <w:rsid w:val="003D6854"/>
    <w:rsid w:val="003E3C7C"/>
    <w:rsid w:val="00414AD0"/>
    <w:rsid w:val="00421587"/>
    <w:rsid w:val="004379C8"/>
    <w:rsid w:val="00473C76"/>
    <w:rsid w:val="004743EC"/>
    <w:rsid w:val="004C6E4C"/>
    <w:rsid w:val="004E1328"/>
    <w:rsid w:val="004F7B94"/>
    <w:rsid w:val="00510116"/>
    <w:rsid w:val="00524F9C"/>
    <w:rsid w:val="00532AE1"/>
    <w:rsid w:val="00545B6C"/>
    <w:rsid w:val="00593CAE"/>
    <w:rsid w:val="005B2309"/>
    <w:rsid w:val="005C68D5"/>
    <w:rsid w:val="005D4B0B"/>
    <w:rsid w:val="005D624F"/>
    <w:rsid w:val="00613351"/>
    <w:rsid w:val="0063031F"/>
    <w:rsid w:val="00645BF8"/>
    <w:rsid w:val="00646C0A"/>
    <w:rsid w:val="00670A66"/>
    <w:rsid w:val="00674BDE"/>
    <w:rsid w:val="00680D1C"/>
    <w:rsid w:val="00683F58"/>
    <w:rsid w:val="00684487"/>
    <w:rsid w:val="006A3632"/>
    <w:rsid w:val="006C360D"/>
    <w:rsid w:val="006C69CF"/>
    <w:rsid w:val="006C7B12"/>
    <w:rsid w:val="006D047D"/>
    <w:rsid w:val="006E74F4"/>
    <w:rsid w:val="006F11B4"/>
    <w:rsid w:val="006F22BD"/>
    <w:rsid w:val="006F5EB0"/>
    <w:rsid w:val="00702D46"/>
    <w:rsid w:val="00736960"/>
    <w:rsid w:val="00750223"/>
    <w:rsid w:val="007627B3"/>
    <w:rsid w:val="00772613"/>
    <w:rsid w:val="00775E73"/>
    <w:rsid w:val="00796FB4"/>
    <w:rsid w:val="007A220A"/>
    <w:rsid w:val="007A2593"/>
    <w:rsid w:val="007A599F"/>
    <w:rsid w:val="007A5CE5"/>
    <w:rsid w:val="007F7A7E"/>
    <w:rsid w:val="008130F9"/>
    <w:rsid w:val="0082179C"/>
    <w:rsid w:val="00825CB9"/>
    <w:rsid w:val="00844218"/>
    <w:rsid w:val="00850199"/>
    <w:rsid w:val="00877405"/>
    <w:rsid w:val="008B4947"/>
    <w:rsid w:val="008C2D9F"/>
    <w:rsid w:val="0090029D"/>
    <w:rsid w:val="00903589"/>
    <w:rsid w:val="00903EF9"/>
    <w:rsid w:val="00934203"/>
    <w:rsid w:val="00937861"/>
    <w:rsid w:val="009421C8"/>
    <w:rsid w:val="00943064"/>
    <w:rsid w:val="009473F3"/>
    <w:rsid w:val="00962265"/>
    <w:rsid w:val="009701D8"/>
    <w:rsid w:val="00983572"/>
    <w:rsid w:val="00986DB9"/>
    <w:rsid w:val="009A24F2"/>
    <w:rsid w:val="009C3313"/>
    <w:rsid w:val="009E564C"/>
    <w:rsid w:val="009E7D86"/>
    <w:rsid w:val="00A00D7A"/>
    <w:rsid w:val="00A162DA"/>
    <w:rsid w:val="00A241F8"/>
    <w:rsid w:val="00A24F2B"/>
    <w:rsid w:val="00A50B84"/>
    <w:rsid w:val="00A53711"/>
    <w:rsid w:val="00A64DAD"/>
    <w:rsid w:val="00A85C56"/>
    <w:rsid w:val="00A920A4"/>
    <w:rsid w:val="00AA7E76"/>
    <w:rsid w:val="00AD2B52"/>
    <w:rsid w:val="00AE11D6"/>
    <w:rsid w:val="00AF1CB8"/>
    <w:rsid w:val="00AF5351"/>
    <w:rsid w:val="00B026F3"/>
    <w:rsid w:val="00B1275F"/>
    <w:rsid w:val="00B26DC7"/>
    <w:rsid w:val="00B85DB7"/>
    <w:rsid w:val="00BB39B9"/>
    <w:rsid w:val="00C165B1"/>
    <w:rsid w:val="00C27FBB"/>
    <w:rsid w:val="00C47445"/>
    <w:rsid w:val="00C61058"/>
    <w:rsid w:val="00C63BC5"/>
    <w:rsid w:val="00C66BF2"/>
    <w:rsid w:val="00C72426"/>
    <w:rsid w:val="00C73EA4"/>
    <w:rsid w:val="00CA3824"/>
    <w:rsid w:val="00CA76AA"/>
    <w:rsid w:val="00CC7A8C"/>
    <w:rsid w:val="00CF2658"/>
    <w:rsid w:val="00D039BE"/>
    <w:rsid w:val="00D1167B"/>
    <w:rsid w:val="00D11A60"/>
    <w:rsid w:val="00D2371F"/>
    <w:rsid w:val="00D31788"/>
    <w:rsid w:val="00D375AD"/>
    <w:rsid w:val="00D52413"/>
    <w:rsid w:val="00D74A91"/>
    <w:rsid w:val="00DD7A22"/>
    <w:rsid w:val="00DF0021"/>
    <w:rsid w:val="00E055FC"/>
    <w:rsid w:val="00E123DB"/>
    <w:rsid w:val="00E251FC"/>
    <w:rsid w:val="00E33090"/>
    <w:rsid w:val="00E34E53"/>
    <w:rsid w:val="00E44E70"/>
    <w:rsid w:val="00E71976"/>
    <w:rsid w:val="00EA7663"/>
    <w:rsid w:val="00EF162E"/>
    <w:rsid w:val="00F25B6B"/>
    <w:rsid w:val="00F27E46"/>
    <w:rsid w:val="00F335B9"/>
    <w:rsid w:val="00F34E4D"/>
    <w:rsid w:val="00F35559"/>
    <w:rsid w:val="00F40744"/>
    <w:rsid w:val="00F52179"/>
    <w:rsid w:val="00F67E17"/>
    <w:rsid w:val="00F75100"/>
    <w:rsid w:val="00FA6A2A"/>
    <w:rsid w:val="00FB7009"/>
    <w:rsid w:val="00FC129D"/>
    <w:rsid w:val="00FC2916"/>
    <w:rsid w:val="00FC6067"/>
    <w:rsid w:val="00FC739D"/>
    <w:rsid w:val="00FF5304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2757CF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100"/>
    <w:pPr>
      <w:keepNext/>
      <w:keepLines/>
      <w:pageBreakBefore/>
      <w:numPr>
        <w:numId w:val="1"/>
      </w:numPr>
      <w:spacing w:after="0" w:line="360" w:lineRule="auto"/>
      <w:outlineLvl w:val="0"/>
    </w:pPr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3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F3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D68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88"/>
  </w:style>
  <w:style w:type="paragraph" w:styleId="Footer">
    <w:name w:val="footer"/>
    <w:basedOn w:val="Normal"/>
    <w:link w:val="Foot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88"/>
  </w:style>
  <w:style w:type="paragraph" w:styleId="BalloonText">
    <w:name w:val="Balloon Text"/>
    <w:basedOn w:val="Normal"/>
    <w:link w:val="BalloonTextChar"/>
    <w:uiPriority w:val="99"/>
    <w:semiHidden/>
    <w:unhideWhenUsed/>
    <w:rsid w:val="00D3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5100"/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66D4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266D47"/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styleId="LineNumber">
    <w:name w:val="line number"/>
    <w:basedOn w:val="DefaultParagraphFont"/>
    <w:uiPriority w:val="99"/>
    <w:semiHidden/>
    <w:unhideWhenUsed/>
    <w:rsid w:val="00E055FC"/>
  </w:style>
  <w:style w:type="paragraph" w:styleId="NoSpacing">
    <w:name w:val="No Spacing"/>
    <w:link w:val="NoSpacingChar"/>
    <w:uiPriority w:val="1"/>
    <w:rsid w:val="00004FCF"/>
    <w:pPr>
      <w:spacing w:after="0" w:line="240" w:lineRule="auto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Subtitle">
    <w:name w:val="Subtitle"/>
    <w:basedOn w:val="Normal"/>
    <w:next w:val="Normal"/>
    <w:link w:val="SubtitleChar"/>
    <w:uiPriority w:val="11"/>
    <w:rsid w:val="00986DB9"/>
    <w:pPr>
      <w:numPr>
        <w:ilvl w:val="1"/>
      </w:numPr>
    </w:pPr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DB9"/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styleId="Emphasis">
    <w:name w:val="Emphasis"/>
    <w:basedOn w:val="DefaultParagraphFont"/>
    <w:uiPriority w:val="20"/>
    <w:rsid w:val="00986DB9"/>
    <w:rPr>
      <w:color w:val="B2B2B2" w:themeColor="accent2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86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6DB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54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54"/>
    <w:rPr>
      <w:rFonts w:asciiTheme="majorHAnsi" w:eastAsiaTheme="majorEastAsia" w:hAnsiTheme="majorHAnsi" w:cstheme="majorBidi"/>
      <w:color w:val="6E6E6E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54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before="120" w:after="12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2">
    <w:name w:val="toc 2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after="10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3">
    <w:name w:val="toc 3"/>
    <w:next w:val="Normal"/>
    <w:autoRedefine/>
    <w:uiPriority w:val="39"/>
    <w:unhideWhenUsed/>
    <w:rsid w:val="00133131"/>
    <w:pPr>
      <w:tabs>
        <w:tab w:val="left" w:pos="880"/>
        <w:tab w:val="right" w:leader="dot" w:pos="9017"/>
      </w:tabs>
      <w:spacing w:after="100" w:line="240" w:lineRule="auto"/>
    </w:pPr>
    <w:rPr>
      <w:noProof/>
      <w:color w:val="4D4D4D" w:themeColor="accent6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004FCF"/>
    <w:rPr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6C360D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FA6A2A"/>
    <w:pPr>
      <w:numPr>
        <w:numId w:val="0"/>
      </w:numPr>
      <w:spacing w:before="480" w:line="276" w:lineRule="auto"/>
      <w:outlineLvl w:val="9"/>
    </w:pPr>
    <w:rPr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A2A"/>
    <w:rPr>
      <w:color w:val="5F5F5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241F8"/>
    <w:pPr>
      <w:numPr>
        <w:numId w:val="6"/>
      </w:numPr>
      <w:contextualSpacing/>
    </w:pPr>
    <w:rPr>
      <w:noProof/>
    </w:rPr>
  </w:style>
  <w:style w:type="paragraph" w:customStyle="1" w:styleId="Bullet">
    <w:name w:val="Bullet"/>
    <w:basedOn w:val="ListParagraph"/>
    <w:link w:val="BulletChar"/>
    <w:rsid w:val="00A241F8"/>
  </w:style>
  <w:style w:type="character" w:customStyle="1" w:styleId="ListParagraphChar">
    <w:name w:val="List Paragraph Char"/>
    <w:basedOn w:val="DefaultParagraphFont"/>
    <w:link w:val="ListParagraph"/>
    <w:uiPriority w:val="34"/>
    <w:rsid w:val="00A241F8"/>
    <w:rPr>
      <w:noProof/>
      <w:sz w:val="20"/>
      <w:szCs w:val="20"/>
    </w:rPr>
  </w:style>
  <w:style w:type="character" w:customStyle="1" w:styleId="BulletChar">
    <w:name w:val="Bullet Char"/>
    <w:basedOn w:val="ListParagraphChar"/>
    <w:link w:val="Bullet"/>
    <w:rsid w:val="00A241F8"/>
    <w:rPr>
      <w:noProof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2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61E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08DA"/>
    <w:pPr>
      <w:spacing w:line="240" w:lineRule="auto"/>
      <w:jc w:val="center"/>
    </w:pPr>
    <w:rPr>
      <w:b/>
      <w:bCs/>
      <w:color w:val="808080" w:themeColor="accent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nco%20Arboleda\Option\Documents\New%20Templates\Option2012_Templates\Option_2012_Word_Template_Ec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Verv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F0024-A043-4D7D-A46F-444ABDD1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Option_2012_Word_Template_Eco.dotx</Template>
  <TotalTime>25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Connecting to Exosite using LuvitRED</vt:lpstr>
    </vt:vector>
  </TitlesOfParts>
  <Company>Option NV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Connecting to ThingWorx using LuvitRED</dc:title>
  <dc:creator>Franco Arboleda</dc:creator>
  <cp:lastModifiedBy>Franco</cp:lastModifiedBy>
  <cp:revision>10</cp:revision>
  <cp:lastPrinted>2012-04-13T11:30:00Z</cp:lastPrinted>
  <dcterms:created xsi:type="dcterms:W3CDTF">2015-09-29T17:26:00Z</dcterms:created>
  <dcterms:modified xsi:type="dcterms:W3CDTF">2016-04-12T17:42:00Z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_ver">
    <vt:lpwstr>v001draft</vt:lpwstr>
  </property>
</Properties>
</file>