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196340" w:rsidP="009473F3">
                    <w:pPr>
                      <w:pStyle w:val="Title"/>
                      <w:rPr>
                        <w:b w:val="0"/>
                        <w:noProof/>
                        <w:szCs w:val="72"/>
                        <w:lang w:val="en-US"/>
                      </w:rPr>
                    </w:pPr>
                    <w:r>
                      <w:rPr>
                        <w:noProof/>
                        <w:szCs w:val="72"/>
                        <w:lang w:val="en-US"/>
                      </w:rPr>
                      <w:t>Modbus Poll using the industrial serial card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1800142</wp:posOffset>
                </wp:positionH>
                <wp:positionV relativeFrom="paragraph">
                  <wp:posOffset>2592374</wp:posOffset>
                </wp:positionV>
                <wp:extent cx="2366341" cy="1463040"/>
                <wp:effectExtent l="19050" t="0" r="0" b="0"/>
                <wp:wrapNone/>
                <wp:docPr id="37" name="Picture 23" descr="CloudGate-Shooting-Plates-06-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0"/>
                        <a:srcRect/>
                        <a:stretch>
                          <a:fillRect/>
                        </a:stretch>
                      </pic:blipFill>
                      <pic:spPr>
                        <a:xfrm>
                          <a:off x="0" y="0"/>
                          <a:ext cx="2366341" cy="1463040"/>
                        </a:xfrm>
                        <a:prstGeom prst="rect">
                          <a:avLst/>
                        </a:prstGeom>
                      </pic:spPr>
                    </pic:pic>
                  </a:graphicData>
                </a:graphic>
              </wp:anchor>
            </w:drawing>
          </w:r>
          <w:r w:rsidR="003848B0">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8-10T00:00:00Z">
                          <w:dateFormat w:val="dd-MMM-yy"/>
                          <w:lid w:val="en-US"/>
                          <w:storeMappedDataAs w:val="dateTime"/>
                          <w:calendar w:val="gregorian"/>
                        </w:date>
                      </w:sdtPr>
                      <w:sdtContent>
                        <w:p w:rsidR="0033301F" w:rsidRPr="00FF5304" w:rsidRDefault="003042D0" w:rsidP="00004FCF">
                          <w:pPr>
                            <w:rPr>
                              <w:b/>
                              <w:color w:val="969696" w:themeColor="accent3"/>
                              <w:sz w:val="36"/>
                              <w:szCs w:val="36"/>
                            </w:rPr>
                          </w:pPr>
                          <w:r>
                            <w:rPr>
                              <w:b/>
                              <w:color w:val="969696" w:themeColor="accent3"/>
                              <w:sz w:val="36"/>
                              <w:szCs w:val="36"/>
                            </w:rPr>
                            <w:t>10-Aug-15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336512" w:rsidRDefault="003848B0">
          <w:pPr>
            <w:pStyle w:val="TOC1"/>
            <w:rPr>
              <w:rFonts w:asciiTheme="minorHAnsi" w:eastAsiaTheme="minorEastAsia" w:hAnsiTheme="minorHAnsi" w:cstheme="minorBidi"/>
              <w:bCs w:val="0"/>
              <w:color w:val="auto"/>
              <w:sz w:val="22"/>
              <w:szCs w:val="22"/>
              <w:lang w:val="en-US"/>
            </w:rPr>
          </w:pPr>
          <w:r w:rsidRPr="003848B0">
            <w:rPr>
              <w:bCs w:val="0"/>
              <w:lang w:val="en-US"/>
            </w:rPr>
            <w:fldChar w:fldCharType="begin"/>
          </w:r>
          <w:r w:rsidR="00133131" w:rsidRPr="00A241F8">
            <w:rPr>
              <w:bCs w:val="0"/>
              <w:lang w:val="en-US"/>
            </w:rPr>
            <w:instrText xml:space="preserve"> TOC \o "1-3" \u </w:instrText>
          </w:r>
          <w:r w:rsidRPr="003848B0">
            <w:rPr>
              <w:bCs w:val="0"/>
              <w:lang w:val="en-US"/>
            </w:rPr>
            <w:fldChar w:fldCharType="separate"/>
          </w:r>
          <w:r w:rsidR="00336512">
            <w:t>1</w:t>
          </w:r>
          <w:r w:rsidR="00336512">
            <w:rPr>
              <w:rFonts w:asciiTheme="minorHAnsi" w:eastAsiaTheme="minorEastAsia" w:hAnsiTheme="minorHAnsi" w:cstheme="minorBidi"/>
              <w:bCs w:val="0"/>
              <w:color w:val="auto"/>
              <w:sz w:val="22"/>
              <w:szCs w:val="22"/>
              <w:lang w:val="en-US"/>
            </w:rPr>
            <w:tab/>
          </w:r>
          <w:r w:rsidR="00336512">
            <w:t>Introduction</w:t>
          </w:r>
          <w:r w:rsidR="00336512">
            <w:tab/>
          </w:r>
          <w:r w:rsidR="00336512">
            <w:fldChar w:fldCharType="begin"/>
          </w:r>
          <w:r w:rsidR="00336512">
            <w:instrText xml:space="preserve"> PAGEREF _Toc426992369 \h </w:instrText>
          </w:r>
          <w:r w:rsidR="00336512">
            <w:fldChar w:fldCharType="separate"/>
          </w:r>
          <w:r w:rsidR="00336512">
            <w:t>3</w:t>
          </w:r>
          <w:r w:rsidR="00336512">
            <w:fldChar w:fldCharType="end"/>
          </w:r>
        </w:p>
        <w:p w:rsidR="00336512" w:rsidRDefault="00336512">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Modbus configuration using the RS485 port.</w:t>
          </w:r>
          <w:r>
            <w:tab/>
          </w:r>
          <w:r>
            <w:fldChar w:fldCharType="begin"/>
          </w:r>
          <w:r>
            <w:instrText xml:space="preserve"> PAGEREF _Toc426992370 \h </w:instrText>
          </w:r>
          <w:r>
            <w:fldChar w:fldCharType="separate"/>
          </w:r>
          <w:r>
            <w:t>4</w:t>
          </w:r>
          <w:r>
            <w:fldChar w:fldCharType="end"/>
          </w:r>
        </w:p>
        <w:p w:rsidR="00670A66" w:rsidRPr="00A241F8" w:rsidRDefault="003848B0"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26992369"/>
      <w:r>
        <w:lastRenderedPageBreak/>
        <w:t>Introduction</w:t>
      </w:r>
      <w:bookmarkEnd w:id="0"/>
      <w:bookmarkEnd w:id="1"/>
    </w:p>
    <w:p w:rsidR="00F72043" w:rsidRDefault="00872A74" w:rsidP="008C1BEF">
      <w:r>
        <w:t>This document covers the configuration of the industrial serial card using LuvitRED</w:t>
      </w:r>
      <w:r w:rsidR="00DF728E">
        <w:t xml:space="preserve"> for a M</w:t>
      </w:r>
      <w:r w:rsidR="003042D0">
        <w:t xml:space="preserve">odbus poll </w:t>
      </w:r>
      <w:r w:rsidR="00154422">
        <w:t>application:</w:t>
      </w:r>
    </w:p>
    <w:p w:rsidR="00154422" w:rsidRDefault="00154422" w:rsidP="00154422">
      <w:pPr>
        <w:keepNext/>
        <w:jc w:val="center"/>
      </w:pPr>
      <w:r>
        <w:rPr>
          <w:noProof/>
        </w:rPr>
        <w:drawing>
          <wp:inline distT="0" distB="0" distL="0" distR="0">
            <wp:extent cx="2595376" cy="1494863"/>
            <wp:effectExtent l="19050" t="0" r="0" b="0"/>
            <wp:docPr id="18" name="Picture 17" descr="Infinite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eSerial.png"/>
                    <pic:cNvPicPr/>
                  </pic:nvPicPr>
                  <pic:blipFill>
                    <a:blip r:embed="rId11"/>
                    <a:stretch>
                      <a:fillRect/>
                    </a:stretch>
                  </pic:blipFill>
                  <pic:spPr>
                    <a:xfrm>
                      <a:off x="0" y="0"/>
                      <a:ext cx="2595376" cy="1494863"/>
                    </a:xfrm>
                    <a:prstGeom prst="rect">
                      <a:avLst/>
                    </a:prstGeom>
                  </pic:spPr>
                </pic:pic>
              </a:graphicData>
            </a:graphic>
          </wp:inline>
        </w:drawing>
      </w:r>
    </w:p>
    <w:p w:rsidR="00154422" w:rsidRDefault="00154422" w:rsidP="00154422">
      <w:pPr>
        <w:pStyle w:val="Caption"/>
      </w:pPr>
      <w:r>
        <w:t xml:space="preserve">Figure </w:t>
      </w:r>
      <w:fldSimple w:instr=" SEQ Figure \* ARABIC ">
        <w:r w:rsidR="00336512">
          <w:rPr>
            <w:noProof/>
          </w:rPr>
          <w:t>1</w:t>
        </w:r>
      </w:fldSimple>
      <w:r>
        <w:t>: Infinite serial cable application.</w:t>
      </w:r>
    </w:p>
    <w:p w:rsidR="00AB24AE" w:rsidRDefault="00AB24AE" w:rsidP="008C1BEF">
      <w:r>
        <w:t xml:space="preserve">The industrial serial card (CG1102-11920) is shown on </w:t>
      </w:r>
      <w:r w:rsidR="003848B0">
        <w:fldChar w:fldCharType="begin"/>
      </w:r>
      <w:r>
        <w:instrText xml:space="preserve"> REF _Ref425761750 \h </w:instrText>
      </w:r>
      <w:r w:rsidR="003848B0">
        <w:fldChar w:fldCharType="separate"/>
      </w:r>
      <w:r w:rsidR="00336512">
        <w:t xml:space="preserve">Figure </w:t>
      </w:r>
      <w:r w:rsidR="00336512">
        <w:rPr>
          <w:noProof/>
        </w:rPr>
        <w:t>2</w:t>
      </w:r>
      <w:r w:rsidR="003848B0">
        <w:fldChar w:fldCharType="end"/>
      </w:r>
      <w:r>
        <w:t xml:space="preserve"> below:</w:t>
      </w:r>
    </w:p>
    <w:p w:rsidR="00AB24AE" w:rsidRDefault="00AB24AE" w:rsidP="00AB24AE">
      <w:pPr>
        <w:keepNext/>
        <w:jc w:val="center"/>
      </w:pPr>
      <w:r>
        <w:rPr>
          <w:noProof/>
        </w:rPr>
        <w:drawing>
          <wp:inline distT="0" distB="0" distL="0" distR="0">
            <wp:extent cx="3411109" cy="1534602"/>
            <wp:effectExtent l="19050" t="0" r="0" b="0"/>
            <wp:docPr id="19" name="Picture 18" descr="CloudGate-Shooting-Plate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5.jpg"/>
                    <pic:cNvPicPr/>
                  </pic:nvPicPr>
                  <pic:blipFill>
                    <a:blip r:embed="rId12" cstate="print"/>
                    <a:srcRect/>
                    <a:stretch>
                      <a:fillRect/>
                    </a:stretch>
                  </pic:blipFill>
                  <pic:spPr>
                    <a:xfrm>
                      <a:off x="0" y="0"/>
                      <a:ext cx="3411109" cy="1534602"/>
                    </a:xfrm>
                    <a:prstGeom prst="rect">
                      <a:avLst/>
                    </a:prstGeom>
                  </pic:spPr>
                </pic:pic>
              </a:graphicData>
            </a:graphic>
          </wp:inline>
        </w:drawing>
      </w:r>
    </w:p>
    <w:p w:rsidR="00AB24AE" w:rsidRDefault="00AB24AE" w:rsidP="00AB24AE">
      <w:pPr>
        <w:pStyle w:val="Caption"/>
      </w:pPr>
      <w:bookmarkStart w:id="2" w:name="_Ref425761750"/>
      <w:r>
        <w:t xml:space="preserve">Figure </w:t>
      </w:r>
      <w:fldSimple w:instr=" SEQ Figure \* ARABIC ">
        <w:r w:rsidR="00336512">
          <w:rPr>
            <w:noProof/>
          </w:rPr>
          <w:t>2</w:t>
        </w:r>
      </w:fldSimple>
      <w:bookmarkEnd w:id="2"/>
      <w:r>
        <w:t>: Industrial Serial Card</w:t>
      </w:r>
    </w:p>
    <w:p w:rsidR="00AB24AE" w:rsidRDefault="00AB24AE" w:rsidP="00AB24AE">
      <w:pPr>
        <w:pStyle w:val="ListParagraph"/>
        <w:numPr>
          <w:ilvl w:val="0"/>
          <w:numId w:val="22"/>
        </w:numPr>
      </w:pPr>
      <w:r>
        <w:t xml:space="preserve">The </w:t>
      </w:r>
      <w:r w:rsidRPr="00AB24AE">
        <w:rPr>
          <w:b/>
        </w:rPr>
        <w:t>RS232</w:t>
      </w:r>
      <w:r>
        <w:t xml:space="preserve"> interface is shown on the </w:t>
      </w:r>
      <w:r w:rsidR="00144CDA">
        <w:t xml:space="preserve">operating system of the CloudGate </w:t>
      </w:r>
      <w:r>
        <w:t xml:space="preserve">as </w:t>
      </w:r>
      <w:r w:rsidRPr="00AB24AE">
        <w:rPr>
          <w:b/>
        </w:rPr>
        <w:t>/dev/ttySP0</w:t>
      </w:r>
    </w:p>
    <w:p w:rsidR="00AB24AE" w:rsidRPr="00AB24AE" w:rsidRDefault="00AB24AE" w:rsidP="00AB24AE">
      <w:pPr>
        <w:pStyle w:val="ListParagraph"/>
        <w:numPr>
          <w:ilvl w:val="0"/>
          <w:numId w:val="22"/>
        </w:numPr>
        <w:rPr>
          <w:b/>
        </w:rPr>
      </w:pPr>
      <w:r>
        <w:t xml:space="preserve">The </w:t>
      </w:r>
      <w:r w:rsidRPr="00AB24AE">
        <w:rPr>
          <w:b/>
        </w:rPr>
        <w:t>RS485</w:t>
      </w:r>
      <w:r>
        <w:t xml:space="preserve"> interface is shown on the </w:t>
      </w:r>
      <w:r w:rsidR="00144CDA">
        <w:t xml:space="preserve">operating </w:t>
      </w:r>
      <w:r>
        <w:t xml:space="preserve">system </w:t>
      </w:r>
      <w:r w:rsidR="00144CDA">
        <w:t xml:space="preserve">of the CloudGate </w:t>
      </w:r>
      <w:r>
        <w:t xml:space="preserve">as </w:t>
      </w:r>
      <w:r w:rsidRPr="00AB24AE">
        <w:rPr>
          <w:b/>
        </w:rPr>
        <w:t>/dev/ttySP4</w:t>
      </w:r>
    </w:p>
    <w:p w:rsidR="00AB24AE" w:rsidRDefault="00AB24AE" w:rsidP="00AB24AE">
      <w:pPr>
        <w:pStyle w:val="ListParagraph"/>
        <w:numPr>
          <w:ilvl w:val="0"/>
          <w:numId w:val="22"/>
        </w:numPr>
      </w:pPr>
      <w:r>
        <w:t xml:space="preserve">The </w:t>
      </w:r>
      <w:r w:rsidRPr="00AB24AE">
        <w:rPr>
          <w:b/>
        </w:rPr>
        <w:t>RS485</w:t>
      </w:r>
      <w:r w:rsidR="001C2EF5">
        <w:t xml:space="preserve"> interface also has two</w:t>
      </w:r>
      <w:r>
        <w:t xml:space="preserve"> switchable items that need to be set correctly on the plate:</w:t>
      </w:r>
    </w:p>
    <w:p w:rsidR="00AB24AE" w:rsidRDefault="00AB24AE" w:rsidP="00AB24AE">
      <w:pPr>
        <w:pStyle w:val="ListParagraph"/>
        <w:numPr>
          <w:ilvl w:val="1"/>
          <w:numId w:val="22"/>
        </w:numPr>
      </w:pPr>
      <w:r>
        <w:t>The first item is the amount of wires to use</w:t>
      </w:r>
      <w:r w:rsidR="001C2EF5">
        <w:t>:</w:t>
      </w:r>
      <w:r>
        <w:t xml:space="preserve"> 4W or 2W.</w:t>
      </w:r>
    </w:p>
    <w:p w:rsidR="00AB24AE" w:rsidRDefault="00AB24AE" w:rsidP="00AB24AE">
      <w:pPr>
        <w:pStyle w:val="ListParagraph"/>
        <w:numPr>
          <w:ilvl w:val="1"/>
          <w:numId w:val="22"/>
        </w:numPr>
      </w:pPr>
      <w:r>
        <w:t>The second item is the termination</w:t>
      </w:r>
      <w:r w:rsidR="001C2EF5">
        <w:t>:</w:t>
      </w:r>
      <w:r>
        <w:t xml:space="preserve"> OFF or ON.</w:t>
      </w:r>
    </w:p>
    <w:p w:rsidR="00FB52F4" w:rsidRPr="00AB24AE" w:rsidRDefault="001C5648" w:rsidP="00FB52F4">
      <w:r>
        <w:t>For this conf</w:t>
      </w:r>
      <w:r w:rsidR="00DF728E">
        <w:t>iguration and any other M</w:t>
      </w:r>
      <w:r>
        <w:t>odbus configuration, one needs to use the</w:t>
      </w:r>
      <w:r w:rsidR="00FB52F4">
        <w:t xml:space="preserve"> "Advanced Editor" of LuvitRED.</w:t>
      </w:r>
    </w:p>
    <w:p w:rsidR="008A4995" w:rsidRDefault="00FB52F4" w:rsidP="00DA10AB">
      <w:pPr>
        <w:pStyle w:val="Heading1"/>
      </w:pPr>
      <w:bookmarkStart w:id="3" w:name="_Ref424543360"/>
      <w:bookmarkStart w:id="4" w:name="_Toc426992370"/>
      <w:r>
        <w:lastRenderedPageBreak/>
        <w:t xml:space="preserve">Modbus configuration using the </w:t>
      </w:r>
      <w:r w:rsidR="00F224A4">
        <w:t>RS485</w:t>
      </w:r>
      <w:bookmarkEnd w:id="3"/>
      <w:r>
        <w:t xml:space="preserve"> port</w:t>
      </w:r>
      <w:r w:rsidR="00C31DAC">
        <w:t>.</w:t>
      </w:r>
      <w:bookmarkEnd w:id="4"/>
    </w:p>
    <w:p w:rsidR="00003CC4" w:rsidRDefault="00003CC4" w:rsidP="00003CC4">
      <w:r>
        <w:t>For this configuration it is better to start from a real configuration. Let's say we have a Modbus</w:t>
      </w:r>
      <w:r w:rsidR="00A93FA1">
        <w:t xml:space="preserve"> RTU</w:t>
      </w:r>
      <w:r>
        <w:t xml:space="preserve"> capable device</w:t>
      </w:r>
      <w:r w:rsidR="00CF5ED6">
        <w:t xml:space="preserve"> (Slave ID 1)</w:t>
      </w:r>
      <w:r w:rsidR="00DF728E">
        <w:t xml:space="preserve"> that has </w:t>
      </w:r>
      <w:r w:rsidR="00797C57">
        <w:t>four</w:t>
      </w:r>
      <w:r w:rsidR="00DF728E">
        <w:t xml:space="preserve"> </w:t>
      </w:r>
      <w:r w:rsidR="00CF5ED6">
        <w:t xml:space="preserve">holding </w:t>
      </w:r>
      <w:r w:rsidR="00DF728E">
        <w:t>registers</w:t>
      </w:r>
      <w:r w:rsidR="00CF5ED6">
        <w:t xml:space="preserve"> </w:t>
      </w:r>
      <w:r w:rsidR="003B2EF2">
        <w:t>(16 bits)</w:t>
      </w:r>
      <w:r w:rsidR="00201F63">
        <w:t>. The specification of the device mentions the following</w:t>
      </w:r>
      <w:r w:rsidR="00CF5ED6">
        <w:t>:</w:t>
      </w:r>
    </w:p>
    <w:tbl>
      <w:tblPr>
        <w:tblStyle w:val="TableGrid"/>
        <w:tblW w:w="0" w:type="auto"/>
        <w:jc w:val="center"/>
        <w:tblLook w:val="04A0"/>
      </w:tblPr>
      <w:tblGrid>
        <w:gridCol w:w="1098"/>
        <w:gridCol w:w="1890"/>
        <w:gridCol w:w="1980"/>
      </w:tblGrid>
      <w:tr w:rsidR="00CF5ED6" w:rsidRPr="00CF5ED6" w:rsidTr="00CF5ED6">
        <w:trPr>
          <w:jc w:val="center"/>
        </w:trPr>
        <w:tc>
          <w:tcPr>
            <w:tcW w:w="1098" w:type="dxa"/>
          </w:tcPr>
          <w:p w:rsidR="00CF5ED6" w:rsidRPr="00CF5ED6" w:rsidRDefault="00CF5ED6" w:rsidP="00003CC4">
            <w:pPr>
              <w:rPr>
                <w:b/>
              </w:rPr>
            </w:pPr>
            <w:r w:rsidRPr="00CF5ED6">
              <w:rPr>
                <w:b/>
              </w:rPr>
              <w:t>Slave ID</w:t>
            </w:r>
          </w:p>
        </w:tc>
        <w:tc>
          <w:tcPr>
            <w:tcW w:w="1890" w:type="dxa"/>
          </w:tcPr>
          <w:p w:rsidR="00CF5ED6" w:rsidRPr="00CF5ED6" w:rsidRDefault="00CF5ED6" w:rsidP="00003CC4">
            <w:pPr>
              <w:rPr>
                <w:b/>
              </w:rPr>
            </w:pPr>
            <w:r w:rsidRPr="00CF5ED6">
              <w:rPr>
                <w:b/>
              </w:rPr>
              <w:t>Holding Register</w:t>
            </w:r>
          </w:p>
        </w:tc>
        <w:tc>
          <w:tcPr>
            <w:tcW w:w="1980" w:type="dxa"/>
          </w:tcPr>
          <w:p w:rsidR="00CF5ED6" w:rsidRPr="00CF5ED6" w:rsidRDefault="00CF5ED6" w:rsidP="00003CC4">
            <w:pPr>
              <w:rPr>
                <w:b/>
              </w:rPr>
            </w:pPr>
            <w:r w:rsidRPr="00CF5ED6">
              <w:rPr>
                <w:b/>
              </w:rPr>
              <w:t>Contained Value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1</w:t>
            </w:r>
          </w:p>
        </w:tc>
        <w:tc>
          <w:tcPr>
            <w:tcW w:w="1980" w:type="dxa"/>
          </w:tcPr>
          <w:p w:rsidR="00CF5ED6" w:rsidRDefault="00CF5ED6" w:rsidP="00CF5ED6">
            <w:pPr>
              <w:jc w:val="center"/>
            </w:pPr>
            <w:r>
              <w:t>Temperature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2</w:t>
            </w:r>
          </w:p>
        </w:tc>
        <w:tc>
          <w:tcPr>
            <w:tcW w:w="1980" w:type="dxa"/>
          </w:tcPr>
          <w:p w:rsidR="00CF5ED6" w:rsidRDefault="00797C57" w:rsidP="00CF5ED6">
            <w:pPr>
              <w:jc w:val="center"/>
            </w:pPr>
            <w:r>
              <w:t>Humidity</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3</w:t>
            </w:r>
          </w:p>
        </w:tc>
        <w:tc>
          <w:tcPr>
            <w:tcW w:w="1980" w:type="dxa"/>
          </w:tcPr>
          <w:p w:rsidR="00797C57" w:rsidRDefault="00722187" w:rsidP="00CF5ED6">
            <w:pPr>
              <w:jc w:val="center"/>
            </w:pPr>
            <w:r>
              <w:t>RPM</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4</w:t>
            </w:r>
          </w:p>
        </w:tc>
        <w:tc>
          <w:tcPr>
            <w:tcW w:w="1980" w:type="dxa"/>
          </w:tcPr>
          <w:p w:rsidR="00797C57" w:rsidRDefault="00A95C81" w:rsidP="00CF5ED6">
            <w:pPr>
              <w:jc w:val="center"/>
            </w:pPr>
            <w:r>
              <w:t>Current</w:t>
            </w:r>
          </w:p>
        </w:tc>
      </w:tr>
    </w:tbl>
    <w:p w:rsidR="00A95C81" w:rsidRDefault="00A95C81" w:rsidP="003B2EF2"/>
    <w:p w:rsidR="00A95C81" w:rsidRDefault="00A95C81" w:rsidP="00201F63">
      <w:pPr>
        <w:pStyle w:val="ListParagraph"/>
        <w:numPr>
          <w:ilvl w:val="0"/>
          <w:numId w:val="23"/>
        </w:numPr>
      </w:pPr>
      <w:r>
        <w:t>The "Temperature" register needs to be divided by 10 to obtain the real temperature in º</w:t>
      </w:r>
      <w:r w:rsidRPr="00A95C81">
        <w:t>C</w:t>
      </w:r>
      <w:r>
        <w:t>.</w:t>
      </w:r>
    </w:p>
    <w:p w:rsidR="00A95C81" w:rsidRPr="00A95C81" w:rsidRDefault="00A95C81" w:rsidP="00201F63">
      <w:pPr>
        <w:pStyle w:val="ListParagraph"/>
        <w:numPr>
          <w:ilvl w:val="0"/>
          <w:numId w:val="23"/>
        </w:numPr>
      </w:pPr>
      <w:r>
        <w:t>The bytes of "Current" register need to be switched and the resulted value needs to be divided by 100 to obtain the real current in A.</w:t>
      </w:r>
    </w:p>
    <w:p w:rsidR="003B2EF2" w:rsidRDefault="003B2EF2" w:rsidP="003B2EF2">
      <w:r>
        <w:t>This Modbus capable device also has a 2-Wire  RS485 serial port with the following configuration:</w:t>
      </w:r>
    </w:p>
    <w:tbl>
      <w:tblPr>
        <w:tblStyle w:val="TableGrid"/>
        <w:tblW w:w="0" w:type="auto"/>
        <w:jc w:val="center"/>
        <w:tblInd w:w="108" w:type="dxa"/>
        <w:tblLook w:val="04A0"/>
      </w:tblPr>
      <w:tblGrid>
        <w:gridCol w:w="1260"/>
        <w:gridCol w:w="926"/>
      </w:tblGrid>
      <w:tr w:rsidR="003B2EF2" w:rsidTr="003B2EF2">
        <w:trPr>
          <w:jc w:val="center"/>
        </w:trPr>
        <w:tc>
          <w:tcPr>
            <w:tcW w:w="1260" w:type="dxa"/>
          </w:tcPr>
          <w:p w:rsidR="003B2EF2" w:rsidRPr="003B2EF2" w:rsidRDefault="003B2EF2" w:rsidP="003B2EF2">
            <w:pPr>
              <w:jc w:val="center"/>
              <w:rPr>
                <w:b/>
              </w:rPr>
            </w:pPr>
            <w:r w:rsidRPr="003B2EF2">
              <w:rPr>
                <w:b/>
              </w:rPr>
              <w:t>Item</w:t>
            </w:r>
          </w:p>
        </w:tc>
        <w:tc>
          <w:tcPr>
            <w:tcW w:w="926" w:type="dxa"/>
          </w:tcPr>
          <w:p w:rsidR="003B2EF2" w:rsidRPr="003B2EF2" w:rsidRDefault="003B2EF2" w:rsidP="003B2EF2">
            <w:pPr>
              <w:jc w:val="center"/>
              <w:rPr>
                <w:b/>
              </w:rPr>
            </w:pPr>
            <w:r w:rsidRPr="003B2EF2">
              <w:rPr>
                <w:b/>
              </w:rPr>
              <w:t>Value</w:t>
            </w:r>
          </w:p>
        </w:tc>
      </w:tr>
      <w:tr w:rsidR="003B2EF2" w:rsidTr="003B2EF2">
        <w:trPr>
          <w:jc w:val="center"/>
        </w:trPr>
        <w:tc>
          <w:tcPr>
            <w:tcW w:w="1260" w:type="dxa"/>
          </w:tcPr>
          <w:p w:rsidR="003B2EF2" w:rsidRPr="003B2EF2" w:rsidRDefault="003B2EF2" w:rsidP="003B2EF2">
            <w:pPr>
              <w:jc w:val="left"/>
              <w:rPr>
                <w:b/>
              </w:rPr>
            </w:pPr>
            <w:r w:rsidRPr="003B2EF2">
              <w:rPr>
                <w:b/>
              </w:rPr>
              <w:t>Baud rate</w:t>
            </w:r>
          </w:p>
        </w:tc>
        <w:tc>
          <w:tcPr>
            <w:tcW w:w="926" w:type="dxa"/>
          </w:tcPr>
          <w:p w:rsidR="003B2EF2" w:rsidRDefault="003B2EF2" w:rsidP="003B2EF2">
            <w:pPr>
              <w:jc w:val="center"/>
            </w:pPr>
            <w:r>
              <w:t>9600</w:t>
            </w:r>
          </w:p>
        </w:tc>
      </w:tr>
      <w:tr w:rsidR="003B2EF2" w:rsidTr="003B2EF2">
        <w:trPr>
          <w:jc w:val="center"/>
        </w:trPr>
        <w:tc>
          <w:tcPr>
            <w:tcW w:w="1260" w:type="dxa"/>
          </w:tcPr>
          <w:p w:rsidR="003B2EF2" w:rsidRPr="003B2EF2" w:rsidRDefault="003B2EF2" w:rsidP="003B2EF2">
            <w:pPr>
              <w:jc w:val="left"/>
              <w:rPr>
                <w:b/>
              </w:rPr>
            </w:pPr>
            <w:r w:rsidRPr="003B2EF2">
              <w:rPr>
                <w:b/>
              </w:rPr>
              <w:t>Parity</w:t>
            </w:r>
          </w:p>
        </w:tc>
        <w:tc>
          <w:tcPr>
            <w:tcW w:w="926" w:type="dxa"/>
          </w:tcPr>
          <w:p w:rsidR="003B2EF2" w:rsidRDefault="003B2EF2" w:rsidP="003B2EF2">
            <w:pPr>
              <w:jc w:val="center"/>
            </w:pPr>
            <w:r>
              <w:t>None</w:t>
            </w:r>
          </w:p>
        </w:tc>
      </w:tr>
      <w:tr w:rsidR="003B2EF2" w:rsidTr="003B2EF2">
        <w:trPr>
          <w:jc w:val="center"/>
        </w:trPr>
        <w:tc>
          <w:tcPr>
            <w:tcW w:w="1260" w:type="dxa"/>
          </w:tcPr>
          <w:p w:rsidR="003B2EF2" w:rsidRPr="003B2EF2" w:rsidRDefault="003B2EF2" w:rsidP="003B2EF2">
            <w:pPr>
              <w:jc w:val="left"/>
              <w:rPr>
                <w:b/>
              </w:rPr>
            </w:pPr>
            <w:r w:rsidRPr="003B2EF2">
              <w:rPr>
                <w:b/>
              </w:rPr>
              <w:t>Data bits</w:t>
            </w:r>
          </w:p>
        </w:tc>
        <w:tc>
          <w:tcPr>
            <w:tcW w:w="926" w:type="dxa"/>
          </w:tcPr>
          <w:p w:rsidR="003B2EF2" w:rsidRDefault="003B2EF2" w:rsidP="003B2EF2">
            <w:pPr>
              <w:jc w:val="center"/>
            </w:pPr>
            <w:r>
              <w:t>8</w:t>
            </w:r>
          </w:p>
        </w:tc>
      </w:tr>
      <w:tr w:rsidR="003B2EF2" w:rsidTr="003B2EF2">
        <w:trPr>
          <w:jc w:val="center"/>
        </w:trPr>
        <w:tc>
          <w:tcPr>
            <w:tcW w:w="1260" w:type="dxa"/>
          </w:tcPr>
          <w:p w:rsidR="003B2EF2" w:rsidRPr="003B2EF2" w:rsidRDefault="003B2EF2" w:rsidP="003B2EF2">
            <w:pPr>
              <w:jc w:val="left"/>
              <w:rPr>
                <w:b/>
              </w:rPr>
            </w:pPr>
            <w:r w:rsidRPr="003B2EF2">
              <w:rPr>
                <w:b/>
              </w:rPr>
              <w:t>Stop bits</w:t>
            </w:r>
          </w:p>
        </w:tc>
        <w:tc>
          <w:tcPr>
            <w:tcW w:w="926" w:type="dxa"/>
          </w:tcPr>
          <w:p w:rsidR="003B2EF2" w:rsidRDefault="003B2EF2" w:rsidP="003B2EF2">
            <w:pPr>
              <w:jc w:val="center"/>
            </w:pPr>
            <w:r>
              <w:t>1</w:t>
            </w:r>
          </w:p>
        </w:tc>
      </w:tr>
      <w:tr w:rsidR="003B2EF2" w:rsidTr="003B2EF2">
        <w:trPr>
          <w:jc w:val="center"/>
        </w:trPr>
        <w:tc>
          <w:tcPr>
            <w:tcW w:w="1260" w:type="dxa"/>
          </w:tcPr>
          <w:p w:rsidR="003B2EF2" w:rsidRPr="003B2EF2" w:rsidRDefault="003B2EF2" w:rsidP="003B2EF2">
            <w:pPr>
              <w:jc w:val="left"/>
              <w:rPr>
                <w:b/>
              </w:rPr>
            </w:pPr>
            <w:r w:rsidRPr="003B2EF2">
              <w:rPr>
                <w:b/>
              </w:rPr>
              <w:t>RTS control</w:t>
            </w:r>
          </w:p>
        </w:tc>
        <w:tc>
          <w:tcPr>
            <w:tcW w:w="926" w:type="dxa"/>
          </w:tcPr>
          <w:p w:rsidR="003B2EF2" w:rsidRDefault="003B2EF2" w:rsidP="003B2EF2">
            <w:pPr>
              <w:jc w:val="center"/>
            </w:pPr>
            <w:r>
              <w:t>Disable</w:t>
            </w:r>
          </w:p>
        </w:tc>
      </w:tr>
    </w:tbl>
    <w:p w:rsidR="00A93FA1" w:rsidRDefault="00A93FA1" w:rsidP="003B2EF2"/>
    <w:p w:rsidR="00A93FA1" w:rsidRDefault="00A93FA1" w:rsidP="003B2EF2">
      <w:r>
        <w:t>For this application we are going to use two Modbus nodes from LuvitRED: modbus poll and modbus extract.</w:t>
      </w:r>
    </w:p>
    <w:p w:rsidR="00A93FA1" w:rsidRDefault="00A93FA1" w:rsidP="003B2EF2">
      <w:r>
        <w:t xml:space="preserve">The "modbus poll" node (See </w:t>
      </w:r>
      <w:r>
        <w:fldChar w:fldCharType="begin"/>
      </w:r>
      <w:r>
        <w:instrText xml:space="preserve"> REF _Ref426988926 \h </w:instrText>
      </w:r>
      <w:r>
        <w:fldChar w:fldCharType="separate"/>
      </w:r>
      <w:r w:rsidR="00336512">
        <w:t xml:space="preserve">Figure </w:t>
      </w:r>
      <w:r w:rsidR="00336512">
        <w:rPr>
          <w:noProof/>
        </w:rPr>
        <w:t>3</w:t>
      </w:r>
      <w:r>
        <w:fldChar w:fldCharType="end"/>
      </w:r>
      <w:r>
        <w:t>) is the one that will be in charge of polling the information out of the Modbus RTU device.</w:t>
      </w:r>
    </w:p>
    <w:p w:rsidR="00A93FA1" w:rsidRDefault="00A93FA1" w:rsidP="00A93FA1">
      <w:pPr>
        <w:keepNext/>
        <w:jc w:val="center"/>
      </w:pPr>
      <w:r>
        <w:rPr>
          <w:noProof/>
        </w:rPr>
        <w:drawing>
          <wp:inline distT="0" distB="0" distL="0" distR="0">
            <wp:extent cx="1121134" cy="389614"/>
            <wp:effectExtent l="19050" t="0" r="2816"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5117"/>
                    <a:stretch>
                      <a:fillRect/>
                    </a:stretch>
                  </pic:blipFill>
                  <pic:spPr bwMode="auto">
                    <a:xfrm>
                      <a:off x="0" y="0"/>
                      <a:ext cx="1121134" cy="389614"/>
                    </a:xfrm>
                    <a:prstGeom prst="rect">
                      <a:avLst/>
                    </a:prstGeom>
                    <a:noFill/>
                    <a:ln w="9525">
                      <a:noFill/>
                      <a:miter lim="800000"/>
                      <a:headEnd/>
                      <a:tailEnd/>
                    </a:ln>
                  </pic:spPr>
                </pic:pic>
              </a:graphicData>
            </a:graphic>
          </wp:inline>
        </w:drawing>
      </w:r>
    </w:p>
    <w:p w:rsidR="00A93FA1" w:rsidRDefault="00A93FA1" w:rsidP="00A93FA1">
      <w:pPr>
        <w:pStyle w:val="Caption"/>
      </w:pPr>
      <w:bookmarkStart w:id="5" w:name="_Ref426988926"/>
      <w:r>
        <w:t xml:space="preserve">Figure </w:t>
      </w:r>
      <w:fldSimple w:instr=" SEQ Figure \* ARABIC ">
        <w:r w:rsidR="00336512">
          <w:rPr>
            <w:noProof/>
          </w:rPr>
          <w:t>3</w:t>
        </w:r>
      </w:fldSimple>
      <w:bookmarkEnd w:id="5"/>
      <w:r>
        <w:t>: Modbus Poll node.</w:t>
      </w:r>
    </w:p>
    <w:p w:rsidR="00A93FA1" w:rsidRPr="00A93FA1" w:rsidRDefault="00A93FA1" w:rsidP="00A93FA1">
      <w:r>
        <w:t xml:space="preserve">The "modbus extract" node (See </w:t>
      </w:r>
      <w:r>
        <w:fldChar w:fldCharType="begin"/>
      </w:r>
      <w:r>
        <w:instrText xml:space="preserve"> REF _Ref426989091 \h </w:instrText>
      </w:r>
      <w:r>
        <w:fldChar w:fldCharType="separate"/>
      </w:r>
      <w:r w:rsidR="00336512">
        <w:t xml:space="preserve">Figure </w:t>
      </w:r>
      <w:r w:rsidR="00336512">
        <w:rPr>
          <w:noProof/>
        </w:rPr>
        <w:t>4</w:t>
      </w:r>
      <w:r>
        <w:fldChar w:fldCharType="end"/>
      </w:r>
      <w:r>
        <w:t>) is the one that will be in charge of extracting the information out of the polling and placing them into items inside a message that can be then deliver to other nodes.</w:t>
      </w:r>
    </w:p>
    <w:p w:rsidR="00A93FA1" w:rsidRDefault="00A93FA1" w:rsidP="00A93FA1">
      <w:pPr>
        <w:keepNext/>
        <w:jc w:val="center"/>
      </w:pPr>
      <w:r>
        <w:rPr>
          <w:noProof/>
        </w:rPr>
        <w:drawing>
          <wp:inline distT="0" distB="0" distL="0" distR="0">
            <wp:extent cx="1160780" cy="501015"/>
            <wp:effectExtent l="19050" t="0" r="127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160780" cy="501015"/>
                    </a:xfrm>
                    <a:prstGeom prst="rect">
                      <a:avLst/>
                    </a:prstGeom>
                    <a:noFill/>
                    <a:ln w="9525">
                      <a:noFill/>
                      <a:miter lim="800000"/>
                      <a:headEnd/>
                      <a:tailEnd/>
                    </a:ln>
                  </pic:spPr>
                </pic:pic>
              </a:graphicData>
            </a:graphic>
          </wp:inline>
        </w:drawing>
      </w:r>
    </w:p>
    <w:p w:rsidR="00A93FA1" w:rsidRDefault="00A93FA1" w:rsidP="00A93FA1">
      <w:pPr>
        <w:pStyle w:val="Caption"/>
      </w:pPr>
      <w:bookmarkStart w:id="6" w:name="_Ref426989091"/>
      <w:r>
        <w:t xml:space="preserve">Figure </w:t>
      </w:r>
      <w:fldSimple w:instr=" SEQ Figure \* ARABIC ">
        <w:r w:rsidR="00336512">
          <w:rPr>
            <w:noProof/>
          </w:rPr>
          <w:t>4</w:t>
        </w:r>
      </w:fldSimple>
      <w:bookmarkEnd w:id="6"/>
      <w:r>
        <w:t>: Modbus extract node.</w:t>
      </w:r>
    </w:p>
    <w:p w:rsidR="00234CAF" w:rsidRDefault="00234CAF" w:rsidP="00234CAF"/>
    <w:p w:rsidR="00234CAF" w:rsidRDefault="00234CAF" w:rsidP="00234CAF">
      <w:r>
        <w:lastRenderedPageBreak/>
        <w:t>Let's first configure our "modbus poll" node</w:t>
      </w:r>
      <w:r w:rsidR="00B82B75">
        <w:t xml:space="preserve">. Drag and Drop one "modbus poll" node into the LuvitRED editor and double click on it (See </w:t>
      </w:r>
      <w:r w:rsidR="00B82B75">
        <w:fldChar w:fldCharType="begin"/>
      </w:r>
      <w:r w:rsidR="00B82B75">
        <w:instrText xml:space="preserve"> REF _Ref426989654 \h </w:instrText>
      </w:r>
      <w:r w:rsidR="00B82B75">
        <w:fldChar w:fldCharType="separate"/>
      </w:r>
      <w:r w:rsidR="00336512">
        <w:t xml:space="preserve">Figure </w:t>
      </w:r>
      <w:r w:rsidR="00336512">
        <w:rPr>
          <w:noProof/>
        </w:rPr>
        <w:t>5</w:t>
      </w:r>
      <w:r w:rsidR="00B82B75">
        <w:fldChar w:fldCharType="end"/>
      </w:r>
      <w:r w:rsidR="00B82B75">
        <w:t xml:space="preserve">). </w:t>
      </w:r>
    </w:p>
    <w:p w:rsidR="00B82B75" w:rsidRDefault="00B82B75" w:rsidP="00B82B75">
      <w:pPr>
        <w:keepNext/>
        <w:jc w:val="center"/>
      </w:pPr>
      <w:r>
        <w:rPr>
          <w:noProof/>
        </w:rPr>
        <w:drawing>
          <wp:inline distT="0" distB="0" distL="0" distR="0">
            <wp:extent cx="2982943" cy="3330913"/>
            <wp:effectExtent l="19050" t="0" r="7907"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986211" cy="3334562"/>
                    </a:xfrm>
                    <a:prstGeom prst="rect">
                      <a:avLst/>
                    </a:prstGeom>
                    <a:noFill/>
                    <a:ln w="9525">
                      <a:noFill/>
                      <a:miter lim="800000"/>
                      <a:headEnd/>
                      <a:tailEnd/>
                    </a:ln>
                  </pic:spPr>
                </pic:pic>
              </a:graphicData>
            </a:graphic>
          </wp:inline>
        </w:drawing>
      </w:r>
    </w:p>
    <w:p w:rsidR="00B82B75" w:rsidRDefault="00B82B75" w:rsidP="00B82B75">
      <w:pPr>
        <w:pStyle w:val="Caption"/>
      </w:pPr>
      <w:bookmarkStart w:id="7" w:name="_Ref426989654"/>
      <w:r>
        <w:t xml:space="preserve">Figure </w:t>
      </w:r>
      <w:fldSimple w:instr=" SEQ Figure \* ARABIC ">
        <w:r w:rsidR="00336512">
          <w:rPr>
            <w:noProof/>
          </w:rPr>
          <w:t>5</w:t>
        </w:r>
      </w:fldSimple>
      <w:bookmarkEnd w:id="7"/>
      <w:r>
        <w:t>: New modbus poll node configuration.</w:t>
      </w:r>
    </w:p>
    <w:p w:rsidR="00937948" w:rsidRDefault="00937948" w:rsidP="00937948">
      <w:r>
        <w:t>The first item that needs to be changed is the serial configuration to match the one from the Modbus RTU device. For this, click on the pencil icon to edit the port configuration (To change the serial port selected, click on the magnifying glass):</w:t>
      </w:r>
    </w:p>
    <w:p w:rsidR="00937948" w:rsidRDefault="00937948" w:rsidP="00937948">
      <w:pPr>
        <w:keepNext/>
        <w:jc w:val="center"/>
      </w:pPr>
      <w:r w:rsidRPr="00937948">
        <w:drawing>
          <wp:inline distT="0" distB="0" distL="0" distR="0">
            <wp:extent cx="2889653" cy="3286665"/>
            <wp:effectExtent l="19050" t="0" r="5947"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92973" cy="3290441"/>
                    </a:xfrm>
                    <a:prstGeom prst="rect">
                      <a:avLst/>
                    </a:prstGeom>
                    <a:noFill/>
                    <a:ln w="9525">
                      <a:noFill/>
                      <a:miter lim="800000"/>
                      <a:headEnd/>
                      <a:tailEnd/>
                    </a:ln>
                  </pic:spPr>
                </pic:pic>
              </a:graphicData>
            </a:graphic>
          </wp:inline>
        </w:drawing>
      </w:r>
    </w:p>
    <w:p w:rsidR="00937948" w:rsidRPr="00937948" w:rsidRDefault="00937948" w:rsidP="00937948">
      <w:pPr>
        <w:pStyle w:val="Caption"/>
      </w:pPr>
      <w:r>
        <w:t xml:space="preserve">Figure </w:t>
      </w:r>
      <w:fldSimple w:instr=" SEQ Figure \* ARABIC ">
        <w:r w:rsidR="00336512">
          <w:rPr>
            <w:noProof/>
          </w:rPr>
          <w:t>6</w:t>
        </w:r>
      </w:fldSimple>
      <w:r>
        <w:t>: Serial configuration for the RS485 interface.</w:t>
      </w:r>
    </w:p>
    <w:p w:rsidR="00937948" w:rsidRDefault="00937948" w:rsidP="00B82B75">
      <w:pPr>
        <w:jc w:val="left"/>
      </w:pPr>
      <w:r>
        <w:lastRenderedPageBreak/>
        <w:t>After making sure the serial port is correctly updated, let's focus on the Modbus part of the polling:</w:t>
      </w:r>
    </w:p>
    <w:p w:rsidR="00937948" w:rsidRDefault="00937948" w:rsidP="00937948">
      <w:pPr>
        <w:pStyle w:val="ListParagraph"/>
        <w:numPr>
          <w:ilvl w:val="0"/>
          <w:numId w:val="24"/>
        </w:numPr>
      </w:pPr>
      <w:r>
        <w:t>We need to change the "Operation" from "Read coils" to "Read holding Registers"</w:t>
      </w:r>
    </w:p>
    <w:p w:rsidR="00937948" w:rsidRDefault="00937948" w:rsidP="00937948">
      <w:pPr>
        <w:pStyle w:val="ListParagraph"/>
        <w:numPr>
          <w:ilvl w:val="0"/>
          <w:numId w:val="24"/>
        </w:numPr>
      </w:pPr>
      <w:r>
        <w:t>Change the "Slave id" parameter to 1 since the slave id of the Modbus RTU device is 1.</w:t>
      </w:r>
    </w:p>
    <w:p w:rsidR="00937948" w:rsidRDefault="00937948" w:rsidP="00937948">
      <w:pPr>
        <w:pStyle w:val="ListParagraph"/>
        <w:numPr>
          <w:ilvl w:val="0"/>
          <w:numId w:val="24"/>
        </w:numPr>
      </w:pPr>
      <w:r>
        <w:t>Change the "Start at" parameter to 0. Zero is normally the first holding register on a Modbus device. In our case 0 points to register 1.</w:t>
      </w:r>
    </w:p>
    <w:p w:rsidR="00937948" w:rsidRDefault="00937948" w:rsidP="00937948">
      <w:pPr>
        <w:pStyle w:val="ListParagraph"/>
        <w:numPr>
          <w:ilvl w:val="0"/>
          <w:numId w:val="24"/>
        </w:numPr>
      </w:pPr>
      <w:r>
        <w:t>Change the "Read" parameter to 4 since we are reading 4 consecutive holding registers. If there is a need to read non-consecutive registers, then the best way is by using multiple 'modbus poll" nodes.</w:t>
      </w:r>
    </w:p>
    <w:p w:rsidR="00937948" w:rsidRDefault="00937948" w:rsidP="00641B5E">
      <w:pPr>
        <w:pStyle w:val="ListParagraph"/>
        <w:numPr>
          <w:ilvl w:val="0"/>
          <w:numId w:val="24"/>
        </w:numPr>
      </w:pPr>
      <w:r>
        <w:t>For this example we are going to ke</w:t>
      </w:r>
      <w:r w:rsidR="00641B5E">
        <w:t xml:space="preserve">et the "Poll Rate", "Send" and "Output" parameters to their default values. </w:t>
      </w:r>
    </w:p>
    <w:p w:rsidR="00641B5E" w:rsidRDefault="00641B5E" w:rsidP="00641B5E">
      <w:pPr>
        <w:pStyle w:val="ListParagraph"/>
        <w:numPr>
          <w:ilvl w:val="0"/>
          <w:numId w:val="24"/>
        </w:numPr>
      </w:pPr>
      <w:r>
        <w:t>Change the "Name" parameter of the node to "Modbus_poll".</w:t>
      </w:r>
    </w:p>
    <w:p w:rsidR="00B8343F" w:rsidRDefault="00B8343F" w:rsidP="00B8343F">
      <w:r>
        <w:t>The configuration of the "modbus poll" node should look like the following:</w:t>
      </w:r>
    </w:p>
    <w:p w:rsidR="00937948" w:rsidRDefault="00B82B75" w:rsidP="00937948">
      <w:pPr>
        <w:keepNext/>
        <w:jc w:val="center"/>
      </w:pPr>
      <w:r>
        <w:rPr>
          <w:noProof/>
        </w:rPr>
        <w:drawing>
          <wp:inline distT="0" distB="0" distL="0" distR="0">
            <wp:extent cx="3746703" cy="4175185"/>
            <wp:effectExtent l="19050" t="0" r="6147"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755040" cy="4184476"/>
                    </a:xfrm>
                    <a:prstGeom prst="rect">
                      <a:avLst/>
                    </a:prstGeom>
                    <a:noFill/>
                    <a:ln w="9525">
                      <a:noFill/>
                      <a:miter lim="800000"/>
                      <a:headEnd/>
                      <a:tailEnd/>
                    </a:ln>
                  </pic:spPr>
                </pic:pic>
              </a:graphicData>
            </a:graphic>
          </wp:inline>
        </w:drawing>
      </w:r>
    </w:p>
    <w:p w:rsidR="00B82B75" w:rsidRDefault="00937948" w:rsidP="00937948">
      <w:pPr>
        <w:pStyle w:val="Caption"/>
      </w:pPr>
      <w:r>
        <w:t xml:space="preserve">Figure </w:t>
      </w:r>
      <w:fldSimple w:instr=" SEQ Figure \* ARABIC ">
        <w:r w:rsidR="00336512">
          <w:rPr>
            <w:noProof/>
          </w:rPr>
          <w:t>7</w:t>
        </w:r>
      </w:fldSimple>
      <w:r>
        <w:t>: Modbus poll node configured.</w:t>
      </w:r>
    </w:p>
    <w:p w:rsidR="00EF735F" w:rsidRDefault="00B8343F" w:rsidP="00234CAF">
      <w:r>
        <w:t>Click on "OK" to close the node configuration.</w:t>
      </w:r>
    </w:p>
    <w:p w:rsidR="003B728E" w:rsidRDefault="003B728E" w:rsidP="003B728E"/>
    <w:p w:rsidR="003B728E" w:rsidRDefault="003B728E" w:rsidP="003B728E"/>
    <w:p w:rsidR="003B728E" w:rsidRDefault="003B728E" w:rsidP="003B728E">
      <w:r>
        <w:lastRenderedPageBreak/>
        <w:t>Now it is time to add the "modbus extract" node and edit its content:</w:t>
      </w:r>
    </w:p>
    <w:p w:rsidR="003B728E" w:rsidRDefault="003B728E" w:rsidP="003B728E">
      <w:pPr>
        <w:pStyle w:val="ListParagraph"/>
        <w:numPr>
          <w:ilvl w:val="0"/>
          <w:numId w:val="25"/>
        </w:numPr>
      </w:pPr>
      <w:r>
        <w:t>Change the "Name" of the node to something descripting like "Extraction"</w:t>
      </w:r>
    </w:p>
    <w:p w:rsidR="003B728E" w:rsidRDefault="003B728E" w:rsidP="003B728E">
      <w:pPr>
        <w:pStyle w:val="ListParagraph"/>
        <w:numPr>
          <w:ilvl w:val="0"/>
          <w:numId w:val="25"/>
        </w:numPr>
      </w:pPr>
      <w:r>
        <w:t>Add a new extraction by clicking on the little button on the bottom left corner corner.</w:t>
      </w:r>
    </w:p>
    <w:p w:rsidR="003B728E" w:rsidRDefault="003B728E" w:rsidP="003B728E">
      <w:pPr>
        <w:pStyle w:val="ListParagraph"/>
        <w:numPr>
          <w:ilvl w:val="0"/>
          <w:numId w:val="25"/>
        </w:numPr>
      </w:pPr>
      <w:r>
        <w:t>The first extraction will start reading at byte 1, we will read 1 register and interpret it as a 16 bit unsigned integer, we will not change the order of the byters received (AB). Then as mentioned on the description of the value, it needs to be divided by 10 (multiply by 0.1). The last part is to change the name of the value being extracted (Temp).</w:t>
      </w:r>
    </w:p>
    <w:p w:rsidR="003B728E" w:rsidRDefault="003B728E" w:rsidP="003B728E">
      <w:pPr>
        <w:pStyle w:val="ListParagraph"/>
        <w:numPr>
          <w:ilvl w:val="0"/>
          <w:numId w:val="25"/>
        </w:numPr>
      </w:pPr>
      <w:r>
        <w:t>Add a second extraction for the humidity value. That one will start at byte 3 (default since we are reading registers of 2 bytes in size), we will read 1 register and interpret is as a 16 bit unsigned integer and we will not change the order of the bytes. We are going to change the name of the value (Hum).</w:t>
      </w:r>
    </w:p>
    <w:p w:rsidR="003B728E" w:rsidRDefault="003B728E" w:rsidP="003B728E">
      <w:pPr>
        <w:pStyle w:val="ListParagraph"/>
        <w:numPr>
          <w:ilvl w:val="0"/>
          <w:numId w:val="25"/>
        </w:numPr>
      </w:pPr>
      <w:r>
        <w:t>Add a third extraction that will be the same as the one for the humidity value. The only difference is the starting point and the name of the value (RPM).</w:t>
      </w:r>
    </w:p>
    <w:p w:rsidR="003B728E" w:rsidRDefault="003B728E" w:rsidP="003B728E">
      <w:pPr>
        <w:pStyle w:val="ListParagraph"/>
        <w:numPr>
          <w:ilvl w:val="0"/>
          <w:numId w:val="25"/>
        </w:numPr>
      </w:pPr>
      <w:r>
        <w:t>The last extraction will be for the current. It starts at byte 7 and we are reading 1 register interpreted as 16 bit unsinged register, but for this item we are going to change the byte order from AB to BA (simply because the specification of our Modbus RTU device specifies that the byte order is inverted). We now need to device the value by 100 (Multiply by 0.01) and change the name of the value (Curr).</w:t>
      </w:r>
    </w:p>
    <w:p w:rsidR="003B728E" w:rsidRDefault="003B728E" w:rsidP="003B728E">
      <w:pPr>
        <w:pStyle w:val="ListParagraph"/>
        <w:numPr>
          <w:ilvl w:val="0"/>
          <w:numId w:val="0"/>
        </w:numPr>
        <w:ind w:left="720"/>
      </w:pPr>
    </w:p>
    <w:p w:rsidR="003B728E" w:rsidRDefault="003B728E" w:rsidP="003B728E">
      <w:pPr>
        <w:pStyle w:val="ListParagraph"/>
        <w:numPr>
          <w:ilvl w:val="0"/>
          <w:numId w:val="0"/>
        </w:numPr>
      </w:pPr>
      <w:r>
        <w:t>The configuration of the "modbus extract" node should look like the following:</w:t>
      </w:r>
    </w:p>
    <w:p w:rsidR="003B728E" w:rsidRDefault="003B728E" w:rsidP="003B728E">
      <w:pPr>
        <w:keepNext/>
        <w:jc w:val="center"/>
      </w:pPr>
      <w:r>
        <w:rPr>
          <w:noProof/>
        </w:rPr>
        <w:drawing>
          <wp:inline distT="0" distB="0" distL="0" distR="0">
            <wp:extent cx="4104377" cy="3795518"/>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114346" cy="3804737"/>
                    </a:xfrm>
                    <a:prstGeom prst="rect">
                      <a:avLst/>
                    </a:prstGeom>
                    <a:noFill/>
                    <a:ln w="9525">
                      <a:noFill/>
                      <a:miter lim="800000"/>
                      <a:headEnd/>
                      <a:tailEnd/>
                    </a:ln>
                  </pic:spPr>
                </pic:pic>
              </a:graphicData>
            </a:graphic>
          </wp:inline>
        </w:drawing>
      </w:r>
    </w:p>
    <w:p w:rsidR="003B728E" w:rsidRDefault="003B728E" w:rsidP="003B728E">
      <w:pPr>
        <w:pStyle w:val="Caption"/>
      </w:pPr>
      <w:r>
        <w:t xml:space="preserve">Figure </w:t>
      </w:r>
      <w:fldSimple w:instr=" SEQ Figure \* ARABIC ">
        <w:r w:rsidR="00336512">
          <w:rPr>
            <w:noProof/>
          </w:rPr>
          <w:t>8</w:t>
        </w:r>
      </w:fldSimple>
      <w:r>
        <w:t>: Modbus extract node configured.</w:t>
      </w:r>
    </w:p>
    <w:p w:rsidR="003B728E" w:rsidRDefault="003B728E" w:rsidP="003B728E">
      <w:r>
        <w:t>Click on "OK" to close the node configuration.</w:t>
      </w:r>
    </w:p>
    <w:p w:rsidR="001118AA" w:rsidRDefault="001118AA" w:rsidP="003B728E">
      <w:r>
        <w:lastRenderedPageBreak/>
        <w:t>Now, for the last part, let's drop a debug node and connect the three nodes the following way:</w:t>
      </w:r>
    </w:p>
    <w:p w:rsidR="001118AA" w:rsidRDefault="001118AA" w:rsidP="001118AA">
      <w:pPr>
        <w:keepNext/>
        <w:jc w:val="center"/>
      </w:pPr>
      <w:r>
        <w:rPr>
          <w:noProof/>
        </w:rPr>
        <w:drawing>
          <wp:inline distT="0" distB="0" distL="0" distR="0">
            <wp:extent cx="4432180" cy="595223"/>
            <wp:effectExtent l="19050" t="0" r="647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l="9360" t="39189" r="10179" b="37500"/>
                    <a:stretch>
                      <a:fillRect/>
                    </a:stretch>
                  </pic:blipFill>
                  <pic:spPr bwMode="auto">
                    <a:xfrm>
                      <a:off x="0" y="0"/>
                      <a:ext cx="4432180" cy="595223"/>
                    </a:xfrm>
                    <a:prstGeom prst="rect">
                      <a:avLst/>
                    </a:prstGeom>
                    <a:noFill/>
                    <a:ln w="9525">
                      <a:noFill/>
                      <a:miter lim="800000"/>
                      <a:headEnd/>
                      <a:tailEnd/>
                    </a:ln>
                  </pic:spPr>
                </pic:pic>
              </a:graphicData>
            </a:graphic>
          </wp:inline>
        </w:drawing>
      </w:r>
    </w:p>
    <w:p w:rsidR="001118AA" w:rsidRDefault="001118AA" w:rsidP="001118AA">
      <w:pPr>
        <w:pStyle w:val="Caption"/>
      </w:pPr>
      <w:r>
        <w:t xml:space="preserve">Figure </w:t>
      </w:r>
      <w:fldSimple w:instr=" SEQ Figure \* ARABIC ">
        <w:r w:rsidR="00336512">
          <w:rPr>
            <w:noProof/>
          </w:rPr>
          <w:t>9</w:t>
        </w:r>
      </w:fldSimple>
      <w:r>
        <w:t>: Final configuration.</w:t>
      </w:r>
    </w:p>
    <w:p w:rsidR="001118AA" w:rsidRDefault="001118AA" w:rsidP="001118AA">
      <w:r>
        <w:t>At this point, the "Modbus_Poll" node should be getting values from the Modbus RTU device via the RS485 inteface, then it is passing those values to the "Extraction" node which is performing the extraction of the values and the we are printing these values to the debug tab on LuvitRED:</w:t>
      </w:r>
    </w:p>
    <w:p w:rsidR="001118AA" w:rsidRDefault="001118AA" w:rsidP="001118AA">
      <w:pPr>
        <w:keepNext/>
        <w:jc w:val="center"/>
      </w:pPr>
      <w:r>
        <w:rPr>
          <w:noProof/>
        </w:rPr>
        <w:drawing>
          <wp:inline distT="0" distB="0" distL="0" distR="0">
            <wp:extent cx="4598396" cy="3234905"/>
            <wp:effectExtent l="19050" t="0" r="0"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602899" cy="3238073"/>
                    </a:xfrm>
                    <a:prstGeom prst="rect">
                      <a:avLst/>
                    </a:prstGeom>
                    <a:noFill/>
                    <a:ln w="9525">
                      <a:noFill/>
                      <a:miter lim="800000"/>
                      <a:headEnd/>
                      <a:tailEnd/>
                    </a:ln>
                  </pic:spPr>
                </pic:pic>
              </a:graphicData>
            </a:graphic>
          </wp:inline>
        </w:drawing>
      </w:r>
    </w:p>
    <w:p w:rsidR="003B728E" w:rsidRDefault="001118AA" w:rsidP="001118AA">
      <w:pPr>
        <w:pStyle w:val="Caption"/>
      </w:pPr>
      <w:r>
        <w:t xml:space="preserve">Figure </w:t>
      </w:r>
      <w:fldSimple w:instr=" SEQ Figure \* ARABIC ">
        <w:r w:rsidR="00336512">
          <w:rPr>
            <w:noProof/>
          </w:rPr>
          <w:t>10</w:t>
        </w:r>
      </w:fldSimple>
      <w:r>
        <w:t>: Debug tab output with Modbus values.</w:t>
      </w:r>
    </w:p>
    <w:p w:rsidR="001118AA" w:rsidRDefault="001118AA" w:rsidP="001118AA"/>
    <w:p w:rsidR="001118AA" w:rsidRPr="001118AA" w:rsidRDefault="001118AA" w:rsidP="001118AA">
      <w:pPr>
        <w:sectPr w:rsidR="001118AA" w:rsidRPr="001118AA" w:rsidSect="00E055FC">
          <w:headerReference w:type="default" r:id="rId21"/>
          <w:headerReference w:type="first" r:id="rId22"/>
          <w:pgSz w:w="11907" w:h="16839" w:code="9"/>
          <w:pgMar w:top="1701" w:right="1440" w:bottom="1440" w:left="1440" w:header="1701" w:footer="1701" w:gutter="0"/>
          <w:cols w:space="708"/>
          <w:titlePg/>
          <w:docGrid w:linePitch="360"/>
        </w:sectPr>
      </w:pPr>
    </w:p>
    <w:p w:rsidR="003B728E" w:rsidRPr="00A241F8" w:rsidRDefault="003B728E" w:rsidP="003B728E"/>
    <w:sectPr w:rsidR="003B728E" w:rsidRPr="00A241F8" w:rsidSect="00E055FC">
      <w:headerReference w:type="first" r:id="rId23"/>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F18" w:rsidRDefault="00FA2F18" w:rsidP="00004FCF">
      <w:r>
        <w:separator/>
      </w:r>
    </w:p>
  </w:endnote>
  <w:endnote w:type="continuationSeparator" w:id="1">
    <w:p w:rsidR="00FA2F18" w:rsidRDefault="00FA2F18"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F18" w:rsidRDefault="00FA2F18" w:rsidP="00004FCF">
      <w:r>
        <w:separator/>
      </w:r>
    </w:p>
  </w:footnote>
  <w:footnote w:type="continuationSeparator" w:id="1">
    <w:p w:rsidR="00FA2F18" w:rsidRDefault="00FA2F18"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3A68"/>
    <w:multiLevelType w:val="hybridMultilevel"/>
    <w:tmpl w:val="CABE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nsid w:val="256C4BAE"/>
    <w:multiLevelType w:val="hybridMultilevel"/>
    <w:tmpl w:val="17FC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E99681F"/>
    <w:multiLevelType w:val="hybridMultilevel"/>
    <w:tmpl w:val="6CCA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C41742"/>
    <w:multiLevelType w:val="hybridMultilevel"/>
    <w:tmpl w:val="CC1A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3">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3"/>
  </w:num>
  <w:num w:numId="4">
    <w:abstractNumId w:val="12"/>
  </w:num>
  <w:num w:numId="5">
    <w:abstractNumId w:val="9"/>
  </w:num>
  <w:num w:numId="6">
    <w:abstractNumId w:val="15"/>
  </w:num>
  <w:num w:numId="7">
    <w:abstractNumId w:val="21"/>
  </w:num>
  <w:num w:numId="8">
    <w:abstractNumId w:val="7"/>
  </w:num>
  <w:num w:numId="9">
    <w:abstractNumId w:val="2"/>
  </w:num>
  <w:num w:numId="10">
    <w:abstractNumId w:val="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9"/>
  </w:num>
  <w:num w:numId="14">
    <w:abstractNumId w:val="8"/>
  </w:num>
  <w:num w:numId="15">
    <w:abstractNumId w:val="16"/>
  </w:num>
  <w:num w:numId="16">
    <w:abstractNumId w:val="20"/>
  </w:num>
  <w:num w:numId="17">
    <w:abstractNumId w:val="22"/>
  </w:num>
  <w:num w:numId="18">
    <w:abstractNumId w:val="17"/>
  </w:num>
  <w:num w:numId="19">
    <w:abstractNumId w:val="4"/>
  </w:num>
  <w:num w:numId="20">
    <w:abstractNumId w:val="5"/>
  </w:num>
  <w:num w:numId="21">
    <w:abstractNumId w:val="23"/>
  </w:num>
  <w:num w:numId="22">
    <w:abstractNumId w:val="11"/>
  </w:num>
  <w:num w:numId="23">
    <w:abstractNumId w:val="14"/>
  </w:num>
  <w:num w:numId="24">
    <w:abstractNumId w:val="1"/>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96258">
      <o:colormenu v:ext="edit" strokecolor="none"/>
    </o:shapedefaults>
  </w:hdrShapeDefaults>
  <w:footnotePr>
    <w:footnote w:id="0"/>
    <w:footnote w:id="1"/>
  </w:footnotePr>
  <w:endnotePr>
    <w:endnote w:id="0"/>
    <w:endnote w:id="1"/>
  </w:endnotePr>
  <w:compat/>
  <w:rsids>
    <w:rsidRoot w:val="0009170C"/>
    <w:rsid w:val="00001791"/>
    <w:rsid w:val="00003CC4"/>
    <w:rsid w:val="00004FCF"/>
    <w:rsid w:val="00006981"/>
    <w:rsid w:val="000079AA"/>
    <w:rsid w:val="00012628"/>
    <w:rsid w:val="00016498"/>
    <w:rsid w:val="00017132"/>
    <w:rsid w:val="00027DC2"/>
    <w:rsid w:val="00037F86"/>
    <w:rsid w:val="00047958"/>
    <w:rsid w:val="00075E64"/>
    <w:rsid w:val="00080436"/>
    <w:rsid w:val="00081E51"/>
    <w:rsid w:val="0009170C"/>
    <w:rsid w:val="000D048E"/>
    <w:rsid w:val="000D3BD3"/>
    <w:rsid w:val="000E6A73"/>
    <w:rsid w:val="000F0C46"/>
    <w:rsid w:val="000F3AFF"/>
    <w:rsid w:val="0010411C"/>
    <w:rsid w:val="001118AA"/>
    <w:rsid w:val="00113220"/>
    <w:rsid w:val="00133131"/>
    <w:rsid w:val="00134373"/>
    <w:rsid w:val="0013772D"/>
    <w:rsid w:val="00142381"/>
    <w:rsid w:val="00144CDA"/>
    <w:rsid w:val="00154422"/>
    <w:rsid w:val="00196340"/>
    <w:rsid w:val="001A5B87"/>
    <w:rsid w:val="001C2EF5"/>
    <w:rsid w:val="001C5648"/>
    <w:rsid w:val="001C6E7C"/>
    <w:rsid w:val="001D0222"/>
    <w:rsid w:val="001D6A9E"/>
    <w:rsid w:val="001E11C6"/>
    <w:rsid w:val="001F58F1"/>
    <w:rsid w:val="00201F63"/>
    <w:rsid w:val="0021085E"/>
    <w:rsid w:val="0021601B"/>
    <w:rsid w:val="0022064A"/>
    <w:rsid w:val="00230DBE"/>
    <w:rsid w:val="00234CAF"/>
    <w:rsid w:val="00235EEE"/>
    <w:rsid w:val="002455DB"/>
    <w:rsid w:val="0026517D"/>
    <w:rsid w:val="00266D47"/>
    <w:rsid w:val="0027628D"/>
    <w:rsid w:val="002A253B"/>
    <w:rsid w:val="002C07FC"/>
    <w:rsid w:val="002C3C03"/>
    <w:rsid w:val="002E4249"/>
    <w:rsid w:val="003042D0"/>
    <w:rsid w:val="00310445"/>
    <w:rsid w:val="00321117"/>
    <w:rsid w:val="0032489F"/>
    <w:rsid w:val="0033301F"/>
    <w:rsid w:val="00336512"/>
    <w:rsid w:val="0037554D"/>
    <w:rsid w:val="003848B0"/>
    <w:rsid w:val="0038738A"/>
    <w:rsid w:val="00387EAF"/>
    <w:rsid w:val="00390923"/>
    <w:rsid w:val="003A74E1"/>
    <w:rsid w:val="003B01A3"/>
    <w:rsid w:val="003B2EF2"/>
    <w:rsid w:val="003B5701"/>
    <w:rsid w:val="003B728E"/>
    <w:rsid w:val="003D4DC4"/>
    <w:rsid w:val="003D5C1E"/>
    <w:rsid w:val="003D5C6C"/>
    <w:rsid w:val="003D6854"/>
    <w:rsid w:val="003F2187"/>
    <w:rsid w:val="00416D57"/>
    <w:rsid w:val="00427423"/>
    <w:rsid w:val="004312CD"/>
    <w:rsid w:val="004521A3"/>
    <w:rsid w:val="00473C76"/>
    <w:rsid w:val="004A2CE5"/>
    <w:rsid w:val="004A6071"/>
    <w:rsid w:val="004D69DE"/>
    <w:rsid w:val="004F395D"/>
    <w:rsid w:val="00510116"/>
    <w:rsid w:val="0051785B"/>
    <w:rsid w:val="00523555"/>
    <w:rsid w:val="00524F9C"/>
    <w:rsid w:val="00544FA5"/>
    <w:rsid w:val="00546A2D"/>
    <w:rsid w:val="00570D54"/>
    <w:rsid w:val="00576A46"/>
    <w:rsid w:val="00576D28"/>
    <w:rsid w:val="00593CAE"/>
    <w:rsid w:val="005A14E0"/>
    <w:rsid w:val="005A697F"/>
    <w:rsid w:val="005C651F"/>
    <w:rsid w:val="005C71B1"/>
    <w:rsid w:val="005C71FE"/>
    <w:rsid w:val="00634DFD"/>
    <w:rsid w:val="00636D68"/>
    <w:rsid w:val="00641B5E"/>
    <w:rsid w:val="00653C68"/>
    <w:rsid w:val="00653E02"/>
    <w:rsid w:val="006546FF"/>
    <w:rsid w:val="00666E5F"/>
    <w:rsid w:val="00670A66"/>
    <w:rsid w:val="00676584"/>
    <w:rsid w:val="00680D1C"/>
    <w:rsid w:val="00684487"/>
    <w:rsid w:val="006A07B8"/>
    <w:rsid w:val="006B6ACD"/>
    <w:rsid w:val="006C360D"/>
    <w:rsid w:val="00702D46"/>
    <w:rsid w:val="00715771"/>
    <w:rsid w:val="00722187"/>
    <w:rsid w:val="007274EB"/>
    <w:rsid w:val="0074171C"/>
    <w:rsid w:val="007632E6"/>
    <w:rsid w:val="00772613"/>
    <w:rsid w:val="00797C57"/>
    <w:rsid w:val="007A08FD"/>
    <w:rsid w:val="007A220A"/>
    <w:rsid w:val="007A2593"/>
    <w:rsid w:val="007A599F"/>
    <w:rsid w:val="007B4F07"/>
    <w:rsid w:val="007E729F"/>
    <w:rsid w:val="007F21CB"/>
    <w:rsid w:val="0080346C"/>
    <w:rsid w:val="00814CDE"/>
    <w:rsid w:val="008611D3"/>
    <w:rsid w:val="00872A74"/>
    <w:rsid w:val="00877405"/>
    <w:rsid w:val="00882E8F"/>
    <w:rsid w:val="00890732"/>
    <w:rsid w:val="008A4995"/>
    <w:rsid w:val="008B48A4"/>
    <w:rsid w:val="008C1BEF"/>
    <w:rsid w:val="008C3915"/>
    <w:rsid w:val="008C4394"/>
    <w:rsid w:val="008D6460"/>
    <w:rsid w:val="00912AA2"/>
    <w:rsid w:val="00937948"/>
    <w:rsid w:val="00937B2C"/>
    <w:rsid w:val="00942015"/>
    <w:rsid w:val="009421C8"/>
    <w:rsid w:val="00942A41"/>
    <w:rsid w:val="009450E9"/>
    <w:rsid w:val="009473F3"/>
    <w:rsid w:val="00950A29"/>
    <w:rsid w:val="00951AC3"/>
    <w:rsid w:val="00964511"/>
    <w:rsid w:val="00986DB9"/>
    <w:rsid w:val="00991427"/>
    <w:rsid w:val="009E506C"/>
    <w:rsid w:val="00A14AD1"/>
    <w:rsid w:val="00A20640"/>
    <w:rsid w:val="00A241F8"/>
    <w:rsid w:val="00A24C91"/>
    <w:rsid w:val="00A435F7"/>
    <w:rsid w:val="00A4775C"/>
    <w:rsid w:val="00A743D1"/>
    <w:rsid w:val="00A80857"/>
    <w:rsid w:val="00A85C56"/>
    <w:rsid w:val="00A86F2E"/>
    <w:rsid w:val="00A93FA1"/>
    <w:rsid w:val="00A95C81"/>
    <w:rsid w:val="00AA4EF5"/>
    <w:rsid w:val="00AB24AE"/>
    <w:rsid w:val="00AC0454"/>
    <w:rsid w:val="00AE1B8B"/>
    <w:rsid w:val="00AE730C"/>
    <w:rsid w:val="00B05770"/>
    <w:rsid w:val="00B11A9A"/>
    <w:rsid w:val="00B122BE"/>
    <w:rsid w:val="00B446BF"/>
    <w:rsid w:val="00B560D0"/>
    <w:rsid w:val="00B6792A"/>
    <w:rsid w:val="00B77F33"/>
    <w:rsid w:val="00B82B75"/>
    <w:rsid w:val="00B8343F"/>
    <w:rsid w:val="00B85DB7"/>
    <w:rsid w:val="00BE2DFF"/>
    <w:rsid w:val="00C20432"/>
    <w:rsid w:val="00C31DAC"/>
    <w:rsid w:val="00C522DF"/>
    <w:rsid w:val="00C5542E"/>
    <w:rsid w:val="00C61A10"/>
    <w:rsid w:val="00C63BC5"/>
    <w:rsid w:val="00C66BF2"/>
    <w:rsid w:val="00C70965"/>
    <w:rsid w:val="00CA76AA"/>
    <w:rsid w:val="00CF5ED6"/>
    <w:rsid w:val="00D0040E"/>
    <w:rsid w:val="00D010BD"/>
    <w:rsid w:val="00D22744"/>
    <w:rsid w:val="00D2304A"/>
    <w:rsid w:val="00D31788"/>
    <w:rsid w:val="00D31804"/>
    <w:rsid w:val="00D33D1C"/>
    <w:rsid w:val="00D56B97"/>
    <w:rsid w:val="00D61AFA"/>
    <w:rsid w:val="00D775BE"/>
    <w:rsid w:val="00D8220A"/>
    <w:rsid w:val="00D83A00"/>
    <w:rsid w:val="00D875DF"/>
    <w:rsid w:val="00D95A5A"/>
    <w:rsid w:val="00DA10AB"/>
    <w:rsid w:val="00DA2BBD"/>
    <w:rsid w:val="00DD4B1D"/>
    <w:rsid w:val="00DD5044"/>
    <w:rsid w:val="00DE15F8"/>
    <w:rsid w:val="00DE3487"/>
    <w:rsid w:val="00DE49AF"/>
    <w:rsid w:val="00DF0021"/>
    <w:rsid w:val="00DF3A33"/>
    <w:rsid w:val="00DF62A2"/>
    <w:rsid w:val="00DF728E"/>
    <w:rsid w:val="00E055FC"/>
    <w:rsid w:val="00E13BC3"/>
    <w:rsid w:val="00E20BBB"/>
    <w:rsid w:val="00E33E0B"/>
    <w:rsid w:val="00E34E53"/>
    <w:rsid w:val="00E43912"/>
    <w:rsid w:val="00E53410"/>
    <w:rsid w:val="00E70136"/>
    <w:rsid w:val="00E80445"/>
    <w:rsid w:val="00EA3EAD"/>
    <w:rsid w:val="00EA7663"/>
    <w:rsid w:val="00EC61C2"/>
    <w:rsid w:val="00EC634C"/>
    <w:rsid w:val="00ED25A3"/>
    <w:rsid w:val="00EF735F"/>
    <w:rsid w:val="00F003A3"/>
    <w:rsid w:val="00F01159"/>
    <w:rsid w:val="00F21E3B"/>
    <w:rsid w:val="00F224A4"/>
    <w:rsid w:val="00F50351"/>
    <w:rsid w:val="00F52179"/>
    <w:rsid w:val="00F67E17"/>
    <w:rsid w:val="00F72043"/>
    <w:rsid w:val="00F75100"/>
    <w:rsid w:val="00F83F01"/>
    <w:rsid w:val="00FA2F18"/>
    <w:rsid w:val="00FA6A2A"/>
    <w:rsid w:val="00FB52F4"/>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 w:type="table" w:styleId="TableGrid">
    <w:name w:val="Table Grid"/>
    <w:basedOn w:val="TableNormal"/>
    <w:uiPriority w:val="59"/>
    <w:rsid w:val="00CF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390</TotalTime>
  <Pages>9</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Modbus Poll using the industrial serial card</vt:lpstr>
    </vt:vector>
  </TitlesOfParts>
  <Company>Option NV</Company>
  <LinksUpToDate>false</LinksUpToDate>
  <CharactersWithSpaces>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 Poll using the industrial serial card</dc:title>
  <dc:subject>Getting started</dc:subject>
  <dc:creator>Franco Arboleda</dc:creator>
  <cp:lastModifiedBy>Franco</cp:lastModifiedBy>
  <cp:revision>54</cp:revision>
  <cp:lastPrinted>2012-04-13T11:30:00Z</cp:lastPrinted>
  <dcterms:created xsi:type="dcterms:W3CDTF">2015-07-18T09:49:00Z</dcterms:created>
  <dcterms:modified xsi:type="dcterms:W3CDTF">2015-08-10T20:51:00Z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1.46.0</vt:lpwstr>
  </property>
  <property fmtid="{D5CDD505-2E9C-101B-9397-08002B2CF9AE}" pid="3" name="LuvitRED_ver">
    <vt:lpwstr>1.0.38</vt:lpwstr>
  </property>
  <property fmtid="{D5CDD505-2E9C-101B-9397-08002B2CF9AE}" pid="4" name="Doc_ver">
    <vt:lpwstr>v002int</vt:lpwstr>
  </property>
</Properties>
</file>