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A7" w:rsidRDefault="000071A7">
      <w:pPr>
        <w:rPr>
          <w:b/>
        </w:rPr>
      </w:pPr>
      <w:r>
        <w:rPr>
          <w:b/>
        </w:rPr>
        <w:t>GNG Procedure for requesting a B&amp;P number when the lead geography is EMEA or APAC and the lead department is not on Oracle.</w:t>
      </w:r>
      <w:bookmarkStart w:id="0" w:name="_GoBack"/>
      <w:bookmarkEnd w:id="0"/>
    </w:p>
    <w:p w:rsidR="00217271" w:rsidRDefault="008C23B5">
      <w:r w:rsidRPr="008C23B5">
        <w:rPr>
          <w:b/>
        </w:rPr>
        <w:t>Note:</w:t>
      </w:r>
      <w:r>
        <w:t xml:space="preserve"> this procedure is to be used only for opportunities that are led by a department in EMEA or APAC that is not yet on Oracle. B&amp;P charge numbers for most EMEA and APAC-led opportunities should be issued by the lead geography’s Oracle system and used by </w:t>
      </w:r>
      <w:proofErr w:type="gramStart"/>
      <w:r>
        <w:t>Americas</w:t>
      </w:r>
      <w:proofErr w:type="gramEnd"/>
      <w:r>
        <w:t xml:space="preserve"> staff.</w:t>
      </w:r>
      <w:r w:rsidRPr="008C23B5">
        <w:rPr>
          <w:noProof/>
        </w:rPr>
        <w:t xml:space="preserve"> </w:t>
      </w:r>
    </w:p>
    <w:p w:rsidR="008C23B5" w:rsidRDefault="008C23B5" w:rsidP="008C23B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9D734" wp14:editId="3CD1CC65">
                <wp:simplePos x="0" y="0"/>
                <wp:positionH relativeFrom="column">
                  <wp:posOffset>2352675</wp:posOffset>
                </wp:positionH>
                <wp:positionV relativeFrom="paragraph">
                  <wp:posOffset>103505</wp:posOffset>
                </wp:positionV>
                <wp:extent cx="0" cy="16668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5.25pt;margin-top:8.15pt;width:0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" strokecolor="#c0504d [3205]" strokeweight="2pt">
                <v:stroke endarrow="open"/>
              </v:shape>
            </w:pict>
          </mc:Fallback>
        </mc:AlternateContent>
      </w:r>
      <w:r>
        <w:t>Make sure the North America department has been added to the opportunity (in this example, it has not yet been added.</w:t>
      </w:r>
    </w:p>
    <w:p w:rsidR="008C23B5" w:rsidRDefault="008C23B5" w:rsidP="008C23B5">
      <w:pPr>
        <w:pStyle w:val="ListParagraph"/>
      </w:pPr>
      <w:r>
        <w:rPr>
          <w:noProof/>
        </w:rPr>
        <w:drawing>
          <wp:inline distT="0" distB="0" distL="0" distR="0" wp14:anchorId="6D67E8DB" wp14:editId="465D19FC">
            <wp:extent cx="5257800" cy="1685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B5" w:rsidRDefault="008C23B5" w:rsidP="008C23B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26AD3" wp14:editId="6C18FC5D">
                <wp:simplePos x="0" y="0"/>
                <wp:positionH relativeFrom="column">
                  <wp:posOffset>742951</wp:posOffset>
                </wp:positionH>
                <wp:positionV relativeFrom="paragraph">
                  <wp:posOffset>162560</wp:posOffset>
                </wp:positionV>
                <wp:extent cx="2562224" cy="3686175"/>
                <wp:effectExtent l="38100" t="0" r="2921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4" cy="3686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8.5pt;margin-top:12.8pt;width:201.75pt;height:29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" strokecolor="#c0504d [3205]" strokeweight="2pt">
                <v:stroke endarrow="open"/>
              </v:shape>
            </w:pict>
          </mc:Fallback>
        </mc:AlternateContent>
      </w:r>
      <w:r>
        <w:t xml:space="preserve">In the left panel of any Salesforce screen, click </w:t>
      </w:r>
      <w:r w:rsidRPr="008C23B5">
        <w:rPr>
          <w:b/>
        </w:rPr>
        <w:t>Create New</w:t>
      </w:r>
      <w:r>
        <w:t xml:space="preserve"> and then </w:t>
      </w:r>
      <w:r w:rsidRPr="008C23B5">
        <w:rPr>
          <w:b/>
        </w:rPr>
        <w:t>Select Go/No Go Conversation</w:t>
      </w:r>
      <w:r>
        <w:t>:</w:t>
      </w:r>
    </w:p>
    <w:p w:rsidR="008C23B5" w:rsidRDefault="008C23B5">
      <w:r>
        <w:rPr>
          <w:noProof/>
        </w:rPr>
        <w:drawing>
          <wp:inline distT="0" distB="0" distL="0" distR="0" wp14:anchorId="3420E902" wp14:editId="70C01E8D">
            <wp:extent cx="4819650" cy="37650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309" cy="37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B5" w:rsidRDefault="008C23B5"/>
    <w:p w:rsidR="008C23B5" w:rsidRDefault="008C23B5" w:rsidP="008C23B5">
      <w:pPr>
        <w:pStyle w:val="ListParagraph"/>
        <w:numPr>
          <w:ilvl w:val="0"/>
          <w:numId w:val="1"/>
        </w:numPr>
      </w:pPr>
      <w:r>
        <w:t xml:space="preserve">In the Opportunity field, select the name of the opportunity led by the other geography, </w:t>
      </w:r>
      <w:proofErr w:type="gramStart"/>
      <w:r>
        <w:t>then</w:t>
      </w:r>
      <w:proofErr w:type="gramEnd"/>
      <w:r>
        <w:t xml:space="preserve"> continue as usual.</w:t>
      </w:r>
    </w:p>
    <w:sectPr w:rsidR="008C23B5" w:rsidSect="00007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B003A"/>
    <w:multiLevelType w:val="hybridMultilevel"/>
    <w:tmpl w:val="E5DA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27"/>
    <w:rsid w:val="000071A7"/>
    <w:rsid w:val="00217271"/>
    <w:rsid w:val="00407E27"/>
    <w:rsid w:val="008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627</Characters>
  <Application>Microsoft Office Word</Application>
  <DocSecurity>0</DocSecurity>
  <Lines>5</Lines>
  <Paragraphs>1</Paragraphs>
  <ScaleCrop>false</ScaleCrop>
  <Company>AECOM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Barker, Ellen</dc:creator>
  <cp:lastModifiedBy>Barker, Ellen</cp:lastModifiedBy>
  <cp:revision>3</cp:revision>
  <dcterms:created xsi:type="dcterms:W3CDTF">2014-01-16T18:33:00Z</dcterms:created>
  <dcterms:modified xsi:type="dcterms:W3CDTF">2014-01-16T18:44:00Z</dcterms:modified>
</cp:coreProperties>
</file>