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EED72" w14:textId="77777777" w:rsidR="00C713CD" w:rsidRDefault="00516466" w:rsidP="00516466">
      <w:pPr>
        <w:pStyle w:val="Heading1"/>
      </w:pPr>
      <w:r>
        <w:t>Lab 1 – Provision HDInsight Cluster</w:t>
      </w:r>
    </w:p>
    <w:p w14:paraId="7DC7F4FE" w14:textId="77777777" w:rsidR="00516466" w:rsidRDefault="00516466"/>
    <w:p w14:paraId="7B0EB885" w14:textId="77777777" w:rsidR="00516466" w:rsidRPr="00D25876" w:rsidRDefault="00516466" w:rsidP="00516466">
      <w:pPr>
        <w:pStyle w:val="Heading3"/>
      </w:pPr>
      <w:r w:rsidRPr="00D25876">
        <w:t>Provision HDInsight Linux Hadoop cluster</w:t>
      </w:r>
      <w:r>
        <w:t>s</w:t>
      </w:r>
      <w:r w:rsidRPr="00D25876">
        <w:t xml:space="preserve"> with Azure Management Portal</w:t>
      </w:r>
    </w:p>
    <w:p w14:paraId="7EC9B714" w14:textId="77777777" w:rsidR="00516466" w:rsidRPr="00561774" w:rsidRDefault="00516466" w:rsidP="00516466">
      <w:pPr>
        <w:pStyle w:val="Bodycopy"/>
      </w:pPr>
      <w:r w:rsidRPr="00561774">
        <w:t>To provision HDInsight Windows Hadoop cluster</w:t>
      </w:r>
      <w:r>
        <w:t>s</w:t>
      </w:r>
      <w:r w:rsidRPr="00561774">
        <w:t xml:space="preserve"> with Azure Management Portal, perform the</w:t>
      </w:r>
      <w:r>
        <w:t>se</w:t>
      </w:r>
      <w:r w:rsidRPr="00561774">
        <w:t xml:space="preserve"> steps</w:t>
      </w:r>
      <w:r>
        <w:t>:</w:t>
      </w:r>
    </w:p>
    <w:p w14:paraId="77644FAA" w14:textId="77777777" w:rsidR="00C34AF7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Go to the Azure Portal</w:t>
      </w:r>
      <w:r>
        <w:t xml:space="preserve"> portal.azure.com</w:t>
      </w:r>
      <w:r w:rsidRPr="00FB4B7B">
        <w:t>. Login using your azure account credentials.</w:t>
      </w:r>
    </w:p>
    <w:p w14:paraId="5E513487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 xml:space="preserve">Select </w:t>
      </w:r>
      <w:r w:rsidRPr="00FB4B7B">
        <w:rPr>
          <w:b/>
        </w:rPr>
        <w:t>NEW -&gt; Data Analytics -&gt; HDInsight</w:t>
      </w:r>
    </w:p>
    <w:p w14:paraId="6C58FDFA" w14:textId="77777777" w:rsidR="00C34AF7" w:rsidRDefault="00C34AF7" w:rsidP="00C34AF7">
      <w:pPr>
        <w:pStyle w:val="Bodycopy"/>
        <w:ind w:left="1440"/>
      </w:pPr>
      <w:r w:rsidRPr="00FB4B7B">
        <w:rPr>
          <w:noProof/>
          <w:lang w:val="en-US"/>
        </w:rPr>
        <w:drawing>
          <wp:inline distT="0" distB="0" distL="0" distR="0" wp14:anchorId="5CA24711" wp14:editId="588D3DFA">
            <wp:extent cx="5638800" cy="1722687"/>
            <wp:effectExtent l="19050" t="19050" r="1905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0" cy="17276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143EFB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Enter or select the following values.</w:t>
      </w:r>
    </w:p>
    <w:p w14:paraId="7CC0F10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Name:</w:t>
      </w:r>
      <w:r w:rsidRPr="00FB4B7B">
        <w:t xml:space="preserve"> Enter the cluster name. A green tick will appear if the cluster name is available.</w:t>
      </w:r>
    </w:p>
    <w:p w14:paraId="10EBB58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Type:</w:t>
      </w:r>
      <w:r w:rsidRPr="00FB4B7B">
        <w:t xml:space="preserve"> Select </w:t>
      </w:r>
      <w:r>
        <w:t>Hadoop</w:t>
      </w:r>
      <w:r w:rsidRPr="00FB4B7B">
        <w:t xml:space="preserve"> as the cluster type.</w:t>
      </w:r>
    </w:p>
    <w:p w14:paraId="3DA0763B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Operating System:</w:t>
      </w:r>
      <w:r w:rsidRPr="00FB4B7B">
        <w:t xml:space="preserve"> Select </w:t>
      </w:r>
      <w:r>
        <w:t>Linux</w:t>
      </w:r>
      <w:r w:rsidRPr="00FB4B7B">
        <w:t xml:space="preserve"> as the cluster operating system</w:t>
      </w:r>
    </w:p>
    <w:p w14:paraId="4FE47C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Version:</w:t>
      </w:r>
      <w:r>
        <w:t xml:space="preserve"> Select 3.6</w:t>
      </w:r>
      <w:r w:rsidRPr="00FB4B7B">
        <w:t xml:space="preserve"> as the cluster version. </w:t>
      </w:r>
    </w:p>
    <w:p w14:paraId="0B76835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Tier:</w:t>
      </w:r>
      <w:r w:rsidRPr="00FB4B7B">
        <w:t xml:space="preserve"> Select the </w:t>
      </w:r>
      <w:r w:rsidRPr="00FB4B7B">
        <w:rPr>
          <w:b/>
        </w:rPr>
        <w:t xml:space="preserve">Standard </w:t>
      </w:r>
      <w:r w:rsidRPr="00FB4B7B">
        <w:t>cluster tier</w:t>
      </w:r>
    </w:p>
    <w:p w14:paraId="5C996AEF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3D8F81C1" wp14:editId="45718C19">
            <wp:extent cx="4160894" cy="3550920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462" cy="355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A833D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Subscription:</w:t>
      </w:r>
      <w:r w:rsidRPr="00FB4B7B">
        <w:t xml:space="preserve"> Select the Azure subscription to create the cluster.</w:t>
      </w:r>
    </w:p>
    <w:p w14:paraId="43DA3B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Resource Group:</w:t>
      </w:r>
      <w:r w:rsidRPr="00FB4B7B">
        <w:t xml:space="preserve"> Select an existing </w:t>
      </w:r>
      <w:r>
        <w:t xml:space="preserve">resource group </w:t>
      </w:r>
      <w:r w:rsidRPr="00FB4B7B">
        <w:t xml:space="preserve">or create a new resource group. </w:t>
      </w:r>
    </w:p>
    <w:p w14:paraId="2616D5DB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Credentials:</w:t>
      </w:r>
      <w:r w:rsidRPr="00FB4B7B">
        <w:t xml:space="preserve"> Configure the username and password for HDInsight cluster and the </w:t>
      </w:r>
      <w:r>
        <w:t>SSH</w:t>
      </w:r>
      <w:r w:rsidRPr="00FB4B7B">
        <w:t xml:space="preserve"> connection. </w:t>
      </w:r>
      <w:r>
        <w:t>SSH connection is used to connect to HDInsight cluster through a SSH client such as Putty.</w:t>
      </w:r>
    </w:p>
    <w:p w14:paraId="5516FE63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drawing>
          <wp:inline distT="0" distB="0" distL="0" distR="0" wp14:anchorId="301883C2" wp14:editId="378379CD">
            <wp:extent cx="2090922" cy="3817620"/>
            <wp:effectExtent l="19050" t="19050" r="2413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25" cy="38278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29EEE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Data Source: </w:t>
      </w:r>
      <w:r>
        <w:t xml:space="preserve">Create a new storage account and a default container. </w:t>
      </w:r>
    </w:p>
    <w:p w14:paraId="59BF3D68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49E47C86" wp14:editId="5D89EC5B">
            <wp:extent cx="2199329" cy="2948940"/>
            <wp:effectExtent l="19050" t="19050" r="1079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905" cy="2955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A393D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Node Pricing Tiers: </w:t>
      </w:r>
      <w:r w:rsidRPr="00FB4B7B">
        <w:t xml:space="preserve">Set the number of head node and </w:t>
      </w:r>
      <w:r>
        <w:t>worker nodes</w:t>
      </w:r>
      <w:r w:rsidRPr="00FB4B7B">
        <w:t xml:space="preserve"> as shown below.</w:t>
      </w:r>
    </w:p>
    <w:p w14:paraId="566AE5B6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0F3D4A6F" wp14:editId="3D5D42F7">
            <wp:extent cx="2173333" cy="2766060"/>
            <wp:effectExtent l="19050" t="19050" r="17780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14"/>
                    <a:stretch/>
                  </pic:blipFill>
                  <pic:spPr bwMode="auto">
                    <a:xfrm>
                      <a:off x="0" y="0"/>
                      <a:ext cx="2175579" cy="27689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B4BB6" w14:textId="77777777" w:rsidR="00C34AF7" w:rsidRPr="00FB4B7B" w:rsidRDefault="00C34AF7" w:rsidP="00C34AF7">
      <w:pPr>
        <w:pStyle w:val="Commentary"/>
      </w:pPr>
      <w:r w:rsidRPr="00FB4B7B">
        <w:rPr>
          <w:b/>
        </w:rPr>
        <w:tab/>
      </w:r>
      <w:r w:rsidRPr="00FB4B7B">
        <w:rPr>
          <w:b/>
        </w:rPr>
        <w:tab/>
        <w:t xml:space="preserve">Note: </w:t>
      </w:r>
      <w:r w:rsidRPr="00FB4B7B">
        <w:t>You can select lowest pricing tier A3 nodes or redu</w:t>
      </w:r>
      <w:r>
        <w:t>ce the number of worker nodes</w:t>
      </w:r>
      <w:r w:rsidRPr="00FB4B7B">
        <w:t xml:space="preserve"> decrease </w:t>
      </w:r>
      <w:r>
        <w:tab/>
      </w:r>
      <w:r>
        <w:tab/>
      </w:r>
      <w:r>
        <w:tab/>
      </w:r>
      <w:r w:rsidRPr="00FB4B7B">
        <w:t>the cluster cost.</w:t>
      </w:r>
    </w:p>
    <w:p w14:paraId="0C9461BB" w14:textId="77777777" w:rsidR="00C34AF7" w:rsidRPr="00F46759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rStyle w:val="Strong"/>
          <w:b w:val="0"/>
          <w:bCs w:val="0"/>
        </w:rPr>
      </w:pPr>
      <w:r w:rsidRPr="00FB4B7B">
        <w:t xml:space="preserve">Leave other configuration options as default and click </w:t>
      </w:r>
      <w:r w:rsidRPr="00FB4B7B">
        <w:rPr>
          <w:b/>
        </w:rPr>
        <w:t xml:space="preserve">Create </w:t>
      </w:r>
      <w:r w:rsidRPr="00FB4B7B">
        <w:t>to provision HDInsight Hadoop cluster. It will take 15-20 minutes for cluster provisioning.</w:t>
      </w:r>
      <w:r w:rsidRPr="00317C28">
        <w:t xml:space="preserve"> </w:t>
      </w:r>
    </w:p>
    <w:p w14:paraId="337609E4" w14:textId="77777777" w:rsidR="00C34AF7" w:rsidRDefault="00C34AF7" w:rsidP="00C34AF7">
      <w:pPr>
        <w:pStyle w:val="Bodycopy"/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FB4B7B">
        <w:rPr>
          <w:rStyle w:val="Strong"/>
        </w:rPr>
        <w:t xml:space="preserve">The HDInsight </w:t>
      </w:r>
      <w:r>
        <w:rPr>
          <w:rStyle w:val="Strong"/>
        </w:rPr>
        <w:t>Linux Hadoop</w:t>
      </w:r>
      <w:r w:rsidRPr="00FB4B7B">
        <w:rPr>
          <w:rStyle w:val="Strong"/>
        </w:rPr>
        <w:t xml:space="preserve"> cluster is now ready to</w:t>
      </w:r>
      <w:r>
        <w:rPr>
          <w:rStyle w:val="Strong"/>
        </w:rPr>
        <w:t xml:space="preserve"> work with.</w:t>
      </w:r>
    </w:p>
    <w:p w14:paraId="52664A31" w14:textId="77777777" w:rsidR="00C34AF7" w:rsidRDefault="00C34AF7" w:rsidP="00C34AF7">
      <w:pPr>
        <w:pStyle w:val="Heading2"/>
      </w:pPr>
      <w:r>
        <w:t>Copy lab data to the storage account</w:t>
      </w:r>
    </w:p>
    <w:p w14:paraId="393915E3" w14:textId="77777777" w:rsidR="00C34AF7" w:rsidRDefault="00C34AF7" w:rsidP="00C34AF7">
      <w:pPr>
        <w:pStyle w:val="Bodycopy"/>
      </w:pPr>
      <w:r>
        <w:t>In this section, you’ll copy the files required for the lab to your storage account.</w:t>
      </w:r>
    </w:p>
    <w:p w14:paraId="5E09885E" w14:textId="77777777" w:rsidR="00C34AF7" w:rsidRDefault="00C34AF7" w:rsidP="00C34AF7">
      <w:pPr>
        <w:pStyle w:val="Bodycopy"/>
      </w:pPr>
      <w:r>
        <w:t>To copy the files, follow the below steps.</w:t>
      </w:r>
    </w:p>
    <w:p w14:paraId="2EC1755C" w14:textId="77777777" w:rsidR="00C34AF7" w:rsidRDefault="00C34AF7" w:rsidP="00C34AF7">
      <w:pPr>
        <w:pStyle w:val="Bodycopy"/>
        <w:numPr>
          <w:ilvl w:val="0"/>
          <w:numId w:val="7"/>
        </w:numPr>
      </w:pPr>
      <w:r>
        <w:t>Launch Azure Storage from your cluster dashboard</w:t>
      </w:r>
    </w:p>
    <w:p w14:paraId="4EC023E3" w14:textId="77777777" w:rsidR="00C34AF7" w:rsidRDefault="00C34AF7" w:rsidP="00C34AF7">
      <w:pPr>
        <w:pStyle w:val="Bodycopy"/>
        <w:ind w:left="360"/>
      </w:pPr>
      <w:r>
        <w:rPr>
          <w:noProof/>
          <w:lang w:val="en-US"/>
        </w:rPr>
        <w:drawing>
          <wp:inline distT="0" distB="0" distL="0" distR="0" wp14:anchorId="3DDED1E0" wp14:editId="2826578B">
            <wp:extent cx="5943600" cy="813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90A9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Select the </w:t>
      </w:r>
      <w:r w:rsidRPr="00181E3D">
        <w:rPr>
          <w:b/>
        </w:rPr>
        <w:t>Blob container</w:t>
      </w:r>
      <w:r>
        <w:t xml:space="preserve"> for your cluster</w:t>
      </w:r>
    </w:p>
    <w:p w14:paraId="3B136B07" w14:textId="6041B084" w:rsidR="00C34AF7" w:rsidRDefault="00C34AF7" w:rsidP="00C34AF7">
      <w:pPr>
        <w:pStyle w:val="ListParagraph"/>
        <w:numPr>
          <w:ilvl w:val="0"/>
          <w:numId w:val="7"/>
        </w:numPr>
      </w:pPr>
      <w:r>
        <w:t>Create a</w:t>
      </w:r>
      <w:r w:rsidR="00F34934">
        <w:t xml:space="preserve"> directory under </w:t>
      </w:r>
      <w:r w:rsidR="00F34934" w:rsidRPr="00F34934">
        <w:rPr>
          <w:b/>
        </w:rPr>
        <w:t>/</w:t>
      </w:r>
      <w:r>
        <w:t xml:space="preserve"> called </w:t>
      </w:r>
      <w:proofErr w:type="spellStart"/>
      <w:r w:rsidR="00F34934">
        <w:rPr>
          <w:b/>
        </w:rPr>
        <w:t>HDILabs</w:t>
      </w:r>
      <w:proofErr w:type="spellEnd"/>
    </w:p>
    <w:p w14:paraId="72FDB7E4" w14:textId="62B51E0A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Navigate to </w:t>
      </w:r>
      <w:proofErr w:type="spellStart"/>
      <w:r w:rsidR="00F34934">
        <w:rPr>
          <w:b/>
        </w:rPr>
        <w:t>HDILabs</w:t>
      </w:r>
      <w:proofErr w:type="spellEnd"/>
      <w:r>
        <w:t xml:space="preserve"> and create a </w:t>
      </w:r>
      <w:r w:rsidR="00F34934">
        <w:t>directory</w:t>
      </w:r>
      <w:r>
        <w:t xml:space="preserve"> called </w:t>
      </w:r>
      <w:r w:rsidRPr="009D2EEA">
        <w:rPr>
          <w:b/>
        </w:rPr>
        <w:t>Lab1</w:t>
      </w:r>
    </w:p>
    <w:p w14:paraId="0A84A98E" w14:textId="3A065FA6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Upload weblogs.csv to </w:t>
      </w:r>
      <w:r w:rsidRPr="00CB23C4">
        <w:rPr>
          <w:b/>
        </w:rPr>
        <w:t>Lab1</w:t>
      </w:r>
      <w:r>
        <w:t xml:space="preserve">. Weblogs.csv can be found in </w:t>
      </w:r>
      <w:r>
        <w:rPr>
          <w:b/>
        </w:rPr>
        <w:t>Student-Resources</w:t>
      </w:r>
      <w:r w:rsidRPr="00F569A6">
        <w:rPr>
          <w:b/>
        </w:rPr>
        <w:t>\</w:t>
      </w:r>
      <w:r>
        <w:rPr>
          <w:b/>
        </w:rPr>
        <w:t>Labs</w:t>
      </w:r>
      <w:r w:rsidRPr="00F569A6">
        <w:rPr>
          <w:b/>
        </w:rPr>
        <w:t>\</w:t>
      </w:r>
      <w:r w:rsidR="00922A29">
        <w:rPr>
          <w:b/>
        </w:rPr>
        <w:t xml:space="preserve"> </w:t>
      </w:r>
      <w:r>
        <w:rPr>
          <w:b/>
        </w:rPr>
        <w:t>\data</w:t>
      </w:r>
      <w:r>
        <w:t xml:space="preserve"> folder.</w:t>
      </w:r>
      <w:bookmarkStart w:id="0" w:name="_GoBack"/>
      <w:bookmarkEnd w:id="0"/>
    </w:p>
    <w:p w14:paraId="773EECDB" w14:textId="017192D6" w:rsidR="00516466" w:rsidRDefault="00C34AF7" w:rsidP="00C34AF7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61F928D1" wp14:editId="2E9FB20B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weblo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66" w:rsidSect="004E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33B3"/>
    <w:multiLevelType w:val="hybridMultilevel"/>
    <w:tmpl w:val="1F3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2595"/>
    <w:multiLevelType w:val="hybridMultilevel"/>
    <w:tmpl w:val="126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32F5D"/>
    <w:multiLevelType w:val="hybridMultilevel"/>
    <w:tmpl w:val="74F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AA64CFE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2E07D8"/>
    <w:multiLevelType w:val="hybridMultilevel"/>
    <w:tmpl w:val="DEA276A4"/>
    <w:lvl w:ilvl="0" w:tplc="D64E1D6E">
      <w:start w:val="1"/>
      <w:numFmt w:val="bullet"/>
      <w:pStyle w:val="Ste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10F71"/>
    <w:multiLevelType w:val="hybridMultilevel"/>
    <w:tmpl w:val="C316B89C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F68B7"/>
    <w:multiLevelType w:val="hybridMultilevel"/>
    <w:tmpl w:val="E25A5A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66"/>
    <w:rsid w:val="0037660E"/>
    <w:rsid w:val="003B75D0"/>
    <w:rsid w:val="004E256F"/>
    <w:rsid w:val="00516466"/>
    <w:rsid w:val="00922A29"/>
    <w:rsid w:val="00C04C1B"/>
    <w:rsid w:val="00C34AF7"/>
    <w:rsid w:val="00CB23C4"/>
    <w:rsid w:val="00F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0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4"/>
    <w:qFormat/>
    <w:rsid w:val="00516466"/>
    <w:pPr>
      <w:spacing w:before="240" w:after="120" w:line="240" w:lineRule="auto"/>
      <w:outlineLvl w:val="2"/>
    </w:pPr>
    <w:rPr>
      <w:b/>
      <w:color w:val="0072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sid w:val="00516466"/>
    <w:rPr>
      <w:rFonts w:ascii="Segoe Pro" w:eastAsia="Segoe UI" w:hAnsi="Segoe Pro" w:cs="Times New Roman"/>
      <w:b/>
      <w:color w:val="0072C6"/>
      <w:sz w:val="22"/>
      <w:szCs w:val="22"/>
      <w:lang w:val="en"/>
    </w:rPr>
  </w:style>
  <w:style w:type="paragraph" w:customStyle="1" w:styleId="Bodycopy">
    <w:name w:val="Body copy"/>
    <w:basedOn w:val="Normal"/>
    <w:link w:val="BodycopyChar"/>
    <w:qFormat/>
    <w:rsid w:val="00516466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StepsBullet">
    <w:name w:val="Steps Bullet"/>
    <w:basedOn w:val="Bodycopy"/>
    <w:uiPriority w:val="5"/>
    <w:qFormat/>
    <w:rsid w:val="00516466"/>
    <w:pPr>
      <w:numPr>
        <w:numId w:val="1"/>
      </w:numPr>
      <w:tabs>
        <w:tab w:val="num" w:pos="360"/>
      </w:tabs>
      <w:ind w:left="1080" w:firstLine="0"/>
    </w:pPr>
  </w:style>
  <w:style w:type="paragraph" w:customStyle="1" w:styleId="Image">
    <w:name w:val="Image"/>
    <w:basedOn w:val="Bodycopy"/>
    <w:next w:val="Bodycopy"/>
    <w:uiPriority w:val="5"/>
    <w:qFormat/>
    <w:rsid w:val="00516466"/>
    <w:pPr>
      <w:spacing w:before="240" w:after="240"/>
      <w:ind w:left="720"/>
    </w:pPr>
    <w:rPr>
      <w:noProof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516466"/>
    <w:pPr>
      <w:numPr>
        <w:numId w:val="2"/>
      </w:numPr>
    </w:pPr>
  </w:style>
  <w:style w:type="character" w:customStyle="1" w:styleId="BodycopyChar">
    <w:name w:val="Body copy Char"/>
    <w:basedOn w:val="DefaultParagraphFont"/>
    <w:link w:val="Bodycopy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Note">
    <w:name w:val="Note"/>
    <w:basedOn w:val="Normal"/>
    <w:link w:val="NoteChar"/>
    <w:qFormat/>
    <w:rsid w:val="00516466"/>
    <w:pPr>
      <w:spacing w:after="200" w:line="259" w:lineRule="auto"/>
      <w:ind w:left="720"/>
      <w:outlineLvl w:val="1"/>
    </w:pPr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customStyle="1" w:styleId="NoteChar">
    <w:name w:val="Note Char"/>
    <w:basedOn w:val="DefaultParagraphFont"/>
    <w:link w:val="Note"/>
    <w:rsid w:val="00516466"/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16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4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unhideWhenUsed/>
    <w:qFormat/>
    <w:rsid w:val="00C34AF7"/>
    <w:rPr>
      <w:b/>
      <w:bCs/>
    </w:rPr>
  </w:style>
  <w:style w:type="paragraph" w:customStyle="1" w:styleId="Commentary">
    <w:name w:val="Commentary"/>
    <w:basedOn w:val="Bodycopy"/>
    <w:qFormat/>
    <w:rsid w:val="00C34AF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258FAA-6A51-784E-89C5-4E63B2A1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293</Words>
  <Characters>1672</Characters>
  <Application>Microsoft Macintosh Word</Application>
  <DocSecurity>0</DocSecurity>
  <Lines>13</Lines>
  <Paragraphs>3</Paragraphs>
  <ScaleCrop>false</ScaleCrop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Ali-Kazim Zaidi</dc:creator>
  <cp:keywords/>
  <dc:description/>
  <cp:lastModifiedBy>Ali-Kazim Zaidi</cp:lastModifiedBy>
  <cp:revision>7</cp:revision>
  <dcterms:created xsi:type="dcterms:W3CDTF">2017-03-28T09:44:00Z</dcterms:created>
  <dcterms:modified xsi:type="dcterms:W3CDTF">2017-05-15T08:56:00Z</dcterms:modified>
</cp:coreProperties>
</file>