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rPr>
      </w:pPr>
      <w:r w:rsidDel="00000000" w:rsidR="00000000" w:rsidRPr="00000000">
        <w:rPr>
          <w:rFonts w:ascii="Google Sans" w:cs="Google Sans" w:eastAsia="Google Sans" w:hAnsi="Google Sans"/>
          <w:b w:val="1"/>
          <w:sz w:val="28"/>
          <w:szCs w:val="28"/>
          <w:rtl w:val="0"/>
        </w:rPr>
        <w:t xml:space="preserve">Course Five</w:t>
      </w:r>
      <w:r w:rsidDel="00000000" w:rsidR="00000000" w:rsidRPr="00000000">
        <w:rPr>
          <w:rtl w:val="0"/>
        </w:rPr>
      </w:r>
    </w:p>
    <w:p w:rsidR="00000000" w:rsidDel="00000000" w:rsidP="00000000" w:rsidRDefault="00000000" w:rsidRPr="00000000" w14:paraId="00000002">
      <w:pPr>
        <w:pStyle w:val="Heading1"/>
        <w:spacing w:after="0" w:before="0" w:lineRule="auto"/>
        <w:jc w:val="center"/>
        <w:rPr>
          <w:rFonts w:ascii="Google Sans" w:cs="Google Sans" w:eastAsia="Google Sans" w:hAnsi="Google Sans"/>
          <w:b w:val="1"/>
          <w:color w:val="1155cc"/>
          <w:sz w:val="28"/>
          <w:szCs w:val="28"/>
          <w:highlight w:val="yellow"/>
        </w:rPr>
      </w:pPr>
      <w:bookmarkStart w:colFirst="0" w:colLast="0" w:name="_x1nu5qfsu9rb" w:id="0"/>
      <w:bookmarkEnd w:id="0"/>
      <w:r w:rsidDel="00000000" w:rsidR="00000000" w:rsidRPr="00000000">
        <w:rPr>
          <w:rFonts w:ascii="Google Sans" w:cs="Google Sans" w:eastAsia="Google Sans" w:hAnsi="Google Sans"/>
          <w:b w:val="1"/>
          <w:color w:val="1155cc"/>
          <w:sz w:val="28"/>
          <w:szCs w:val="28"/>
          <w:rtl w:val="0"/>
        </w:rPr>
        <w:t xml:space="preserve">Regression Analysis: Simplifying Complex Data Relationships</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05840" cy="100584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before="0" w:lineRule="auto"/>
        <w:rPr>
          <w:rFonts w:ascii="Google Sans" w:cs="Google Sans" w:eastAsia="Google Sans" w:hAnsi="Google Sans"/>
          <w:b w:val="1"/>
          <w:color w:val="1155cc"/>
          <w:sz w:val="24"/>
          <w:szCs w:val="24"/>
        </w:rPr>
      </w:pPr>
      <w:bookmarkStart w:colFirst="0" w:colLast="0" w:name="_o0yicf7nzskm" w:id="1"/>
      <w:bookmarkEnd w:id="1"/>
      <w:r w:rsidDel="00000000" w:rsidR="00000000" w:rsidRPr="00000000">
        <w:rPr>
          <w:rFonts w:ascii="Google Sans" w:cs="Google Sans" w:eastAsia="Google Sans" w:hAnsi="Google Sans"/>
          <w:b w:val="1"/>
          <w:color w:val="1155cc"/>
          <w:sz w:val="24"/>
          <w:szCs w:val="24"/>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this end-of-course project. As a reminder, this document is a resource that you can reference in the future, and a guide to help you consider responses and reflections posed at various points throughout projects. </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keepNext w:val="0"/>
        <w:spacing w:after="100" w:before="0" w:lineRule="auto"/>
        <w:rPr>
          <w:rFonts w:ascii="Google Sans" w:cs="Google Sans" w:eastAsia="Google Sans" w:hAnsi="Google Sans"/>
          <w:b w:val="1"/>
          <w:color w:val="1155cc"/>
          <w:sz w:val="24"/>
          <w:szCs w:val="24"/>
        </w:rPr>
      </w:pPr>
      <w:bookmarkStart w:colFirst="0" w:colLast="0" w:name="_d2p55n5h0862" w:id="2"/>
      <w:bookmarkEnd w:id="2"/>
      <w:r w:rsidDel="00000000" w:rsidR="00000000" w:rsidRPr="00000000">
        <w:rPr>
          <w:rFonts w:ascii="Google Sans" w:cs="Google Sans" w:eastAsia="Google Sans" w:hAnsi="Google Sans"/>
          <w:b w:val="1"/>
          <w:color w:val="1155cc"/>
          <w:sz w:val="24"/>
          <w:szCs w:val="24"/>
          <w:rtl w:val="0"/>
        </w:rPr>
        <w:t xml:space="preserve">Course Project Recap</w:t>
      </w:r>
    </w:p>
    <w:p w:rsidR="00000000" w:rsidDel="00000000" w:rsidP="00000000" w:rsidRDefault="00000000" w:rsidRPr="00000000" w14:paraId="0000000A">
      <w:pPr>
        <w:spacing w:after="20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B">
      <w:pPr>
        <w:widowControl w:val="0"/>
        <w:numPr>
          <w:ilvl w:val="0"/>
          <w:numId w:val="19"/>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questions in the Course 5 PACE strategy document</w:t>
      </w:r>
    </w:p>
    <w:p w:rsidR="00000000" w:rsidDel="00000000" w:rsidP="00000000" w:rsidRDefault="00000000" w:rsidRPr="00000000" w14:paraId="0000000C">
      <w:pPr>
        <w:widowControl w:val="0"/>
        <w:numPr>
          <w:ilvl w:val="0"/>
          <w:numId w:val="19"/>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Answer the questions in the Jupyter notebook project file</w:t>
      </w:r>
    </w:p>
    <w:p w:rsidR="00000000" w:rsidDel="00000000" w:rsidP="00000000" w:rsidRDefault="00000000" w:rsidRPr="00000000" w14:paraId="0000000D">
      <w:pPr>
        <w:numPr>
          <w:ilvl w:val="0"/>
          <w:numId w:val="19"/>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Build a multiple linear regression model </w:t>
      </w:r>
    </w:p>
    <w:p w:rsidR="00000000" w:rsidDel="00000000" w:rsidP="00000000" w:rsidRDefault="00000000" w:rsidRPr="00000000" w14:paraId="0000000E">
      <w:pPr>
        <w:numPr>
          <w:ilvl w:val="0"/>
          <w:numId w:val="19"/>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Evaluate the model </w:t>
      </w:r>
    </w:p>
    <w:p w:rsidR="00000000" w:rsidDel="00000000" w:rsidP="00000000" w:rsidRDefault="00000000" w:rsidRPr="00000000" w14:paraId="0000000F">
      <w:pPr>
        <w:numPr>
          <w:ilvl w:val="0"/>
          <w:numId w:val="19"/>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an executive summary for team members </w:t>
      </w:r>
    </w:p>
    <w:p w:rsidR="00000000" w:rsidDel="00000000" w:rsidP="00000000" w:rsidRDefault="00000000" w:rsidRPr="00000000" w14:paraId="00000010">
      <w:pP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Style w:val="Heading1"/>
        <w:keepNext w:val="0"/>
        <w:spacing w:after="100" w:before="0" w:lineRule="auto"/>
        <w:rPr>
          <w:rFonts w:ascii="Google Sans" w:cs="Google Sans" w:eastAsia="Google Sans" w:hAnsi="Google Sans"/>
          <w:b w:val="1"/>
          <w:color w:val="1155cc"/>
          <w:sz w:val="24"/>
          <w:szCs w:val="24"/>
        </w:rPr>
      </w:pPr>
      <w:bookmarkStart w:colFirst="0" w:colLast="0" w:name="_p8mlv3lpq8yf" w:id="3"/>
      <w:bookmarkEnd w:id="3"/>
      <w:r w:rsidDel="00000000" w:rsidR="00000000" w:rsidRPr="00000000">
        <w:rPr>
          <w:rFonts w:ascii="Google Sans" w:cs="Google Sans" w:eastAsia="Google Sans" w:hAnsi="Google Sans"/>
          <w:b w:val="1"/>
          <w:color w:val="1155cc"/>
          <w:sz w:val="24"/>
          <w:szCs w:val="24"/>
          <w:rtl w:val="0"/>
        </w:rPr>
        <w:t xml:space="preserve">Relevant Interview Questions </w:t>
      </w:r>
    </w:p>
    <w:p w:rsidR="00000000" w:rsidDel="00000000" w:rsidP="00000000" w:rsidRDefault="00000000" w:rsidRPr="00000000" w14:paraId="00000012">
      <w:pPr>
        <w:spacing w:after="1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the end-of-course project will empower you to respond to the following interview topics: </w:t>
      </w:r>
    </w:p>
    <w:p w:rsidR="00000000" w:rsidDel="00000000" w:rsidP="00000000" w:rsidRDefault="00000000" w:rsidRPr="00000000" w14:paraId="00000013">
      <w:pPr>
        <w:numPr>
          <w:ilvl w:val="0"/>
          <w:numId w:val="1"/>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Describe the steps you would take to run a regression-based analysis</w:t>
      </w:r>
    </w:p>
    <w:p w:rsidR="00000000" w:rsidDel="00000000" w:rsidP="00000000" w:rsidRDefault="00000000" w:rsidRPr="00000000" w14:paraId="00000014">
      <w:pPr>
        <w:numPr>
          <w:ilvl w:val="0"/>
          <w:numId w:val="1"/>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List and describe the critical </w:t>
      </w:r>
      <w:hyperlink r:id="rId7">
        <w:r w:rsidDel="00000000" w:rsidR="00000000" w:rsidRPr="00000000">
          <w:rPr>
            <w:rFonts w:ascii="Google Sans" w:cs="Google Sans" w:eastAsia="Google Sans" w:hAnsi="Google Sans"/>
            <w:rtl w:val="0"/>
          </w:rPr>
          <w:t xml:space="preserve">assumptions of linear regression</w:t>
        </w:r>
      </w:hyperlink>
      <w:r w:rsidDel="00000000" w:rsidR="00000000" w:rsidRPr="00000000">
        <w:rPr>
          <w:rtl w:val="0"/>
        </w:rPr>
      </w:r>
    </w:p>
    <w:p w:rsidR="00000000" w:rsidDel="00000000" w:rsidP="00000000" w:rsidRDefault="00000000" w:rsidRPr="00000000" w14:paraId="00000015">
      <w:pPr>
        <w:numPr>
          <w:ilvl w:val="0"/>
          <w:numId w:val="1"/>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is the primary difference between R</w:t>
      </w:r>
      <w:r w:rsidDel="00000000" w:rsidR="00000000" w:rsidRPr="00000000">
        <w:rPr>
          <w:rFonts w:ascii="Google Sans" w:cs="Google Sans" w:eastAsia="Google Sans" w:hAnsi="Google Sans"/>
          <w:vertAlign w:val="superscript"/>
          <w:rtl w:val="0"/>
        </w:rPr>
        <w:t xml:space="preserve">2</w:t>
      </w:r>
      <w:r w:rsidDel="00000000" w:rsidR="00000000" w:rsidRPr="00000000">
        <w:rPr>
          <w:rFonts w:ascii="Google Sans" w:cs="Google Sans" w:eastAsia="Google Sans" w:hAnsi="Google Sans"/>
          <w:rtl w:val="0"/>
        </w:rPr>
        <w:t xml:space="preserve"> and adjusted R</w:t>
      </w:r>
      <w:r w:rsidDel="00000000" w:rsidR="00000000" w:rsidRPr="00000000">
        <w:rPr>
          <w:rFonts w:ascii="Google Sans" w:cs="Google Sans" w:eastAsia="Google Sans" w:hAnsi="Google Sans"/>
          <w:vertAlign w:val="superscript"/>
          <w:rtl w:val="0"/>
        </w:rPr>
        <w:t xml:space="preserve">2</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16">
      <w:pPr>
        <w:numPr>
          <w:ilvl w:val="0"/>
          <w:numId w:val="1"/>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 you interpret a Q-Q plot in a linear regression model?</w:t>
      </w:r>
      <w:r w:rsidDel="00000000" w:rsidR="00000000" w:rsidRPr="00000000">
        <w:rPr>
          <w:rtl w:val="0"/>
        </w:rPr>
      </w:r>
    </w:p>
    <w:p w:rsidR="00000000" w:rsidDel="00000000" w:rsidP="00000000" w:rsidRDefault="00000000" w:rsidRPr="00000000" w14:paraId="00000017">
      <w:pPr>
        <w:numPr>
          <w:ilvl w:val="0"/>
          <w:numId w:val="1"/>
        </w:numPr>
        <w:pBdr>
          <w:top w:color="auto" w:space="0" w:sz="0" w:val="none"/>
          <w:left w:color="auto" w:space="0" w:sz="0" w:val="none"/>
          <w:bottom w:color="auto" w:space="7" w:sz="0" w:val="none"/>
          <w:right w:color="auto" w:space="0" w:sz="0" w:val="none"/>
        </w:pBdr>
        <w:shd w:fill="ffffff" w:val="clear"/>
        <w:spacing w:after="20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What is the bias-variance tradeoff? How does it relate to building a multiple linear regression model? Consider variable selection and adjusted R</w:t>
      </w:r>
      <w:r w:rsidDel="00000000" w:rsidR="00000000" w:rsidRPr="00000000">
        <w:rPr>
          <w:rFonts w:ascii="Google Sans" w:cs="Google Sans" w:eastAsia="Google Sans" w:hAnsi="Google Sans"/>
          <w:vertAlign w:val="superscript"/>
          <w:rtl w:val="0"/>
        </w:rPr>
        <w:t xml:space="preserve">2</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18">
      <w:pPr>
        <w:spacing w:after="100" w:lineRule="auto"/>
        <w:rPr>
          <w:rFonts w:ascii="Google Sans" w:cs="Google Sans" w:eastAsia="Google Sans" w:hAnsi="Google Sans"/>
          <w:b w:val="1"/>
          <w:color w:val="1155cc"/>
          <w:sz w:val="24"/>
          <w:szCs w:val="24"/>
          <w:highlight w:val="yellow"/>
        </w:rPr>
      </w:pPr>
      <w:r w:rsidDel="00000000" w:rsidR="00000000" w:rsidRPr="00000000">
        <w:rPr>
          <w:rFonts w:ascii="Google Sans" w:cs="Google Sans" w:eastAsia="Google Sans" w:hAnsi="Google Sans"/>
          <w:b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seven tasks; the visual below identifies how the stages of PACE are incorporated across those tasks.  </w:t>
      </w:r>
    </w:p>
    <w:p w:rsidR="00000000" w:rsidDel="00000000" w:rsidP="00000000" w:rsidRDefault="00000000" w:rsidRPr="00000000" w14:paraId="0000001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4986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00" w:lineRule="auto"/>
        <w:rPr>
          <w:rFonts w:ascii="Google Sans" w:cs="Google Sans" w:eastAsia="Google Sans" w:hAnsi="Google Sans"/>
          <w:highlight w:val="cyan"/>
        </w:rPr>
      </w:pPr>
      <w:r w:rsidDel="00000000" w:rsidR="00000000" w:rsidRPr="00000000">
        <w:rPr>
          <w:rFonts w:ascii="Google Sans" w:cs="Google Sans" w:eastAsia="Google Sans" w:hAnsi="Google Sans"/>
          <w:b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C">
      <w:pPr>
        <w:spacing w:after="100" w:lineRule="auto"/>
        <w:rPr>
          <w:rFonts w:ascii="Google Sans" w:cs="Google Sans" w:eastAsia="Google Sans" w:hAnsi="Google Sans"/>
          <w:b w:val="1"/>
          <w:color w:val="1155cc"/>
          <w:sz w:val="16"/>
          <w:szCs w:val="16"/>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color w:val="4285f4"/>
          <w:sz w:val="24"/>
          <w:szCs w:val="24"/>
          <w:rtl w:val="0"/>
        </w:rPr>
        <w:t xml:space="preserve">P</w:t>
      </w:r>
      <w:r w:rsidDel="00000000" w:rsidR="00000000" w:rsidRPr="00000000">
        <w:rPr>
          <w:rFonts w:ascii="Google Sans" w:cs="Google Sans" w:eastAsia="Google Sans" w:hAnsi="Google Sans"/>
          <w:b w:val="1"/>
          <w:sz w:val="24"/>
          <w:szCs w:val="24"/>
          <w:rtl w:val="0"/>
        </w:rPr>
        <w:t xml:space="preserve">ACE:</w:t>
      </w:r>
      <w:r w:rsidDel="00000000" w:rsidR="00000000" w:rsidRPr="00000000">
        <w:rPr>
          <w:rFonts w:ascii="Google Sans" w:cs="Google Sans" w:eastAsia="Google Sans" w:hAnsi="Google Sans"/>
          <w:b w:val="1"/>
          <w:color w:val="999999"/>
          <w:sz w:val="24"/>
          <w:szCs w:val="24"/>
          <w:rtl w:val="0"/>
        </w:rPr>
        <w:t xml:space="preserve"> </w:t>
      </w:r>
      <w:r w:rsidDel="00000000" w:rsidR="00000000" w:rsidRPr="00000000">
        <w:rPr>
          <w:rFonts w:ascii="Google Sans" w:cs="Google Sans" w:eastAsia="Google Sans" w:hAnsi="Google Sans"/>
          <w:b w:val="1"/>
          <w:color w:val="4285f4"/>
          <w:sz w:val="24"/>
          <w:szCs w:val="24"/>
          <w:rtl w:val="0"/>
        </w:rPr>
        <w:t xml:space="preserve">Plan Stage</w:t>
      </w:r>
      <w:r w:rsidDel="00000000" w:rsidR="00000000" w:rsidRPr="00000000">
        <w:rPr>
          <w:rtl w:val="0"/>
        </w:rPr>
      </w:r>
    </w:p>
    <w:p w:rsidR="00000000" w:rsidDel="00000000" w:rsidP="00000000" w:rsidRDefault="00000000" w:rsidRPr="00000000" w14:paraId="0000001D">
      <w:pPr>
        <w:numPr>
          <w:ilvl w:val="0"/>
          <w:numId w:val="8"/>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Who are your external stakeholders for this project?</w:t>
      </w:r>
    </w:p>
    <w:p w:rsidR="00000000" w:rsidDel="00000000" w:rsidP="00000000" w:rsidRDefault="00000000" w:rsidRPr="00000000" w14:paraId="0000001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project is asked by the Waze leadership team to predict churn rate to make decisions for better user retention as a wider plan to  improve growth strategy.</w:t>
      </w:r>
    </w:p>
    <w:p w:rsidR="00000000" w:rsidDel="00000000" w:rsidP="00000000" w:rsidRDefault="00000000" w:rsidRPr="00000000" w14:paraId="0000001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is currently followed by the operational manager and project manager.</w:t>
      </w:r>
    </w:p>
    <w:p w:rsidR="00000000" w:rsidDel="00000000" w:rsidP="00000000" w:rsidRDefault="00000000" w:rsidRPr="00000000" w14:paraId="00000020">
      <w:pPr>
        <w:shd w:fill="ffffff" w:val="clear"/>
        <w:spacing w:after="200"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1">
      <w:pPr>
        <w:numPr>
          <w:ilvl w:val="0"/>
          <w:numId w:val="9"/>
        </w:numPr>
        <w:shd w:fill="ffffff" w:val="clea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are you trying to solve or accomplish?</w:t>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data team’s task is to make predictive models and interpret them to help the leadership come up with better strategies for user retention.</w:t>
      </w:r>
      <w:r w:rsidDel="00000000" w:rsidR="00000000" w:rsidRPr="00000000">
        <w:rPr>
          <w:rtl w:val="0"/>
        </w:rPr>
      </w:r>
    </w:p>
    <w:p w:rsidR="00000000" w:rsidDel="00000000" w:rsidP="00000000" w:rsidRDefault="00000000" w:rsidRPr="00000000" w14:paraId="00000023">
      <w:pPr>
        <w:shd w:fill="ffffff" w:val="clear"/>
        <w:spacing w:after="200"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4">
      <w:pPr>
        <w:numPr>
          <w:ilvl w:val="0"/>
          <w:numId w:val="15"/>
        </w:numPr>
        <w:shd w:fill="ffffff" w:val="clea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are your initial observations when you explore the data?</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data need to be clean and well-structured with no critical errors, outliers, or missing values in the first hand. Also more visualizations can help to identify initial insights and questions aligned with the project goal.</w:t>
      </w:r>
      <w:r w:rsidDel="00000000" w:rsidR="00000000" w:rsidRPr="00000000">
        <w:rPr>
          <w:rtl w:val="0"/>
        </w:rPr>
      </w:r>
    </w:p>
    <w:p w:rsidR="00000000" w:rsidDel="00000000" w:rsidP="00000000" w:rsidRDefault="00000000" w:rsidRPr="00000000" w14:paraId="00000026">
      <w:pPr>
        <w:shd w:fill="ffffff" w:val="clear"/>
        <w:spacing w:after="200" w:before="200" w:line="240" w:lineRule="auto"/>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7">
      <w:pPr>
        <w:numPr>
          <w:ilvl w:val="0"/>
          <w:numId w:val="16"/>
        </w:numPr>
        <w:shd w:fill="ffffff" w:val="clear"/>
        <w:spacing w:after="200" w:before="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resources do you find yourself using as you complete this stage? </w:t>
      </w:r>
      <w:r w:rsidDel="00000000" w:rsidR="00000000" w:rsidRPr="00000000">
        <w:rPr>
          <w:rtl w:val="0"/>
        </w:rPr>
      </w:r>
    </w:p>
    <w:p w:rsidR="00000000" w:rsidDel="00000000" w:rsidP="00000000" w:rsidRDefault="00000000" w:rsidRPr="00000000" w14:paraId="0000002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Project proposal, and communication with the director of the data team is ensured to stay perfectly  aligned with the project goals.</w:t>
      </w:r>
    </w:p>
    <w:p w:rsidR="00000000" w:rsidDel="00000000" w:rsidP="00000000" w:rsidRDefault="00000000" w:rsidRPr="00000000" w14:paraId="00000029">
      <w:pPr>
        <w:spacing w:after="200" w:lineRule="auto"/>
        <w:rPr>
          <w:rFonts w:ascii="Google Sans" w:cs="Google Sans" w:eastAsia="Google Sans" w:hAnsi="Google Sans"/>
          <w:b w:val="1"/>
          <w:sz w:val="14"/>
          <w:szCs w:val="1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5" name="image1.png"/>
            <a:graphic>
              <a:graphicData uri="http://schemas.openxmlformats.org/drawingml/2006/picture">
                <pic:pic>
                  <pic:nvPicPr>
                    <pic:cNvPr id="0" name="image1.png"/>
                    <pic:cNvPicPr preferRelativeResize="0"/>
                  </pic:nvPicPr>
                  <pic:blipFill>
                    <a:blip r:embed="rId10"/>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w:t>
      </w:r>
      <w:r w:rsidDel="00000000" w:rsidR="00000000" w:rsidRPr="00000000">
        <w:rPr>
          <w:rFonts w:ascii="Google Sans" w:cs="Google Sans" w:eastAsia="Google Sans" w:hAnsi="Google Sans"/>
          <w:b w:val="1"/>
          <w:color w:val="ff0000"/>
          <w:sz w:val="24"/>
          <w:szCs w:val="24"/>
          <w:rtl w:val="0"/>
        </w:rPr>
        <w:t xml:space="preserve">A</w:t>
      </w:r>
      <w:r w:rsidDel="00000000" w:rsidR="00000000" w:rsidRPr="00000000">
        <w:rPr>
          <w:rFonts w:ascii="Google Sans" w:cs="Google Sans" w:eastAsia="Google Sans" w:hAnsi="Google Sans"/>
          <w:b w:val="1"/>
          <w:sz w:val="24"/>
          <w:szCs w:val="24"/>
          <w:rtl w:val="0"/>
        </w:rPr>
        <w:t xml:space="preserve">CE:</w:t>
      </w:r>
      <w:r w:rsidDel="00000000" w:rsidR="00000000" w:rsidRPr="00000000">
        <w:rPr>
          <w:rFonts w:ascii="Google Sans" w:cs="Google Sans" w:eastAsia="Google Sans" w:hAnsi="Google Sans"/>
          <w:b w:val="1"/>
          <w:color w:val="1155cc"/>
          <w:sz w:val="24"/>
          <w:szCs w:val="24"/>
          <w:rtl w:val="0"/>
        </w:rPr>
        <w:t xml:space="preserve"> </w:t>
      </w:r>
      <w:r w:rsidDel="00000000" w:rsidR="00000000" w:rsidRPr="00000000">
        <w:rPr>
          <w:rFonts w:ascii="Google Sans" w:cs="Google Sans" w:eastAsia="Google Sans" w:hAnsi="Google Sans"/>
          <w:b w:val="1"/>
          <w:color w:val="ff0000"/>
          <w:sz w:val="24"/>
          <w:szCs w:val="24"/>
          <w:rtl w:val="0"/>
        </w:rPr>
        <w:t xml:space="preserve">Analyze Stage</w:t>
      </w:r>
      <w:r w:rsidDel="00000000" w:rsidR="00000000" w:rsidRPr="00000000">
        <w:rPr>
          <w:rtl w:val="0"/>
        </w:rPr>
      </w:r>
    </w:p>
    <w:p w:rsidR="00000000" w:rsidDel="00000000" w:rsidP="00000000" w:rsidRDefault="00000000" w:rsidRPr="00000000" w14:paraId="0000002A">
      <w:pPr>
        <w:numPr>
          <w:ilvl w:val="0"/>
          <w:numId w:val="11"/>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are some purposes of EDA before constructing a multiple linear regression model?</w:t>
      </w:r>
    </w:p>
    <w:p w:rsidR="00000000" w:rsidDel="00000000" w:rsidP="00000000" w:rsidRDefault="00000000" w:rsidRPr="00000000" w14:paraId="0000002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Identifying outliers, missing values, identifying professional drivers and their corresponding churn rates, which are significantly different.</w:t>
      </w:r>
      <w:r w:rsidDel="00000000" w:rsidR="00000000" w:rsidRPr="00000000">
        <w:rPr>
          <w:rtl w:val="0"/>
        </w:rPr>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shd w:fill="ffffff" w:val="clear"/>
        <w:spacing w:after="200" w:before="120" w:line="240" w:lineRule="auto"/>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2E">
      <w:pPr>
        <w:numPr>
          <w:ilvl w:val="0"/>
          <w:numId w:val="10"/>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Do you have any ethical considerations at this stage?</w:t>
      </w:r>
    </w:p>
    <w:p w:rsidR="00000000" w:rsidDel="00000000" w:rsidP="00000000" w:rsidRDefault="00000000" w:rsidRPr="00000000" w14:paraId="0000002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At this point, respecting the data and keeping it safe from bias is considered.</w:t>
      </w:r>
      <w:r w:rsidDel="00000000" w:rsidR="00000000" w:rsidRPr="00000000">
        <w:rPr>
          <w:rtl w:val="0"/>
        </w:rPr>
      </w:r>
    </w:p>
    <w:p w:rsidR="00000000" w:rsidDel="00000000" w:rsidP="00000000" w:rsidRDefault="00000000" w:rsidRPr="00000000" w14:paraId="00000030">
      <w:pPr>
        <w:spacing w:after="200" w:lineRule="auto"/>
        <w:rPr>
          <w:rFonts w:ascii="Google Sans" w:cs="Google Sans" w:eastAsia="Google Sans" w:hAnsi="Google Sans"/>
          <w:b w:val="1"/>
          <w:color w:val="4285f4"/>
          <w:sz w:val="24"/>
          <w:szCs w:val="24"/>
        </w:rPr>
      </w:pPr>
      <w:r w:rsidDel="00000000" w:rsidR="00000000" w:rsidRPr="00000000">
        <w:rPr>
          <w:rtl w:val="0"/>
        </w:rPr>
      </w:r>
    </w:p>
    <w:p w:rsidR="00000000" w:rsidDel="00000000" w:rsidP="00000000" w:rsidRDefault="00000000" w:rsidRPr="00000000" w14:paraId="00000031">
      <w:pPr>
        <w:spacing w:after="200" w:lineRule="auto"/>
        <w:rPr>
          <w:rFonts w:ascii="Google Sans" w:cs="Google Sans" w:eastAsia="Google Sans" w:hAnsi="Google Sans"/>
          <w:b w:val="1"/>
          <w:sz w:val="14"/>
          <w:szCs w:val="1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5321" cy="595321"/>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5321" cy="595321"/>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PA</w:t>
      </w:r>
      <w:r w:rsidDel="00000000" w:rsidR="00000000" w:rsidRPr="00000000">
        <w:rPr>
          <w:rFonts w:ascii="Google Sans" w:cs="Google Sans" w:eastAsia="Google Sans" w:hAnsi="Google Sans"/>
          <w:b w:val="1"/>
          <w:color w:val="e69138"/>
          <w:sz w:val="24"/>
          <w:szCs w:val="24"/>
          <w:rtl w:val="0"/>
        </w:rPr>
        <w:t xml:space="preserve">C</w:t>
      </w:r>
      <w:r w:rsidDel="00000000" w:rsidR="00000000" w:rsidRPr="00000000">
        <w:rPr>
          <w:rFonts w:ascii="Google Sans" w:cs="Google Sans" w:eastAsia="Google Sans" w:hAnsi="Google Sans"/>
          <w:b w:val="1"/>
          <w:sz w:val="24"/>
          <w:szCs w:val="24"/>
          <w:rtl w:val="0"/>
        </w:rPr>
        <w:t xml:space="preserve">E:</w:t>
      </w:r>
      <w:r w:rsidDel="00000000" w:rsidR="00000000" w:rsidRPr="00000000">
        <w:rPr>
          <w:rFonts w:ascii="Google Sans" w:cs="Google Sans" w:eastAsia="Google Sans" w:hAnsi="Google Sans"/>
          <w:b w:val="1"/>
          <w:color w:val="1155cc"/>
          <w:sz w:val="24"/>
          <w:szCs w:val="24"/>
          <w:rtl w:val="0"/>
        </w:rPr>
        <w:t xml:space="preserve"> </w:t>
      </w:r>
      <w:r w:rsidDel="00000000" w:rsidR="00000000" w:rsidRPr="00000000">
        <w:rPr>
          <w:rFonts w:ascii="Google Sans" w:cs="Google Sans" w:eastAsia="Google Sans" w:hAnsi="Google Sans"/>
          <w:b w:val="1"/>
          <w:color w:val="e69138"/>
          <w:sz w:val="24"/>
          <w:szCs w:val="24"/>
          <w:rtl w:val="0"/>
        </w:rPr>
        <w:t xml:space="preserve">Construct Stage</w:t>
      </w:r>
      <w:r w:rsidDel="00000000" w:rsidR="00000000" w:rsidRPr="00000000">
        <w:rPr>
          <w:rtl w:val="0"/>
        </w:rPr>
      </w:r>
    </w:p>
    <w:p w:rsidR="00000000" w:rsidDel="00000000" w:rsidP="00000000" w:rsidRDefault="00000000" w:rsidRPr="00000000" w14:paraId="00000032">
      <w:pPr>
        <w:numPr>
          <w:ilvl w:val="0"/>
          <w:numId w:val="17"/>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Do you notice anything odd?</w:t>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shd w:fill="ffffff" w:val="clear"/>
        <w:spacing w:after="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model’s Recall Score is so poor, which misses a lot of actual churns by misidentifying them as retention.</w:t>
      </w:r>
    </w:p>
    <w:p w:rsidR="00000000" w:rsidDel="00000000" w:rsidP="00000000" w:rsidRDefault="00000000" w:rsidRPr="00000000" w14:paraId="00000034">
      <w:pPr>
        <w:pBdr>
          <w:top w:color="000000" w:space="2" w:sz="8" w:val="single"/>
          <w:left w:color="000000" w:space="2" w:sz="8" w:val="single"/>
          <w:bottom w:color="000000" w:space="2" w:sz="8" w:val="single"/>
          <w:right w:color="000000" w:space="2" w:sz="8" w:val="single"/>
        </w:pBdr>
        <w:shd w:fill="ffffff" w:val="clear"/>
        <w:spacing w:after="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Also, despite the large correlation between `km_driven_per_day`, it has little to no effect on the churn in current logistic regression mode.</w:t>
      </w:r>
      <w:r w:rsidDel="00000000" w:rsidR="00000000" w:rsidRPr="00000000">
        <w:rPr>
          <w:rtl w:val="0"/>
        </w:rPr>
      </w:r>
    </w:p>
    <w:p w:rsidR="00000000" w:rsidDel="00000000" w:rsidP="00000000" w:rsidRDefault="00000000" w:rsidRPr="00000000" w14:paraId="00000035">
      <w:pPr>
        <w:shd w:fill="ffffff" w:val="clear"/>
        <w:spacing w:after="200" w:before="120" w:line="240" w:lineRule="auto"/>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36">
      <w:pPr>
        <w:numPr>
          <w:ilvl w:val="0"/>
          <w:numId w:val="13"/>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Can you improve it? Is there anything you would change about the model?</w:t>
      </w:r>
    </w:p>
    <w:p w:rsidR="00000000" w:rsidDel="00000000" w:rsidP="00000000" w:rsidRDefault="00000000" w:rsidRPr="00000000" w14:paraId="0000003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regression can be done on new or different sets of variables as several multicollinearity cases may decrease the power of the mode. Currently the model is very poor at identifying churns.</w:t>
      </w:r>
      <w:r w:rsidDel="00000000" w:rsidR="00000000" w:rsidRPr="00000000">
        <w:rPr>
          <w:rtl w:val="0"/>
        </w:rPr>
      </w:r>
    </w:p>
    <w:p w:rsidR="00000000" w:rsidDel="00000000" w:rsidP="00000000" w:rsidRDefault="00000000" w:rsidRPr="00000000" w14:paraId="00000038">
      <w:pPr>
        <w:shd w:fill="ffffff" w:val="clear"/>
        <w:spacing w:after="200" w:before="120" w:line="240" w:lineRule="auto"/>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39">
      <w:pPr>
        <w:numPr>
          <w:ilvl w:val="0"/>
          <w:numId w:val="12"/>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resources do you find yourself using as you complete this stage?</w:t>
      </w:r>
    </w:p>
    <w:p w:rsidR="00000000" w:rsidDel="00000000" w:rsidP="00000000" w:rsidRDefault="00000000" w:rsidRPr="00000000" w14:paraId="0000003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Sci-kit learn package as well as sns heatmap chart are helpful to identify correlation among independent variables, as well as validating the model.</w:t>
      </w:r>
      <w:r w:rsidDel="00000000" w:rsidR="00000000" w:rsidRPr="00000000">
        <w:rPr>
          <w:rtl w:val="0"/>
        </w:rPr>
      </w:r>
    </w:p>
    <w:p w:rsidR="00000000" w:rsidDel="00000000" w:rsidP="00000000" w:rsidRDefault="00000000" w:rsidRPr="00000000" w14:paraId="0000003B">
      <w:pPr>
        <w:spacing w:after="200" w:lineRule="auto"/>
        <w:rPr>
          <w:rFonts w:ascii="Google Sans" w:cs="Google Sans" w:eastAsia="Google Sans" w:hAnsi="Google Sans"/>
          <w:b w:val="1"/>
          <w:sz w:val="14"/>
          <w:szCs w:val="1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2" name="image8.png"/>
            <a:graphic>
              <a:graphicData uri="http://schemas.openxmlformats.org/drawingml/2006/picture">
                <pic:pic>
                  <pic:nvPicPr>
                    <pic:cNvPr id="0" name="image8.png"/>
                    <pic:cNvPicPr preferRelativeResize="0"/>
                  </pic:nvPicPr>
                  <pic:blipFill>
                    <a:blip r:embed="rId12"/>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PAC</w:t>
      </w:r>
      <w:r w:rsidDel="00000000" w:rsidR="00000000" w:rsidRPr="00000000">
        <w:rPr>
          <w:rFonts w:ascii="Google Sans" w:cs="Google Sans" w:eastAsia="Google Sans" w:hAnsi="Google Sans"/>
          <w:b w:val="1"/>
          <w:color w:val="0f9d58"/>
          <w:sz w:val="24"/>
          <w:szCs w:val="24"/>
          <w:rtl w:val="0"/>
        </w:rPr>
        <w:t xml:space="preserve">E</w:t>
      </w:r>
      <w:r w:rsidDel="00000000" w:rsidR="00000000" w:rsidRPr="00000000">
        <w:rPr>
          <w:rFonts w:ascii="Google Sans" w:cs="Google Sans" w:eastAsia="Google Sans" w:hAnsi="Google Sans"/>
          <w:b w:val="1"/>
          <w:sz w:val="24"/>
          <w:szCs w:val="24"/>
          <w:rtl w:val="0"/>
        </w:rPr>
        <w:t xml:space="preserve">: </w:t>
      </w:r>
      <w:r w:rsidDel="00000000" w:rsidR="00000000" w:rsidRPr="00000000">
        <w:rPr>
          <w:rFonts w:ascii="Google Sans" w:cs="Google Sans" w:eastAsia="Google Sans" w:hAnsi="Google Sans"/>
          <w:b w:val="1"/>
          <w:color w:val="0f9d58"/>
          <w:sz w:val="24"/>
          <w:szCs w:val="24"/>
          <w:rtl w:val="0"/>
        </w:rPr>
        <w:t xml:space="preserve">Execute Stage</w:t>
      </w:r>
      <w:r w:rsidDel="00000000" w:rsidR="00000000" w:rsidRPr="00000000">
        <w:rPr>
          <w:rtl w:val="0"/>
        </w:rPr>
      </w:r>
    </w:p>
    <w:p w:rsidR="00000000" w:rsidDel="00000000" w:rsidP="00000000" w:rsidRDefault="00000000" w:rsidRPr="00000000" w14:paraId="0000003C">
      <w:pPr>
        <w:numPr>
          <w:ilvl w:val="0"/>
          <w:numId w:val="6"/>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key insights emerged from your model(s)?</w:t>
      </w:r>
    </w:p>
    <w:p w:rsidR="00000000" w:rsidDel="00000000" w:rsidP="00000000" w:rsidRDefault="00000000" w:rsidRPr="00000000" w14:paraId="0000003D">
      <w:pPr>
        <w:numPr>
          <w:ilvl w:val="0"/>
          <w:numId w:val="5"/>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business recommendations do you propose based on the models built?</w:t>
      </w:r>
    </w:p>
    <w:p w:rsidR="00000000" w:rsidDel="00000000" w:rsidP="00000000" w:rsidRDefault="00000000" w:rsidRPr="00000000" w14:paraId="0000003E">
      <w:pPr>
        <w:numPr>
          <w:ilvl w:val="0"/>
          <w:numId w:val="18"/>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interpret model results, why is it important to interpret the beta coefficients?</w:t>
      </w:r>
    </w:p>
    <w:p w:rsidR="00000000" w:rsidDel="00000000" w:rsidP="00000000" w:rsidRDefault="00000000" w:rsidRPr="00000000" w14:paraId="0000003F">
      <w:pPr>
        <w:numPr>
          <w:ilvl w:val="0"/>
          <w:numId w:val="3"/>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potential recommendations would you make?</w:t>
      </w:r>
    </w:p>
    <w:p w:rsidR="00000000" w:rsidDel="00000000" w:rsidP="00000000" w:rsidRDefault="00000000" w:rsidRPr="00000000" w14:paraId="00000040">
      <w:pPr>
        <w:numPr>
          <w:ilvl w:val="0"/>
          <w:numId w:val="7"/>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Do you think your model could be improved? Why or why not? How?</w:t>
      </w:r>
      <w:r w:rsidDel="00000000" w:rsidR="00000000" w:rsidRPr="00000000">
        <w:rPr>
          <w:rtl w:val="0"/>
        </w:rPr>
      </w:r>
    </w:p>
    <w:p w:rsidR="00000000" w:rsidDel="00000000" w:rsidP="00000000" w:rsidRDefault="00000000" w:rsidRPr="00000000" w14:paraId="00000041">
      <w:pPr>
        <w:numPr>
          <w:ilvl w:val="0"/>
          <w:numId w:val="2"/>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business/organizational recommendations would you propose based on the models built?</w:t>
      </w:r>
    </w:p>
    <w:p w:rsidR="00000000" w:rsidDel="00000000" w:rsidP="00000000" w:rsidRDefault="00000000" w:rsidRPr="00000000" w14:paraId="00000042">
      <w:pPr>
        <w:numPr>
          <w:ilvl w:val="0"/>
          <w:numId w:val="14"/>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Given what you know about the data and the models you were using, what other questions could you address for the team?</w:t>
      </w:r>
      <w:r w:rsidDel="00000000" w:rsidR="00000000" w:rsidRPr="00000000">
        <w:rPr>
          <w:rtl w:val="0"/>
        </w:rPr>
      </w:r>
    </w:p>
    <w:p w:rsidR="00000000" w:rsidDel="00000000" w:rsidP="00000000" w:rsidRDefault="00000000" w:rsidRPr="00000000" w14:paraId="00000043">
      <w:pPr>
        <w:numPr>
          <w:ilvl w:val="0"/>
          <w:numId w:val="4"/>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Do you have any ethical considerations at this stage?</w:t>
      </w:r>
    </w:p>
    <w:p w:rsidR="00000000" w:rsidDel="00000000" w:rsidP="00000000" w:rsidRDefault="00000000" w:rsidRPr="00000000" w14:paraId="0000004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Recall score (the rate of truly identifying a churn among all actual churns) is too poor: 7.5%. Other scores sound better, for instance, the model has a relatively good precision, that is to say if a model predicts a churn, with 54% rate, that would be an actual churn.</w:t>
      </w:r>
    </w:p>
    <w:p w:rsidR="00000000" w:rsidDel="00000000" w:rsidP="00000000" w:rsidRDefault="00000000" w:rsidRPr="00000000" w14:paraId="0000004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would be a good direction to collect more features, which might provide better understanding of the churn.</w:t>
      </w:r>
      <w:r w:rsidDel="00000000" w:rsidR="00000000" w:rsidRPr="00000000">
        <w:rPr>
          <w:rtl w:val="0"/>
        </w:rPr>
      </w:r>
    </w:p>
    <w:p w:rsidR="00000000" w:rsidDel="00000000" w:rsidP="00000000" w:rsidRDefault="00000000" w:rsidRPr="00000000" w14:paraId="0000004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They describe the rate of increase/decrease in the response variable by one unit increase in one specific independent variable.</w:t>
      </w:r>
    </w:p>
    <w:p w:rsidR="00000000" w:rsidDel="00000000" w:rsidP="00000000" w:rsidRDefault="00000000" w:rsidRPr="00000000" w14:paraId="0000004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Regarding ethical considerations, current data is studied with respect to all valid data, while also, they do not violate any privacy concerns. The data is interpreted by the most available tools, and no action is violating  valid approaches to utilize the data.</w:t>
      </w:r>
    </w:p>
    <w:p w:rsidR="00000000" w:rsidDel="00000000" w:rsidP="00000000" w:rsidRDefault="00000000" w:rsidRPr="00000000" w14:paraId="00000048">
      <w:pPr>
        <w:shd w:fill="ffffff" w:val="clear"/>
        <w:spacing w:after="100" w:before="120" w:line="240" w:lineRule="auto"/>
        <w:rPr>
          <w:rFonts w:ascii="Google Sans" w:cs="Google Sans" w:eastAsia="Google Sans" w:hAnsi="Google Sans"/>
          <w:b w:val="1"/>
          <w:sz w:val="28"/>
          <w:szCs w:val="28"/>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right"/>
      <w:rPr>
        <w:rFonts w:ascii="Google Sans" w:cs="Google Sans" w:eastAsia="Google Sans" w:hAnsi="Google Sans"/>
        <w:color w:val="999999"/>
        <w:sz w:val="20"/>
        <w:szCs w:val="20"/>
      </w:rPr>
    </w:pPr>
    <w:r w:rsidDel="00000000" w:rsidR="00000000" w:rsidRPr="00000000">
      <w:rPr>
        <w:rFonts w:ascii="Google Sans" w:cs="Google Sans" w:eastAsia="Google Sans" w:hAnsi="Google Sans"/>
        <w:color w:val="999999"/>
        <w:sz w:val="20"/>
        <w:szCs w:val="20"/>
        <w:rtl w:val="0"/>
      </w:rPr>
      <w:t xml:space="preserve">Page </w:t>
    </w:r>
    <w:r w:rsidDel="00000000" w:rsidR="00000000" w:rsidRPr="00000000">
      <w:rPr>
        <w:rFonts w:ascii="Google Sans" w:cs="Google Sans" w:eastAsia="Google Sans" w:hAnsi="Google Sans"/>
        <w:color w:val="999999"/>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spacing w:line="300" w:lineRule="auto"/>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4B">
    <w:pPr>
      <w:spacing w:after="200" w:line="300" w:lineRule="auto"/>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6"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ind w:hanging="1440"/>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457200</wp:posOffset>
          </wp:positionV>
          <wp:extent cx="7784306" cy="95250"/>
          <wp:effectExtent b="0" l="0" r="0" t="0"/>
          <wp:wrapNone/>
          <wp:docPr id="3" name="image2.png"/>
          <a:graphic>
            <a:graphicData uri="http://schemas.openxmlformats.org/drawingml/2006/picture">
              <pic:pic>
                <pic:nvPicPr>
                  <pic:cNvPr id="0" name="image2.png"/>
                  <pic:cNvPicPr preferRelativeResize="0"/>
                </pic:nvPicPr>
                <pic:blipFill>
                  <a:blip r:embed="rId1"/>
                  <a:srcRect b="0" l="612"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digitalvidya.com/blog/assumptions-of-linear-regression/"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