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09AB66" w14:textId="77777777" w:rsidR="004A36EC" w:rsidRDefault="004A36EC" w:rsidP="004A36E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 w:val="48"/>
          <w:szCs w:val="48"/>
        </w:rPr>
      </w:pPr>
      <w:r w:rsidRPr="00C77B5E">
        <w:rPr>
          <w:rFonts w:ascii="Times New Roman" w:hAnsi="Times New Roman"/>
          <w:noProof/>
          <w:sz w:val="48"/>
          <w:szCs w:val="48"/>
          <w:lang w:bidi="ar-SA"/>
        </w:rPr>
        <w:drawing>
          <wp:inline distT="0" distB="0" distL="0" distR="0" wp14:anchorId="50C82C6B" wp14:editId="2A5CEAA1">
            <wp:extent cx="169926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7276" cy="1732678"/>
                    </a:xfrm>
                    <a:prstGeom prst="rect">
                      <a:avLst/>
                    </a:prstGeom>
                    <a:noFill/>
                    <a:ln>
                      <a:noFill/>
                    </a:ln>
                  </pic:spPr>
                </pic:pic>
              </a:graphicData>
            </a:graphic>
          </wp:inline>
        </w:drawing>
      </w:r>
    </w:p>
    <w:p w14:paraId="500120B3" w14:textId="77777777" w:rsidR="004A36EC" w:rsidRDefault="004A36EC" w:rsidP="004A36E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 w:val="48"/>
          <w:szCs w:val="48"/>
        </w:rPr>
      </w:pPr>
    </w:p>
    <w:p w14:paraId="56505927" w14:textId="77777777" w:rsidR="004A36EC" w:rsidRDefault="004A36EC" w:rsidP="004A36E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 w:val="48"/>
          <w:szCs w:val="48"/>
        </w:rPr>
      </w:pPr>
      <w:r>
        <w:rPr>
          <w:rFonts w:ascii="Times New Roman" w:hAnsi="Times New Roman"/>
          <w:sz w:val="48"/>
          <w:szCs w:val="48"/>
        </w:rPr>
        <w:t xml:space="preserve">Software Quality &amp; Testing </w:t>
      </w:r>
    </w:p>
    <w:p w14:paraId="63791D1C" w14:textId="77777777" w:rsidR="004A36EC" w:rsidRDefault="004A36EC" w:rsidP="004A36E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385EA340" w14:textId="77777777" w:rsidR="004A36EC" w:rsidRDefault="004A36EC" w:rsidP="004A36E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ab/>
      </w:r>
      <w:r>
        <w:rPr>
          <w:rFonts w:ascii="Times New Roman" w:hAnsi="Times New Roman"/>
          <w:szCs w:val="24"/>
        </w:rPr>
        <w:tab/>
      </w:r>
      <w:r>
        <w:rPr>
          <w:rFonts w:ascii="Times New Roman" w:hAnsi="Times New Roman"/>
          <w:szCs w:val="24"/>
        </w:rPr>
        <w:tab/>
      </w:r>
    </w:p>
    <w:p w14:paraId="21A98D31" w14:textId="087786FE" w:rsidR="004A36EC" w:rsidRPr="00553C92" w:rsidRDefault="004A36EC" w:rsidP="004A36EC">
      <w:pPr>
        <w:jc w:val="center"/>
        <w:rPr>
          <w:b/>
          <w:bCs/>
          <w:color w:val="1F3864" w:themeColor="accent1" w:themeShade="80"/>
          <w:sz w:val="32"/>
          <w:szCs w:val="28"/>
        </w:rPr>
      </w:pPr>
      <w:r w:rsidRPr="00553C92">
        <w:rPr>
          <w:b/>
          <w:bCs/>
          <w:color w:val="1F3864" w:themeColor="accent1" w:themeShade="80"/>
          <w:sz w:val="32"/>
          <w:szCs w:val="28"/>
        </w:rPr>
        <w:t xml:space="preserve">Assignment on </w:t>
      </w:r>
      <w:r>
        <w:rPr>
          <w:b/>
          <w:bCs/>
          <w:color w:val="1F3864" w:themeColor="accent1" w:themeShade="80"/>
          <w:sz w:val="32"/>
          <w:szCs w:val="28"/>
        </w:rPr>
        <w:t>Selenium (Final Term)</w:t>
      </w:r>
    </w:p>
    <w:p w14:paraId="009A5A76" w14:textId="77777777" w:rsidR="004A36EC" w:rsidRDefault="004A36EC" w:rsidP="004A36E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Submitted By</w:t>
      </w:r>
    </w:p>
    <w:p w14:paraId="3C8D032F" w14:textId="77777777" w:rsidR="004A36EC" w:rsidRDefault="004A36EC" w:rsidP="004A36E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 xml:space="preserve"> </w:t>
      </w:r>
    </w:p>
    <w:p w14:paraId="08C00343" w14:textId="77777777" w:rsidR="004A36EC" w:rsidRDefault="004A36EC" w:rsidP="004A36E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tbl>
      <w:tblPr>
        <w:tblStyle w:val="TableGrid"/>
        <w:tblW w:w="7290" w:type="dxa"/>
        <w:jc w:val="center"/>
        <w:tblLook w:val="04A0" w:firstRow="1" w:lastRow="0" w:firstColumn="1" w:lastColumn="0" w:noHBand="0" w:noVBand="1"/>
      </w:tblPr>
      <w:tblGrid>
        <w:gridCol w:w="3645"/>
        <w:gridCol w:w="3645"/>
      </w:tblGrid>
      <w:tr w:rsidR="004A36EC" w14:paraId="43E5F450" w14:textId="77777777" w:rsidTr="0023238B">
        <w:trPr>
          <w:trHeight w:val="435"/>
          <w:jc w:val="center"/>
        </w:trPr>
        <w:tc>
          <w:tcPr>
            <w:tcW w:w="3645" w:type="dxa"/>
            <w:vAlign w:val="center"/>
          </w:tcPr>
          <w:p w14:paraId="4949D078" w14:textId="77777777" w:rsidR="004A36EC" w:rsidRDefault="004A36EC" w:rsidP="0023238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Name</w:t>
            </w:r>
          </w:p>
        </w:tc>
        <w:tc>
          <w:tcPr>
            <w:tcW w:w="3645" w:type="dxa"/>
            <w:vAlign w:val="center"/>
          </w:tcPr>
          <w:p w14:paraId="2FCF6F1A" w14:textId="77777777" w:rsidR="004A36EC" w:rsidRDefault="004A36EC" w:rsidP="0023238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ID</w:t>
            </w:r>
          </w:p>
        </w:tc>
      </w:tr>
      <w:tr w:rsidR="004A36EC" w14:paraId="3EE24DEB" w14:textId="77777777" w:rsidTr="0023238B">
        <w:trPr>
          <w:trHeight w:val="435"/>
          <w:jc w:val="center"/>
        </w:trPr>
        <w:tc>
          <w:tcPr>
            <w:tcW w:w="3645" w:type="dxa"/>
            <w:vAlign w:val="center"/>
          </w:tcPr>
          <w:p w14:paraId="67DA7FEB" w14:textId="77777777" w:rsidR="004A36EC" w:rsidRPr="009D0D4D" w:rsidRDefault="004A36EC" w:rsidP="0023238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proofErr w:type="spellStart"/>
            <w:r>
              <w:rPr>
                <w:rFonts w:ascii="Times New Roman" w:hAnsi="Times New Roman"/>
                <w:b/>
                <w:szCs w:val="24"/>
              </w:rPr>
              <w:t>Idrak</w:t>
            </w:r>
            <w:proofErr w:type="spellEnd"/>
            <w:r>
              <w:rPr>
                <w:rFonts w:ascii="Times New Roman" w:hAnsi="Times New Roman"/>
                <w:b/>
                <w:szCs w:val="24"/>
              </w:rPr>
              <w:t>, Muntakim Islam</w:t>
            </w:r>
          </w:p>
        </w:tc>
        <w:tc>
          <w:tcPr>
            <w:tcW w:w="3645" w:type="dxa"/>
            <w:vAlign w:val="center"/>
          </w:tcPr>
          <w:p w14:paraId="446A58ED" w14:textId="77777777" w:rsidR="004A36EC" w:rsidRPr="009D0D4D" w:rsidRDefault="004A36EC" w:rsidP="0023238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17-35784-3</w:t>
            </w:r>
          </w:p>
        </w:tc>
      </w:tr>
      <w:tr w:rsidR="004A36EC" w14:paraId="17A6E398" w14:textId="77777777" w:rsidTr="0023238B">
        <w:trPr>
          <w:trHeight w:val="435"/>
          <w:jc w:val="center"/>
        </w:trPr>
        <w:tc>
          <w:tcPr>
            <w:tcW w:w="3645" w:type="dxa"/>
            <w:vAlign w:val="center"/>
          </w:tcPr>
          <w:p w14:paraId="0AD417B3" w14:textId="77777777" w:rsidR="004A36EC" w:rsidRPr="009D0D4D" w:rsidRDefault="004A36EC" w:rsidP="0023238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proofErr w:type="spellStart"/>
            <w:r>
              <w:rPr>
                <w:rFonts w:ascii="Times New Roman" w:hAnsi="Times New Roman"/>
                <w:b/>
                <w:szCs w:val="24"/>
              </w:rPr>
              <w:t>Shanto</w:t>
            </w:r>
            <w:proofErr w:type="spellEnd"/>
            <w:r>
              <w:rPr>
                <w:rFonts w:ascii="Times New Roman" w:hAnsi="Times New Roman"/>
                <w:b/>
                <w:szCs w:val="24"/>
              </w:rPr>
              <w:t xml:space="preserve">, </w:t>
            </w:r>
            <w:proofErr w:type="spellStart"/>
            <w:r>
              <w:rPr>
                <w:rFonts w:ascii="Times New Roman" w:hAnsi="Times New Roman"/>
                <w:b/>
                <w:szCs w:val="24"/>
              </w:rPr>
              <w:t>Shadhin</w:t>
            </w:r>
            <w:proofErr w:type="spellEnd"/>
            <w:r>
              <w:rPr>
                <w:rFonts w:ascii="Times New Roman" w:hAnsi="Times New Roman"/>
                <w:b/>
                <w:szCs w:val="24"/>
              </w:rPr>
              <w:t xml:space="preserve"> Islam</w:t>
            </w:r>
          </w:p>
        </w:tc>
        <w:tc>
          <w:tcPr>
            <w:tcW w:w="3645" w:type="dxa"/>
            <w:vAlign w:val="center"/>
          </w:tcPr>
          <w:p w14:paraId="059DF404" w14:textId="77777777" w:rsidR="004A36EC" w:rsidRPr="009D0D4D" w:rsidRDefault="004A36EC" w:rsidP="0023238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18-37660-1</w:t>
            </w:r>
          </w:p>
        </w:tc>
      </w:tr>
      <w:tr w:rsidR="004A36EC" w14:paraId="29C41C3C" w14:textId="77777777" w:rsidTr="0023238B">
        <w:trPr>
          <w:trHeight w:val="435"/>
          <w:jc w:val="center"/>
        </w:trPr>
        <w:tc>
          <w:tcPr>
            <w:tcW w:w="3645" w:type="dxa"/>
            <w:vAlign w:val="center"/>
          </w:tcPr>
          <w:p w14:paraId="78760326" w14:textId="77777777" w:rsidR="004A36EC" w:rsidRPr="00553C92" w:rsidRDefault="004A36EC" w:rsidP="0023238B">
            <w:pPr>
              <w:jc w:val="center"/>
              <w:rPr>
                <w:b/>
                <w:bCs/>
              </w:rPr>
            </w:pPr>
            <w:r w:rsidRPr="00553C92">
              <w:rPr>
                <w:b/>
                <w:bCs/>
              </w:rPr>
              <w:t>Imran,</w:t>
            </w:r>
            <w:r>
              <w:rPr>
                <w:b/>
                <w:bCs/>
              </w:rPr>
              <w:t xml:space="preserve"> </w:t>
            </w:r>
            <w:proofErr w:type="spellStart"/>
            <w:r w:rsidRPr="00553C92">
              <w:rPr>
                <w:b/>
                <w:bCs/>
              </w:rPr>
              <w:t>Fardin</w:t>
            </w:r>
            <w:proofErr w:type="spellEnd"/>
            <w:r w:rsidRPr="00553C92">
              <w:rPr>
                <w:b/>
                <w:bCs/>
              </w:rPr>
              <w:t xml:space="preserve"> Ahsan</w:t>
            </w:r>
          </w:p>
        </w:tc>
        <w:tc>
          <w:tcPr>
            <w:tcW w:w="3645" w:type="dxa"/>
            <w:vAlign w:val="center"/>
          </w:tcPr>
          <w:p w14:paraId="6263CD34" w14:textId="77777777" w:rsidR="004A36EC" w:rsidRPr="009D0D4D" w:rsidRDefault="004A36EC" w:rsidP="0023238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17-33846-1</w:t>
            </w:r>
          </w:p>
        </w:tc>
      </w:tr>
      <w:tr w:rsidR="004A36EC" w14:paraId="6166A432" w14:textId="77777777" w:rsidTr="0023238B">
        <w:trPr>
          <w:trHeight w:val="435"/>
          <w:jc w:val="center"/>
        </w:trPr>
        <w:tc>
          <w:tcPr>
            <w:tcW w:w="3645" w:type="dxa"/>
            <w:vAlign w:val="center"/>
          </w:tcPr>
          <w:p w14:paraId="637BE331" w14:textId="77777777" w:rsidR="004A36EC" w:rsidRPr="009D0D4D" w:rsidRDefault="004A36EC" w:rsidP="0023238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proofErr w:type="spellStart"/>
            <w:r>
              <w:rPr>
                <w:rFonts w:ascii="Times New Roman" w:hAnsi="Times New Roman"/>
                <w:b/>
                <w:szCs w:val="24"/>
              </w:rPr>
              <w:t>Sumaiya</w:t>
            </w:r>
            <w:proofErr w:type="spellEnd"/>
            <w:r>
              <w:rPr>
                <w:rFonts w:ascii="Times New Roman" w:hAnsi="Times New Roman"/>
                <w:b/>
                <w:szCs w:val="24"/>
              </w:rPr>
              <w:t xml:space="preserve">, </w:t>
            </w:r>
            <w:proofErr w:type="spellStart"/>
            <w:r>
              <w:rPr>
                <w:rFonts w:ascii="Times New Roman" w:hAnsi="Times New Roman"/>
                <w:b/>
                <w:szCs w:val="24"/>
              </w:rPr>
              <w:t>Farjana</w:t>
            </w:r>
            <w:proofErr w:type="spellEnd"/>
            <w:r>
              <w:rPr>
                <w:rFonts w:ascii="Times New Roman" w:hAnsi="Times New Roman"/>
                <w:b/>
                <w:szCs w:val="24"/>
              </w:rPr>
              <w:t xml:space="preserve"> </w:t>
            </w:r>
            <w:proofErr w:type="spellStart"/>
            <w:r>
              <w:rPr>
                <w:rFonts w:ascii="Times New Roman" w:hAnsi="Times New Roman"/>
                <w:b/>
                <w:szCs w:val="24"/>
              </w:rPr>
              <w:t>Yeasmin</w:t>
            </w:r>
            <w:proofErr w:type="spellEnd"/>
          </w:p>
        </w:tc>
        <w:tc>
          <w:tcPr>
            <w:tcW w:w="3645" w:type="dxa"/>
            <w:vAlign w:val="center"/>
          </w:tcPr>
          <w:p w14:paraId="22C7ADE3" w14:textId="77777777" w:rsidR="004A36EC" w:rsidRPr="009D0D4D" w:rsidRDefault="004A36EC" w:rsidP="0023238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17-34115-1</w:t>
            </w:r>
          </w:p>
        </w:tc>
      </w:tr>
    </w:tbl>
    <w:p w14:paraId="39B5FDFD" w14:textId="77777777" w:rsidR="004A36EC" w:rsidRDefault="004A36EC" w:rsidP="004A36E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15DD9500" w14:textId="77777777" w:rsidR="004A36EC" w:rsidRDefault="004A36EC" w:rsidP="004A36E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0A9DC6A" w14:textId="77777777" w:rsidR="004A36EC" w:rsidRDefault="004A36EC" w:rsidP="004A36E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Under the supervision of</w:t>
      </w:r>
    </w:p>
    <w:p w14:paraId="3F79D049" w14:textId="77777777" w:rsidR="004A36EC" w:rsidRDefault="004A36EC" w:rsidP="004A36E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3F384B13" w14:textId="77777777" w:rsidR="004A36EC" w:rsidRDefault="004A36EC" w:rsidP="004A36E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6DA4E779" w14:textId="77777777" w:rsidR="004A36EC" w:rsidRDefault="004A36EC" w:rsidP="004A36E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bCs/>
          <w:sz w:val="22"/>
          <w:szCs w:val="22"/>
        </w:rPr>
      </w:pPr>
      <w:r>
        <w:rPr>
          <w:rFonts w:ascii="Times New Roman" w:hAnsi="Times New Roman"/>
          <w:b/>
          <w:bCs/>
        </w:rPr>
        <w:t>Abhijit</w:t>
      </w:r>
      <w:r>
        <w:rPr>
          <w:rFonts w:ascii="Times New Roman" w:hAnsi="Times New Roman"/>
          <w:b/>
          <w:bCs/>
          <w:sz w:val="22"/>
          <w:szCs w:val="22"/>
        </w:rPr>
        <w:t xml:space="preserve"> Bhowmik</w:t>
      </w:r>
    </w:p>
    <w:p w14:paraId="6A510969" w14:textId="77777777" w:rsidR="004A36EC" w:rsidRDefault="004A36EC" w:rsidP="004A36E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41E2F61C" w14:textId="77777777" w:rsidR="004A36EC" w:rsidRDefault="004A36EC" w:rsidP="004A36E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color w:val="auto"/>
          <w:sz w:val="22"/>
          <w:szCs w:val="22"/>
        </w:rPr>
      </w:pPr>
      <w:r>
        <w:rPr>
          <w:rFonts w:ascii="Times New Roman" w:hAnsi="Times New Roman"/>
          <w:color w:val="auto"/>
          <w:sz w:val="22"/>
          <w:szCs w:val="22"/>
        </w:rPr>
        <w:t>Senior Assistant professor &amp; Special Assistant</w:t>
      </w:r>
    </w:p>
    <w:p w14:paraId="3B085867" w14:textId="77777777" w:rsidR="004A36EC" w:rsidRDefault="004A36EC" w:rsidP="004A36E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color w:val="auto"/>
          <w:szCs w:val="24"/>
        </w:rPr>
      </w:pPr>
      <w:r>
        <w:rPr>
          <w:rFonts w:ascii="Times New Roman" w:hAnsi="Times New Roman"/>
          <w:color w:val="auto"/>
          <w:sz w:val="22"/>
          <w:szCs w:val="22"/>
        </w:rPr>
        <w:t xml:space="preserve">Office of Student Affairs </w:t>
      </w:r>
    </w:p>
    <w:p w14:paraId="4A344527" w14:textId="77777777" w:rsidR="004A36EC" w:rsidRDefault="004A36EC" w:rsidP="004A36E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Department of Computer Science</w:t>
      </w:r>
    </w:p>
    <w:p w14:paraId="524DCBEC" w14:textId="3671A8F4" w:rsidR="004A36EC" w:rsidRDefault="004A36EC" w:rsidP="004A36E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Faculty of Science and</w:t>
      </w:r>
      <w:r>
        <w:rPr>
          <w:rFonts w:ascii="Times New Roman" w:hAnsi="Times New Roman"/>
          <w:szCs w:val="24"/>
        </w:rPr>
        <w:t xml:space="preserve"> </w:t>
      </w:r>
      <w:r>
        <w:rPr>
          <w:rFonts w:ascii="Times New Roman" w:hAnsi="Times New Roman"/>
          <w:szCs w:val="24"/>
        </w:rPr>
        <w:t>Technology</w:t>
      </w:r>
    </w:p>
    <w:p w14:paraId="0D950603" w14:textId="77777777" w:rsidR="004A36EC" w:rsidRDefault="004A36EC" w:rsidP="004A36E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American International University Bangladesh</w:t>
      </w:r>
    </w:p>
    <w:p w14:paraId="29145C6F" w14:textId="77777777" w:rsidR="004A36EC" w:rsidRDefault="004A36EC" w:rsidP="004A36E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0D2AE2C6" w14:textId="77777777" w:rsidR="004A36EC" w:rsidRDefault="004A36EC" w:rsidP="004A36E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414A6E3E" w14:textId="77777777" w:rsidR="004A36EC" w:rsidRDefault="004A36EC" w:rsidP="004A36E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5F740FB9" w14:textId="77777777" w:rsidR="004A36EC" w:rsidRDefault="004A36EC" w:rsidP="004A36E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028C05D3" w14:textId="77777777" w:rsidR="004A36EC" w:rsidRDefault="004A36EC" w:rsidP="004A36E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Summer Semester 2019-2020</w:t>
      </w:r>
    </w:p>
    <w:p w14:paraId="1F070114" w14:textId="6C827DF6" w:rsidR="004A36EC" w:rsidRDefault="004A36EC">
      <w:pPr>
        <w:spacing w:after="160" w:line="259" w:lineRule="auto"/>
      </w:pPr>
      <w:r>
        <w:br w:type="page"/>
      </w:r>
    </w:p>
    <w:p w14:paraId="65272F57" w14:textId="6F64BE1D" w:rsidR="00CF1C08" w:rsidRDefault="004A36EC" w:rsidP="004A36EC">
      <w:pPr>
        <w:pStyle w:val="Heading1"/>
        <w:rPr>
          <w:rFonts w:ascii="Times New Roman" w:hAnsi="Times New Roman"/>
          <w:b/>
          <w:color w:val="1F3864" w:themeColor="accent1" w:themeShade="80"/>
        </w:rPr>
      </w:pPr>
      <w:r w:rsidRPr="004A36EC">
        <w:rPr>
          <w:rFonts w:ascii="Times New Roman" w:hAnsi="Times New Roman"/>
          <w:b/>
          <w:color w:val="1F3864" w:themeColor="accent1" w:themeShade="80"/>
        </w:rPr>
        <w:lastRenderedPageBreak/>
        <w:t>Installing Selenium</w:t>
      </w:r>
    </w:p>
    <w:p w14:paraId="06DE60EA" w14:textId="1C38A696" w:rsidR="004A36EC" w:rsidRDefault="004A36EC" w:rsidP="004A36EC"/>
    <w:p w14:paraId="445B7719" w14:textId="03F4D32D" w:rsidR="004A36EC" w:rsidRDefault="004A36EC" w:rsidP="004A36EC">
      <w:pPr>
        <w:spacing w:line="480" w:lineRule="auto"/>
      </w:pPr>
    </w:p>
    <w:p w14:paraId="625617B3" w14:textId="24C90F15" w:rsidR="004A36EC" w:rsidRDefault="004A36EC" w:rsidP="004A36EC">
      <w:pPr>
        <w:spacing w:line="480" w:lineRule="auto"/>
      </w:pPr>
      <w:r>
        <w:t xml:space="preserve">We have installed Selenium for 2 different language. These are </w:t>
      </w:r>
      <w:r w:rsidRPr="004A36EC">
        <w:rPr>
          <w:i/>
          <w:iCs/>
        </w:rPr>
        <w:t>C#</w:t>
      </w:r>
      <w:r>
        <w:t xml:space="preserve"> and </w:t>
      </w:r>
      <w:r w:rsidRPr="004A36EC">
        <w:rPr>
          <w:i/>
          <w:iCs/>
        </w:rPr>
        <w:t>JavaScript</w:t>
      </w:r>
      <w:r>
        <w:rPr>
          <w:i/>
          <w:iCs/>
        </w:rPr>
        <w:t xml:space="preserve">. </w:t>
      </w:r>
      <w:r w:rsidRPr="004A36EC">
        <w:t xml:space="preserve">We have included </w:t>
      </w:r>
      <w:r>
        <w:t>both installations’ screenshots.</w:t>
      </w:r>
    </w:p>
    <w:p w14:paraId="50545193" w14:textId="4CE0CF5B" w:rsidR="004A36EC" w:rsidRPr="00C80D01" w:rsidRDefault="00C80D01" w:rsidP="004A36EC">
      <w:pPr>
        <w:pStyle w:val="Heading2"/>
        <w:tabs>
          <w:tab w:val="left" w:pos="1776"/>
        </w:tabs>
        <w:rPr>
          <w:rFonts w:ascii="Times New Roman" w:hAnsi="Times New Roman"/>
          <w:b/>
          <w:bCs/>
          <w:color w:val="1F3864" w:themeColor="accent1" w:themeShade="80"/>
          <w:sz w:val="28"/>
        </w:rPr>
      </w:pPr>
      <w:r w:rsidRPr="00C80D01">
        <w:rPr>
          <w:rFonts w:ascii="Times New Roman" w:hAnsi="Times New Roman"/>
          <w:b/>
          <w:bCs/>
          <w:color w:val="1F3864" w:themeColor="accent1" w:themeShade="80"/>
          <w:sz w:val="28"/>
        </w:rPr>
        <w:t xml:space="preserve">For </w:t>
      </w:r>
      <w:r w:rsidR="004A36EC" w:rsidRPr="00C80D01">
        <w:rPr>
          <w:rFonts w:ascii="Times New Roman" w:hAnsi="Times New Roman"/>
          <w:b/>
          <w:bCs/>
          <w:color w:val="1F3864" w:themeColor="accent1" w:themeShade="80"/>
          <w:sz w:val="28"/>
        </w:rPr>
        <w:t>JavaScript</w:t>
      </w:r>
      <w:r w:rsidR="004A36EC" w:rsidRPr="00C80D01">
        <w:rPr>
          <w:rFonts w:ascii="Times New Roman" w:hAnsi="Times New Roman"/>
          <w:b/>
          <w:bCs/>
          <w:color w:val="1F3864" w:themeColor="accent1" w:themeShade="80"/>
          <w:sz w:val="28"/>
        </w:rPr>
        <w:tab/>
      </w:r>
    </w:p>
    <w:p w14:paraId="7367AF4D" w14:textId="6BBD13BB" w:rsidR="004A36EC" w:rsidRDefault="004A36EC" w:rsidP="004A36EC"/>
    <w:p w14:paraId="4FAAE964" w14:textId="77777777" w:rsidR="004A36EC" w:rsidRPr="004A36EC" w:rsidRDefault="004A36EC" w:rsidP="004A36EC"/>
    <w:p w14:paraId="3EF51324" w14:textId="64A8EB7F" w:rsidR="004A36EC" w:rsidRDefault="004A36EC" w:rsidP="004A36EC">
      <w:pPr>
        <w:jc w:val="center"/>
      </w:pPr>
      <w:r>
        <w:rPr>
          <w:noProof/>
        </w:rPr>
        <w:drawing>
          <wp:inline distT="0" distB="0" distL="0" distR="0" wp14:anchorId="2B11B62D" wp14:editId="6DD428C1">
            <wp:extent cx="4678680" cy="2527786"/>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47945" cy="2565208"/>
                    </a:xfrm>
                    <a:prstGeom prst="rect">
                      <a:avLst/>
                    </a:prstGeom>
                  </pic:spPr>
                </pic:pic>
              </a:graphicData>
            </a:graphic>
          </wp:inline>
        </w:drawing>
      </w:r>
    </w:p>
    <w:p w14:paraId="3F5F556E" w14:textId="77777777" w:rsidR="004A36EC" w:rsidRDefault="004A36EC" w:rsidP="004A36EC">
      <w:pPr>
        <w:jc w:val="center"/>
      </w:pPr>
    </w:p>
    <w:p w14:paraId="672F3C7B" w14:textId="77777777" w:rsidR="004A36EC" w:rsidRDefault="004A36EC" w:rsidP="004A36EC">
      <w:pPr>
        <w:jc w:val="center"/>
      </w:pPr>
    </w:p>
    <w:p w14:paraId="1F73AF44" w14:textId="77777777" w:rsidR="004A36EC" w:rsidRDefault="004A36EC" w:rsidP="004A36EC">
      <w:pPr>
        <w:jc w:val="center"/>
      </w:pPr>
    </w:p>
    <w:p w14:paraId="188C94F0" w14:textId="17DFEC0A" w:rsidR="004A36EC" w:rsidRDefault="004A36EC" w:rsidP="004A36EC">
      <w:pPr>
        <w:jc w:val="center"/>
      </w:pPr>
      <w:r>
        <w:rPr>
          <w:noProof/>
        </w:rPr>
        <w:drawing>
          <wp:inline distT="0" distB="0" distL="0" distR="0" wp14:anchorId="046EF58E" wp14:editId="22D87262">
            <wp:extent cx="4640580" cy="2608839"/>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5418" cy="2628424"/>
                    </a:xfrm>
                    <a:prstGeom prst="rect">
                      <a:avLst/>
                    </a:prstGeom>
                  </pic:spPr>
                </pic:pic>
              </a:graphicData>
            </a:graphic>
          </wp:inline>
        </w:drawing>
      </w:r>
    </w:p>
    <w:p w14:paraId="0971CDD8" w14:textId="77777777" w:rsidR="004A36EC" w:rsidRDefault="004A36EC" w:rsidP="004A36EC">
      <w:pPr>
        <w:jc w:val="center"/>
      </w:pPr>
      <w:r>
        <w:rPr>
          <w:noProof/>
        </w:rPr>
        <w:lastRenderedPageBreak/>
        <w:drawing>
          <wp:inline distT="0" distB="0" distL="0" distR="0" wp14:anchorId="52810533" wp14:editId="17070B54">
            <wp:extent cx="5526686" cy="3055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583628" cy="3087102"/>
                    </a:xfrm>
                    <a:prstGeom prst="rect">
                      <a:avLst/>
                    </a:prstGeom>
                  </pic:spPr>
                </pic:pic>
              </a:graphicData>
            </a:graphic>
          </wp:inline>
        </w:drawing>
      </w:r>
    </w:p>
    <w:p w14:paraId="0D44D207" w14:textId="77777777" w:rsidR="004A36EC" w:rsidRDefault="004A36EC" w:rsidP="004A36EC">
      <w:pPr>
        <w:jc w:val="center"/>
      </w:pPr>
    </w:p>
    <w:p w14:paraId="63C15AEA" w14:textId="77777777" w:rsidR="004A36EC" w:rsidRDefault="004A36EC" w:rsidP="004A36EC">
      <w:pPr>
        <w:jc w:val="center"/>
      </w:pPr>
    </w:p>
    <w:p w14:paraId="321E0709" w14:textId="044A544F" w:rsidR="004A36EC" w:rsidRDefault="004A36EC" w:rsidP="004A36EC">
      <w:pPr>
        <w:jc w:val="center"/>
      </w:pPr>
      <w:r>
        <w:rPr>
          <w:noProof/>
        </w:rPr>
        <w:drawing>
          <wp:inline distT="0" distB="0" distL="0" distR="0" wp14:anchorId="1EC25C3B" wp14:editId="2B9745DD">
            <wp:extent cx="4953000" cy="26744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007313" cy="2703735"/>
                    </a:xfrm>
                    <a:prstGeom prst="rect">
                      <a:avLst/>
                    </a:prstGeom>
                  </pic:spPr>
                </pic:pic>
              </a:graphicData>
            </a:graphic>
          </wp:inline>
        </w:drawing>
      </w:r>
    </w:p>
    <w:p w14:paraId="3291166B" w14:textId="32B19E1B" w:rsidR="004A36EC" w:rsidRDefault="004A36EC">
      <w:pPr>
        <w:spacing w:after="160" w:line="259" w:lineRule="auto"/>
      </w:pPr>
      <w:r>
        <w:br w:type="page"/>
      </w:r>
    </w:p>
    <w:p w14:paraId="630B388A" w14:textId="373FDF16" w:rsidR="004A36EC" w:rsidRPr="00C80D01" w:rsidRDefault="00C80D01" w:rsidP="00C80D01">
      <w:pPr>
        <w:pStyle w:val="Heading2"/>
        <w:tabs>
          <w:tab w:val="left" w:pos="1776"/>
        </w:tabs>
        <w:rPr>
          <w:rFonts w:ascii="Times New Roman" w:hAnsi="Times New Roman"/>
          <w:b/>
          <w:bCs/>
          <w:noProof/>
          <w:color w:val="1F3864" w:themeColor="accent1" w:themeShade="80"/>
          <w:sz w:val="28"/>
        </w:rPr>
      </w:pPr>
      <w:r w:rsidRPr="00C80D01">
        <w:rPr>
          <w:rFonts w:ascii="Times New Roman" w:hAnsi="Times New Roman"/>
          <w:b/>
          <w:bCs/>
          <w:color w:val="1F3864" w:themeColor="accent1" w:themeShade="80"/>
          <w:sz w:val="28"/>
        </w:rPr>
        <w:lastRenderedPageBreak/>
        <w:t xml:space="preserve">For </w:t>
      </w:r>
      <w:r w:rsidR="004A36EC" w:rsidRPr="00C80D01">
        <w:rPr>
          <w:rFonts w:ascii="Times New Roman" w:hAnsi="Times New Roman"/>
          <w:b/>
          <w:bCs/>
          <w:color w:val="1F3864" w:themeColor="accent1" w:themeShade="80"/>
          <w:sz w:val="28"/>
        </w:rPr>
        <w:t>C</w:t>
      </w:r>
      <w:r w:rsidRPr="00C80D01">
        <w:rPr>
          <w:rFonts w:ascii="Times New Roman" w:hAnsi="Times New Roman"/>
          <w:b/>
          <w:bCs/>
          <w:color w:val="1F3864" w:themeColor="accent1" w:themeShade="80"/>
          <w:sz w:val="28"/>
        </w:rPr>
        <w:t xml:space="preserve"># </w:t>
      </w:r>
    </w:p>
    <w:p w14:paraId="303381B4" w14:textId="2A614CCF" w:rsidR="00C80D01" w:rsidRDefault="00C80D01" w:rsidP="00C80D01"/>
    <w:p w14:paraId="71CC7B09" w14:textId="7BD15221" w:rsidR="00C80D01" w:rsidRDefault="00C80D01" w:rsidP="00C80D01">
      <w:pPr>
        <w:jc w:val="center"/>
      </w:pPr>
      <w:r>
        <w:rPr>
          <w:noProof/>
        </w:rPr>
        <w:drawing>
          <wp:inline distT="0" distB="0" distL="0" distR="0" wp14:anchorId="308F328A" wp14:editId="797AEC8A">
            <wp:extent cx="5943600" cy="31978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2848C0B0" w14:textId="0F0C740C" w:rsidR="00C80D01" w:rsidRDefault="00C80D01" w:rsidP="00C80D01">
      <w:pPr>
        <w:jc w:val="center"/>
      </w:pPr>
    </w:p>
    <w:p w14:paraId="6BCCB01F" w14:textId="268D8535" w:rsidR="00C80D01" w:rsidRDefault="00C80D01" w:rsidP="00C80D01">
      <w:pPr>
        <w:jc w:val="center"/>
      </w:pPr>
    </w:p>
    <w:p w14:paraId="1E3C041E" w14:textId="7F76BFC5" w:rsidR="00C80D01" w:rsidRDefault="00C80D01" w:rsidP="00C80D01">
      <w:pPr>
        <w:jc w:val="center"/>
      </w:pPr>
    </w:p>
    <w:p w14:paraId="09A7F6B6" w14:textId="731603A3" w:rsidR="00C80D01" w:rsidRDefault="00C80D01" w:rsidP="00C80D01">
      <w:pPr>
        <w:jc w:val="center"/>
      </w:pPr>
      <w:r>
        <w:rPr>
          <w:noProof/>
        </w:rPr>
        <w:drawing>
          <wp:inline distT="0" distB="0" distL="0" distR="0" wp14:anchorId="1E665F0E" wp14:editId="6983746A">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E966B18" w14:textId="464D6C89" w:rsidR="00C80D01" w:rsidRDefault="00C80D01" w:rsidP="00C80D01">
      <w:pPr>
        <w:jc w:val="center"/>
      </w:pPr>
    </w:p>
    <w:p w14:paraId="1CCAFA42" w14:textId="1F19259B" w:rsidR="00C80D01" w:rsidRDefault="00C80D01" w:rsidP="00C80D01">
      <w:pPr>
        <w:spacing w:after="160" w:line="259" w:lineRule="auto"/>
      </w:pPr>
      <w:r>
        <w:br w:type="page"/>
      </w:r>
    </w:p>
    <w:p w14:paraId="4C1A115E" w14:textId="77777777" w:rsidR="00C80D01" w:rsidRDefault="00C80D01" w:rsidP="00C80D01">
      <w:pPr>
        <w:jc w:val="center"/>
      </w:pPr>
    </w:p>
    <w:p w14:paraId="58087F54" w14:textId="677FA8DA" w:rsidR="00C80D01" w:rsidRDefault="00C80D01" w:rsidP="00C80D01">
      <w:pPr>
        <w:jc w:val="center"/>
      </w:pPr>
      <w:r>
        <w:rPr>
          <w:noProof/>
        </w:rPr>
        <w:drawing>
          <wp:inline distT="0" distB="0" distL="0" distR="0" wp14:anchorId="7F832F9E" wp14:editId="7A76FFF2">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77DA863" w14:textId="528623BA" w:rsidR="00C80D01" w:rsidRDefault="00C80D01" w:rsidP="00C80D01">
      <w:pPr>
        <w:jc w:val="center"/>
      </w:pPr>
    </w:p>
    <w:p w14:paraId="7F15872F" w14:textId="77F01680" w:rsidR="00C80D01" w:rsidRDefault="00C80D01" w:rsidP="00C80D01"/>
    <w:p w14:paraId="509C133A" w14:textId="0E9A731D" w:rsidR="00C80D01" w:rsidRDefault="00C80D01" w:rsidP="00C80D01"/>
    <w:p w14:paraId="563EC73F" w14:textId="23ED82D4" w:rsidR="00C80D01" w:rsidRDefault="00C80D01">
      <w:pPr>
        <w:spacing w:after="160" w:line="259" w:lineRule="auto"/>
      </w:pPr>
      <w:r>
        <w:br w:type="page"/>
      </w:r>
    </w:p>
    <w:p w14:paraId="7A830F40" w14:textId="4AB22919" w:rsidR="00387CE4" w:rsidRDefault="00387CE4" w:rsidP="007B069E">
      <w:pPr>
        <w:pStyle w:val="Heading1"/>
        <w:spacing w:line="480" w:lineRule="auto"/>
        <w:rPr>
          <w:rFonts w:ascii="Times New Roman" w:hAnsi="Times New Roman"/>
          <w:b/>
          <w:color w:val="1F3864" w:themeColor="accent1" w:themeShade="80"/>
        </w:rPr>
      </w:pPr>
      <w:r>
        <w:rPr>
          <w:rFonts w:ascii="Times New Roman" w:hAnsi="Times New Roman"/>
          <w:b/>
          <w:color w:val="1F3864" w:themeColor="accent1" w:themeShade="80"/>
        </w:rPr>
        <w:lastRenderedPageBreak/>
        <w:t>Benefits of Automated Testing and Specialty of Selenium</w:t>
      </w:r>
    </w:p>
    <w:p w14:paraId="2FDF8664" w14:textId="77777777" w:rsidR="007B069E" w:rsidRPr="007B069E" w:rsidRDefault="007B069E" w:rsidP="007B069E"/>
    <w:p w14:paraId="6F07A949" w14:textId="61F78DEA" w:rsidR="00387CE4" w:rsidRDefault="00387CE4" w:rsidP="007B069E">
      <w:pPr>
        <w:spacing w:line="480" w:lineRule="auto"/>
        <w:jc w:val="both"/>
      </w:pPr>
      <w:r w:rsidRPr="00387CE4">
        <w:t>Automation testing is a Software testing technique to test and compare the actual outcome with the expected outcome. This can be achieved by writing test scripts or using any automation testing tool. Test automation is used to automate repetitive tasks and other testing tasks which are difficult to perform manually. </w:t>
      </w:r>
    </w:p>
    <w:p w14:paraId="710C3095" w14:textId="7BB0B784" w:rsidR="00387CE4" w:rsidRDefault="00387CE4" w:rsidP="007B069E">
      <w:pPr>
        <w:spacing w:line="480" w:lineRule="auto"/>
        <w:jc w:val="both"/>
      </w:pPr>
    </w:p>
    <w:p w14:paraId="457D38AA" w14:textId="2316B1EA" w:rsidR="00387CE4" w:rsidRDefault="00985DF8" w:rsidP="007B069E">
      <w:pPr>
        <w:spacing w:line="480" w:lineRule="auto"/>
        <w:jc w:val="both"/>
      </w:pPr>
      <w:r>
        <w:t>Some benefits of automated testing are listed below.</w:t>
      </w:r>
    </w:p>
    <w:p w14:paraId="49F8D191" w14:textId="7C8E18A2" w:rsidR="00985DF8" w:rsidRPr="00E62180" w:rsidRDefault="00985DF8" w:rsidP="007B069E">
      <w:pPr>
        <w:pStyle w:val="ListParagraph"/>
        <w:numPr>
          <w:ilvl w:val="0"/>
          <w:numId w:val="2"/>
        </w:numPr>
        <w:spacing w:line="480" w:lineRule="auto"/>
        <w:rPr>
          <w:b/>
          <w:bCs/>
        </w:rPr>
      </w:pPr>
      <w:r w:rsidRPr="00E62180">
        <w:rPr>
          <w:rFonts w:eastAsiaTheme="majorEastAsia"/>
          <w:b/>
          <w:bCs/>
        </w:rPr>
        <w:t>Faster Feedback</w:t>
      </w:r>
    </w:p>
    <w:p w14:paraId="698C7958" w14:textId="77777777" w:rsidR="00985DF8" w:rsidRPr="00985DF8" w:rsidRDefault="00985DF8" w:rsidP="007B069E">
      <w:pPr>
        <w:spacing w:line="480" w:lineRule="auto"/>
        <w:ind w:left="360"/>
        <w:jc w:val="both"/>
      </w:pPr>
      <w:r w:rsidRPr="00985DF8">
        <w:t>Automated testing comes as a relief for validation during various phases of a software project. This improves communication among coders, designers, and Product Owners, and allows potential glitches to be immediately rectified. Automated testing assures higher efficiency of the development team.</w:t>
      </w:r>
    </w:p>
    <w:p w14:paraId="4D1824B9" w14:textId="5597A61E" w:rsidR="00985DF8" w:rsidRPr="00E62180" w:rsidRDefault="00985DF8" w:rsidP="007B069E">
      <w:pPr>
        <w:pStyle w:val="ListParagraph"/>
        <w:numPr>
          <w:ilvl w:val="0"/>
          <w:numId w:val="2"/>
        </w:numPr>
        <w:spacing w:line="480" w:lineRule="auto"/>
        <w:rPr>
          <w:b/>
          <w:bCs/>
        </w:rPr>
      </w:pPr>
      <w:r w:rsidRPr="00E62180">
        <w:rPr>
          <w:rFonts w:eastAsiaTheme="majorEastAsia"/>
          <w:b/>
          <w:bCs/>
        </w:rPr>
        <w:t>Accelerated Results</w:t>
      </w:r>
    </w:p>
    <w:p w14:paraId="32459B6F" w14:textId="77777777" w:rsidR="00985DF8" w:rsidRPr="00985DF8" w:rsidRDefault="00985DF8" w:rsidP="007B069E">
      <w:pPr>
        <w:spacing w:line="480" w:lineRule="auto"/>
        <w:ind w:left="360"/>
        <w:jc w:val="both"/>
      </w:pPr>
      <w:r w:rsidRPr="00985DF8">
        <w:t>Owing to the quick implementation of automated testing, plenty of time is saved even for intricate and enormous systems. This allows for the testing to be carried out repeatedly, delivering faster results each time with lesser effort and time.</w:t>
      </w:r>
    </w:p>
    <w:p w14:paraId="3368BD14" w14:textId="5242B976" w:rsidR="00985DF8" w:rsidRPr="00E62180" w:rsidRDefault="00985DF8" w:rsidP="007B069E">
      <w:pPr>
        <w:pStyle w:val="ListParagraph"/>
        <w:numPr>
          <w:ilvl w:val="0"/>
          <w:numId w:val="2"/>
        </w:numPr>
        <w:spacing w:line="480" w:lineRule="auto"/>
        <w:rPr>
          <w:b/>
          <w:bCs/>
        </w:rPr>
      </w:pPr>
      <w:r w:rsidRPr="00E62180">
        <w:rPr>
          <w:rFonts w:eastAsiaTheme="majorEastAsia"/>
          <w:b/>
          <w:bCs/>
        </w:rPr>
        <w:t>Reduced Business Expenses</w:t>
      </w:r>
    </w:p>
    <w:p w14:paraId="542A743E" w14:textId="77777777" w:rsidR="00985DF8" w:rsidRPr="00985DF8" w:rsidRDefault="00985DF8" w:rsidP="007B069E">
      <w:pPr>
        <w:spacing w:line="480" w:lineRule="auto"/>
        <w:ind w:left="360"/>
        <w:jc w:val="both"/>
      </w:pPr>
      <w:r w:rsidRPr="00985DF8">
        <w:t>It comes as no surprise that while the initial investment may be on the higher side, automated testing saves companies many a penny. This is predominantly due to the sharp drop in the amount of time required to run tests. It contributes to a higher quality of work, thereby decreasing the necessity for fixing glitches after release and reduces project costs.</w:t>
      </w:r>
    </w:p>
    <w:p w14:paraId="7BBA4F67" w14:textId="0AE9A76B" w:rsidR="00985DF8" w:rsidRPr="00E62180" w:rsidRDefault="00985DF8" w:rsidP="007B069E">
      <w:pPr>
        <w:pStyle w:val="ListParagraph"/>
        <w:numPr>
          <w:ilvl w:val="0"/>
          <w:numId w:val="2"/>
        </w:numPr>
        <w:spacing w:line="480" w:lineRule="auto"/>
        <w:rPr>
          <w:b/>
          <w:bCs/>
        </w:rPr>
      </w:pPr>
      <w:r w:rsidRPr="00E62180">
        <w:rPr>
          <w:rFonts w:eastAsiaTheme="majorEastAsia"/>
          <w:b/>
          <w:bCs/>
        </w:rPr>
        <w:t>Testing Efficiency Improvement</w:t>
      </w:r>
    </w:p>
    <w:p w14:paraId="35851D4D" w14:textId="77777777" w:rsidR="00985DF8" w:rsidRPr="00985DF8" w:rsidRDefault="00985DF8" w:rsidP="007B069E">
      <w:pPr>
        <w:spacing w:line="480" w:lineRule="auto"/>
        <w:ind w:left="360"/>
        <w:jc w:val="both"/>
      </w:pPr>
      <w:r w:rsidRPr="00985DF8">
        <w:lastRenderedPageBreak/>
        <w:t>Testing takes up a significant portion of the overall application development lifecycle. This goes to show that even the slightest improvement of the overall efficiency can make an enormous difference to the overall timeframe of the project. Although the setup time takes longer initially, automated tests eventually take up significantly lesser amounts of time. They can be run virtually unattended, leaving the results to be monitored towards the end of the process.</w:t>
      </w:r>
    </w:p>
    <w:p w14:paraId="4EC1E89D" w14:textId="5FF60C37" w:rsidR="00985DF8" w:rsidRPr="00E62180" w:rsidRDefault="00985DF8" w:rsidP="007B069E">
      <w:pPr>
        <w:pStyle w:val="ListParagraph"/>
        <w:numPr>
          <w:ilvl w:val="0"/>
          <w:numId w:val="2"/>
        </w:numPr>
        <w:spacing w:line="480" w:lineRule="auto"/>
        <w:rPr>
          <w:b/>
          <w:bCs/>
        </w:rPr>
      </w:pPr>
      <w:r w:rsidRPr="00E62180">
        <w:rPr>
          <w:rFonts w:eastAsiaTheme="majorEastAsia"/>
          <w:b/>
          <w:bCs/>
        </w:rPr>
        <w:t>Higher Overall Test Coverage</w:t>
      </w:r>
    </w:p>
    <w:p w14:paraId="0005C07B" w14:textId="77777777" w:rsidR="00985DF8" w:rsidRPr="00985DF8" w:rsidRDefault="00985DF8" w:rsidP="007B069E">
      <w:pPr>
        <w:spacing w:line="480" w:lineRule="auto"/>
        <w:ind w:left="360"/>
        <w:jc w:val="both"/>
      </w:pPr>
      <w:r w:rsidRPr="00985DF8">
        <w:t>Through the implementation of automated tests, more tests can be executed pertaining to an application. This leads to a higher coverage that in a manual testing approach, would imply a massive team limited heavily with their amount of time. An increased test coverage leads to testing more features and higher quality applications.</w:t>
      </w:r>
    </w:p>
    <w:p w14:paraId="77B5E24E" w14:textId="7A89E188" w:rsidR="00985DF8" w:rsidRPr="00E62180" w:rsidRDefault="00985DF8" w:rsidP="007B069E">
      <w:pPr>
        <w:pStyle w:val="ListParagraph"/>
        <w:numPr>
          <w:ilvl w:val="0"/>
          <w:numId w:val="2"/>
        </w:numPr>
        <w:spacing w:line="480" w:lineRule="auto"/>
        <w:rPr>
          <w:b/>
          <w:bCs/>
        </w:rPr>
      </w:pPr>
      <w:r w:rsidRPr="00E62180">
        <w:rPr>
          <w:rFonts w:eastAsiaTheme="majorEastAsia"/>
          <w:b/>
          <w:bCs/>
        </w:rPr>
        <w:t>Reusability of Automated Tests</w:t>
      </w:r>
    </w:p>
    <w:p w14:paraId="17B7D050" w14:textId="77777777" w:rsidR="00985DF8" w:rsidRPr="00985DF8" w:rsidRDefault="00985DF8" w:rsidP="007B069E">
      <w:pPr>
        <w:spacing w:line="480" w:lineRule="auto"/>
        <w:ind w:left="360"/>
        <w:jc w:val="both"/>
      </w:pPr>
      <w:r w:rsidRPr="00985DF8">
        <w:t>Due to the repetitive nature of test automation test cases, in addition to the relatively easy configuration of their setup, software developers have the opportunity to assess program reaction. Automated test cases are reusable and can hence be utilized through different approaches.</w:t>
      </w:r>
    </w:p>
    <w:p w14:paraId="01BF45CA" w14:textId="3236C7DE" w:rsidR="00985DF8" w:rsidRPr="00E62180" w:rsidRDefault="00985DF8" w:rsidP="007B069E">
      <w:pPr>
        <w:pStyle w:val="ListParagraph"/>
        <w:numPr>
          <w:ilvl w:val="0"/>
          <w:numId w:val="2"/>
        </w:numPr>
        <w:spacing w:line="480" w:lineRule="auto"/>
        <w:rPr>
          <w:b/>
          <w:bCs/>
        </w:rPr>
      </w:pPr>
      <w:r w:rsidRPr="00E62180">
        <w:rPr>
          <w:rFonts w:eastAsiaTheme="majorEastAsia"/>
          <w:b/>
          <w:bCs/>
        </w:rPr>
        <w:t>Earlier Detection of Defects</w:t>
      </w:r>
    </w:p>
    <w:p w14:paraId="21E4F6C1" w14:textId="77777777" w:rsidR="00985DF8" w:rsidRPr="00985DF8" w:rsidRDefault="00985DF8" w:rsidP="007B069E">
      <w:pPr>
        <w:spacing w:line="480" w:lineRule="auto"/>
        <w:ind w:left="360"/>
        <w:jc w:val="both"/>
      </w:pPr>
      <w:r w:rsidRPr="00985DF8">
        <w:t>The documentation of software defects becomes considerably easier for the testing teams. This helps increase the overall development speed while ensuring correct functionality across areas. The earlier a defect is identified, the more cost-effective it is to fix the glitch.</w:t>
      </w:r>
    </w:p>
    <w:p w14:paraId="67DB0F92" w14:textId="3F3A1388" w:rsidR="00985DF8" w:rsidRPr="00E62180" w:rsidRDefault="00985DF8" w:rsidP="007B069E">
      <w:pPr>
        <w:pStyle w:val="ListParagraph"/>
        <w:numPr>
          <w:ilvl w:val="0"/>
          <w:numId w:val="2"/>
        </w:numPr>
        <w:spacing w:line="480" w:lineRule="auto"/>
        <w:rPr>
          <w:b/>
          <w:bCs/>
        </w:rPr>
      </w:pPr>
      <w:r w:rsidRPr="00E62180">
        <w:rPr>
          <w:rFonts w:eastAsiaTheme="majorEastAsia"/>
          <w:b/>
          <w:bCs/>
        </w:rPr>
        <w:t>Thoroughness in Testing</w:t>
      </w:r>
    </w:p>
    <w:p w14:paraId="59F1537E" w14:textId="77777777" w:rsidR="00985DF8" w:rsidRPr="00985DF8" w:rsidRDefault="00985DF8" w:rsidP="007B069E">
      <w:pPr>
        <w:spacing w:line="480" w:lineRule="auto"/>
        <w:ind w:left="360"/>
        <w:jc w:val="both"/>
      </w:pPr>
      <w:r w:rsidRPr="00985DF8">
        <w:lastRenderedPageBreak/>
        <w:t>Testers tend to have different testing approaches, and their focus areas could vary due to their exposure and expertise. With the inclusion of automation, there is a guaranteed focus on all areas of testing, thereby assuring best possible quality.</w:t>
      </w:r>
    </w:p>
    <w:p w14:paraId="1A1CE17E" w14:textId="356C8C6C" w:rsidR="00985DF8" w:rsidRPr="00985DF8" w:rsidRDefault="00985DF8" w:rsidP="007B069E">
      <w:pPr>
        <w:pStyle w:val="ListParagraph"/>
        <w:numPr>
          <w:ilvl w:val="0"/>
          <w:numId w:val="2"/>
        </w:numPr>
        <w:spacing w:line="480" w:lineRule="auto"/>
        <w:rPr>
          <w:b/>
          <w:bCs/>
        </w:rPr>
      </w:pPr>
      <w:r w:rsidRPr="00985DF8">
        <w:rPr>
          <w:rFonts w:eastAsiaTheme="majorEastAsia"/>
          <w:b/>
          <w:bCs/>
        </w:rPr>
        <w:t>Faster Time-to-Market</w:t>
      </w:r>
    </w:p>
    <w:p w14:paraId="610354A5" w14:textId="77777777" w:rsidR="00985DF8" w:rsidRPr="00985DF8" w:rsidRDefault="00985DF8" w:rsidP="007B069E">
      <w:pPr>
        <w:spacing w:line="480" w:lineRule="auto"/>
        <w:ind w:left="360"/>
        <w:jc w:val="both"/>
      </w:pPr>
      <w:r w:rsidRPr="00985DF8">
        <w:t>Test Automation greatly helps reduce the time-to-market of an application by allowing constant execution of test cases. Once automated, the test library execution is faster and runs longer than manual testing.</w:t>
      </w:r>
    </w:p>
    <w:p w14:paraId="57D32EC8" w14:textId="1A53C09A" w:rsidR="00985DF8" w:rsidRPr="00985DF8" w:rsidRDefault="00985DF8" w:rsidP="007B069E">
      <w:pPr>
        <w:pStyle w:val="ListParagraph"/>
        <w:numPr>
          <w:ilvl w:val="0"/>
          <w:numId w:val="2"/>
        </w:numPr>
        <w:spacing w:line="480" w:lineRule="auto"/>
        <w:rPr>
          <w:b/>
          <w:bCs/>
        </w:rPr>
      </w:pPr>
      <w:r>
        <w:rPr>
          <w:rFonts w:eastAsiaTheme="majorEastAsia"/>
          <w:b/>
          <w:bCs/>
        </w:rPr>
        <w:t xml:space="preserve"> </w:t>
      </w:r>
      <w:r w:rsidRPr="00985DF8">
        <w:rPr>
          <w:rFonts w:eastAsiaTheme="majorEastAsia"/>
          <w:b/>
          <w:bCs/>
        </w:rPr>
        <w:t>Information Security</w:t>
      </w:r>
    </w:p>
    <w:p w14:paraId="5BB69DA0" w14:textId="77777777" w:rsidR="00985DF8" w:rsidRPr="00985DF8" w:rsidRDefault="00985DF8" w:rsidP="007B069E">
      <w:pPr>
        <w:spacing w:line="480" w:lineRule="auto"/>
        <w:ind w:left="360"/>
        <w:jc w:val="both"/>
      </w:pPr>
      <w:r w:rsidRPr="00985DF8">
        <w:t>The effectiveness of testing will be largely dependent on the quality of the test data you use. Manually creating quality test data takes time, and as a result, testing is often performed on copies of live databases. Automation solutions can help with creating, manipulating, and protecting your test database, allowing you to re-use your data time and again. The time and cost savings in this area are potentially huge.</w:t>
      </w:r>
    </w:p>
    <w:p w14:paraId="12ED1231" w14:textId="77777777" w:rsidR="00E62180" w:rsidRDefault="00E62180" w:rsidP="007B069E">
      <w:pPr>
        <w:spacing w:line="480" w:lineRule="auto"/>
        <w:jc w:val="both"/>
      </w:pPr>
      <w:r>
        <w:t>Some Specialties of Selenium are given below.</w:t>
      </w:r>
    </w:p>
    <w:p w14:paraId="0CD42F55" w14:textId="6B09BACC" w:rsidR="00E62180" w:rsidRPr="00E62180" w:rsidRDefault="00E62180" w:rsidP="007B069E">
      <w:pPr>
        <w:pStyle w:val="ListParagraph"/>
        <w:numPr>
          <w:ilvl w:val="0"/>
          <w:numId w:val="5"/>
        </w:numPr>
        <w:spacing w:line="480" w:lineRule="auto"/>
      </w:pPr>
      <w:r w:rsidRPr="00E62180">
        <w:t>Language and Framework Support</w:t>
      </w:r>
    </w:p>
    <w:p w14:paraId="700B6CD3" w14:textId="4679B81D" w:rsidR="00E62180" w:rsidRPr="00E62180" w:rsidRDefault="00E62180" w:rsidP="007B069E">
      <w:pPr>
        <w:pStyle w:val="ListParagraph"/>
        <w:numPr>
          <w:ilvl w:val="0"/>
          <w:numId w:val="5"/>
        </w:numPr>
        <w:spacing w:line="480" w:lineRule="auto"/>
      </w:pPr>
      <w:r w:rsidRPr="00E62180">
        <w:t>Open Source Availability</w:t>
      </w:r>
    </w:p>
    <w:p w14:paraId="2C5EED40" w14:textId="0A2732AA" w:rsidR="00E62180" w:rsidRPr="00E62180" w:rsidRDefault="00E62180" w:rsidP="007B069E">
      <w:pPr>
        <w:pStyle w:val="ListParagraph"/>
        <w:numPr>
          <w:ilvl w:val="0"/>
          <w:numId w:val="5"/>
        </w:numPr>
        <w:spacing w:line="480" w:lineRule="auto"/>
      </w:pPr>
      <w:r w:rsidRPr="00E62180">
        <w:t>Multi-Browser Support</w:t>
      </w:r>
    </w:p>
    <w:p w14:paraId="4CEB7F2E" w14:textId="1E350D71" w:rsidR="00E62180" w:rsidRPr="00E62180" w:rsidRDefault="00E62180" w:rsidP="007B069E">
      <w:pPr>
        <w:pStyle w:val="ListParagraph"/>
        <w:numPr>
          <w:ilvl w:val="0"/>
          <w:numId w:val="5"/>
        </w:numPr>
        <w:spacing w:line="480" w:lineRule="auto"/>
      </w:pPr>
      <w:r w:rsidRPr="00E62180">
        <w:t>Support Across Various Operating Systems</w:t>
      </w:r>
    </w:p>
    <w:p w14:paraId="71153FA7" w14:textId="286E64D1" w:rsidR="00E62180" w:rsidRPr="00E62180" w:rsidRDefault="00E62180" w:rsidP="007B069E">
      <w:pPr>
        <w:pStyle w:val="ListParagraph"/>
        <w:numPr>
          <w:ilvl w:val="0"/>
          <w:numId w:val="5"/>
        </w:numPr>
        <w:spacing w:line="480" w:lineRule="auto"/>
      </w:pPr>
      <w:r w:rsidRPr="00E62180">
        <w:t xml:space="preserve">Ease </w:t>
      </w:r>
      <w:r w:rsidR="007B069E" w:rsidRPr="00E62180">
        <w:t>of</w:t>
      </w:r>
      <w:r w:rsidRPr="00E62180">
        <w:t xml:space="preserve"> Implementation</w:t>
      </w:r>
    </w:p>
    <w:p w14:paraId="7B4B062E" w14:textId="474860EB" w:rsidR="007B069E" w:rsidRDefault="00E62180" w:rsidP="007B069E">
      <w:pPr>
        <w:pStyle w:val="ListParagraph"/>
        <w:numPr>
          <w:ilvl w:val="0"/>
          <w:numId w:val="5"/>
        </w:numPr>
        <w:spacing w:line="480" w:lineRule="auto"/>
      </w:pPr>
      <w:r w:rsidRPr="00E62180">
        <w:t>Reusability and Integrations</w:t>
      </w:r>
    </w:p>
    <w:p w14:paraId="3A99117D" w14:textId="48B9BA34" w:rsidR="007B069E" w:rsidRDefault="007B069E" w:rsidP="007B069E">
      <w:pPr>
        <w:pStyle w:val="Heading1"/>
        <w:rPr>
          <w:rFonts w:ascii="Times New Roman" w:hAnsi="Times New Roman"/>
          <w:b/>
          <w:color w:val="1F3864" w:themeColor="accent1" w:themeShade="80"/>
        </w:rPr>
      </w:pPr>
      <w:r>
        <w:br w:type="page"/>
      </w:r>
      <w:r>
        <w:rPr>
          <w:rFonts w:ascii="Times New Roman" w:hAnsi="Times New Roman"/>
          <w:b/>
          <w:color w:val="1F3864" w:themeColor="accent1" w:themeShade="80"/>
        </w:rPr>
        <w:lastRenderedPageBreak/>
        <w:t>Demo Project and Code snippet</w:t>
      </w:r>
    </w:p>
    <w:p w14:paraId="182941D2" w14:textId="01CEE278" w:rsidR="007B069E" w:rsidRDefault="007B069E" w:rsidP="007B069E"/>
    <w:p w14:paraId="78D2CC83" w14:textId="49FCC344" w:rsidR="007B069E" w:rsidRDefault="007B069E" w:rsidP="007B069E"/>
    <w:p w14:paraId="00DBD40F" w14:textId="1A4F3F61" w:rsidR="007B069E" w:rsidRDefault="007B069E" w:rsidP="007B069E">
      <w:r>
        <w:t xml:space="preserve">We have tested 2 websites using different languages. At </w:t>
      </w:r>
      <w:proofErr w:type="gramStart"/>
      <w:r>
        <w:t>first</w:t>
      </w:r>
      <w:proofErr w:type="gramEnd"/>
      <w:r>
        <w:t xml:space="preserve"> we tested our local project and another was on web server.</w:t>
      </w:r>
    </w:p>
    <w:p w14:paraId="55903CE3" w14:textId="77777777" w:rsidR="007B069E" w:rsidRPr="007B069E" w:rsidRDefault="007B069E" w:rsidP="007B069E"/>
    <w:p w14:paraId="287E2AEB" w14:textId="2B0CDB92" w:rsidR="00B5108B" w:rsidRDefault="00B5108B" w:rsidP="00B5108B">
      <w:pPr>
        <w:spacing w:after="160" w:line="259" w:lineRule="auto"/>
        <w:jc w:val="center"/>
      </w:pPr>
      <w:r>
        <w:rPr>
          <w:noProof/>
        </w:rPr>
        <w:drawing>
          <wp:inline distT="0" distB="0" distL="0" distR="0" wp14:anchorId="7E135B93" wp14:editId="332845DC">
            <wp:extent cx="5095875" cy="290780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124435" cy="2924103"/>
                    </a:xfrm>
                    <a:prstGeom prst="rect">
                      <a:avLst/>
                    </a:prstGeom>
                  </pic:spPr>
                </pic:pic>
              </a:graphicData>
            </a:graphic>
          </wp:inline>
        </w:drawing>
      </w:r>
    </w:p>
    <w:p w14:paraId="275030EE" w14:textId="2C020084" w:rsidR="00B5108B" w:rsidRDefault="00B5108B" w:rsidP="00B5108B">
      <w:pPr>
        <w:spacing w:after="160" w:line="259" w:lineRule="auto"/>
        <w:jc w:val="center"/>
      </w:pPr>
    </w:p>
    <w:p w14:paraId="63DA8E9C" w14:textId="529DDB86" w:rsidR="00B5108B" w:rsidRDefault="00B5108B" w:rsidP="00B5108B">
      <w:pPr>
        <w:spacing w:after="160" w:line="259" w:lineRule="auto"/>
        <w:jc w:val="center"/>
      </w:pPr>
    </w:p>
    <w:p w14:paraId="0CFB9041" w14:textId="77777777" w:rsidR="00B5108B" w:rsidRDefault="00B5108B" w:rsidP="00B5108B">
      <w:pPr>
        <w:spacing w:after="160" w:line="259" w:lineRule="auto"/>
        <w:jc w:val="center"/>
      </w:pPr>
    </w:p>
    <w:p w14:paraId="60819A0F" w14:textId="7A4BE9E3" w:rsidR="00B5108B" w:rsidRDefault="00B5108B" w:rsidP="00B5108B">
      <w:pPr>
        <w:spacing w:after="160" w:line="259" w:lineRule="auto"/>
        <w:jc w:val="center"/>
      </w:pPr>
      <w:r>
        <w:rPr>
          <w:noProof/>
        </w:rPr>
        <w:drawing>
          <wp:inline distT="0" distB="0" distL="0" distR="0" wp14:anchorId="4DF43B99" wp14:editId="49ED68A0">
            <wp:extent cx="5143500" cy="289157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52518" cy="2896640"/>
                    </a:xfrm>
                    <a:prstGeom prst="rect">
                      <a:avLst/>
                    </a:prstGeom>
                  </pic:spPr>
                </pic:pic>
              </a:graphicData>
            </a:graphic>
          </wp:inline>
        </w:drawing>
      </w:r>
    </w:p>
    <w:p w14:paraId="47750FD7" w14:textId="69112E82" w:rsidR="00B5108B" w:rsidRDefault="00B5108B" w:rsidP="00B5108B">
      <w:pPr>
        <w:pStyle w:val="Heading1"/>
        <w:rPr>
          <w:rFonts w:ascii="Times New Roman" w:hAnsi="Times New Roman"/>
          <w:b/>
          <w:color w:val="1F3864" w:themeColor="accent1" w:themeShade="80"/>
        </w:rPr>
      </w:pPr>
      <w:r>
        <w:br w:type="page"/>
      </w:r>
      <w:r>
        <w:rPr>
          <w:rFonts w:ascii="Times New Roman" w:hAnsi="Times New Roman"/>
          <w:b/>
          <w:color w:val="1F3864" w:themeColor="accent1" w:themeShade="80"/>
        </w:rPr>
        <w:lastRenderedPageBreak/>
        <w:t>Results</w:t>
      </w:r>
    </w:p>
    <w:p w14:paraId="5332140E" w14:textId="43384D54" w:rsidR="00B5108B" w:rsidRDefault="00B5108B" w:rsidP="00B5108B"/>
    <w:p w14:paraId="61FB6D19" w14:textId="61177C42" w:rsidR="00B5108B" w:rsidRDefault="00B5108B" w:rsidP="00B5108B">
      <w:pPr>
        <w:jc w:val="center"/>
      </w:pPr>
      <w:r>
        <w:rPr>
          <w:noProof/>
        </w:rPr>
        <w:drawing>
          <wp:inline distT="0" distB="0" distL="0" distR="0" wp14:anchorId="694E0C83" wp14:editId="4B7EF8B1">
            <wp:extent cx="5600700" cy="2700423"/>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615720" cy="2707665"/>
                    </a:xfrm>
                    <a:prstGeom prst="rect">
                      <a:avLst/>
                    </a:prstGeom>
                  </pic:spPr>
                </pic:pic>
              </a:graphicData>
            </a:graphic>
          </wp:inline>
        </w:drawing>
      </w:r>
    </w:p>
    <w:p w14:paraId="5D06E7A3" w14:textId="56C3DE22" w:rsidR="00B5108B" w:rsidRDefault="00B5108B" w:rsidP="00B5108B">
      <w:pPr>
        <w:jc w:val="center"/>
      </w:pPr>
    </w:p>
    <w:p w14:paraId="332D9605" w14:textId="76E10538" w:rsidR="00B5108B" w:rsidRDefault="00B5108B" w:rsidP="00B5108B">
      <w:pPr>
        <w:jc w:val="center"/>
      </w:pPr>
    </w:p>
    <w:p w14:paraId="31923985" w14:textId="6F004C97" w:rsidR="00B5108B" w:rsidRDefault="00B5108B" w:rsidP="00B5108B">
      <w:pPr>
        <w:jc w:val="center"/>
      </w:pPr>
      <w:r>
        <w:rPr>
          <w:noProof/>
        </w:rPr>
        <w:drawing>
          <wp:inline distT="0" distB="0" distL="0" distR="0" wp14:anchorId="690E4214" wp14:editId="4759A0E6">
            <wp:extent cx="5095875" cy="323392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109771" cy="3242739"/>
                    </a:xfrm>
                    <a:prstGeom prst="rect">
                      <a:avLst/>
                    </a:prstGeom>
                  </pic:spPr>
                </pic:pic>
              </a:graphicData>
            </a:graphic>
          </wp:inline>
        </w:drawing>
      </w:r>
    </w:p>
    <w:p w14:paraId="79873AF5" w14:textId="77777777" w:rsidR="00B5108B" w:rsidRDefault="00B5108B">
      <w:pPr>
        <w:spacing w:after="160" w:line="259" w:lineRule="auto"/>
      </w:pPr>
      <w:r>
        <w:br w:type="page"/>
      </w:r>
    </w:p>
    <w:p w14:paraId="10F3AB53" w14:textId="56BD4D96" w:rsidR="00B5108B" w:rsidRDefault="00B5108B" w:rsidP="00B5108B">
      <w:pPr>
        <w:jc w:val="center"/>
      </w:pPr>
      <w:r>
        <w:rPr>
          <w:noProof/>
        </w:rPr>
        <w:lastRenderedPageBreak/>
        <w:drawing>
          <wp:inline distT="0" distB="0" distL="0" distR="0" wp14:anchorId="71342487" wp14:editId="54E0FFAC">
            <wp:extent cx="5943600" cy="381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14:paraId="3756671B" w14:textId="3C280B07" w:rsidR="00B5108B" w:rsidRDefault="00B5108B" w:rsidP="00B5108B">
      <w:pPr>
        <w:jc w:val="center"/>
      </w:pPr>
    </w:p>
    <w:p w14:paraId="673BE096" w14:textId="7F23BA8C" w:rsidR="00B5108B" w:rsidRDefault="00B5108B" w:rsidP="00B5108B">
      <w:pPr>
        <w:jc w:val="center"/>
      </w:pPr>
    </w:p>
    <w:p w14:paraId="18B887D2" w14:textId="5579F404" w:rsidR="00B5108B" w:rsidRDefault="00B5108B" w:rsidP="00B5108B">
      <w:pPr>
        <w:jc w:val="center"/>
      </w:pPr>
      <w:r>
        <w:rPr>
          <w:noProof/>
        </w:rPr>
        <w:drawing>
          <wp:inline distT="0" distB="0" distL="0" distR="0" wp14:anchorId="0B94F89D" wp14:editId="616A0733">
            <wp:extent cx="5943600" cy="31362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36265"/>
                    </a:xfrm>
                    <a:prstGeom prst="rect">
                      <a:avLst/>
                    </a:prstGeom>
                  </pic:spPr>
                </pic:pic>
              </a:graphicData>
            </a:graphic>
          </wp:inline>
        </w:drawing>
      </w:r>
    </w:p>
    <w:p w14:paraId="42931DE3" w14:textId="77777777" w:rsidR="00B5108B" w:rsidRDefault="00B5108B">
      <w:pPr>
        <w:spacing w:after="160" w:line="259" w:lineRule="auto"/>
      </w:pPr>
      <w:r>
        <w:br w:type="page"/>
      </w:r>
    </w:p>
    <w:p w14:paraId="7B826C19" w14:textId="5858C5DA" w:rsidR="00B5108B" w:rsidRDefault="00B5108B" w:rsidP="00B5108B">
      <w:pPr>
        <w:jc w:val="center"/>
      </w:pPr>
      <w:r>
        <w:rPr>
          <w:noProof/>
        </w:rPr>
        <w:lastRenderedPageBreak/>
        <w:drawing>
          <wp:inline distT="0" distB="0" distL="0" distR="0" wp14:anchorId="5C364C29" wp14:editId="3542A24A">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0AB1549" w14:textId="3D36815B" w:rsidR="00B5108B" w:rsidRDefault="00B5108B" w:rsidP="00B5108B">
      <w:pPr>
        <w:jc w:val="center"/>
      </w:pPr>
    </w:p>
    <w:p w14:paraId="6F0D5A45" w14:textId="6E4CFD94" w:rsidR="00B5108B" w:rsidRDefault="00B5108B" w:rsidP="00B5108B">
      <w:pPr>
        <w:jc w:val="center"/>
      </w:pPr>
    </w:p>
    <w:p w14:paraId="1AA901FE" w14:textId="0E10A34C" w:rsidR="00B5108B" w:rsidRDefault="00B5108B" w:rsidP="00B5108B">
      <w:pPr>
        <w:jc w:val="center"/>
      </w:pPr>
      <w:r>
        <w:rPr>
          <w:noProof/>
        </w:rPr>
        <w:drawing>
          <wp:inline distT="0" distB="0" distL="0" distR="0" wp14:anchorId="56A31F8F" wp14:editId="512185A3">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F554F5C" w14:textId="65D7F5BF" w:rsidR="00B5108B" w:rsidRDefault="00B5108B" w:rsidP="00B5108B">
      <w:pPr>
        <w:jc w:val="center"/>
      </w:pPr>
    </w:p>
    <w:p w14:paraId="28FB8C6F" w14:textId="55475551" w:rsidR="00B5108B" w:rsidRDefault="00B5108B">
      <w:pPr>
        <w:spacing w:after="160" w:line="259" w:lineRule="auto"/>
      </w:pPr>
      <w:r>
        <w:br w:type="page"/>
      </w:r>
    </w:p>
    <w:p w14:paraId="2CA0D9D8" w14:textId="15854252" w:rsidR="00B5108B" w:rsidRPr="00B5108B" w:rsidRDefault="00B5108B" w:rsidP="00B5108B">
      <w:pPr>
        <w:jc w:val="center"/>
      </w:pPr>
      <w:r>
        <w:rPr>
          <w:noProof/>
        </w:rPr>
        <w:lastRenderedPageBreak/>
        <w:drawing>
          <wp:inline distT="0" distB="0" distL="0" distR="0" wp14:anchorId="344E0D25" wp14:editId="2C6D30F6">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2F3B3F8" w14:textId="77777777" w:rsidR="00B5108B" w:rsidRPr="00387CE4" w:rsidRDefault="00B5108B" w:rsidP="00B5108B">
      <w:pPr>
        <w:spacing w:after="160" w:line="259" w:lineRule="auto"/>
      </w:pPr>
    </w:p>
    <w:sectPr w:rsidR="00B5108B" w:rsidRPr="00387CE4" w:rsidSect="00B5108B">
      <w:foot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B9B241" w14:textId="77777777" w:rsidR="00F2596B" w:rsidRDefault="00F2596B" w:rsidP="00B5108B">
      <w:r>
        <w:separator/>
      </w:r>
    </w:p>
  </w:endnote>
  <w:endnote w:type="continuationSeparator" w:id="0">
    <w:p w14:paraId="7195A31E" w14:textId="77777777" w:rsidR="00F2596B" w:rsidRDefault="00F2596B" w:rsidP="00B510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ヒラギノ角ゴ Pro W3">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5640243"/>
      <w:docPartObj>
        <w:docPartGallery w:val="Page Numbers (Bottom of Page)"/>
        <w:docPartUnique/>
      </w:docPartObj>
    </w:sdtPr>
    <w:sdtEndPr>
      <w:rPr>
        <w:color w:val="7F7F7F" w:themeColor="background1" w:themeShade="7F"/>
        <w:spacing w:val="60"/>
      </w:rPr>
    </w:sdtEndPr>
    <w:sdtContent>
      <w:p w14:paraId="0B8CE7B6" w14:textId="5938A7FA" w:rsidR="00B5108B" w:rsidRDefault="00B5108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953CEEB" w14:textId="77777777" w:rsidR="00B5108B" w:rsidRDefault="00B51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2AA9D5" w14:textId="77777777" w:rsidR="00F2596B" w:rsidRDefault="00F2596B" w:rsidP="00B5108B">
      <w:r>
        <w:separator/>
      </w:r>
    </w:p>
  </w:footnote>
  <w:footnote w:type="continuationSeparator" w:id="0">
    <w:p w14:paraId="4D9EC8C5" w14:textId="77777777" w:rsidR="00F2596B" w:rsidRDefault="00F2596B" w:rsidP="00B510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250F5D"/>
    <w:multiLevelType w:val="hybridMultilevel"/>
    <w:tmpl w:val="3E22115E"/>
    <w:lvl w:ilvl="0" w:tplc="C2DC27AC">
      <w:start w:val="1"/>
      <w:numFmt w:val="decimal"/>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3D54C6"/>
    <w:multiLevelType w:val="hybridMultilevel"/>
    <w:tmpl w:val="113EF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4C64FB"/>
    <w:multiLevelType w:val="hybridMultilevel"/>
    <w:tmpl w:val="716CA030"/>
    <w:lvl w:ilvl="0" w:tplc="C2DC27AC">
      <w:start w:val="1"/>
      <w:numFmt w:val="decimal"/>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4F6C03"/>
    <w:multiLevelType w:val="hybridMultilevel"/>
    <w:tmpl w:val="B6960832"/>
    <w:lvl w:ilvl="0" w:tplc="DA3EF4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531938"/>
    <w:multiLevelType w:val="hybridMultilevel"/>
    <w:tmpl w:val="57BE7742"/>
    <w:lvl w:ilvl="0" w:tplc="B366D324">
      <w:start w:val="1"/>
      <w:numFmt w:val="decimal"/>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6EC"/>
    <w:rsid w:val="00387CE4"/>
    <w:rsid w:val="004A36EC"/>
    <w:rsid w:val="007B069E"/>
    <w:rsid w:val="00985DF8"/>
    <w:rsid w:val="00B5108B"/>
    <w:rsid w:val="00C80D01"/>
    <w:rsid w:val="00CF1C08"/>
    <w:rsid w:val="00E62180"/>
    <w:rsid w:val="00F25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684CC"/>
  <w15:chartTrackingRefBased/>
  <w15:docId w15:val="{C99D023B-A025-47EB-A15C-06432747D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A36E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A36E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E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6218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4A36EC"/>
    <w:pPr>
      <w:spacing w:after="0" w:line="240" w:lineRule="auto"/>
    </w:pPr>
    <w:rPr>
      <w:rFonts w:ascii="Helvetica" w:eastAsia="ヒラギノ角ゴ Pro W3" w:hAnsi="Helvetica" w:cs="Times New Roman"/>
      <w:color w:val="000000"/>
      <w:sz w:val="24"/>
      <w:szCs w:val="20"/>
      <w:lang w:bidi="bn-BD"/>
    </w:rPr>
  </w:style>
  <w:style w:type="table" w:styleId="TableGrid">
    <w:name w:val="Table Grid"/>
    <w:basedOn w:val="TableNormal"/>
    <w:uiPriority w:val="39"/>
    <w:rsid w:val="004A36EC"/>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A36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36EC"/>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985DF8"/>
    <w:rPr>
      <w:b/>
      <w:bCs/>
    </w:rPr>
  </w:style>
  <w:style w:type="paragraph" w:styleId="NormalWeb">
    <w:name w:val="Normal (Web)"/>
    <w:basedOn w:val="Normal"/>
    <w:uiPriority w:val="99"/>
    <w:semiHidden/>
    <w:unhideWhenUsed/>
    <w:rsid w:val="00985DF8"/>
    <w:pPr>
      <w:spacing w:before="100" w:beforeAutospacing="1" w:after="100" w:afterAutospacing="1"/>
    </w:pPr>
  </w:style>
  <w:style w:type="paragraph" w:styleId="ListParagraph">
    <w:name w:val="List Paragraph"/>
    <w:basedOn w:val="Normal"/>
    <w:uiPriority w:val="34"/>
    <w:qFormat/>
    <w:rsid w:val="00985DF8"/>
    <w:pPr>
      <w:ind w:left="720"/>
      <w:contextualSpacing/>
    </w:pPr>
  </w:style>
  <w:style w:type="character" w:customStyle="1" w:styleId="Heading3Char">
    <w:name w:val="Heading 3 Char"/>
    <w:basedOn w:val="DefaultParagraphFont"/>
    <w:link w:val="Heading3"/>
    <w:uiPriority w:val="9"/>
    <w:semiHidden/>
    <w:rsid w:val="00E6218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B5108B"/>
    <w:pPr>
      <w:tabs>
        <w:tab w:val="center" w:pos="4680"/>
        <w:tab w:val="right" w:pos="9360"/>
      </w:tabs>
    </w:pPr>
  </w:style>
  <w:style w:type="character" w:customStyle="1" w:styleId="HeaderChar">
    <w:name w:val="Header Char"/>
    <w:basedOn w:val="DefaultParagraphFont"/>
    <w:link w:val="Header"/>
    <w:uiPriority w:val="99"/>
    <w:rsid w:val="00B5108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5108B"/>
    <w:pPr>
      <w:tabs>
        <w:tab w:val="center" w:pos="4680"/>
        <w:tab w:val="right" w:pos="9360"/>
      </w:tabs>
    </w:pPr>
  </w:style>
  <w:style w:type="character" w:customStyle="1" w:styleId="FooterChar">
    <w:name w:val="Footer Char"/>
    <w:basedOn w:val="DefaultParagraphFont"/>
    <w:link w:val="Footer"/>
    <w:uiPriority w:val="99"/>
    <w:rsid w:val="00B5108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92334">
      <w:bodyDiv w:val="1"/>
      <w:marLeft w:val="0"/>
      <w:marRight w:val="0"/>
      <w:marTop w:val="0"/>
      <w:marBottom w:val="0"/>
      <w:divBdr>
        <w:top w:val="none" w:sz="0" w:space="0" w:color="auto"/>
        <w:left w:val="none" w:sz="0" w:space="0" w:color="auto"/>
        <w:bottom w:val="none" w:sz="0" w:space="0" w:color="auto"/>
        <w:right w:val="none" w:sz="0" w:space="0" w:color="auto"/>
      </w:divBdr>
    </w:div>
    <w:div w:id="598178000">
      <w:bodyDiv w:val="1"/>
      <w:marLeft w:val="0"/>
      <w:marRight w:val="0"/>
      <w:marTop w:val="0"/>
      <w:marBottom w:val="0"/>
      <w:divBdr>
        <w:top w:val="none" w:sz="0" w:space="0" w:color="auto"/>
        <w:left w:val="none" w:sz="0" w:space="0" w:color="auto"/>
        <w:bottom w:val="none" w:sz="0" w:space="0" w:color="auto"/>
        <w:right w:val="none" w:sz="0" w:space="0" w:color="auto"/>
      </w:divBdr>
    </w:div>
    <w:div w:id="674109419">
      <w:bodyDiv w:val="1"/>
      <w:marLeft w:val="0"/>
      <w:marRight w:val="0"/>
      <w:marTop w:val="0"/>
      <w:marBottom w:val="0"/>
      <w:divBdr>
        <w:top w:val="none" w:sz="0" w:space="0" w:color="auto"/>
        <w:left w:val="none" w:sz="0" w:space="0" w:color="auto"/>
        <w:bottom w:val="none" w:sz="0" w:space="0" w:color="auto"/>
        <w:right w:val="none" w:sz="0" w:space="0" w:color="auto"/>
      </w:divBdr>
    </w:div>
    <w:div w:id="986977695">
      <w:bodyDiv w:val="1"/>
      <w:marLeft w:val="0"/>
      <w:marRight w:val="0"/>
      <w:marTop w:val="0"/>
      <w:marBottom w:val="0"/>
      <w:divBdr>
        <w:top w:val="none" w:sz="0" w:space="0" w:color="auto"/>
        <w:left w:val="none" w:sz="0" w:space="0" w:color="auto"/>
        <w:bottom w:val="none" w:sz="0" w:space="0" w:color="auto"/>
        <w:right w:val="none" w:sz="0" w:space="0" w:color="auto"/>
      </w:divBdr>
    </w:div>
    <w:div w:id="1085030623">
      <w:bodyDiv w:val="1"/>
      <w:marLeft w:val="0"/>
      <w:marRight w:val="0"/>
      <w:marTop w:val="0"/>
      <w:marBottom w:val="0"/>
      <w:divBdr>
        <w:top w:val="none" w:sz="0" w:space="0" w:color="auto"/>
        <w:left w:val="none" w:sz="0" w:space="0" w:color="auto"/>
        <w:bottom w:val="none" w:sz="0" w:space="0" w:color="auto"/>
        <w:right w:val="none" w:sz="0" w:space="0" w:color="auto"/>
      </w:divBdr>
    </w:div>
    <w:div w:id="1619870546">
      <w:bodyDiv w:val="1"/>
      <w:marLeft w:val="0"/>
      <w:marRight w:val="0"/>
      <w:marTop w:val="0"/>
      <w:marBottom w:val="0"/>
      <w:divBdr>
        <w:top w:val="none" w:sz="0" w:space="0" w:color="auto"/>
        <w:left w:val="none" w:sz="0" w:space="0" w:color="auto"/>
        <w:bottom w:val="none" w:sz="0" w:space="0" w:color="auto"/>
        <w:right w:val="none" w:sz="0" w:space="0" w:color="auto"/>
      </w:divBdr>
    </w:div>
    <w:div w:id="1904367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13</Pages>
  <Words>738</Words>
  <Characters>4209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muntakim islam</dc:creator>
  <cp:keywords/>
  <dc:description/>
  <cp:lastModifiedBy>muntakim islam</cp:lastModifiedBy>
  <cp:revision>1</cp:revision>
  <dcterms:created xsi:type="dcterms:W3CDTF">2020-09-20T14:40:00Z</dcterms:created>
  <dcterms:modified xsi:type="dcterms:W3CDTF">2020-09-20T16:12:00Z</dcterms:modified>
</cp:coreProperties>
</file>