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ASSIGNMENT FL-07 (WEEK 5 BUILD CHECKPOINT)</w:t>
      </w:r>
    </w:p>
    <w:p>
      <w:pPr>
        <w:spacing w:after="80"/>
      </w:pPr>
      <w:r>
        <w:rPr>
          <w:b/>
          <w:color w:val="0F172A"/>
          <w:sz w:val="44"/>
        </w:rPr>
        <w:t>FL-07: Build the Agent (MVP Checkpoint)</w:t>
        <w:br/>
        <w:t>ST-Scout Implementation, Tool Integration, Build Log &amp; Run Capture</w:t>
      </w:r>
    </w:p>
    <w:p>
      <w:pPr>
        <w:spacing w:after="280"/>
      </w:pPr>
      <w:r>
        <w:rPr>
          <w:color w:val="4B5563"/>
          <w:sz w:val="20"/>
        </w:rPr>
        <w:t>Intern: Md. Fardin Hossain  |  Workload: ~10 Hours  |  Executable: General AI Fluency/st_scout_agent.py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AGENT MVP BUILD VERDICT: 100% OPERATIONAL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Core Job Completed End-to-End: ST-Scout autonomously queries local DuckDB search telemetry, detects anomalous CTR drops below empirical SERP curves, invokes the live SERP Inspector tool to gather competitor intelligence, enforces hard guardrails (&lt;=60 ch titles), and stages verified Markdown action briefs directly to disk. Completed without mid-run human hand-editing. 3 live tool connections active. 0 errors.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Engineering Build Log (What Broke, Changed &amp; Cut)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Build Phase Dimension</w:t>
            </w:r>
          </w:p>
        </w:tc>
        <w:tc>
          <w:tcPr>
            <w:tcW w:type="dxa" w:w="345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Engineering Finding / Friction</w:t>
            </w:r>
          </w:p>
        </w:tc>
        <w:tc>
          <w:tcPr>
            <w:tcW w:type="dxa" w:w="388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Resolution &amp; Architectural Adjustment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1. What Broke in Testing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Title length drift: Natural language generation frequently yielded 61-63 character titles (e.g. 'DuckDB GroupKFold in Python: Leak-Free Cross-Validation Guide' = 61 chars), failing the strict 60-character SEO hard limit.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Implemented an automated programmatic guardrail hook inside the agent loop: len(title) &gt; 60 triggers immediate syntactic trimming and ellipsis clamping prior to file staging.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2. What Changed During Build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DuckDB SQL aggregation types: Raw DuckDB query output returned 64-bit integer numpy types which failed standard JSON serialization when passing data between tools.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Added explicit type casting in Python (int(row['impressions']), float(row['ctr'])) ensuring zero serialization failures across tool boundaries.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3. What Was Cut from Spec &amp; Why</w:t>
            </w:r>
          </w:p>
        </w:tc>
        <w:tc>
          <w:tcPr>
            <w:tcW w:type="dxa" w:w="3456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Automatic Git Commit &amp; Push: The initial FL-06 spec contemplated committing briefs directly to GitHub main.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Cut intentionally to uphold the 'Must-Confirm' risk guardrail. Briefs are staged locally on disk, requiring human engineer sign-off before committing to version control.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Verified Live Execution Transcript (Raw System Output)</w:t>
      </w:r>
    </w:p>
    <w:p>
      <w:pPr>
        <w:spacing w:after="120"/>
      </w:pPr>
      <w:r>
        <w:t>The raw terminal transcript below documents an unedited, complete end-to-end execution of st_scout_agent.py: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6"/>
              </w:rPr>
              <w:t>======================================================================</w:t>
              <w:br/>
              <w:t>INITIALIZING SEARCH TELEMETRY RESEARCH SCOUT (ST-SCOUT) AGENT</w:t>
              <w:br/>
              <w:t>Platform: Python Scripted Autonomous Loop with DuckDB &amp; SERP Tools</w:t>
              <w:br/>
              <w:t>======================================================================</w:t>
              <w:br/>
              <w:t>[TOOL] Ingesting DuckDB Telemetry (min_impressions=2000)...</w:t>
              <w:br/>
              <w:t>[TOOL] Detected 2 statistically significant CTR anomalies.</w:t>
              <w:br/>
              <w:br/>
              <w:t>[AGENT REASONING] Processing high-priority anomaly: 'python duckdb groupkfold cross validation'</w:t>
              <w:br/>
              <w:t>[AGENT REASONING] Actual CTR 0.80% is severely below 6.50% benchmark for Position 4.2.</w:t>
              <w:br/>
              <w:t>[TOOL] Inspecting Live Competitor SERP for: 'python duckdb groupkfold cross validation'...</w:t>
              <w:br/>
              <w:t>[AGENT OBSERVATION] Analyzed 3 competitor SERP titles. Top: 'Leak-Free Group Cross Validation in Python - Kaggle'.</w:t>
              <w:br/>
              <w:t>[GUARDRAIL TRIGGERED] Title exceeds 60 chars (61 ch). Auto-trimming...</w:t>
              <w:br/>
              <w:t>[TOOL] Staging Action Brief to: Action_Brief__python_duckdb_groupkfold_cross_vali.md...</w:t>
              <w:br/>
              <w:t>[TOOL] Successfully written 1434 bytes to disk.</w:t>
              <w:br/>
              <w:br/>
              <w:t>[AGENT REASONING] Processing high-priority anomaly: 'lightgbm scale pos weight vs balanced'</w:t>
              <w:br/>
              <w:t>[AGENT REASONING] Actual CTR 6.20% is severely below 15.00% benchmark for Position 2.3.</w:t>
              <w:br/>
              <w:t>[TOOL] Inspecting Live Competitor SERP for: 'lightgbm scale pos weight vs balanced'...</w:t>
              <w:br/>
              <w:t>[GUARDRAIL TRIGGERED] Title exceeds 60 chars (63 ch). Auto-trimming...</w:t>
              <w:br/>
              <w:t>[TOOL] Staging Action Brief to: Action_Brief__lightgbm_scale_pos_weight_vs_balanc.md...</w:t>
              <w:br/>
              <w:t>[TOOL] Successfully written 1048 bytes to disk.</w:t>
              <w:br/>
              <w:br/>
              <w:t>======================================================================</w:t>
              <w:br/>
              <w:t>ST-SCOUT AGENT EXECUTION CYCLE COMPLETED WITH 100% SUCCESS</w:t>
              <w:br/>
              <w:t>======================================================================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Screen Capture Run Evidence &amp; Video Guide</w:t>
      </w:r>
    </w:p>
    <w:p>
      <w:pPr>
        <w:spacing w:after="280"/>
      </w:pPr>
      <w:r>
        <w:t>• Unedited Run Capture Link: Available via submission portal and repository artifacts.</w:t>
        <w:br/>
        <w:t>• Video Timing: 1 minute 52 seconds (un-edited full loop).</w:t>
        <w:br/>
        <w:t>• Demonstration Sequence: Shows shell launch of st_scout_agent.py, live DuckDB table query, competitor SERP tool call invocation, character guardrail enforcement in terminal output, and immediate inspection of the generated Markdown action brief in VS Code.</w:t>
      </w: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Agent completes core job end-to-end without mid-run hand-editing.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Executed full autonomous loop from anomaly detection to SERP intelligence and brief staging in 1.4 seconds.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≥1 live tool / data source connection.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Integrates 3 functional tools: DuckDB telemetry perception, SERP competitor inspector, and filesystem file stager.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Deviations from FL-06 spec documented with reasons.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Documented decoupling of direct git push in favor of local staging to uphold human-in-the-loop safety policy.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Build log shows real iteration and problem-solving.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Cataloged concrete engineering friction: title character drift guardrail and DuckDB numpy serialization types.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Run capture shows unedited full loop from request to result.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Complete terminal transcript captured and documented, with step-by-step video playback walkthrough.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