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A16FF3" w14:textId="77777777" w:rsidR="00872A6B" w:rsidRPr="00872A6B" w:rsidRDefault="00872A6B" w:rsidP="00872A6B">
      <w:pPr>
        <w:keepNext/>
        <w:shd w:val="clear" w:color="auto" w:fill="0070C0"/>
        <w:spacing w:after="200"/>
        <w:jc w:val="center"/>
        <w:rPr>
          <w:rFonts w:ascii="Times New Roman" w:hAnsi="Times New Roman" w:cs="Times New Roman"/>
          <w:color w:val="FFFFFF" w:themeColor="background1"/>
          <w:sz w:val="30"/>
          <w:szCs w:val="30"/>
        </w:rPr>
      </w:pPr>
      <w:r w:rsidRPr="00872A6B">
        <w:rPr>
          <w:rFonts w:ascii="Times New Roman" w:hAnsi="Times New Roman" w:cs="Times New Roman"/>
          <w:b/>
          <w:color w:val="FFFFFF" w:themeColor="background1"/>
          <w:sz w:val="30"/>
          <w:szCs w:val="30"/>
        </w:rPr>
        <w:t>CHAPTER 1: INTRODUCTION</w:t>
      </w:r>
    </w:p>
    <w:p w14:paraId="34506298" w14:textId="77777777" w:rsidR="00872A6B" w:rsidRPr="00101004" w:rsidRDefault="00872A6B" w:rsidP="00872A6B">
      <w:pPr>
        <w:keepNext/>
        <w:spacing w:before="280" w:after="120"/>
        <w:rPr>
          <w:rFonts w:ascii="Times New Roman" w:hAnsi="Times New Roman" w:cs="Times New Roman"/>
          <w:sz w:val="28"/>
          <w:szCs w:val="28"/>
        </w:rPr>
      </w:pPr>
      <w:r w:rsidRPr="00101004">
        <w:rPr>
          <w:rFonts w:ascii="Times New Roman" w:hAnsi="Times New Roman" w:cs="Times New Roman"/>
          <w:b/>
          <w:color w:val="0F172A"/>
          <w:sz w:val="28"/>
          <w:szCs w:val="28"/>
        </w:rPr>
        <w:t>1.1 Problem Statement</w:t>
      </w:r>
    </w:p>
    <w:p w14:paraId="0AE3263B" w14:textId="77777777" w:rsidR="00872A6B" w:rsidRPr="00454F34" w:rsidRDefault="00872A6B" w:rsidP="00872A6B">
      <w:pPr>
        <w:spacing w:after="120" w:line="276" w:lineRule="auto"/>
        <w:jc w:val="both"/>
        <w:rPr>
          <w:rFonts w:ascii="Times New Roman" w:hAnsi="Times New Roman" w:cs="Times New Roman"/>
        </w:rPr>
      </w:pPr>
      <w:r w:rsidRPr="00454F34">
        <w:rPr>
          <w:rFonts w:ascii="Times New Roman" w:hAnsi="Times New Roman" w:cs="Times New Roman"/>
        </w:rPr>
        <w:t xml:space="preserve">Household food wastage is an alarming worldwide crisis that carries massive financial, environmental and ethical repercussions. According to the United Nations Environment </w:t>
      </w:r>
      <w:proofErr w:type="spellStart"/>
      <w:r w:rsidRPr="00454F34">
        <w:rPr>
          <w:rFonts w:ascii="Times New Roman" w:hAnsi="Times New Roman" w:cs="Times New Roman"/>
        </w:rPr>
        <w:t>Programme</w:t>
      </w:r>
      <w:proofErr w:type="spellEnd"/>
      <w:r w:rsidRPr="00454F34">
        <w:rPr>
          <w:rFonts w:ascii="Times New Roman" w:hAnsi="Times New Roman" w:cs="Times New Roman"/>
        </w:rPr>
        <w:t xml:space="preserve"> (UNEP) Food Waste Index Report, households across the globe waste over 1 billion meals each day, with residential consumers being responsible for approximately 60% of total food waste globally. In urban living environments, families and students frequently purchase groceries in bulk without maintaining an accurate, accessible register of their items. Perishable items-such as dairy products, fresh produce, meat, fish and baked goods-are routinely shoved to the rear compartments of refrigerators and dark pantry shelves. By the time consumers realize these items exist, they have deteriorated past their consumption dates, rendering them hazardous and inedible. Consequently, domestic households suffer unnecessary financial losses, repeatedly repurchase items they already own and generate substantial organic refuse.</w:t>
      </w:r>
    </w:p>
    <w:p w14:paraId="473E6413" w14:textId="77777777" w:rsidR="00872A6B" w:rsidRPr="00454F34" w:rsidRDefault="00872A6B" w:rsidP="00872A6B">
      <w:pPr>
        <w:spacing w:after="120" w:line="276" w:lineRule="auto"/>
        <w:jc w:val="both"/>
        <w:rPr>
          <w:rFonts w:ascii="Times New Roman" w:hAnsi="Times New Roman" w:cs="Times New Roman"/>
        </w:rPr>
      </w:pPr>
      <w:r w:rsidRPr="00454F34">
        <w:rPr>
          <w:rFonts w:ascii="Times New Roman" w:hAnsi="Times New Roman" w:cs="Times New Roman"/>
        </w:rPr>
        <w:t>Existing solutions fail to resolve this issue effectively. Conventional manual approaches-such as scribbling grocery lists on paper or maintaining complex spreadsheets-suffer from high human friction, lack automated expiration tracking and require tedious manual updates. Meanwhile, commercial mobile applications frequently demand invasive cloud subscriptions, sell domestic consumption habits to third-party ad networks, require constant internet connectivity and suffer from bloated, advertisement-heavy interfaces. There exists an acute demand for a dedicated, privacy-focused, zero-latency desktop software system that provides clear visual monitoring of pantry assets, proactively warns users of upcoming shelf-life limits and automatically converts expiring items into restock shopping tasks.</w:t>
      </w:r>
    </w:p>
    <w:p w14:paraId="3F92010C" w14:textId="77777777" w:rsidR="00872A6B" w:rsidRPr="00101004" w:rsidRDefault="00872A6B" w:rsidP="00872A6B">
      <w:pPr>
        <w:keepNext/>
        <w:spacing w:before="280" w:after="120"/>
        <w:rPr>
          <w:rFonts w:ascii="Times New Roman" w:hAnsi="Times New Roman" w:cs="Times New Roman"/>
          <w:sz w:val="28"/>
          <w:szCs w:val="28"/>
        </w:rPr>
      </w:pPr>
      <w:r w:rsidRPr="00101004">
        <w:rPr>
          <w:rFonts w:ascii="Times New Roman" w:hAnsi="Times New Roman" w:cs="Times New Roman"/>
          <w:b/>
          <w:color w:val="0F172A"/>
          <w:sz w:val="28"/>
          <w:szCs w:val="28"/>
        </w:rPr>
        <w:t>1.2 Motivation</w:t>
      </w:r>
    </w:p>
    <w:p w14:paraId="5F3F0286" w14:textId="77777777" w:rsidR="00872A6B" w:rsidRPr="00454F34" w:rsidRDefault="00872A6B" w:rsidP="00872A6B">
      <w:pPr>
        <w:spacing w:after="120" w:line="276" w:lineRule="auto"/>
        <w:jc w:val="both"/>
        <w:rPr>
          <w:rFonts w:ascii="Times New Roman" w:hAnsi="Times New Roman" w:cs="Times New Roman"/>
        </w:rPr>
      </w:pPr>
      <w:r w:rsidRPr="00454F34">
        <w:rPr>
          <w:rFonts w:ascii="Times New Roman" w:hAnsi="Times New Roman" w:cs="Times New Roman"/>
        </w:rPr>
        <w:t xml:space="preserve">The motivation behind developing </w:t>
      </w:r>
      <w:proofErr w:type="spellStart"/>
      <w:r w:rsidRPr="00454F34">
        <w:rPr>
          <w:rFonts w:ascii="Times New Roman" w:hAnsi="Times New Roman" w:cs="Times New Roman"/>
        </w:rPr>
        <w:t>ExpiryWise</w:t>
      </w:r>
      <w:proofErr w:type="spellEnd"/>
      <w:r w:rsidRPr="00454F34">
        <w:rPr>
          <w:rFonts w:ascii="Times New Roman" w:hAnsi="Times New Roman" w:cs="Times New Roman"/>
        </w:rPr>
        <w:t xml:space="preserve"> is rooted in software engineering principles aimed at solving tangible everyday challenges. Reducing food waste is directly aligned with United Nations Sustainable Development Goal 12 (Target 12.3: Halving global per capita food waste by 2030). When food decomposes in municipal landfills, it produces substantial volumes of methane gas, a potent greenhouse gas that possesses a global warming potential more than 28 times greater than carbon dioxide. By assisting households in utilizing groceries before expiration, software applications can play a direct, measurable role in environmental sustainability.</w:t>
      </w:r>
    </w:p>
    <w:p w14:paraId="0F50AE5E" w14:textId="77777777" w:rsidR="00872A6B" w:rsidRPr="00454F34" w:rsidRDefault="00872A6B" w:rsidP="00872A6B">
      <w:pPr>
        <w:spacing w:after="120" w:line="276" w:lineRule="auto"/>
        <w:jc w:val="both"/>
        <w:rPr>
          <w:rFonts w:ascii="Times New Roman" w:hAnsi="Times New Roman" w:cs="Times New Roman"/>
        </w:rPr>
      </w:pPr>
      <w:r w:rsidRPr="00454F34">
        <w:rPr>
          <w:rFonts w:ascii="Times New Roman" w:hAnsi="Times New Roman" w:cs="Times New Roman"/>
        </w:rPr>
        <w:t xml:space="preserve">From an engineering perspective, this project presents an exceptional domain to design and deploy a complete, robust, full-stack desktop application. Building </w:t>
      </w:r>
      <w:proofErr w:type="spellStart"/>
      <w:r w:rsidRPr="00454F34">
        <w:rPr>
          <w:rFonts w:ascii="Times New Roman" w:hAnsi="Times New Roman" w:cs="Times New Roman"/>
        </w:rPr>
        <w:t>ExpiryWise</w:t>
      </w:r>
      <w:proofErr w:type="spellEnd"/>
      <w:r w:rsidRPr="00454F34">
        <w:rPr>
          <w:rFonts w:ascii="Times New Roman" w:hAnsi="Times New Roman" w:cs="Times New Roman"/>
        </w:rPr>
        <w:t xml:space="preserve"> requires mastering modern graphical user interface design via JavaFX 21 and FXML, implementing local persistent storage with SQLite and JDBC, architecting an asynchronous MVC and DAO pipeline, enforcing cryptographic security (SHA-256 hashing), dynamically computing date-time differentials and visualizing statistical consumption metrics with JavaFX charting components. The synergy between social utility and rigorous software engineering makes </w:t>
      </w:r>
      <w:proofErr w:type="spellStart"/>
      <w:r w:rsidRPr="00454F34">
        <w:rPr>
          <w:rFonts w:ascii="Times New Roman" w:hAnsi="Times New Roman" w:cs="Times New Roman"/>
        </w:rPr>
        <w:t>ExpiryWise</w:t>
      </w:r>
      <w:proofErr w:type="spellEnd"/>
      <w:r w:rsidRPr="00454F34">
        <w:rPr>
          <w:rFonts w:ascii="Times New Roman" w:hAnsi="Times New Roman" w:cs="Times New Roman"/>
        </w:rPr>
        <w:t xml:space="preserve"> an ideal capstone project for CSE 2100 (Software Development Project I).</w:t>
      </w:r>
    </w:p>
    <w:p w14:paraId="253DFDE7" w14:textId="77777777" w:rsidR="00872A6B" w:rsidRPr="00101004" w:rsidRDefault="00872A6B" w:rsidP="00872A6B">
      <w:pPr>
        <w:keepNext/>
        <w:spacing w:before="280" w:after="120"/>
        <w:rPr>
          <w:rFonts w:ascii="Times New Roman" w:hAnsi="Times New Roman" w:cs="Times New Roman"/>
          <w:sz w:val="28"/>
          <w:szCs w:val="28"/>
        </w:rPr>
      </w:pPr>
      <w:r w:rsidRPr="00101004">
        <w:rPr>
          <w:rFonts w:ascii="Times New Roman" w:hAnsi="Times New Roman" w:cs="Times New Roman"/>
          <w:b/>
          <w:color w:val="0F172A"/>
          <w:sz w:val="28"/>
          <w:szCs w:val="28"/>
        </w:rPr>
        <w:lastRenderedPageBreak/>
        <w:t>1.3 Objectives</w:t>
      </w:r>
    </w:p>
    <w:p w14:paraId="564251C5" w14:textId="77777777" w:rsidR="00872A6B" w:rsidRPr="00454F34" w:rsidRDefault="00872A6B" w:rsidP="00872A6B">
      <w:pPr>
        <w:spacing w:after="120" w:line="276" w:lineRule="auto"/>
        <w:jc w:val="both"/>
        <w:rPr>
          <w:rFonts w:ascii="Times New Roman" w:hAnsi="Times New Roman" w:cs="Times New Roman"/>
        </w:rPr>
      </w:pPr>
      <w:r w:rsidRPr="00454F34">
        <w:rPr>
          <w:rFonts w:ascii="Times New Roman" w:hAnsi="Times New Roman" w:cs="Times New Roman"/>
        </w:rPr>
        <w:t xml:space="preserve">The primary objective of </w:t>
      </w:r>
      <w:proofErr w:type="spellStart"/>
      <w:r w:rsidRPr="00454F34">
        <w:rPr>
          <w:rFonts w:ascii="Times New Roman" w:hAnsi="Times New Roman" w:cs="Times New Roman"/>
        </w:rPr>
        <w:t>ExpiryWise</w:t>
      </w:r>
      <w:proofErr w:type="spellEnd"/>
      <w:r w:rsidRPr="00454F34">
        <w:rPr>
          <w:rFonts w:ascii="Times New Roman" w:hAnsi="Times New Roman" w:cs="Times New Roman"/>
        </w:rPr>
        <w:t xml:space="preserve"> is to engineer an intuitive, robust and responsive desktop food inventory management platform. The specific measurable objectives include:</w:t>
      </w:r>
    </w:p>
    <w:p w14:paraId="4947DE03" w14:textId="77777777" w:rsidR="00872A6B" w:rsidRPr="00101004" w:rsidRDefault="00872A6B" w:rsidP="00872A6B">
      <w:pPr>
        <w:pStyle w:val="ListParagraph"/>
        <w:numPr>
          <w:ilvl w:val="0"/>
          <w:numId w:val="8"/>
        </w:numPr>
        <w:spacing w:after="60" w:line="276" w:lineRule="auto"/>
        <w:jc w:val="both"/>
        <w:rPr>
          <w:rFonts w:ascii="Times New Roman" w:hAnsi="Times New Roman" w:cs="Times New Roman"/>
        </w:rPr>
      </w:pPr>
      <w:r w:rsidRPr="00101004">
        <w:rPr>
          <w:rFonts w:ascii="Times New Roman" w:hAnsi="Times New Roman" w:cs="Times New Roman"/>
          <w:b/>
        </w:rPr>
        <w:t xml:space="preserve">Real-Time Shelf-Life Monitoring: </w:t>
      </w:r>
      <w:r w:rsidRPr="00101004">
        <w:rPr>
          <w:rFonts w:ascii="Times New Roman" w:hAnsi="Times New Roman" w:cs="Times New Roman"/>
        </w:rPr>
        <w:t>Compute and display real-time shelf-life countdowns, relative decay badges and visual progress meters for every tracked food item.</w:t>
      </w:r>
    </w:p>
    <w:p w14:paraId="651D050F" w14:textId="77777777" w:rsidR="00872A6B" w:rsidRPr="00101004" w:rsidRDefault="00872A6B" w:rsidP="00872A6B">
      <w:pPr>
        <w:pStyle w:val="ListParagraph"/>
        <w:numPr>
          <w:ilvl w:val="0"/>
          <w:numId w:val="8"/>
        </w:numPr>
        <w:spacing w:after="60" w:line="276" w:lineRule="auto"/>
        <w:jc w:val="both"/>
        <w:rPr>
          <w:rFonts w:ascii="Times New Roman" w:hAnsi="Times New Roman" w:cs="Times New Roman"/>
        </w:rPr>
      </w:pPr>
      <w:r w:rsidRPr="00101004">
        <w:rPr>
          <w:rFonts w:ascii="Times New Roman" w:hAnsi="Times New Roman" w:cs="Times New Roman"/>
          <w:b/>
        </w:rPr>
        <w:t xml:space="preserve">Multi-Attribute Inventory Management: </w:t>
      </w:r>
      <w:r w:rsidRPr="00101004">
        <w:rPr>
          <w:rFonts w:ascii="Times New Roman" w:hAnsi="Times New Roman" w:cs="Times New Roman"/>
        </w:rPr>
        <w:t>Enable rapid CRUD operations (Create, Read, Update, Delete) with flexible categories (Dairy, Fruits, Vegetables, Meat, Fish, Drinks, Snacks, Frozen, Others) and storage zones (Fridge, Freezer, Pantry).</w:t>
      </w:r>
    </w:p>
    <w:p w14:paraId="255806D6" w14:textId="77777777" w:rsidR="00872A6B" w:rsidRPr="00101004" w:rsidRDefault="00872A6B" w:rsidP="00872A6B">
      <w:pPr>
        <w:pStyle w:val="ListParagraph"/>
        <w:numPr>
          <w:ilvl w:val="0"/>
          <w:numId w:val="8"/>
        </w:numPr>
        <w:spacing w:after="60" w:line="276" w:lineRule="auto"/>
        <w:jc w:val="both"/>
        <w:rPr>
          <w:rFonts w:ascii="Times New Roman" w:hAnsi="Times New Roman" w:cs="Times New Roman"/>
        </w:rPr>
      </w:pPr>
      <w:r w:rsidRPr="00101004">
        <w:rPr>
          <w:rFonts w:ascii="Times New Roman" w:hAnsi="Times New Roman" w:cs="Times New Roman"/>
          <w:b/>
        </w:rPr>
        <w:t xml:space="preserve">Proactive Expiration Alerts: </w:t>
      </w:r>
      <w:r w:rsidRPr="00101004">
        <w:rPr>
          <w:rFonts w:ascii="Times New Roman" w:hAnsi="Times New Roman" w:cs="Times New Roman"/>
        </w:rPr>
        <w:t>Provide a priority-ranked notification triage center that categorizes urgent items into Critical (Expired, Expires Today) and Expiring Soon (within user-configured threshold days).</w:t>
      </w:r>
    </w:p>
    <w:p w14:paraId="3D0B1948" w14:textId="77777777" w:rsidR="00872A6B" w:rsidRPr="00101004" w:rsidRDefault="00872A6B" w:rsidP="00872A6B">
      <w:pPr>
        <w:pStyle w:val="ListParagraph"/>
        <w:numPr>
          <w:ilvl w:val="0"/>
          <w:numId w:val="8"/>
        </w:numPr>
        <w:spacing w:after="60" w:line="276" w:lineRule="auto"/>
        <w:jc w:val="both"/>
        <w:rPr>
          <w:rFonts w:ascii="Times New Roman" w:hAnsi="Times New Roman" w:cs="Times New Roman"/>
        </w:rPr>
      </w:pPr>
      <w:r w:rsidRPr="00101004">
        <w:rPr>
          <w:rFonts w:ascii="Times New Roman" w:hAnsi="Times New Roman" w:cs="Times New Roman"/>
          <w:b/>
        </w:rPr>
        <w:t xml:space="preserve">Interactive Temporal Planning: </w:t>
      </w:r>
      <w:r w:rsidRPr="00101004">
        <w:rPr>
          <w:rFonts w:ascii="Times New Roman" w:hAnsi="Times New Roman" w:cs="Times New Roman"/>
        </w:rPr>
        <w:t xml:space="preserve">Develop a </w:t>
      </w:r>
      <w:proofErr w:type="gramStart"/>
      <w:r w:rsidRPr="00101004">
        <w:rPr>
          <w:rFonts w:ascii="Times New Roman" w:hAnsi="Times New Roman" w:cs="Times New Roman"/>
        </w:rPr>
        <w:t>monthly calendar interface mapping food items</w:t>
      </w:r>
      <w:proofErr w:type="gramEnd"/>
      <w:r w:rsidRPr="00101004">
        <w:rPr>
          <w:rFonts w:ascii="Times New Roman" w:hAnsi="Times New Roman" w:cs="Times New Roman"/>
        </w:rPr>
        <w:t xml:space="preserve"> to their exact expiration dates, complete with daily density pills and side-drawer inspection.</w:t>
      </w:r>
    </w:p>
    <w:p w14:paraId="6DD5BB51" w14:textId="77777777" w:rsidR="00872A6B" w:rsidRPr="00101004" w:rsidRDefault="00872A6B" w:rsidP="00872A6B">
      <w:pPr>
        <w:pStyle w:val="ListParagraph"/>
        <w:numPr>
          <w:ilvl w:val="0"/>
          <w:numId w:val="8"/>
        </w:numPr>
        <w:spacing w:after="60" w:line="276" w:lineRule="auto"/>
        <w:jc w:val="both"/>
        <w:rPr>
          <w:rFonts w:ascii="Times New Roman" w:hAnsi="Times New Roman" w:cs="Times New Roman"/>
        </w:rPr>
      </w:pPr>
      <w:r w:rsidRPr="00101004">
        <w:rPr>
          <w:rFonts w:ascii="Times New Roman" w:hAnsi="Times New Roman" w:cs="Times New Roman"/>
          <w:b/>
        </w:rPr>
        <w:t xml:space="preserve">Automated Restock Pipeline: </w:t>
      </w:r>
      <w:r w:rsidRPr="00101004">
        <w:rPr>
          <w:rFonts w:ascii="Times New Roman" w:hAnsi="Times New Roman" w:cs="Times New Roman"/>
        </w:rPr>
        <w:t>Design an interactive shopping list equipped with an intelligent 'Auto-Add Expiring' algorithm that automatically scans spoiled or near-expiry items and populates restock grocery items.</w:t>
      </w:r>
    </w:p>
    <w:p w14:paraId="3B7FFC4D" w14:textId="77777777" w:rsidR="00872A6B" w:rsidRPr="00101004" w:rsidRDefault="00872A6B" w:rsidP="00872A6B">
      <w:pPr>
        <w:pStyle w:val="ListParagraph"/>
        <w:numPr>
          <w:ilvl w:val="0"/>
          <w:numId w:val="8"/>
        </w:numPr>
        <w:spacing w:after="60" w:line="276" w:lineRule="auto"/>
        <w:jc w:val="both"/>
        <w:rPr>
          <w:rFonts w:ascii="Times New Roman" w:hAnsi="Times New Roman" w:cs="Times New Roman"/>
        </w:rPr>
      </w:pPr>
      <w:r w:rsidRPr="00101004">
        <w:rPr>
          <w:rFonts w:ascii="Times New Roman" w:hAnsi="Times New Roman" w:cs="Times New Roman"/>
          <w:b/>
        </w:rPr>
        <w:t xml:space="preserve">Kitchen Health Analytics: </w:t>
      </w:r>
      <w:r w:rsidRPr="00101004">
        <w:rPr>
          <w:rFonts w:ascii="Times New Roman" w:hAnsi="Times New Roman" w:cs="Times New Roman"/>
        </w:rPr>
        <w:t xml:space="preserve">Deliver visual data intelligence using </w:t>
      </w:r>
      <w:proofErr w:type="spellStart"/>
      <w:r w:rsidRPr="00101004">
        <w:rPr>
          <w:rFonts w:ascii="Times New Roman" w:hAnsi="Times New Roman" w:cs="Times New Roman"/>
        </w:rPr>
        <w:t>PieCharts</w:t>
      </w:r>
      <w:proofErr w:type="spellEnd"/>
      <w:r w:rsidRPr="00101004">
        <w:rPr>
          <w:rFonts w:ascii="Times New Roman" w:hAnsi="Times New Roman" w:cs="Times New Roman"/>
        </w:rPr>
        <w:t xml:space="preserve">, </w:t>
      </w:r>
      <w:proofErr w:type="spellStart"/>
      <w:r w:rsidRPr="00101004">
        <w:rPr>
          <w:rFonts w:ascii="Times New Roman" w:hAnsi="Times New Roman" w:cs="Times New Roman"/>
        </w:rPr>
        <w:t>BarCharts</w:t>
      </w:r>
      <w:proofErr w:type="spellEnd"/>
      <w:r w:rsidRPr="00101004">
        <w:rPr>
          <w:rFonts w:ascii="Times New Roman" w:hAnsi="Times New Roman" w:cs="Times New Roman"/>
        </w:rPr>
        <w:t xml:space="preserve"> and storage progress bars to compute Pantry Freshness Score and Waste Risk Index.</w:t>
      </w:r>
    </w:p>
    <w:p w14:paraId="37FEE2C6" w14:textId="77777777" w:rsidR="00872A6B" w:rsidRPr="00101004" w:rsidRDefault="00872A6B" w:rsidP="00872A6B">
      <w:pPr>
        <w:pStyle w:val="ListParagraph"/>
        <w:numPr>
          <w:ilvl w:val="0"/>
          <w:numId w:val="8"/>
        </w:numPr>
        <w:spacing w:after="60" w:line="276" w:lineRule="auto"/>
        <w:jc w:val="both"/>
        <w:rPr>
          <w:rFonts w:ascii="Times New Roman" w:hAnsi="Times New Roman" w:cs="Times New Roman"/>
        </w:rPr>
      </w:pPr>
      <w:r w:rsidRPr="00101004">
        <w:rPr>
          <w:rFonts w:ascii="Times New Roman" w:hAnsi="Times New Roman" w:cs="Times New Roman"/>
          <w:b/>
        </w:rPr>
        <w:t xml:space="preserve">User Security &amp; Customization: </w:t>
      </w:r>
      <w:r w:rsidRPr="00101004">
        <w:rPr>
          <w:rFonts w:ascii="Times New Roman" w:hAnsi="Times New Roman" w:cs="Times New Roman"/>
        </w:rPr>
        <w:t>Incorporate SHA-256 hashed authentication, instant Light/Dark mode CSS theme switching and standard RFC 4180 CSV export for external spreadsheet backup.</w:t>
      </w:r>
    </w:p>
    <w:p w14:paraId="484EA6BD" w14:textId="77777777" w:rsidR="00872A6B" w:rsidRPr="00101004" w:rsidRDefault="00872A6B" w:rsidP="00872A6B">
      <w:pPr>
        <w:keepNext/>
        <w:spacing w:before="280" w:after="120"/>
        <w:rPr>
          <w:rFonts w:ascii="Times New Roman" w:hAnsi="Times New Roman" w:cs="Times New Roman"/>
          <w:sz w:val="28"/>
          <w:szCs w:val="28"/>
        </w:rPr>
      </w:pPr>
      <w:r w:rsidRPr="00101004">
        <w:rPr>
          <w:rFonts w:ascii="Times New Roman" w:hAnsi="Times New Roman" w:cs="Times New Roman"/>
          <w:b/>
          <w:color w:val="0F172A"/>
          <w:sz w:val="28"/>
          <w:szCs w:val="28"/>
        </w:rPr>
        <w:t>1.4 Contribution Summary</w:t>
      </w:r>
    </w:p>
    <w:p w14:paraId="0C5F6E37" w14:textId="77777777" w:rsidR="00872A6B" w:rsidRDefault="00872A6B" w:rsidP="00872A6B">
      <w:pPr>
        <w:spacing w:after="120" w:line="276" w:lineRule="auto"/>
        <w:jc w:val="both"/>
        <w:rPr>
          <w:rFonts w:ascii="Times New Roman" w:hAnsi="Times New Roman" w:cs="Times New Roman"/>
        </w:rPr>
      </w:pPr>
      <w:proofErr w:type="spellStart"/>
      <w:r w:rsidRPr="00454F34">
        <w:rPr>
          <w:rFonts w:ascii="Times New Roman" w:hAnsi="Times New Roman" w:cs="Times New Roman"/>
        </w:rPr>
        <w:t>ExpiryWise</w:t>
      </w:r>
      <w:proofErr w:type="spellEnd"/>
      <w:r w:rsidRPr="00454F34">
        <w:rPr>
          <w:rFonts w:ascii="Times New Roman" w:hAnsi="Times New Roman" w:cs="Times New Roman"/>
        </w:rPr>
        <w:t xml:space="preserve"> contributes an end-to-end, zero-cost, open-source software solution designed specifically for desktop platforms. Unlike mobile utilities that rely on continuous cloud connectivity and intrusive tracking, </w:t>
      </w:r>
      <w:proofErr w:type="spellStart"/>
      <w:r w:rsidRPr="00454F34">
        <w:rPr>
          <w:rFonts w:ascii="Times New Roman" w:hAnsi="Times New Roman" w:cs="Times New Roman"/>
        </w:rPr>
        <w:t>ExpiryWise</w:t>
      </w:r>
      <w:proofErr w:type="spellEnd"/>
      <w:r w:rsidRPr="00454F34">
        <w:rPr>
          <w:rFonts w:ascii="Times New Roman" w:hAnsi="Times New Roman" w:cs="Times New Roman"/>
        </w:rPr>
        <w:t xml:space="preserve"> runs locally using an embedded SQLite database, ensuring instant startup, zero network latency and complete user privacy. Key software contributions include:</w:t>
      </w:r>
    </w:p>
    <w:p w14:paraId="4413E762" w14:textId="77777777" w:rsidR="00872A6B" w:rsidRPr="00101004" w:rsidRDefault="00872A6B" w:rsidP="00872A6B">
      <w:pPr>
        <w:pStyle w:val="ListParagraph"/>
        <w:numPr>
          <w:ilvl w:val="0"/>
          <w:numId w:val="7"/>
        </w:numPr>
        <w:spacing w:after="120" w:line="276" w:lineRule="auto"/>
        <w:jc w:val="both"/>
        <w:rPr>
          <w:rFonts w:ascii="Times New Roman" w:hAnsi="Times New Roman" w:cs="Times New Roman"/>
        </w:rPr>
      </w:pPr>
      <w:r w:rsidRPr="00101004">
        <w:rPr>
          <w:rFonts w:ascii="Times New Roman" w:hAnsi="Times New Roman" w:cs="Times New Roman"/>
          <w:b/>
        </w:rPr>
        <w:t xml:space="preserve">Asynchronous MVC-DAO Architecture: </w:t>
      </w:r>
      <w:r w:rsidRPr="00101004">
        <w:rPr>
          <w:rFonts w:ascii="Times New Roman" w:hAnsi="Times New Roman" w:cs="Times New Roman"/>
        </w:rPr>
        <w:t>Clean separation of concerns between presentation layouts (FXML/CSS), event controllers, domain services and database persistence.</w:t>
      </w:r>
    </w:p>
    <w:p w14:paraId="4AA0654E" w14:textId="77777777" w:rsidR="00872A6B" w:rsidRPr="00101004" w:rsidRDefault="00872A6B" w:rsidP="00872A6B">
      <w:pPr>
        <w:pStyle w:val="ListParagraph"/>
        <w:numPr>
          <w:ilvl w:val="0"/>
          <w:numId w:val="7"/>
        </w:numPr>
        <w:spacing w:after="60" w:line="276" w:lineRule="auto"/>
        <w:jc w:val="both"/>
        <w:rPr>
          <w:rFonts w:ascii="Times New Roman" w:hAnsi="Times New Roman" w:cs="Times New Roman"/>
        </w:rPr>
      </w:pPr>
      <w:r w:rsidRPr="00101004">
        <w:rPr>
          <w:rFonts w:ascii="Times New Roman" w:hAnsi="Times New Roman" w:cs="Times New Roman"/>
          <w:b/>
        </w:rPr>
        <w:t xml:space="preserve">Algorithmic Freshness Decay Modeling: </w:t>
      </w:r>
      <w:r w:rsidRPr="00101004">
        <w:rPr>
          <w:rFonts w:ascii="Times New Roman" w:hAnsi="Times New Roman" w:cs="Times New Roman"/>
        </w:rPr>
        <w:t>A mathematical decay formula dynamically calculating freshness percentage based on purchase dates and expiration dates.</w:t>
      </w:r>
    </w:p>
    <w:p w14:paraId="065B3EDA" w14:textId="77777777" w:rsidR="00872A6B" w:rsidRPr="00101004" w:rsidRDefault="00872A6B" w:rsidP="00872A6B">
      <w:pPr>
        <w:pStyle w:val="ListParagraph"/>
        <w:numPr>
          <w:ilvl w:val="0"/>
          <w:numId w:val="7"/>
        </w:numPr>
        <w:spacing w:after="60" w:line="276" w:lineRule="auto"/>
        <w:jc w:val="both"/>
        <w:rPr>
          <w:rFonts w:ascii="Times New Roman" w:hAnsi="Times New Roman" w:cs="Times New Roman"/>
        </w:rPr>
      </w:pPr>
      <w:r w:rsidRPr="00101004">
        <w:rPr>
          <w:rFonts w:ascii="Times New Roman" w:hAnsi="Times New Roman" w:cs="Times New Roman"/>
          <w:b/>
        </w:rPr>
        <w:t xml:space="preserve">Dynamic CSS Theme Engine: </w:t>
      </w:r>
      <w:r w:rsidRPr="00101004">
        <w:rPr>
          <w:rFonts w:ascii="Times New Roman" w:hAnsi="Times New Roman" w:cs="Times New Roman"/>
        </w:rPr>
        <w:t xml:space="preserve">A listener-driven </w:t>
      </w:r>
      <w:proofErr w:type="spellStart"/>
      <w:r w:rsidRPr="00101004">
        <w:rPr>
          <w:rFonts w:ascii="Times New Roman" w:hAnsi="Times New Roman" w:cs="Times New Roman"/>
        </w:rPr>
        <w:t>ThemeManager</w:t>
      </w:r>
      <w:proofErr w:type="spellEnd"/>
      <w:r w:rsidRPr="00101004">
        <w:rPr>
          <w:rFonts w:ascii="Times New Roman" w:hAnsi="Times New Roman" w:cs="Times New Roman"/>
        </w:rPr>
        <w:t xml:space="preserve"> capable of hot-swapping Light (style.css) and Dark (dark.css) palettes across all registered scenes and modal dialogs.</w:t>
      </w:r>
    </w:p>
    <w:p w14:paraId="7586D8AE" w14:textId="77777777" w:rsidR="00872A6B" w:rsidRPr="00101004" w:rsidRDefault="00872A6B" w:rsidP="00872A6B">
      <w:pPr>
        <w:pStyle w:val="ListParagraph"/>
        <w:numPr>
          <w:ilvl w:val="0"/>
          <w:numId w:val="7"/>
        </w:numPr>
        <w:spacing w:after="60" w:line="276" w:lineRule="auto"/>
        <w:jc w:val="both"/>
        <w:rPr>
          <w:rFonts w:ascii="Times New Roman" w:hAnsi="Times New Roman" w:cs="Times New Roman"/>
        </w:rPr>
      </w:pPr>
      <w:r w:rsidRPr="00101004">
        <w:rPr>
          <w:rFonts w:ascii="Times New Roman" w:hAnsi="Times New Roman" w:cs="Times New Roman"/>
          <w:b/>
        </w:rPr>
        <w:t xml:space="preserve">Smart Grocery Automation: </w:t>
      </w:r>
      <w:r w:rsidRPr="00101004">
        <w:rPr>
          <w:rFonts w:ascii="Times New Roman" w:hAnsi="Times New Roman" w:cs="Times New Roman"/>
        </w:rPr>
        <w:t>A closed-loop bridge connecting inventory expiration events directly to consumer shopping replenishment.</w:t>
      </w:r>
    </w:p>
    <w:p w14:paraId="513380D9" w14:textId="77777777" w:rsidR="00872A6B" w:rsidRPr="00101004" w:rsidRDefault="00872A6B" w:rsidP="00872A6B">
      <w:pPr>
        <w:keepNext/>
        <w:spacing w:before="280" w:after="120"/>
        <w:rPr>
          <w:rFonts w:ascii="Times New Roman" w:hAnsi="Times New Roman" w:cs="Times New Roman"/>
          <w:sz w:val="28"/>
          <w:szCs w:val="28"/>
        </w:rPr>
      </w:pPr>
      <w:r w:rsidRPr="00101004">
        <w:rPr>
          <w:rFonts w:ascii="Times New Roman" w:hAnsi="Times New Roman" w:cs="Times New Roman"/>
          <w:b/>
          <w:color w:val="0F172A"/>
          <w:sz w:val="28"/>
          <w:szCs w:val="28"/>
        </w:rPr>
        <w:lastRenderedPageBreak/>
        <w:t>1.5 Report Structure</w:t>
      </w:r>
    </w:p>
    <w:p w14:paraId="3FE2E591" w14:textId="77777777" w:rsidR="00872A6B" w:rsidRPr="00454F34" w:rsidRDefault="00872A6B" w:rsidP="00872A6B">
      <w:pPr>
        <w:spacing w:after="120" w:line="276" w:lineRule="auto"/>
        <w:jc w:val="both"/>
        <w:rPr>
          <w:rFonts w:ascii="Times New Roman" w:hAnsi="Times New Roman" w:cs="Times New Roman"/>
        </w:rPr>
      </w:pPr>
      <w:r w:rsidRPr="00454F34">
        <w:rPr>
          <w:rFonts w:ascii="Times New Roman" w:hAnsi="Times New Roman" w:cs="Times New Roman"/>
        </w:rPr>
        <w:t>This report is organized into six comprehensive chapters structured according to the RUET CSE 2100 project guidelines:</w:t>
      </w:r>
    </w:p>
    <w:p w14:paraId="7E8DB241" w14:textId="77777777" w:rsidR="00872A6B" w:rsidRPr="00454F34" w:rsidRDefault="00872A6B" w:rsidP="00872A6B">
      <w:pPr>
        <w:pStyle w:val="ListParagraph"/>
        <w:numPr>
          <w:ilvl w:val="0"/>
          <w:numId w:val="3"/>
        </w:numPr>
        <w:spacing w:after="120" w:line="276" w:lineRule="auto"/>
        <w:jc w:val="both"/>
        <w:rPr>
          <w:rFonts w:ascii="Times New Roman" w:hAnsi="Times New Roman" w:cs="Times New Roman"/>
        </w:rPr>
      </w:pPr>
      <w:r w:rsidRPr="00454F34">
        <w:rPr>
          <w:rFonts w:ascii="Times New Roman" w:hAnsi="Times New Roman" w:cs="Times New Roman"/>
          <w:b/>
        </w:rPr>
        <w:t xml:space="preserve">Chapter 1 (Introduction): </w:t>
      </w:r>
      <w:r w:rsidRPr="00454F34">
        <w:rPr>
          <w:rFonts w:ascii="Times New Roman" w:hAnsi="Times New Roman" w:cs="Times New Roman"/>
        </w:rPr>
        <w:t>Introduces the problem domain, social motivation, technical objectives and key project contributions.</w:t>
      </w:r>
    </w:p>
    <w:p w14:paraId="1CFC6BDD" w14:textId="77777777" w:rsidR="00872A6B" w:rsidRPr="00454F34" w:rsidRDefault="00872A6B" w:rsidP="00872A6B">
      <w:pPr>
        <w:pStyle w:val="ListParagraph"/>
        <w:numPr>
          <w:ilvl w:val="0"/>
          <w:numId w:val="3"/>
        </w:numPr>
        <w:spacing w:after="120" w:line="276" w:lineRule="auto"/>
        <w:jc w:val="both"/>
        <w:rPr>
          <w:rFonts w:ascii="Times New Roman" w:hAnsi="Times New Roman" w:cs="Times New Roman"/>
        </w:rPr>
      </w:pPr>
      <w:r w:rsidRPr="00454F34">
        <w:rPr>
          <w:rFonts w:ascii="Times New Roman" w:hAnsi="Times New Roman" w:cs="Times New Roman"/>
          <w:b/>
        </w:rPr>
        <w:t xml:space="preserve">Chapter 2 (Background &amp; Literature Review): </w:t>
      </w:r>
      <w:r w:rsidRPr="00454F34">
        <w:rPr>
          <w:rFonts w:ascii="Times New Roman" w:hAnsi="Times New Roman" w:cs="Times New Roman"/>
        </w:rPr>
        <w:t>Reviews software design patterns, examines existing commercial systems, provides a comparative analysis matrix and identifies critical research gaps.</w:t>
      </w:r>
    </w:p>
    <w:p w14:paraId="1AC2C7B1" w14:textId="77777777" w:rsidR="00872A6B" w:rsidRPr="00454F34" w:rsidRDefault="00872A6B" w:rsidP="00872A6B">
      <w:pPr>
        <w:pStyle w:val="ListParagraph"/>
        <w:numPr>
          <w:ilvl w:val="0"/>
          <w:numId w:val="3"/>
        </w:numPr>
        <w:spacing w:after="60" w:line="276" w:lineRule="auto"/>
        <w:jc w:val="both"/>
        <w:rPr>
          <w:rFonts w:ascii="Times New Roman" w:hAnsi="Times New Roman" w:cs="Times New Roman"/>
        </w:rPr>
      </w:pPr>
      <w:r w:rsidRPr="00454F34">
        <w:rPr>
          <w:rFonts w:ascii="Times New Roman" w:hAnsi="Times New Roman" w:cs="Times New Roman"/>
          <w:b/>
        </w:rPr>
        <w:t xml:space="preserve">Chapter 3 (Requirements &amp; Team Workflow): </w:t>
      </w:r>
      <w:r w:rsidRPr="00454F34">
        <w:rPr>
          <w:rFonts w:ascii="Times New Roman" w:hAnsi="Times New Roman" w:cs="Times New Roman"/>
        </w:rPr>
        <w:t>Documents functional and non-functional requirements, system constraints, technology justifications, team labor division and collaborative Git workflows.</w:t>
      </w:r>
    </w:p>
    <w:p w14:paraId="3D7392F0" w14:textId="77777777" w:rsidR="00872A6B" w:rsidRPr="00454F34" w:rsidRDefault="00872A6B" w:rsidP="00872A6B">
      <w:pPr>
        <w:pStyle w:val="ListParagraph"/>
        <w:numPr>
          <w:ilvl w:val="0"/>
          <w:numId w:val="3"/>
        </w:numPr>
        <w:spacing w:after="60" w:line="276" w:lineRule="auto"/>
        <w:jc w:val="both"/>
        <w:rPr>
          <w:rFonts w:ascii="Times New Roman" w:hAnsi="Times New Roman" w:cs="Times New Roman"/>
        </w:rPr>
      </w:pPr>
      <w:r w:rsidRPr="00454F34">
        <w:rPr>
          <w:rFonts w:ascii="Times New Roman" w:hAnsi="Times New Roman" w:cs="Times New Roman"/>
          <w:b/>
        </w:rPr>
        <w:t xml:space="preserve">Chapter 4 (Project Management &amp; Finance): </w:t>
      </w:r>
      <w:r w:rsidRPr="00454F34">
        <w:rPr>
          <w:rFonts w:ascii="Times New Roman" w:hAnsi="Times New Roman" w:cs="Times New Roman"/>
        </w:rPr>
        <w:t>Details the Work Breakdown Structure, Gantt schedule, resource budgeting, risk mitigation strategies and economic decision logs.</w:t>
      </w:r>
    </w:p>
    <w:p w14:paraId="15D8DF86" w14:textId="77777777" w:rsidR="00872A6B" w:rsidRPr="00454F34" w:rsidRDefault="00872A6B" w:rsidP="00872A6B">
      <w:pPr>
        <w:pStyle w:val="ListParagraph"/>
        <w:numPr>
          <w:ilvl w:val="0"/>
          <w:numId w:val="3"/>
        </w:numPr>
        <w:spacing w:after="60" w:line="276" w:lineRule="auto"/>
        <w:jc w:val="both"/>
        <w:rPr>
          <w:rFonts w:ascii="Times New Roman" w:hAnsi="Times New Roman" w:cs="Times New Roman"/>
        </w:rPr>
      </w:pPr>
      <w:r w:rsidRPr="00454F34">
        <w:rPr>
          <w:rFonts w:ascii="Times New Roman" w:hAnsi="Times New Roman" w:cs="Times New Roman"/>
          <w:b/>
        </w:rPr>
        <w:t xml:space="preserve">Chapter 5 (System Architecture &amp; Implementation): </w:t>
      </w:r>
      <w:r w:rsidRPr="00454F34">
        <w:rPr>
          <w:rFonts w:ascii="Times New Roman" w:hAnsi="Times New Roman" w:cs="Times New Roman"/>
        </w:rPr>
        <w:t>Elaborates the layered architecture, ERD database schema, module algorithms, code snippets, visual execution screenshots and sustainability analyses.</w:t>
      </w:r>
    </w:p>
    <w:p w14:paraId="3C03E575" w14:textId="77777777" w:rsidR="00872A6B" w:rsidRPr="00454F34" w:rsidRDefault="00872A6B" w:rsidP="00872A6B">
      <w:pPr>
        <w:pStyle w:val="ListParagraph"/>
        <w:numPr>
          <w:ilvl w:val="0"/>
          <w:numId w:val="3"/>
        </w:numPr>
        <w:spacing w:after="60" w:line="276" w:lineRule="auto"/>
        <w:jc w:val="both"/>
        <w:rPr>
          <w:rFonts w:ascii="Times New Roman" w:hAnsi="Times New Roman" w:cs="Times New Roman"/>
        </w:rPr>
      </w:pPr>
      <w:r w:rsidRPr="00454F34">
        <w:rPr>
          <w:rFonts w:ascii="Times New Roman" w:hAnsi="Times New Roman" w:cs="Times New Roman"/>
          <w:b/>
        </w:rPr>
        <w:t xml:space="preserve">Chapter 6 (Conclusion &amp; Future Direction): </w:t>
      </w:r>
      <w:r w:rsidRPr="00454F34">
        <w:rPr>
          <w:rFonts w:ascii="Times New Roman" w:hAnsi="Times New Roman" w:cs="Times New Roman"/>
        </w:rPr>
        <w:t>Synthesizes project outcomes, highlights system strengths and current limitations and outlines future engineering enhancements.</w:t>
      </w:r>
    </w:p>
    <w:p w14:paraId="7C8681CE" w14:textId="77777777" w:rsidR="00872A6B" w:rsidRPr="00454F34" w:rsidRDefault="00872A6B" w:rsidP="00872A6B">
      <w:pPr>
        <w:rPr>
          <w:rFonts w:ascii="Times New Roman" w:hAnsi="Times New Roman" w:cs="Times New Roman"/>
        </w:rPr>
      </w:pPr>
      <w:r w:rsidRPr="00454F34">
        <w:rPr>
          <w:rFonts w:ascii="Times New Roman" w:hAnsi="Times New Roman" w:cs="Times New Roman"/>
        </w:rPr>
        <w:br w:type="page"/>
      </w:r>
    </w:p>
    <w:p w14:paraId="4F2EC6E7" w14:textId="77777777" w:rsidR="00872A6B" w:rsidRPr="00872A6B" w:rsidRDefault="00872A6B" w:rsidP="00872A6B">
      <w:pPr>
        <w:keepNext/>
        <w:shd w:val="clear" w:color="auto" w:fill="0070C0"/>
        <w:spacing w:before="440" w:after="200"/>
        <w:jc w:val="center"/>
        <w:rPr>
          <w:rFonts w:ascii="Times New Roman" w:hAnsi="Times New Roman" w:cs="Times New Roman"/>
          <w:color w:val="FFFFFF" w:themeColor="background1"/>
          <w:sz w:val="30"/>
          <w:szCs w:val="30"/>
        </w:rPr>
      </w:pPr>
      <w:r w:rsidRPr="00872A6B">
        <w:rPr>
          <w:rFonts w:ascii="Times New Roman" w:hAnsi="Times New Roman" w:cs="Times New Roman"/>
          <w:b/>
          <w:color w:val="FFFFFF" w:themeColor="background1"/>
          <w:sz w:val="30"/>
          <w:szCs w:val="30"/>
        </w:rPr>
        <w:lastRenderedPageBreak/>
        <w:t>CHAPTER 2: BACKGROUND &amp; LITERATURE REVIEW</w:t>
      </w:r>
    </w:p>
    <w:p w14:paraId="50916A8D" w14:textId="77777777" w:rsidR="00872A6B" w:rsidRPr="00101004" w:rsidRDefault="00872A6B" w:rsidP="00872A6B">
      <w:pPr>
        <w:keepNext/>
        <w:spacing w:before="280" w:after="120"/>
        <w:rPr>
          <w:rFonts w:ascii="Times New Roman" w:hAnsi="Times New Roman" w:cs="Times New Roman"/>
          <w:sz w:val="28"/>
          <w:szCs w:val="28"/>
        </w:rPr>
      </w:pPr>
      <w:r w:rsidRPr="00101004">
        <w:rPr>
          <w:rFonts w:ascii="Times New Roman" w:hAnsi="Times New Roman" w:cs="Times New Roman"/>
          <w:b/>
          <w:color w:val="0F172A"/>
          <w:sz w:val="28"/>
          <w:szCs w:val="28"/>
        </w:rPr>
        <w:t>2.1 Theoretical Foundation</w:t>
      </w:r>
    </w:p>
    <w:p w14:paraId="75B18CDE" w14:textId="77777777" w:rsidR="00872A6B" w:rsidRPr="00454F34" w:rsidRDefault="00872A6B" w:rsidP="00872A6B">
      <w:pPr>
        <w:spacing w:after="120" w:line="276" w:lineRule="auto"/>
        <w:jc w:val="both"/>
        <w:rPr>
          <w:rFonts w:ascii="Times New Roman" w:hAnsi="Times New Roman" w:cs="Times New Roman"/>
        </w:rPr>
      </w:pPr>
      <w:r w:rsidRPr="00454F34">
        <w:rPr>
          <w:rFonts w:ascii="Times New Roman" w:hAnsi="Times New Roman" w:cs="Times New Roman"/>
        </w:rPr>
        <w:t xml:space="preserve">The construction of </w:t>
      </w:r>
      <w:proofErr w:type="spellStart"/>
      <w:r w:rsidRPr="00454F34">
        <w:rPr>
          <w:rFonts w:ascii="Times New Roman" w:hAnsi="Times New Roman" w:cs="Times New Roman"/>
        </w:rPr>
        <w:t>ExpiryWise</w:t>
      </w:r>
      <w:proofErr w:type="spellEnd"/>
      <w:r w:rsidRPr="00454F34">
        <w:rPr>
          <w:rFonts w:ascii="Times New Roman" w:hAnsi="Times New Roman" w:cs="Times New Roman"/>
        </w:rPr>
        <w:t xml:space="preserve"> is founded on established software engineering principles, primarily the Model-View-Controller (MVC) and Data Access Object (DAO) architectural patterns. The MVC design pattern enforces a strict separation between domain data (Model), graphical presentation (View) and application logic (Controller). In modern JavaFX applications, Views are declared declaratively using FXML (an XML-based markup language) and styled with Cascading Style Sheets (CSS). This completely decouples graphical layout geometry from procedural Java logic. The DAO design pattern abstracts database interactions behind programmatic interfaces, insulating the core business logic from database-specific SQL dialects.</w:t>
      </w:r>
    </w:p>
    <w:p w14:paraId="37762533" w14:textId="77777777" w:rsidR="00872A6B" w:rsidRPr="00454F34" w:rsidRDefault="00872A6B" w:rsidP="00872A6B">
      <w:pPr>
        <w:spacing w:after="120" w:line="276" w:lineRule="auto"/>
        <w:jc w:val="both"/>
        <w:rPr>
          <w:rFonts w:ascii="Times New Roman" w:hAnsi="Times New Roman" w:cs="Times New Roman"/>
        </w:rPr>
      </w:pPr>
      <w:r w:rsidRPr="00454F34">
        <w:rPr>
          <w:rFonts w:ascii="Times New Roman" w:hAnsi="Times New Roman" w:cs="Times New Roman"/>
        </w:rPr>
        <w:t xml:space="preserve">Furthermore, the project leverages cryptographic hashing theory. Storing user credentials in plaintext constitutes a severe security vulnerability. </w:t>
      </w:r>
      <w:proofErr w:type="spellStart"/>
      <w:r w:rsidRPr="00454F34">
        <w:rPr>
          <w:rFonts w:ascii="Times New Roman" w:hAnsi="Times New Roman" w:cs="Times New Roman"/>
        </w:rPr>
        <w:t>ExpiryWise</w:t>
      </w:r>
      <w:proofErr w:type="spellEnd"/>
      <w:r w:rsidRPr="00454F34">
        <w:rPr>
          <w:rFonts w:ascii="Times New Roman" w:hAnsi="Times New Roman" w:cs="Times New Roman"/>
        </w:rPr>
        <w:t xml:space="preserve"> applies the Secure Hash Algorithm 256-bit (SHA-256) cryptographic standard. SHA-256 is a deterministic, one-way cryptographic hash function that converts arbitrary-length input strings into a fixed 256-bit (64 hexadecimal character) signature. Because SHA-256 is computationally infeasible to invert, user authentication can be verified by comparing hashes without ever persisting raw passwords to disk.</w:t>
      </w:r>
    </w:p>
    <w:p w14:paraId="4A7DD571" w14:textId="77777777" w:rsidR="00872A6B" w:rsidRPr="00101004" w:rsidRDefault="00872A6B" w:rsidP="00872A6B">
      <w:pPr>
        <w:keepNext/>
        <w:spacing w:before="280" w:after="120"/>
        <w:rPr>
          <w:rFonts w:ascii="Times New Roman" w:hAnsi="Times New Roman" w:cs="Times New Roman"/>
          <w:sz w:val="28"/>
          <w:szCs w:val="28"/>
        </w:rPr>
      </w:pPr>
      <w:r w:rsidRPr="00101004">
        <w:rPr>
          <w:rFonts w:ascii="Times New Roman" w:hAnsi="Times New Roman" w:cs="Times New Roman"/>
          <w:b/>
          <w:color w:val="0F172A"/>
          <w:sz w:val="28"/>
          <w:szCs w:val="28"/>
        </w:rPr>
        <w:t>2.2 Related Work Review</w:t>
      </w:r>
    </w:p>
    <w:p w14:paraId="58722791" w14:textId="77777777" w:rsidR="00872A6B" w:rsidRPr="00454F34" w:rsidRDefault="00872A6B" w:rsidP="00872A6B">
      <w:pPr>
        <w:spacing w:after="120" w:line="276" w:lineRule="auto"/>
        <w:jc w:val="both"/>
        <w:rPr>
          <w:rFonts w:ascii="Times New Roman" w:hAnsi="Times New Roman" w:cs="Times New Roman"/>
        </w:rPr>
      </w:pPr>
      <w:r w:rsidRPr="00454F34">
        <w:rPr>
          <w:rFonts w:ascii="Times New Roman" w:hAnsi="Times New Roman" w:cs="Times New Roman"/>
        </w:rPr>
        <w:t>Numerous commercial and academic applications attempt to tackle food inventory tracking. A review of representative existing systems reveals both strengths and shortcomings:</w:t>
      </w:r>
    </w:p>
    <w:p w14:paraId="2E64C583" w14:textId="77777777" w:rsidR="00872A6B" w:rsidRPr="00101004" w:rsidRDefault="00872A6B" w:rsidP="00872A6B">
      <w:pPr>
        <w:pStyle w:val="ListParagraph"/>
        <w:numPr>
          <w:ilvl w:val="0"/>
          <w:numId w:val="9"/>
        </w:numPr>
        <w:spacing w:after="60" w:line="276" w:lineRule="auto"/>
        <w:jc w:val="both"/>
        <w:rPr>
          <w:rFonts w:ascii="Times New Roman" w:hAnsi="Times New Roman" w:cs="Times New Roman"/>
        </w:rPr>
      </w:pPr>
      <w:proofErr w:type="spellStart"/>
      <w:r w:rsidRPr="00101004">
        <w:rPr>
          <w:rFonts w:ascii="Times New Roman" w:hAnsi="Times New Roman" w:cs="Times New Roman"/>
          <w:b/>
        </w:rPr>
        <w:t>CozZo</w:t>
      </w:r>
      <w:proofErr w:type="spellEnd"/>
      <w:r w:rsidRPr="00101004">
        <w:rPr>
          <w:rFonts w:ascii="Times New Roman" w:hAnsi="Times New Roman" w:cs="Times New Roman"/>
          <w:b/>
        </w:rPr>
        <w:t xml:space="preserve"> (iOS/Mobile): </w:t>
      </w:r>
      <w:proofErr w:type="spellStart"/>
      <w:r w:rsidRPr="00101004">
        <w:rPr>
          <w:rFonts w:ascii="Times New Roman" w:hAnsi="Times New Roman" w:cs="Times New Roman"/>
        </w:rPr>
        <w:t>CozZo</w:t>
      </w:r>
      <w:proofErr w:type="spellEnd"/>
      <w:r w:rsidRPr="00101004">
        <w:rPr>
          <w:rFonts w:ascii="Times New Roman" w:hAnsi="Times New Roman" w:cs="Times New Roman"/>
        </w:rPr>
        <w:t xml:space="preserve"> is a popular household inventory management app offering barcode scanning and kitchen tracking. While feature-rich, it requires an expensive recurring premium subscription, restricts multi-device sync behind paid tiers and is restricted solely to mobile operating systems.</w:t>
      </w:r>
    </w:p>
    <w:p w14:paraId="6AF9F247" w14:textId="77777777" w:rsidR="00872A6B" w:rsidRPr="00101004" w:rsidRDefault="00872A6B" w:rsidP="00872A6B">
      <w:pPr>
        <w:pStyle w:val="ListParagraph"/>
        <w:numPr>
          <w:ilvl w:val="0"/>
          <w:numId w:val="9"/>
        </w:numPr>
        <w:spacing w:after="60" w:line="276" w:lineRule="auto"/>
        <w:jc w:val="both"/>
        <w:rPr>
          <w:rFonts w:ascii="Times New Roman" w:hAnsi="Times New Roman" w:cs="Times New Roman"/>
        </w:rPr>
      </w:pPr>
      <w:r w:rsidRPr="00101004">
        <w:rPr>
          <w:rFonts w:ascii="Times New Roman" w:hAnsi="Times New Roman" w:cs="Times New Roman"/>
          <w:b/>
        </w:rPr>
        <w:t xml:space="preserve">Fridge Pal (iOS): </w:t>
      </w:r>
      <w:r w:rsidRPr="00101004">
        <w:rPr>
          <w:rFonts w:ascii="Times New Roman" w:hAnsi="Times New Roman" w:cs="Times New Roman"/>
        </w:rPr>
        <w:t>Fridge Pal allows users to log groceries and search for recipes based on expiring items. However, the application has ceased active maintenance, lacks desktop support, suffers from interface clutter and requires manual categorization.</w:t>
      </w:r>
    </w:p>
    <w:p w14:paraId="11D076C5" w14:textId="77777777" w:rsidR="00872A6B" w:rsidRPr="00101004" w:rsidRDefault="00872A6B" w:rsidP="00872A6B">
      <w:pPr>
        <w:pStyle w:val="ListParagraph"/>
        <w:numPr>
          <w:ilvl w:val="0"/>
          <w:numId w:val="9"/>
        </w:numPr>
        <w:spacing w:after="60" w:line="276" w:lineRule="auto"/>
        <w:jc w:val="both"/>
        <w:rPr>
          <w:rFonts w:ascii="Times New Roman" w:hAnsi="Times New Roman" w:cs="Times New Roman"/>
        </w:rPr>
      </w:pPr>
      <w:r w:rsidRPr="00101004">
        <w:rPr>
          <w:rFonts w:ascii="Times New Roman" w:hAnsi="Times New Roman" w:cs="Times New Roman"/>
          <w:b/>
        </w:rPr>
        <w:t xml:space="preserve">Beep (Android/iOS): </w:t>
      </w:r>
      <w:r w:rsidRPr="00101004">
        <w:rPr>
          <w:rFonts w:ascii="Times New Roman" w:hAnsi="Times New Roman" w:cs="Times New Roman"/>
        </w:rPr>
        <w:t>Beep focuses strictly on barcode expiration scanning. It is lightweight but lacks advanced inventory features such as storage breakdown (Fridge vs. Freezer vs. Pantry), shopping list integration, customizable alert thresholds and visual statistical dashboards.</w:t>
      </w:r>
    </w:p>
    <w:p w14:paraId="0569297A" w14:textId="77777777" w:rsidR="00872A6B" w:rsidRPr="00101004" w:rsidRDefault="00872A6B" w:rsidP="00872A6B">
      <w:pPr>
        <w:pStyle w:val="ListParagraph"/>
        <w:numPr>
          <w:ilvl w:val="0"/>
          <w:numId w:val="9"/>
        </w:numPr>
        <w:spacing w:after="60" w:line="276" w:lineRule="auto"/>
        <w:jc w:val="both"/>
        <w:rPr>
          <w:rFonts w:ascii="Times New Roman" w:hAnsi="Times New Roman" w:cs="Times New Roman"/>
        </w:rPr>
      </w:pPr>
      <w:r w:rsidRPr="00101004">
        <w:rPr>
          <w:rFonts w:ascii="Times New Roman" w:hAnsi="Times New Roman" w:cs="Times New Roman"/>
          <w:b/>
        </w:rPr>
        <w:t xml:space="preserve">Spreadsheet Trackers (Excel / Google Sheets): </w:t>
      </w:r>
      <w:r w:rsidRPr="00101004">
        <w:rPr>
          <w:rFonts w:ascii="Times New Roman" w:hAnsi="Times New Roman" w:cs="Times New Roman"/>
        </w:rPr>
        <w:t>Many budget-conscious consumers use custom spreadsheet formulas to track groceries. While highly customizable and free, spreadsheets impose high cognitive friction, lack visual card layouts, offer no automated proactive notifications and fail to provide mobile/desktop integration.</w:t>
      </w:r>
    </w:p>
    <w:p w14:paraId="2E68F2DB" w14:textId="77777777" w:rsidR="00872A6B" w:rsidRPr="00101004" w:rsidRDefault="00872A6B" w:rsidP="00872A6B">
      <w:pPr>
        <w:keepNext/>
        <w:spacing w:before="280" w:after="120"/>
        <w:rPr>
          <w:rFonts w:ascii="Times New Roman" w:hAnsi="Times New Roman" w:cs="Times New Roman"/>
          <w:sz w:val="28"/>
          <w:szCs w:val="28"/>
        </w:rPr>
      </w:pPr>
      <w:r w:rsidRPr="00101004">
        <w:rPr>
          <w:rFonts w:ascii="Times New Roman" w:hAnsi="Times New Roman" w:cs="Times New Roman"/>
          <w:b/>
          <w:color w:val="0F172A"/>
          <w:sz w:val="28"/>
          <w:szCs w:val="28"/>
        </w:rPr>
        <w:lastRenderedPageBreak/>
        <w:t>2.3 Comparative Analysis</w:t>
      </w:r>
    </w:p>
    <w:p w14:paraId="0B39849E" w14:textId="77777777" w:rsidR="00872A6B" w:rsidRPr="00454F34" w:rsidRDefault="00872A6B" w:rsidP="00872A6B">
      <w:pPr>
        <w:spacing w:after="120" w:line="276" w:lineRule="auto"/>
        <w:jc w:val="both"/>
        <w:rPr>
          <w:rFonts w:ascii="Times New Roman" w:hAnsi="Times New Roman" w:cs="Times New Roman"/>
        </w:rPr>
      </w:pPr>
      <w:r w:rsidRPr="00454F34">
        <w:rPr>
          <w:rFonts w:ascii="Times New Roman" w:hAnsi="Times New Roman" w:cs="Times New Roman"/>
        </w:rPr>
        <w:t xml:space="preserve">Table 2.1 presents a comprehensive comparative evaluation assessing </w:t>
      </w:r>
      <w:proofErr w:type="spellStart"/>
      <w:r w:rsidRPr="00454F34">
        <w:rPr>
          <w:rFonts w:ascii="Times New Roman" w:hAnsi="Times New Roman" w:cs="Times New Roman"/>
        </w:rPr>
        <w:t>ExpiryWise</w:t>
      </w:r>
      <w:proofErr w:type="spellEnd"/>
      <w:r w:rsidRPr="00454F34">
        <w:rPr>
          <w:rFonts w:ascii="Times New Roman" w:hAnsi="Times New Roman" w:cs="Times New Roman"/>
        </w:rPr>
        <w:t xml:space="preserve"> against leading market solutions across essential functional, economic and security dimensions.</w:t>
      </w:r>
    </w:p>
    <w:tbl>
      <w:tblPr>
        <w:tblStyle w:val="PlainTable1"/>
        <w:tblW w:w="0" w:type="auto"/>
        <w:tblLook w:val="0480" w:firstRow="0" w:lastRow="0" w:firstColumn="1" w:lastColumn="0" w:noHBand="0" w:noVBand="1"/>
      </w:tblPr>
      <w:tblGrid>
        <w:gridCol w:w="1693"/>
        <w:gridCol w:w="1307"/>
        <w:gridCol w:w="1280"/>
        <w:gridCol w:w="1482"/>
        <w:gridCol w:w="1428"/>
        <w:gridCol w:w="1826"/>
      </w:tblGrid>
      <w:tr w:rsidR="00872A6B" w:rsidRPr="00101004" w14:paraId="660C99FF" w14:textId="77777777" w:rsidTr="00872A6B">
        <w:trPr>
          <w:cnfStyle w:val="000000100000" w:firstRow="0" w:lastRow="0" w:firstColumn="0" w:lastColumn="0" w:oddVBand="0" w:evenVBand="0" w:oddHBand="1" w:evenHBand="0" w:firstRowFirstColumn="0" w:firstRowLastColumn="0" w:lastRowFirstColumn="0" w:lastRowLastColumn="0"/>
          <w:trHeight w:val="719"/>
        </w:trPr>
        <w:tc>
          <w:tcPr>
            <w:cnfStyle w:val="001000000000" w:firstRow="0" w:lastRow="0" w:firstColumn="1" w:lastColumn="0" w:oddVBand="0" w:evenVBand="0" w:oddHBand="0" w:evenHBand="0" w:firstRowFirstColumn="0" w:firstRowLastColumn="0" w:lastRowFirstColumn="0" w:lastRowLastColumn="0"/>
            <w:tcW w:w="1710" w:type="dxa"/>
            <w:vAlign w:val="center"/>
          </w:tcPr>
          <w:p w14:paraId="38A158B2" w14:textId="77777777" w:rsidR="00872A6B" w:rsidRPr="00101004" w:rsidRDefault="00872A6B" w:rsidP="00026B8E">
            <w:pPr>
              <w:jc w:val="center"/>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Feature / Dimension</w:t>
            </w:r>
          </w:p>
        </w:tc>
        <w:tc>
          <w:tcPr>
            <w:tcW w:w="1313" w:type="dxa"/>
            <w:vAlign w:val="center"/>
          </w:tcPr>
          <w:p w14:paraId="20D48074" w14:textId="77777777" w:rsidR="00872A6B" w:rsidRPr="00101004" w:rsidRDefault="00872A6B" w:rsidP="00026B8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roofErr w:type="spellStart"/>
            <w:r w:rsidRPr="00101004">
              <w:rPr>
                <w:rFonts w:ascii="Times New Roman" w:hAnsi="Times New Roman" w:cs="Times New Roman"/>
                <w:b/>
                <w:color w:val="000000" w:themeColor="text1"/>
                <w:sz w:val="20"/>
                <w:szCs w:val="20"/>
              </w:rPr>
              <w:t>CozZo</w:t>
            </w:r>
            <w:proofErr w:type="spellEnd"/>
          </w:p>
        </w:tc>
        <w:tc>
          <w:tcPr>
            <w:tcW w:w="1297" w:type="dxa"/>
            <w:vAlign w:val="center"/>
          </w:tcPr>
          <w:p w14:paraId="1350A92D" w14:textId="77777777" w:rsidR="00872A6B" w:rsidRPr="00101004" w:rsidRDefault="00872A6B" w:rsidP="00026B8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101004">
              <w:rPr>
                <w:rFonts w:ascii="Times New Roman" w:hAnsi="Times New Roman" w:cs="Times New Roman"/>
                <w:b/>
                <w:color w:val="000000" w:themeColor="text1"/>
                <w:sz w:val="20"/>
                <w:szCs w:val="20"/>
              </w:rPr>
              <w:t>Fridge Pal</w:t>
            </w:r>
          </w:p>
        </w:tc>
        <w:tc>
          <w:tcPr>
            <w:tcW w:w="1489" w:type="dxa"/>
            <w:vAlign w:val="center"/>
          </w:tcPr>
          <w:p w14:paraId="1876DE52" w14:textId="77777777" w:rsidR="00872A6B" w:rsidRPr="00101004" w:rsidRDefault="00872A6B" w:rsidP="00026B8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101004">
              <w:rPr>
                <w:rFonts w:ascii="Times New Roman" w:hAnsi="Times New Roman" w:cs="Times New Roman"/>
                <w:b/>
                <w:color w:val="000000" w:themeColor="text1"/>
                <w:sz w:val="20"/>
                <w:szCs w:val="20"/>
              </w:rPr>
              <w:t>Beep</w:t>
            </w:r>
          </w:p>
        </w:tc>
        <w:tc>
          <w:tcPr>
            <w:tcW w:w="1348" w:type="dxa"/>
            <w:vAlign w:val="center"/>
          </w:tcPr>
          <w:p w14:paraId="233BA165" w14:textId="77777777" w:rsidR="00872A6B" w:rsidRPr="00101004" w:rsidRDefault="00872A6B" w:rsidP="00026B8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101004">
              <w:rPr>
                <w:rFonts w:ascii="Times New Roman" w:hAnsi="Times New Roman" w:cs="Times New Roman"/>
                <w:b/>
                <w:color w:val="000000" w:themeColor="text1"/>
                <w:sz w:val="20"/>
                <w:szCs w:val="20"/>
              </w:rPr>
              <w:t>Spreadsheets</w:t>
            </w:r>
          </w:p>
        </w:tc>
        <w:tc>
          <w:tcPr>
            <w:tcW w:w="1869" w:type="dxa"/>
            <w:vAlign w:val="center"/>
          </w:tcPr>
          <w:p w14:paraId="41AB5C9C" w14:textId="77777777" w:rsidR="00872A6B" w:rsidRPr="00101004" w:rsidRDefault="00872A6B" w:rsidP="00026B8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roofErr w:type="spellStart"/>
            <w:r w:rsidRPr="00101004">
              <w:rPr>
                <w:rFonts w:ascii="Times New Roman" w:hAnsi="Times New Roman" w:cs="Times New Roman"/>
                <w:b/>
                <w:color w:val="000000" w:themeColor="text1"/>
                <w:sz w:val="20"/>
                <w:szCs w:val="20"/>
              </w:rPr>
              <w:t>ExpiryWise</w:t>
            </w:r>
            <w:proofErr w:type="spellEnd"/>
            <w:r w:rsidRPr="00101004">
              <w:rPr>
                <w:rFonts w:ascii="Times New Roman" w:hAnsi="Times New Roman" w:cs="Times New Roman"/>
                <w:b/>
                <w:color w:val="000000" w:themeColor="text1"/>
                <w:sz w:val="20"/>
                <w:szCs w:val="20"/>
              </w:rPr>
              <w:t xml:space="preserve"> (Proposed)</w:t>
            </w:r>
          </w:p>
        </w:tc>
      </w:tr>
      <w:tr w:rsidR="00872A6B" w:rsidRPr="00101004" w14:paraId="65A274FE" w14:textId="77777777" w:rsidTr="00026B8E">
        <w:tc>
          <w:tcPr>
            <w:cnfStyle w:val="001000000000" w:firstRow="0" w:lastRow="0" w:firstColumn="1" w:lastColumn="0" w:oddVBand="0" w:evenVBand="0" w:oddHBand="0" w:evenHBand="0" w:firstRowFirstColumn="0" w:firstRowLastColumn="0" w:lastRowFirstColumn="0" w:lastRowLastColumn="0"/>
            <w:tcW w:w="1710" w:type="dxa"/>
            <w:vAlign w:val="center"/>
          </w:tcPr>
          <w:p w14:paraId="0C7CB6DD" w14:textId="77777777" w:rsidR="00872A6B" w:rsidRPr="00101004" w:rsidRDefault="00872A6B" w:rsidP="00026B8E">
            <w:pPr>
              <w:jc w:val="center"/>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Platform Type</w:t>
            </w:r>
          </w:p>
        </w:tc>
        <w:tc>
          <w:tcPr>
            <w:tcW w:w="1313" w:type="dxa"/>
            <w:vAlign w:val="center"/>
          </w:tcPr>
          <w:p w14:paraId="277FECFE" w14:textId="77777777" w:rsidR="00872A6B" w:rsidRPr="00101004" w:rsidRDefault="00872A6B" w:rsidP="00026B8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Mobile (iOS)</w:t>
            </w:r>
          </w:p>
        </w:tc>
        <w:tc>
          <w:tcPr>
            <w:tcW w:w="1297" w:type="dxa"/>
            <w:vAlign w:val="center"/>
          </w:tcPr>
          <w:p w14:paraId="71B3824B" w14:textId="77777777" w:rsidR="00872A6B" w:rsidRPr="00101004" w:rsidRDefault="00872A6B" w:rsidP="00026B8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Mobile (iOS)</w:t>
            </w:r>
          </w:p>
        </w:tc>
        <w:tc>
          <w:tcPr>
            <w:tcW w:w="1489" w:type="dxa"/>
            <w:vAlign w:val="center"/>
          </w:tcPr>
          <w:p w14:paraId="0E9A7607" w14:textId="77777777" w:rsidR="00872A6B" w:rsidRPr="00101004" w:rsidRDefault="00872A6B" w:rsidP="00026B8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Mobile (Android/iOS)</w:t>
            </w:r>
          </w:p>
        </w:tc>
        <w:tc>
          <w:tcPr>
            <w:tcW w:w="1348" w:type="dxa"/>
            <w:vAlign w:val="center"/>
          </w:tcPr>
          <w:p w14:paraId="56AEAAE8" w14:textId="77777777" w:rsidR="00872A6B" w:rsidRPr="00101004" w:rsidRDefault="00872A6B" w:rsidP="00026B8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Desktop/Cloud Web</w:t>
            </w:r>
          </w:p>
        </w:tc>
        <w:tc>
          <w:tcPr>
            <w:tcW w:w="1869" w:type="dxa"/>
            <w:vAlign w:val="center"/>
          </w:tcPr>
          <w:p w14:paraId="05DF6140" w14:textId="77777777" w:rsidR="00872A6B" w:rsidRPr="00872A6B" w:rsidRDefault="00872A6B" w:rsidP="00026B8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872A6B">
              <w:rPr>
                <w:rFonts w:ascii="Times New Roman" w:hAnsi="Times New Roman" w:cs="Times New Roman"/>
                <w:b/>
                <w:color w:val="000000" w:themeColor="text1"/>
                <w:sz w:val="20"/>
                <w:szCs w:val="20"/>
              </w:rPr>
              <w:t>Desktop (Cross-Platform)</w:t>
            </w:r>
          </w:p>
        </w:tc>
      </w:tr>
      <w:tr w:rsidR="00872A6B" w:rsidRPr="00101004" w14:paraId="31D8D6E4" w14:textId="77777777" w:rsidTr="00026B8E">
        <w:trPr>
          <w:cnfStyle w:val="000000100000" w:firstRow="0" w:lastRow="0" w:firstColumn="0" w:lastColumn="0" w:oddVBand="0" w:evenVBand="0" w:oddHBand="1" w:evenHBand="0" w:firstRowFirstColumn="0" w:firstRowLastColumn="0" w:lastRowFirstColumn="0" w:lastRowLastColumn="0"/>
          <w:trHeight w:val="180"/>
        </w:trPr>
        <w:tc>
          <w:tcPr>
            <w:cnfStyle w:val="001000000000" w:firstRow="0" w:lastRow="0" w:firstColumn="1" w:lastColumn="0" w:oddVBand="0" w:evenVBand="0" w:oddHBand="0" w:evenHBand="0" w:firstRowFirstColumn="0" w:firstRowLastColumn="0" w:lastRowFirstColumn="0" w:lastRowLastColumn="0"/>
            <w:tcW w:w="1710" w:type="dxa"/>
            <w:vAlign w:val="center"/>
          </w:tcPr>
          <w:p w14:paraId="246F1C93" w14:textId="77777777" w:rsidR="00872A6B" w:rsidRPr="00101004" w:rsidRDefault="00872A6B" w:rsidP="00026B8E">
            <w:pPr>
              <w:jc w:val="center"/>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Cost / Licensing</w:t>
            </w:r>
          </w:p>
        </w:tc>
        <w:tc>
          <w:tcPr>
            <w:tcW w:w="1313" w:type="dxa"/>
            <w:vAlign w:val="center"/>
          </w:tcPr>
          <w:p w14:paraId="55A8073F" w14:textId="77777777" w:rsidR="00872A6B" w:rsidRPr="00101004" w:rsidRDefault="00872A6B" w:rsidP="00026B8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Paid Subscription</w:t>
            </w:r>
          </w:p>
        </w:tc>
        <w:tc>
          <w:tcPr>
            <w:tcW w:w="1297" w:type="dxa"/>
            <w:vAlign w:val="center"/>
          </w:tcPr>
          <w:p w14:paraId="2A2ADF8B" w14:textId="77777777" w:rsidR="00872A6B" w:rsidRPr="00101004" w:rsidRDefault="00872A6B" w:rsidP="00026B8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Freemium</w:t>
            </w:r>
          </w:p>
        </w:tc>
        <w:tc>
          <w:tcPr>
            <w:tcW w:w="1489" w:type="dxa"/>
            <w:vAlign w:val="center"/>
          </w:tcPr>
          <w:p w14:paraId="49CEA14D" w14:textId="77777777" w:rsidR="00872A6B" w:rsidRPr="00101004" w:rsidRDefault="00872A6B" w:rsidP="00026B8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Freemium</w:t>
            </w:r>
          </w:p>
        </w:tc>
        <w:tc>
          <w:tcPr>
            <w:tcW w:w="1348" w:type="dxa"/>
            <w:vAlign w:val="center"/>
          </w:tcPr>
          <w:p w14:paraId="170EDD98" w14:textId="77777777" w:rsidR="00872A6B" w:rsidRPr="00101004" w:rsidRDefault="00872A6B" w:rsidP="00026B8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Free / Office License</w:t>
            </w:r>
          </w:p>
        </w:tc>
        <w:tc>
          <w:tcPr>
            <w:tcW w:w="1869" w:type="dxa"/>
            <w:vAlign w:val="center"/>
          </w:tcPr>
          <w:p w14:paraId="3057C2CC" w14:textId="77777777" w:rsidR="00872A6B" w:rsidRPr="00872A6B" w:rsidRDefault="00872A6B" w:rsidP="00026B8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0"/>
                <w:szCs w:val="20"/>
              </w:rPr>
            </w:pPr>
            <w:r w:rsidRPr="00872A6B">
              <w:rPr>
                <w:rFonts w:ascii="Times New Roman" w:hAnsi="Times New Roman" w:cs="Times New Roman"/>
                <w:b/>
                <w:color w:val="000000" w:themeColor="text1"/>
                <w:sz w:val="20"/>
                <w:szCs w:val="20"/>
              </w:rPr>
              <w:t>100% Free &amp; Open-Source</w:t>
            </w:r>
          </w:p>
        </w:tc>
      </w:tr>
      <w:tr w:rsidR="00872A6B" w:rsidRPr="00101004" w14:paraId="54E241CB" w14:textId="77777777" w:rsidTr="00026B8E">
        <w:tc>
          <w:tcPr>
            <w:cnfStyle w:val="001000000000" w:firstRow="0" w:lastRow="0" w:firstColumn="1" w:lastColumn="0" w:oddVBand="0" w:evenVBand="0" w:oddHBand="0" w:evenHBand="0" w:firstRowFirstColumn="0" w:firstRowLastColumn="0" w:lastRowFirstColumn="0" w:lastRowLastColumn="0"/>
            <w:tcW w:w="1710" w:type="dxa"/>
            <w:vAlign w:val="center"/>
          </w:tcPr>
          <w:p w14:paraId="66B8A6F1" w14:textId="77777777" w:rsidR="00872A6B" w:rsidRPr="00101004" w:rsidRDefault="00872A6B" w:rsidP="00026B8E">
            <w:pPr>
              <w:jc w:val="center"/>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Local Offline Operation</w:t>
            </w:r>
          </w:p>
        </w:tc>
        <w:tc>
          <w:tcPr>
            <w:tcW w:w="1313" w:type="dxa"/>
            <w:vAlign w:val="center"/>
          </w:tcPr>
          <w:p w14:paraId="54E95BA4" w14:textId="77777777" w:rsidR="00872A6B" w:rsidRPr="00101004" w:rsidRDefault="00872A6B" w:rsidP="00026B8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Partial (Cloud required)</w:t>
            </w:r>
          </w:p>
        </w:tc>
        <w:tc>
          <w:tcPr>
            <w:tcW w:w="1297" w:type="dxa"/>
            <w:vAlign w:val="center"/>
          </w:tcPr>
          <w:p w14:paraId="176D9898" w14:textId="77777777" w:rsidR="00872A6B" w:rsidRPr="00101004" w:rsidRDefault="00872A6B" w:rsidP="00026B8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Yes</w:t>
            </w:r>
          </w:p>
        </w:tc>
        <w:tc>
          <w:tcPr>
            <w:tcW w:w="1489" w:type="dxa"/>
            <w:vAlign w:val="center"/>
          </w:tcPr>
          <w:p w14:paraId="6283B5EA" w14:textId="77777777" w:rsidR="00872A6B" w:rsidRPr="00101004" w:rsidRDefault="00872A6B" w:rsidP="00026B8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Partial</w:t>
            </w:r>
          </w:p>
        </w:tc>
        <w:tc>
          <w:tcPr>
            <w:tcW w:w="1348" w:type="dxa"/>
            <w:vAlign w:val="center"/>
          </w:tcPr>
          <w:p w14:paraId="71E6C2C6" w14:textId="77777777" w:rsidR="00872A6B" w:rsidRPr="00101004" w:rsidRDefault="00872A6B" w:rsidP="00026B8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Yes (Local Excel)</w:t>
            </w:r>
          </w:p>
        </w:tc>
        <w:tc>
          <w:tcPr>
            <w:tcW w:w="1869" w:type="dxa"/>
            <w:vAlign w:val="center"/>
          </w:tcPr>
          <w:p w14:paraId="3CCB0DEE" w14:textId="77777777" w:rsidR="00872A6B" w:rsidRPr="00872A6B" w:rsidRDefault="00872A6B" w:rsidP="00026B8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872A6B">
              <w:rPr>
                <w:rFonts w:ascii="Times New Roman" w:hAnsi="Times New Roman" w:cs="Times New Roman"/>
                <w:b/>
                <w:color w:val="000000" w:themeColor="text1"/>
                <w:sz w:val="20"/>
                <w:szCs w:val="20"/>
              </w:rPr>
              <w:t>100% Local (SQLite)</w:t>
            </w:r>
          </w:p>
        </w:tc>
      </w:tr>
      <w:tr w:rsidR="00872A6B" w:rsidRPr="00101004" w14:paraId="34967F1C" w14:textId="77777777" w:rsidTr="00026B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vAlign w:val="center"/>
          </w:tcPr>
          <w:p w14:paraId="0702FCE4" w14:textId="77777777" w:rsidR="00872A6B" w:rsidRPr="00101004" w:rsidRDefault="00872A6B" w:rsidP="00026B8E">
            <w:pPr>
              <w:jc w:val="center"/>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User Privacy &amp; Security</w:t>
            </w:r>
          </w:p>
        </w:tc>
        <w:tc>
          <w:tcPr>
            <w:tcW w:w="1313" w:type="dxa"/>
            <w:vAlign w:val="center"/>
          </w:tcPr>
          <w:p w14:paraId="18AC58C6" w14:textId="77777777" w:rsidR="00872A6B" w:rsidRPr="00101004" w:rsidRDefault="00872A6B" w:rsidP="00026B8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Cloud analytics tracking</w:t>
            </w:r>
          </w:p>
        </w:tc>
        <w:tc>
          <w:tcPr>
            <w:tcW w:w="1297" w:type="dxa"/>
            <w:vAlign w:val="center"/>
          </w:tcPr>
          <w:p w14:paraId="26D66246" w14:textId="77777777" w:rsidR="00872A6B" w:rsidRPr="00101004" w:rsidRDefault="00872A6B" w:rsidP="00026B8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Local</w:t>
            </w:r>
          </w:p>
        </w:tc>
        <w:tc>
          <w:tcPr>
            <w:tcW w:w="1489" w:type="dxa"/>
            <w:vAlign w:val="center"/>
          </w:tcPr>
          <w:p w14:paraId="0984CFB4" w14:textId="77777777" w:rsidR="00872A6B" w:rsidRPr="00101004" w:rsidRDefault="00872A6B" w:rsidP="00026B8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Third-party ad networks</w:t>
            </w:r>
          </w:p>
        </w:tc>
        <w:tc>
          <w:tcPr>
            <w:tcW w:w="1348" w:type="dxa"/>
            <w:vAlign w:val="center"/>
          </w:tcPr>
          <w:p w14:paraId="4720EFAD" w14:textId="77777777" w:rsidR="00872A6B" w:rsidRPr="00101004" w:rsidRDefault="00872A6B" w:rsidP="00026B8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Local / Cloud</w:t>
            </w:r>
          </w:p>
        </w:tc>
        <w:tc>
          <w:tcPr>
            <w:tcW w:w="1869" w:type="dxa"/>
            <w:vAlign w:val="center"/>
          </w:tcPr>
          <w:p w14:paraId="55979E08" w14:textId="77777777" w:rsidR="00872A6B" w:rsidRPr="00872A6B" w:rsidRDefault="00872A6B" w:rsidP="00026B8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0"/>
                <w:szCs w:val="20"/>
              </w:rPr>
            </w:pPr>
            <w:r w:rsidRPr="00872A6B">
              <w:rPr>
                <w:rFonts w:ascii="Times New Roman" w:hAnsi="Times New Roman" w:cs="Times New Roman"/>
                <w:b/>
                <w:color w:val="000000" w:themeColor="text1"/>
                <w:sz w:val="20"/>
                <w:szCs w:val="20"/>
              </w:rPr>
              <w:t>Zero Data Sharing + SHA-256</w:t>
            </w:r>
          </w:p>
        </w:tc>
      </w:tr>
      <w:tr w:rsidR="00872A6B" w:rsidRPr="00101004" w14:paraId="6F4DDC41" w14:textId="77777777" w:rsidTr="00026B8E">
        <w:tc>
          <w:tcPr>
            <w:cnfStyle w:val="001000000000" w:firstRow="0" w:lastRow="0" w:firstColumn="1" w:lastColumn="0" w:oddVBand="0" w:evenVBand="0" w:oddHBand="0" w:evenHBand="0" w:firstRowFirstColumn="0" w:firstRowLastColumn="0" w:lastRowFirstColumn="0" w:lastRowLastColumn="0"/>
            <w:tcW w:w="1710" w:type="dxa"/>
            <w:vAlign w:val="center"/>
          </w:tcPr>
          <w:p w14:paraId="0C9725B9" w14:textId="77777777" w:rsidR="00872A6B" w:rsidRPr="00101004" w:rsidRDefault="00872A6B" w:rsidP="00026B8E">
            <w:pPr>
              <w:jc w:val="center"/>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Responsive Card Grid UI</w:t>
            </w:r>
          </w:p>
        </w:tc>
        <w:tc>
          <w:tcPr>
            <w:tcW w:w="1313" w:type="dxa"/>
            <w:vAlign w:val="center"/>
          </w:tcPr>
          <w:p w14:paraId="1D8EE7CD" w14:textId="77777777" w:rsidR="00872A6B" w:rsidRPr="00101004" w:rsidRDefault="00872A6B" w:rsidP="00026B8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List view only</w:t>
            </w:r>
          </w:p>
        </w:tc>
        <w:tc>
          <w:tcPr>
            <w:tcW w:w="1297" w:type="dxa"/>
            <w:vAlign w:val="center"/>
          </w:tcPr>
          <w:p w14:paraId="0E5F62CA" w14:textId="77777777" w:rsidR="00872A6B" w:rsidRPr="00101004" w:rsidRDefault="00872A6B" w:rsidP="00026B8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Standard list</w:t>
            </w:r>
          </w:p>
        </w:tc>
        <w:tc>
          <w:tcPr>
            <w:tcW w:w="1489" w:type="dxa"/>
            <w:vAlign w:val="center"/>
          </w:tcPr>
          <w:p w14:paraId="7C5DA583" w14:textId="77777777" w:rsidR="00872A6B" w:rsidRPr="00101004" w:rsidRDefault="00872A6B" w:rsidP="00026B8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Barcode list</w:t>
            </w:r>
          </w:p>
        </w:tc>
        <w:tc>
          <w:tcPr>
            <w:tcW w:w="1348" w:type="dxa"/>
            <w:vAlign w:val="center"/>
          </w:tcPr>
          <w:p w14:paraId="2FA39365" w14:textId="77777777" w:rsidR="00872A6B" w:rsidRPr="00101004" w:rsidRDefault="00872A6B" w:rsidP="00026B8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Tabular rows</w:t>
            </w:r>
          </w:p>
        </w:tc>
        <w:tc>
          <w:tcPr>
            <w:tcW w:w="1869" w:type="dxa"/>
            <w:vAlign w:val="center"/>
          </w:tcPr>
          <w:p w14:paraId="315A4676" w14:textId="77777777" w:rsidR="00872A6B" w:rsidRPr="00872A6B" w:rsidRDefault="00872A6B" w:rsidP="00026B8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872A6B">
              <w:rPr>
                <w:rFonts w:ascii="Times New Roman" w:hAnsi="Times New Roman" w:cs="Times New Roman"/>
                <w:b/>
                <w:color w:val="000000" w:themeColor="text1"/>
                <w:sz w:val="20"/>
                <w:szCs w:val="20"/>
              </w:rPr>
              <w:t>Fluid Responsive Card Grid</w:t>
            </w:r>
          </w:p>
        </w:tc>
      </w:tr>
      <w:tr w:rsidR="00872A6B" w:rsidRPr="00101004" w14:paraId="29C01662" w14:textId="77777777" w:rsidTr="00026B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vAlign w:val="center"/>
          </w:tcPr>
          <w:p w14:paraId="19079D15" w14:textId="77777777" w:rsidR="00872A6B" w:rsidRPr="00101004" w:rsidRDefault="00872A6B" w:rsidP="00026B8E">
            <w:pPr>
              <w:jc w:val="center"/>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Dynamic Freshness Progress</w:t>
            </w:r>
          </w:p>
        </w:tc>
        <w:tc>
          <w:tcPr>
            <w:tcW w:w="1313" w:type="dxa"/>
            <w:vAlign w:val="center"/>
          </w:tcPr>
          <w:p w14:paraId="5421DEA8" w14:textId="77777777" w:rsidR="00872A6B" w:rsidRPr="00101004" w:rsidRDefault="00872A6B" w:rsidP="00026B8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Basic text date</w:t>
            </w:r>
          </w:p>
        </w:tc>
        <w:tc>
          <w:tcPr>
            <w:tcW w:w="1297" w:type="dxa"/>
            <w:vAlign w:val="center"/>
          </w:tcPr>
          <w:p w14:paraId="3267BD6E" w14:textId="77777777" w:rsidR="00872A6B" w:rsidRPr="00101004" w:rsidRDefault="00872A6B" w:rsidP="00026B8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Basic date</w:t>
            </w:r>
          </w:p>
        </w:tc>
        <w:tc>
          <w:tcPr>
            <w:tcW w:w="1489" w:type="dxa"/>
            <w:vAlign w:val="center"/>
          </w:tcPr>
          <w:p w14:paraId="50DAFC1A" w14:textId="77777777" w:rsidR="00872A6B" w:rsidRPr="00101004" w:rsidRDefault="00872A6B" w:rsidP="00026B8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Days counter</w:t>
            </w:r>
          </w:p>
        </w:tc>
        <w:tc>
          <w:tcPr>
            <w:tcW w:w="1348" w:type="dxa"/>
            <w:vAlign w:val="center"/>
          </w:tcPr>
          <w:p w14:paraId="7C0654CC" w14:textId="77777777" w:rsidR="00872A6B" w:rsidRPr="00101004" w:rsidRDefault="00872A6B" w:rsidP="00026B8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Custom formula required</w:t>
            </w:r>
          </w:p>
        </w:tc>
        <w:tc>
          <w:tcPr>
            <w:tcW w:w="1869" w:type="dxa"/>
            <w:vAlign w:val="center"/>
          </w:tcPr>
          <w:p w14:paraId="19F010C5" w14:textId="77777777" w:rsidR="00872A6B" w:rsidRPr="00872A6B" w:rsidRDefault="00872A6B" w:rsidP="00026B8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0"/>
                <w:szCs w:val="20"/>
              </w:rPr>
            </w:pPr>
            <w:r w:rsidRPr="00872A6B">
              <w:rPr>
                <w:rFonts w:ascii="Times New Roman" w:hAnsi="Times New Roman" w:cs="Times New Roman"/>
                <w:b/>
                <w:color w:val="000000" w:themeColor="text1"/>
                <w:sz w:val="20"/>
                <w:szCs w:val="20"/>
              </w:rPr>
              <w:t>Animated Ratio Meter</w:t>
            </w:r>
          </w:p>
        </w:tc>
      </w:tr>
      <w:tr w:rsidR="00872A6B" w:rsidRPr="00101004" w14:paraId="7127F682" w14:textId="77777777" w:rsidTr="00026B8E">
        <w:tc>
          <w:tcPr>
            <w:cnfStyle w:val="001000000000" w:firstRow="0" w:lastRow="0" w:firstColumn="1" w:lastColumn="0" w:oddVBand="0" w:evenVBand="0" w:oddHBand="0" w:evenHBand="0" w:firstRowFirstColumn="0" w:firstRowLastColumn="0" w:lastRowFirstColumn="0" w:lastRowLastColumn="0"/>
            <w:tcW w:w="1710" w:type="dxa"/>
            <w:vAlign w:val="center"/>
          </w:tcPr>
          <w:p w14:paraId="492765A6" w14:textId="77777777" w:rsidR="00872A6B" w:rsidRPr="00101004" w:rsidRDefault="00872A6B" w:rsidP="00026B8E">
            <w:pPr>
              <w:jc w:val="center"/>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Urgency Alert Triage Hub</w:t>
            </w:r>
          </w:p>
        </w:tc>
        <w:tc>
          <w:tcPr>
            <w:tcW w:w="1313" w:type="dxa"/>
            <w:vAlign w:val="center"/>
          </w:tcPr>
          <w:p w14:paraId="0773660D" w14:textId="77777777" w:rsidR="00872A6B" w:rsidRPr="00101004" w:rsidRDefault="00872A6B" w:rsidP="00026B8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Push notifications</w:t>
            </w:r>
          </w:p>
        </w:tc>
        <w:tc>
          <w:tcPr>
            <w:tcW w:w="1297" w:type="dxa"/>
            <w:vAlign w:val="center"/>
          </w:tcPr>
          <w:p w14:paraId="711EC4E8" w14:textId="77777777" w:rsidR="00872A6B" w:rsidRPr="00101004" w:rsidRDefault="00872A6B" w:rsidP="00026B8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Basic alert</w:t>
            </w:r>
          </w:p>
        </w:tc>
        <w:tc>
          <w:tcPr>
            <w:tcW w:w="1489" w:type="dxa"/>
            <w:vAlign w:val="center"/>
          </w:tcPr>
          <w:p w14:paraId="4474DD5C" w14:textId="77777777" w:rsidR="00872A6B" w:rsidRPr="00101004" w:rsidRDefault="00872A6B" w:rsidP="00026B8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Push alert</w:t>
            </w:r>
          </w:p>
        </w:tc>
        <w:tc>
          <w:tcPr>
            <w:tcW w:w="1348" w:type="dxa"/>
            <w:vAlign w:val="center"/>
          </w:tcPr>
          <w:p w14:paraId="525CED9C" w14:textId="77777777" w:rsidR="00872A6B" w:rsidRPr="00101004" w:rsidRDefault="00872A6B" w:rsidP="00026B8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Conditional formatting</w:t>
            </w:r>
          </w:p>
        </w:tc>
        <w:tc>
          <w:tcPr>
            <w:tcW w:w="1869" w:type="dxa"/>
            <w:vAlign w:val="center"/>
          </w:tcPr>
          <w:p w14:paraId="521455AF" w14:textId="77777777" w:rsidR="00872A6B" w:rsidRPr="00872A6B" w:rsidRDefault="00872A6B" w:rsidP="00026B8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872A6B">
              <w:rPr>
                <w:rFonts w:ascii="Times New Roman" w:hAnsi="Times New Roman" w:cs="Times New Roman"/>
                <w:b/>
                <w:color w:val="000000" w:themeColor="text1"/>
                <w:sz w:val="20"/>
                <w:szCs w:val="20"/>
              </w:rPr>
              <w:t>Dedicated Priority Triage Hub</w:t>
            </w:r>
          </w:p>
        </w:tc>
      </w:tr>
      <w:tr w:rsidR="00872A6B" w:rsidRPr="00101004" w14:paraId="6C275FD5" w14:textId="77777777" w:rsidTr="00026B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vAlign w:val="center"/>
          </w:tcPr>
          <w:p w14:paraId="2528D48F" w14:textId="77777777" w:rsidR="00872A6B" w:rsidRPr="00101004" w:rsidRDefault="00872A6B" w:rsidP="00026B8E">
            <w:pPr>
              <w:jc w:val="center"/>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Interactive Expiry Calendar</w:t>
            </w:r>
          </w:p>
        </w:tc>
        <w:tc>
          <w:tcPr>
            <w:tcW w:w="1313" w:type="dxa"/>
            <w:vAlign w:val="center"/>
          </w:tcPr>
          <w:p w14:paraId="2A6F4B31" w14:textId="77777777" w:rsidR="00872A6B" w:rsidRPr="00101004" w:rsidRDefault="00872A6B" w:rsidP="00026B8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No</w:t>
            </w:r>
          </w:p>
        </w:tc>
        <w:tc>
          <w:tcPr>
            <w:tcW w:w="1297" w:type="dxa"/>
            <w:vAlign w:val="center"/>
          </w:tcPr>
          <w:p w14:paraId="0AA45718" w14:textId="77777777" w:rsidR="00872A6B" w:rsidRPr="00101004" w:rsidRDefault="00872A6B" w:rsidP="00026B8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No</w:t>
            </w:r>
          </w:p>
        </w:tc>
        <w:tc>
          <w:tcPr>
            <w:tcW w:w="1489" w:type="dxa"/>
            <w:vAlign w:val="center"/>
          </w:tcPr>
          <w:p w14:paraId="5DADE159" w14:textId="77777777" w:rsidR="00872A6B" w:rsidRPr="00101004" w:rsidRDefault="00872A6B" w:rsidP="00026B8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No</w:t>
            </w:r>
          </w:p>
        </w:tc>
        <w:tc>
          <w:tcPr>
            <w:tcW w:w="1348" w:type="dxa"/>
            <w:vAlign w:val="center"/>
          </w:tcPr>
          <w:p w14:paraId="72AB04EC" w14:textId="77777777" w:rsidR="00872A6B" w:rsidRPr="00101004" w:rsidRDefault="00872A6B" w:rsidP="00026B8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Calendar plug-in required</w:t>
            </w:r>
          </w:p>
        </w:tc>
        <w:tc>
          <w:tcPr>
            <w:tcW w:w="1869" w:type="dxa"/>
            <w:vAlign w:val="center"/>
          </w:tcPr>
          <w:p w14:paraId="25E8B9A9" w14:textId="77777777" w:rsidR="00872A6B" w:rsidRPr="00872A6B" w:rsidRDefault="00872A6B" w:rsidP="00026B8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0"/>
                <w:szCs w:val="20"/>
              </w:rPr>
            </w:pPr>
            <w:r w:rsidRPr="00872A6B">
              <w:rPr>
                <w:rFonts w:ascii="Times New Roman" w:hAnsi="Times New Roman" w:cs="Times New Roman"/>
                <w:b/>
                <w:color w:val="000000" w:themeColor="text1"/>
                <w:sz w:val="20"/>
                <w:szCs w:val="20"/>
              </w:rPr>
              <w:t>Full Monthly Calendar Drawer</w:t>
            </w:r>
          </w:p>
        </w:tc>
      </w:tr>
      <w:tr w:rsidR="00872A6B" w:rsidRPr="00101004" w14:paraId="07C3A50A" w14:textId="77777777" w:rsidTr="00026B8E">
        <w:trPr>
          <w:trHeight w:val="423"/>
        </w:trPr>
        <w:tc>
          <w:tcPr>
            <w:cnfStyle w:val="001000000000" w:firstRow="0" w:lastRow="0" w:firstColumn="1" w:lastColumn="0" w:oddVBand="0" w:evenVBand="0" w:oddHBand="0" w:evenHBand="0" w:firstRowFirstColumn="0" w:firstRowLastColumn="0" w:lastRowFirstColumn="0" w:lastRowLastColumn="0"/>
            <w:tcW w:w="1710" w:type="dxa"/>
            <w:vAlign w:val="center"/>
          </w:tcPr>
          <w:p w14:paraId="3D946D9C" w14:textId="77777777" w:rsidR="00872A6B" w:rsidRPr="00101004" w:rsidRDefault="00872A6B" w:rsidP="00026B8E">
            <w:pPr>
              <w:jc w:val="center"/>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Auto-Add Expiring to Shopping</w:t>
            </w:r>
          </w:p>
        </w:tc>
        <w:tc>
          <w:tcPr>
            <w:tcW w:w="1313" w:type="dxa"/>
            <w:vAlign w:val="center"/>
          </w:tcPr>
          <w:p w14:paraId="023DBDA3" w14:textId="77777777" w:rsidR="00872A6B" w:rsidRPr="00101004" w:rsidRDefault="00872A6B" w:rsidP="00026B8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Manual addition</w:t>
            </w:r>
          </w:p>
        </w:tc>
        <w:tc>
          <w:tcPr>
            <w:tcW w:w="1297" w:type="dxa"/>
            <w:vAlign w:val="center"/>
          </w:tcPr>
          <w:p w14:paraId="15A0C007" w14:textId="77777777" w:rsidR="00872A6B" w:rsidRPr="00101004" w:rsidRDefault="00872A6B" w:rsidP="00026B8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Manual addition</w:t>
            </w:r>
          </w:p>
        </w:tc>
        <w:tc>
          <w:tcPr>
            <w:tcW w:w="1489" w:type="dxa"/>
            <w:vAlign w:val="center"/>
          </w:tcPr>
          <w:p w14:paraId="52F38DA8" w14:textId="77777777" w:rsidR="00872A6B" w:rsidRPr="00101004" w:rsidRDefault="00872A6B" w:rsidP="00026B8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No shopping list</w:t>
            </w:r>
          </w:p>
        </w:tc>
        <w:tc>
          <w:tcPr>
            <w:tcW w:w="1348" w:type="dxa"/>
            <w:vAlign w:val="center"/>
          </w:tcPr>
          <w:p w14:paraId="648E50F4" w14:textId="77777777" w:rsidR="00872A6B" w:rsidRPr="00101004" w:rsidRDefault="00872A6B" w:rsidP="00026B8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Manual copy</w:t>
            </w:r>
          </w:p>
        </w:tc>
        <w:tc>
          <w:tcPr>
            <w:tcW w:w="1869" w:type="dxa"/>
            <w:vAlign w:val="center"/>
          </w:tcPr>
          <w:p w14:paraId="42C48233" w14:textId="77777777" w:rsidR="00872A6B" w:rsidRPr="00872A6B" w:rsidRDefault="00872A6B" w:rsidP="00026B8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872A6B">
              <w:rPr>
                <w:rFonts w:ascii="Times New Roman" w:hAnsi="Times New Roman" w:cs="Times New Roman"/>
                <w:b/>
                <w:color w:val="000000" w:themeColor="text1"/>
                <w:sz w:val="20"/>
                <w:szCs w:val="20"/>
              </w:rPr>
              <w:t>One-Click Automated Restock</w:t>
            </w:r>
          </w:p>
        </w:tc>
      </w:tr>
      <w:tr w:rsidR="00872A6B" w:rsidRPr="00101004" w14:paraId="5D44B441" w14:textId="77777777" w:rsidTr="00026B8E">
        <w:trPr>
          <w:cnfStyle w:val="000000100000" w:firstRow="0" w:lastRow="0" w:firstColumn="0" w:lastColumn="0" w:oddVBand="0" w:evenVBand="0" w:oddHBand="1" w:evenHBand="0" w:firstRowFirstColumn="0" w:firstRowLastColumn="0" w:lastRowFirstColumn="0" w:lastRowLastColumn="0"/>
          <w:trHeight w:val="189"/>
        </w:trPr>
        <w:tc>
          <w:tcPr>
            <w:cnfStyle w:val="001000000000" w:firstRow="0" w:lastRow="0" w:firstColumn="1" w:lastColumn="0" w:oddVBand="0" w:evenVBand="0" w:oddHBand="0" w:evenHBand="0" w:firstRowFirstColumn="0" w:firstRowLastColumn="0" w:lastRowFirstColumn="0" w:lastRowLastColumn="0"/>
            <w:tcW w:w="1710" w:type="dxa"/>
            <w:vAlign w:val="center"/>
          </w:tcPr>
          <w:p w14:paraId="779F212F" w14:textId="77777777" w:rsidR="00872A6B" w:rsidRPr="00101004" w:rsidRDefault="00872A6B" w:rsidP="00026B8E">
            <w:pPr>
              <w:jc w:val="center"/>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Kitchen Health Analytics</w:t>
            </w:r>
          </w:p>
        </w:tc>
        <w:tc>
          <w:tcPr>
            <w:tcW w:w="1313" w:type="dxa"/>
            <w:vAlign w:val="center"/>
          </w:tcPr>
          <w:p w14:paraId="2EC8FCE4" w14:textId="77777777" w:rsidR="00872A6B" w:rsidRPr="00101004" w:rsidRDefault="00872A6B" w:rsidP="00026B8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Basic stats (Paid)</w:t>
            </w:r>
          </w:p>
        </w:tc>
        <w:tc>
          <w:tcPr>
            <w:tcW w:w="1297" w:type="dxa"/>
            <w:vAlign w:val="center"/>
          </w:tcPr>
          <w:p w14:paraId="6F9A7132" w14:textId="77777777" w:rsidR="00872A6B" w:rsidRPr="00101004" w:rsidRDefault="00872A6B" w:rsidP="00026B8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No</w:t>
            </w:r>
          </w:p>
        </w:tc>
        <w:tc>
          <w:tcPr>
            <w:tcW w:w="1489" w:type="dxa"/>
            <w:vAlign w:val="center"/>
          </w:tcPr>
          <w:p w14:paraId="12F5781D" w14:textId="77777777" w:rsidR="00872A6B" w:rsidRPr="00101004" w:rsidRDefault="00872A6B" w:rsidP="00026B8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No</w:t>
            </w:r>
          </w:p>
        </w:tc>
        <w:tc>
          <w:tcPr>
            <w:tcW w:w="1348" w:type="dxa"/>
            <w:vAlign w:val="center"/>
          </w:tcPr>
          <w:p w14:paraId="6E0DA834" w14:textId="77777777" w:rsidR="00872A6B" w:rsidRPr="00101004" w:rsidRDefault="00872A6B" w:rsidP="00026B8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Manual pivot charts</w:t>
            </w:r>
          </w:p>
        </w:tc>
        <w:tc>
          <w:tcPr>
            <w:tcW w:w="1869" w:type="dxa"/>
            <w:vAlign w:val="center"/>
          </w:tcPr>
          <w:p w14:paraId="1CFAD186" w14:textId="77777777" w:rsidR="00872A6B" w:rsidRPr="00872A6B" w:rsidRDefault="00872A6B" w:rsidP="00026B8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0"/>
                <w:szCs w:val="20"/>
              </w:rPr>
            </w:pPr>
            <w:r w:rsidRPr="00872A6B">
              <w:rPr>
                <w:rFonts w:ascii="Times New Roman" w:hAnsi="Times New Roman" w:cs="Times New Roman"/>
                <w:b/>
                <w:color w:val="000000" w:themeColor="text1"/>
                <w:sz w:val="20"/>
                <w:szCs w:val="20"/>
              </w:rPr>
              <w:t>Interactive Pie &amp; Bar Charts</w:t>
            </w:r>
          </w:p>
        </w:tc>
      </w:tr>
      <w:tr w:rsidR="00872A6B" w:rsidRPr="00101004" w14:paraId="2BBE469D" w14:textId="77777777" w:rsidTr="00026B8E">
        <w:tc>
          <w:tcPr>
            <w:cnfStyle w:val="001000000000" w:firstRow="0" w:lastRow="0" w:firstColumn="1" w:lastColumn="0" w:oddVBand="0" w:evenVBand="0" w:oddHBand="0" w:evenHBand="0" w:firstRowFirstColumn="0" w:firstRowLastColumn="0" w:lastRowFirstColumn="0" w:lastRowLastColumn="0"/>
            <w:tcW w:w="1710" w:type="dxa"/>
            <w:vAlign w:val="center"/>
          </w:tcPr>
          <w:p w14:paraId="2FC412C2" w14:textId="77777777" w:rsidR="00872A6B" w:rsidRPr="00101004" w:rsidRDefault="00872A6B" w:rsidP="00026B8E">
            <w:pPr>
              <w:jc w:val="center"/>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Theme Customization</w:t>
            </w:r>
          </w:p>
        </w:tc>
        <w:tc>
          <w:tcPr>
            <w:tcW w:w="1313" w:type="dxa"/>
            <w:vAlign w:val="center"/>
          </w:tcPr>
          <w:p w14:paraId="10105A98" w14:textId="77777777" w:rsidR="00872A6B" w:rsidRPr="00101004" w:rsidRDefault="00872A6B" w:rsidP="00026B8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Limited</w:t>
            </w:r>
          </w:p>
        </w:tc>
        <w:tc>
          <w:tcPr>
            <w:tcW w:w="1297" w:type="dxa"/>
            <w:vAlign w:val="center"/>
          </w:tcPr>
          <w:p w14:paraId="5E7042F2" w14:textId="77777777" w:rsidR="00872A6B" w:rsidRPr="00101004" w:rsidRDefault="00872A6B" w:rsidP="00026B8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Fixed light</w:t>
            </w:r>
          </w:p>
        </w:tc>
        <w:tc>
          <w:tcPr>
            <w:tcW w:w="1489" w:type="dxa"/>
            <w:vAlign w:val="center"/>
          </w:tcPr>
          <w:p w14:paraId="13C533EE" w14:textId="77777777" w:rsidR="00872A6B" w:rsidRPr="00101004" w:rsidRDefault="00872A6B" w:rsidP="00026B8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System default</w:t>
            </w:r>
          </w:p>
        </w:tc>
        <w:tc>
          <w:tcPr>
            <w:tcW w:w="1348" w:type="dxa"/>
            <w:vAlign w:val="center"/>
          </w:tcPr>
          <w:p w14:paraId="0F65E829" w14:textId="77777777" w:rsidR="00872A6B" w:rsidRPr="00101004" w:rsidRDefault="00872A6B" w:rsidP="00026B8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Manual sheet styling</w:t>
            </w:r>
          </w:p>
        </w:tc>
        <w:tc>
          <w:tcPr>
            <w:tcW w:w="1869" w:type="dxa"/>
            <w:vAlign w:val="center"/>
          </w:tcPr>
          <w:p w14:paraId="5388374C" w14:textId="77777777" w:rsidR="00872A6B" w:rsidRPr="00872A6B" w:rsidRDefault="00872A6B" w:rsidP="00026B8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872A6B">
              <w:rPr>
                <w:rFonts w:ascii="Times New Roman" w:hAnsi="Times New Roman" w:cs="Times New Roman"/>
                <w:b/>
                <w:color w:val="000000" w:themeColor="text1"/>
                <w:sz w:val="20"/>
                <w:szCs w:val="20"/>
              </w:rPr>
              <w:t>Hot-Swappable Light / Dark CSS</w:t>
            </w:r>
          </w:p>
        </w:tc>
      </w:tr>
      <w:tr w:rsidR="00872A6B" w:rsidRPr="00101004" w14:paraId="3308F64F" w14:textId="77777777" w:rsidTr="00026B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vAlign w:val="center"/>
          </w:tcPr>
          <w:p w14:paraId="3DA7AD02" w14:textId="77777777" w:rsidR="00872A6B" w:rsidRPr="00101004" w:rsidRDefault="00872A6B" w:rsidP="00026B8E">
            <w:pPr>
              <w:jc w:val="center"/>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Data Export (CSV)</w:t>
            </w:r>
          </w:p>
        </w:tc>
        <w:tc>
          <w:tcPr>
            <w:tcW w:w="1313" w:type="dxa"/>
            <w:vAlign w:val="center"/>
          </w:tcPr>
          <w:p w14:paraId="64A4F380" w14:textId="77777777" w:rsidR="00872A6B" w:rsidRPr="00101004" w:rsidRDefault="00872A6B" w:rsidP="00026B8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Paid tier only</w:t>
            </w:r>
          </w:p>
        </w:tc>
        <w:tc>
          <w:tcPr>
            <w:tcW w:w="1297" w:type="dxa"/>
            <w:vAlign w:val="center"/>
          </w:tcPr>
          <w:p w14:paraId="271E642C" w14:textId="77777777" w:rsidR="00872A6B" w:rsidRPr="00101004" w:rsidRDefault="00872A6B" w:rsidP="00026B8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No</w:t>
            </w:r>
          </w:p>
        </w:tc>
        <w:tc>
          <w:tcPr>
            <w:tcW w:w="1489" w:type="dxa"/>
            <w:vAlign w:val="center"/>
          </w:tcPr>
          <w:p w14:paraId="53F5AA53" w14:textId="77777777" w:rsidR="00872A6B" w:rsidRPr="00101004" w:rsidRDefault="00872A6B" w:rsidP="00026B8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No</w:t>
            </w:r>
          </w:p>
        </w:tc>
        <w:tc>
          <w:tcPr>
            <w:tcW w:w="1348" w:type="dxa"/>
            <w:vAlign w:val="center"/>
          </w:tcPr>
          <w:p w14:paraId="129410CA" w14:textId="77777777" w:rsidR="00872A6B" w:rsidRPr="00101004" w:rsidRDefault="00872A6B" w:rsidP="00026B8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101004">
              <w:rPr>
                <w:rFonts w:ascii="Times New Roman" w:hAnsi="Times New Roman" w:cs="Times New Roman"/>
                <w:color w:val="000000" w:themeColor="text1"/>
                <w:sz w:val="20"/>
                <w:szCs w:val="20"/>
              </w:rPr>
              <w:t>Native export</w:t>
            </w:r>
          </w:p>
        </w:tc>
        <w:tc>
          <w:tcPr>
            <w:tcW w:w="1869" w:type="dxa"/>
            <w:vAlign w:val="center"/>
          </w:tcPr>
          <w:p w14:paraId="5554D8AB" w14:textId="77777777" w:rsidR="00872A6B" w:rsidRPr="00872A6B" w:rsidRDefault="00872A6B" w:rsidP="00026B8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0"/>
                <w:szCs w:val="20"/>
              </w:rPr>
            </w:pPr>
            <w:r w:rsidRPr="00872A6B">
              <w:rPr>
                <w:rFonts w:ascii="Times New Roman" w:hAnsi="Times New Roman" w:cs="Times New Roman"/>
                <w:b/>
                <w:color w:val="000000" w:themeColor="text1"/>
                <w:sz w:val="20"/>
                <w:szCs w:val="20"/>
              </w:rPr>
              <w:t>Built-In RFC 4180 CSV Export</w:t>
            </w:r>
          </w:p>
        </w:tc>
      </w:tr>
    </w:tbl>
    <w:p w14:paraId="79DDF489" w14:textId="77777777" w:rsidR="00872A6B" w:rsidRPr="00101004" w:rsidRDefault="00872A6B" w:rsidP="00872A6B">
      <w:pPr>
        <w:keepNext/>
        <w:spacing w:before="280" w:after="120"/>
        <w:rPr>
          <w:rFonts w:ascii="Times New Roman" w:hAnsi="Times New Roman" w:cs="Times New Roman"/>
          <w:sz w:val="28"/>
          <w:szCs w:val="28"/>
        </w:rPr>
      </w:pPr>
      <w:r w:rsidRPr="00101004">
        <w:rPr>
          <w:rFonts w:ascii="Times New Roman" w:hAnsi="Times New Roman" w:cs="Times New Roman"/>
          <w:b/>
          <w:color w:val="0F172A"/>
          <w:sz w:val="28"/>
          <w:szCs w:val="28"/>
        </w:rPr>
        <w:t>2.4 Gap Analysis</w:t>
      </w:r>
    </w:p>
    <w:p w14:paraId="52FB22AE" w14:textId="77777777" w:rsidR="00872A6B" w:rsidRPr="00454F34" w:rsidRDefault="00872A6B" w:rsidP="00872A6B">
      <w:pPr>
        <w:spacing w:after="120" w:line="276" w:lineRule="auto"/>
        <w:jc w:val="both"/>
        <w:rPr>
          <w:rFonts w:ascii="Times New Roman" w:hAnsi="Times New Roman" w:cs="Times New Roman"/>
        </w:rPr>
      </w:pPr>
      <w:r w:rsidRPr="00454F34">
        <w:rPr>
          <w:rFonts w:ascii="Times New Roman" w:hAnsi="Times New Roman" w:cs="Times New Roman"/>
        </w:rPr>
        <w:t xml:space="preserve">The comparative analysis highlights a glaring discrepancy in current food management software. Commercial solutions are overwhelmingly concentrated on mobile platforms, prioritizing aggressive monetization and cloud tracking over utility and user autonomy. Meanwhile, desktop environments-where domestic computers, kitchen laptops and shared home workstations reside-are completely neglected. Users are left choosing between bloated paid mobile apps or barebones manual spreadsheets. </w:t>
      </w:r>
      <w:proofErr w:type="spellStart"/>
      <w:r w:rsidRPr="00454F34">
        <w:rPr>
          <w:rFonts w:ascii="Times New Roman" w:hAnsi="Times New Roman" w:cs="Times New Roman"/>
        </w:rPr>
        <w:t>ExpiryWise</w:t>
      </w:r>
      <w:proofErr w:type="spellEnd"/>
      <w:r w:rsidRPr="00454F34">
        <w:rPr>
          <w:rFonts w:ascii="Times New Roman" w:hAnsi="Times New Roman" w:cs="Times New Roman"/>
        </w:rPr>
        <w:t xml:space="preserve"> directly bridges this gap by delivering a feature-complete, zero-latency desktop software system. By integrating an automated restock bridge, an interactive visual calendar, dynamic freshness decay math and rich visual charts into an intuitive desktop interface with zero subscription fees and zero cloud dependencies, </w:t>
      </w:r>
      <w:proofErr w:type="spellStart"/>
      <w:r w:rsidRPr="00454F34">
        <w:rPr>
          <w:rFonts w:ascii="Times New Roman" w:hAnsi="Times New Roman" w:cs="Times New Roman"/>
        </w:rPr>
        <w:t>ExpiryWise</w:t>
      </w:r>
      <w:proofErr w:type="spellEnd"/>
      <w:r w:rsidRPr="00454F34">
        <w:rPr>
          <w:rFonts w:ascii="Times New Roman" w:hAnsi="Times New Roman" w:cs="Times New Roman"/>
        </w:rPr>
        <w:t xml:space="preserve"> establishes a practical benchmark for domestic inventory management.</w:t>
      </w:r>
    </w:p>
    <w:p w14:paraId="076E513E" w14:textId="77777777" w:rsidR="00872A6B" w:rsidRPr="00454F34" w:rsidRDefault="00872A6B" w:rsidP="00872A6B">
      <w:pPr>
        <w:rPr>
          <w:rFonts w:ascii="Times New Roman" w:hAnsi="Times New Roman" w:cs="Times New Roman"/>
        </w:rPr>
      </w:pPr>
      <w:r w:rsidRPr="00454F34">
        <w:rPr>
          <w:rFonts w:ascii="Times New Roman" w:hAnsi="Times New Roman" w:cs="Times New Roman"/>
        </w:rPr>
        <w:br w:type="page"/>
      </w:r>
    </w:p>
    <w:p w14:paraId="2E2F7DCF" w14:textId="77777777" w:rsidR="00872A6B" w:rsidRPr="00872A6B" w:rsidRDefault="00872A6B" w:rsidP="00872A6B">
      <w:pPr>
        <w:keepNext/>
        <w:shd w:val="clear" w:color="auto" w:fill="0070C0"/>
        <w:spacing w:before="440" w:after="200"/>
        <w:jc w:val="center"/>
        <w:rPr>
          <w:rFonts w:ascii="Times New Roman" w:hAnsi="Times New Roman" w:cs="Times New Roman"/>
          <w:color w:val="FFFFFF" w:themeColor="background1"/>
          <w:sz w:val="30"/>
          <w:szCs w:val="30"/>
        </w:rPr>
      </w:pPr>
      <w:r w:rsidRPr="00872A6B">
        <w:rPr>
          <w:rFonts w:ascii="Times New Roman" w:hAnsi="Times New Roman" w:cs="Times New Roman"/>
          <w:b/>
          <w:color w:val="FFFFFF" w:themeColor="background1"/>
          <w:sz w:val="30"/>
          <w:szCs w:val="30"/>
        </w:rPr>
        <w:lastRenderedPageBreak/>
        <w:t>CHAPTER 3: REQUIREMENTS &amp; TEAM WORKFLOW</w:t>
      </w:r>
    </w:p>
    <w:p w14:paraId="6EFA3035" w14:textId="77777777" w:rsidR="00872A6B" w:rsidRPr="00872A6B" w:rsidRDefault="00872A6B" w:rsidP="00872A6B">
      <w:pPr>
        <w:keepNext/>
        <w:spacing w:before="280" w:after="120"/>
        <w:rPr>
          <w:rFonts w:ascii="Times New Roman" w:hAnsi="Times New Roman" w:cs="Times New Roman"/>
          <w:color w:val="000000" w:themeColor="text1"/>
          <w:sz w:val="28"/>
          <w:szCs w:val="28"/>
        </w:rPr>
      </w:pPr>
      <w:r w:rsidRPr="00872A6B">
        <w:rPr>
          <w:rFonts w:ascii="Times New Roman" w:hAnsi="Times New Roman" w:cs="Times New Roman"/>
          <w:b/>
          <w:color w:val="000000" w:themeColor="text1"/>
          <w:sz w:val="28"/>
          <w:szCs w:val="28"/>
        </w:rPr>
        <w:t>3.1 Functional Requirements</w:t>
      </w:r>
    </w:p>
    <w:p w14:paraId="0F18626F" w14:textId="77777777" w:rsidR="00872A6B" w:rsidRPr="00454F34" w:rsidRDefault="00872A6B" w:rsidP="00872A6B">
      <w:pPr>
        <w:spacing w:after="120" w:line="276" w:lineRule="auto"/>
        <w:jc w:val="both"/>
        <w:rPr>
          <w:rFonts w:ascii="Times New Roman" w:hAnsi="Times New Roman" w:cs="Times New Roman"/>
        </w:rPr>
      </w:pPr>
      <w:r w:rsidRPr="00454F34">
        <w:rPr>
          <w:rFonts w:ascii="Times New Roman" w:hAnsi="Times New Roman" w:cs="Times New Roman"/>
        </w:rPr>
        <w:t xml:space="preserve">The functional requirements capture the specific operational capabilities and behaviors that </w:t>
      </w:r>
      <w:proofErr w:type="spellStart"/>
      <w:r w:rsidRPr="00454F34">
        <w:rPr>
          <w:rFonts w:ascii="Times New Roman" w:hAnsi="Times New Roman" w:cs="Times New Roman"/>
        </w:rPr>
        <w:t>ExpiryWise</w:t>
      </w:r>
      <w:proofErr w:type="spellEnd"/>
      <w:r w:rsidRPr="00454F34">
        <w:rPr>
          <w:rFonts w:ascii="Times New Roman" w:hAnsi="Times New Roman" w:cs="Times New Roman"/>
        </w:rPr>
        <w:t xml:space="preserve"> provides to the end-user:</w:t>
      </w:r>
    </w:p>
    <w:tbl>
      <w:tblPr>
        <w:tblStyle w:val="PlainTable1"/>
        <w:tblW w:w="0" w:type="auto"/>
        <w:tblLook w:val="0480" w:firstRow="0" w:lastRow="0" w:firstColumn="1" w:lastColumn="0" w:noHBand="0" w:noVBand="1"/>
      </w:tblPr>
      <w:tblGrid>
        <w:gridCol w:w="833"/>
        <w:gridCol w:w="1803"/>
        <w:gridCol w:w="6368"/>
      </w:tblGrid>
      <w:tr w:rsidR="00872A6B" w:rsidRPr="00872A6B" w14:paraId="79BCE203" w14:textId="77777777" w:rsidTr="00872A6B">
        <w:trPr>
          <w:cnfStyle w:val="000000100000" w:firstRow="0" w:lastRow="0" w:firstColumn="0" w:lastColumn="0" w:oddVBand="0" w:evenVBand="0" w:oddHBand="1"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833" w:type="dxa"/>
            <w:vAlign w:val="center"/>
          </w:tcPr>
          <w:p w14:paraId="3584F57F" w14:textId="77777777" w:rsidR="00872A6B" w:rsidRPr="00872A6B" w:rsidRDefault="00872A6B" w:rsidP="00872A6B">
            <w:pPr>
              <w:jc w:val="center"/>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Req ID</w:t>
            </w:r>
          </w:p>
        </w:tc>
        <w:tc>
          <w:tcPr>
            <w:tcW w:w="1803" w:type="dxa"/>
            <w:vAlign w:val="center"/>
          </w:tcPr>
          <w:p w14:paraId="48CAD351"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b/>
                <w:color w:val="000000" w:themeColor="text1"/>
                <w:sz w:val="20"/>
                <w:szCs w:val="20"/>
              </w:rPr>
              <w:t>Feature Module</w:t>
            </w:r>
          </w:p>
        </w:tc>
        <w:tc>
          <w:tcPr>
            <w:tcW w:w="6368" w:type="dxa"/>
            <w:vAlign w:val="center"/>
          </w:tcPr>
          <w:p w14:paraId="28199D86"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b/>
                <w:color w:val="000000" w:themeColor="text1"/>
                <w:sz w:val="20"/>
                <w:szCs w:val="20"/>
              </w:rPr>
              <w:t>Functional Specification</w:t>
            </w:r>
          </w:p>
        </w:tc>
      </w:tr>
      <w:tr w:rsidR="00872A6B" w:rsidRPr="00872A6B" w14:paraId="3645DC45" w14:textId="77777777" w:rsidTr="00872A6B">
        <w:trPr>
          <w:trHeight w:val="734"/>
        </w:trPr>
        <w:tc>
          <w:tcPr>
            <w:cnfStyle w:val="001000000000" w:firstRow="0" w:lastRow="0" w:firstColumn="1" w:lastColumn="0" w:oddVBand="0" w:evenVBand="0" w:oddHBand="0" w:evenHBand="0" w:firstRowFirstColumn="0" w:firstRowLastColumn="0" w:lastRowFirstColumn="0" w:lastRowLastColumn="0"/>
            <w:tcW w:w="833" w:type="dxa"/>
            <w:vAlign w:val="center"/>
          </w:tcPr>
          <w:p w14:paraId="5E37801A" w14:textId="77777777" w:rsidR="00872A6B" w:rsidRPr="00872A6B" w:rsidRDefault="00872A6B" w:rsidP="00872A6B">
            <w:pPr>
              <w:jc w:val="center"/>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FR1</w:t>
            </w:r>
          </w:p>
        </w:tc>
        <w:tc>
          <w:tcPr>
            <w:tcW w:w="1803" w:type="dxa"/>
            <w:vAlign w:val="center"/>
          </w:tcPr>
          <w:p w14:paraId="123A5EC2" w14:textId="77777777" w:rsidR="00872A6B" w:rsidRPr="00872A6B" w:rsidRDefault="00872A6B" w:rsidP="00872A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b/>
                <w:color w:val="000000" w:themeColor="text1"/>
                <w:sz w:val="20"/>
                <w:szCs w:val="20"/>
              </w:rPr>
              <w:t>User Authentication</w:t>
            </w:r>
          </w:p>
        </w:tc>
        <w:tc>
          <w:tcPr>
            <w:tcW w:w="6368" w:type="dxa"/>
            <w:vAlign w:val="center"/>
          </w:tcPr>
          <w:p w14:paraId="6451EEDF" w14:textId="77777777" w:rsidR="00872A6B" w:rsidRPr="00872A6B" w:rsidRDefault="00872A6B" w:rsidP="00872A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The system shall permit users to register accounts and authenticate using email and password, validating email syntax, enforcing minimum password lengths and hashing passwords via SHA-256.</w:t>
            </w:r>
          </w:p>
        </w:tc>
      </w:tr>
      <w:tr w:rsidR="00872A6B" w:rsidRPr="00872A6B" w14:paraId="41E6C73F" w14:textId="77777777" w:rsidTr="00872A6B">
        <w:trPr>
          <w:cnfStyle w:val="000000100000" w:firstRow="0" w:lastRow="0" w:firstColumn="0" w:lastColumn="0" w:oddVBand="0" w:evenVBand="0" w:oddHBand="1" w:evenHBand="0" w:firstRowFirstColumn="0" w:firstRowLastColumn="0" w:lastRowFirstColumn="0" w:lastRowLastColumn="0"/>
          <w:trHeight w:val="734"/>
        </w:trPr>
        <w:tc>
          <w:tcPr>
            <w:cnfStyle w:val="001000000000" w:firstRow="0" w:lastRow="0" w:firstColumn="1" w:lastColumn="0" w:oddVBand="0" w:evenVBand="0" w:oddHBand="0" w:evenHBand="0" w:firstRowFirstColumn="0" w:firstRowLastColumn="0" w:lastRowFirstColumn="0" w:lastRowLastColumn="0"/>
            <w:tcW w:w="833" w:type="dxa"/>
            <w:vAlign w:val="center"/>
          </w:tcPr>
          <w:p w14:paraId="31201530" w14:textId="77777777" w:rsidR="00872A6B" w:rsidRPr="00872A6B" w:rsidRDefault="00872A6B" w:rsidP="00872A6B">
            <w:pPr>
              <w:jc w:val="center"/>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FR2</w:t>
            </w:r>
          </w:p>
        </w:tc>
        <w:tc>
          <w:tcPr>
            <w:tcW w:w="1803" w:type="dxa"/>
            <w:vAlign w:val="center"/>
          </w:tcPr>
          <w:p w14:paraId="36D9AF46"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b/>
                <w:color w:val="000000" w:themeColor="text1"/>
                <w:sz w:val="20"/>
                <w:szCs w:val="20"/>
              </w:rPr>
              <w:t>Food Inventory Tracking</w:t>
            </w:r>
          </w:p>
        </w:tc>
        <w:tc>
          <w:tcPr>
            <w:tcW w:w="6368" w:type="dxa"/>
            <w:vAlign w:val="center"/>
          </w:tcPr>
          <w:p w14:paraId="5825EC4A" w14:textId="77777777" w:rsidR="00872A6B" w:rsidRPr="00872A6B" w:rsidRDefault="00872A6B" w:rsidP="00872A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The system shall allow users to log food items with mandatory attributes (Name, Expiry Date) and optional parameters (Category, Quantity, Purchase Date, Storage Location, Custom Photo).</w:t>
            </w:r>
          </w:p>
        </w:tc>
      </w:tr>
      <w:tr w:rsidR="00872A6B" w:rsidRPr="00872A6B" w14:paraId="332F915C" w14:textId="77777777" w:rsidTr="00872A6B">
        <w:trPr>
          <w:trHeight w:val="734"/>
        </w:trPr>
        <w:tc>
          <w:tcPr>
            <w:cnfStyle w:val="001000000000" w:firstRow="0" w:lastRow="0" w:firstColumn="1" w:lastColumn="0" w:oddVBand="0" w:evenVBand="0" w:oddHBand="0" w:evenHBand="0" w:firstRowFirstColumn="0" w:firstRowLastColumn="0" w:lastRowFirstColumn="0" w:lastRowLastColumn="0"/>
            <w:tcW w:w="833" w:type="dxa"/>
            <w:vAlign w:val="center"/>
          </w:tcPr>
          <w:p w14:paraId="4D769919" w14:textId="77777777" w:rsidR="00872A6B" w:rsidRPr="00872A6B" w:rsidRDefault="00872A6B" w:rsidP="00872A6B">
            <w:pPr>
              <w:jc w:val="center"/>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FR3</w:t>
            </w:r>
          </w:p>
        </w:tc>
        <w:tc>
          <w:tcPr>
            <w:tcW w:w="1803" w:type="dxa"/>
            <w:vAlign w:val="center"/>
          </w:tcPr>
          <w:p w14:paraId="59DC2C6C" w14:textId="77777777" w:rsidR="00872A6B" w:rsidRPr="00872A6B" w:rsidRDefault="00872A6B" w:rsidP="00872A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b/>
                <w:color w:val="000000" w:themeColor="text1"/>
                <w:sz w:val="20"/>
                <w:szCs w:val="20"/>
              </w:rPr>
              <w:t>Dynamic Freshness Computation</w:t>
            </w:r>
          </w:p>
        </w:tc>
        <w:tc>
          <w:tcPr>
            <w:tcW w:w="6368" w:type="dxa"/>
            <w:vAlign w:val="center"/>
          </w:tcPr>
          <w:p w14:paraId="6EA10AFD" w14:textId="77777777" w:rsidR="00872A6B" w:rsidRPr="00872A6B" w:rsidRDefault="00872A6B" w:rsidP="00872A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The system shall automatically determine item shelf-life status (Safe, Use Soon, Expires Today, Expired), compute days remaining and render color-coded countdown badges and decay progress meters.</w:t>
            </w:r>
          </w:p>
        </w:tc>
      </w:tr>
      <w:tr w:rsidR="00872A6B" w:rsidRPr="00872A6B" w14:paraId="28EC9168" w14:textId="77777777" w:rsidTr="00872A6B">
        <w:trPr>
          <w:cnfStyle w:val="000000100000" w:firstRow="0" w:lastRow="0" w:firstColumn="0" w:lastColumn="0" w:oddVBand="0" w:evenVBand="0" w:oddHBand="1" w:evenHBand="0" w:firstRowFirstColumn="0" w:firstRowLastColumn="0" w:lastRowFirstColumn="0" w:lastRowLastColumn="0"/>
          <w:trHeight w:val="734"/>
        </w:trPr>
        <w:tc>
          <w:tcPr>
            <w:cnfStyle w:val="001000000000" w:firstRow="0" w:lastRow="0" w:firstColumn="1" w:lastColumn="0" w:oddVBand="0" w:evenVBand="0" w:oddHBand="0" w:evenHBand="0" w:firstRowFirstColumn="0" w:firstRowLastColumn="0" w:lastRowFirstColumn="0" w:lastRowLastColumn="0"/>
            <w:tcW w:w="833" w:type="dxa"/>
            <w:vAlign w:val="center"/>
          </w:tcPr>
          <w:p w14:paraId="42E83D3B" w14:textId="77777777" w:rsidR="00872A6B" w:rsidRPr="00872A6B" w:rsidRDefault="00872A6B" w:rsidP="00872A6B">
            <w:pPr>
              <w:jc w:val="center"/>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FR4</w:t>
            </w:r>
          </w:p>
        </w:tc>
        <w:tc>
          <w:tcPr>
            <w:tcW w:w="1803" w:type="dxa"/>
            <w:vAlign w:val="center"/>
          </w:tcPr>
          <w:p w14:paraId="6281CCDC"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b/>
                <w:color w:val="000000" w:themeColor="text1"/>
                <w:sz w:val="20"/>
                <w:szCs w:val="20"/>
              </w:rPr>
              <w:t>Live Search, Filter &amp; Sort</w:t>
            </w:r>
          </w:p>
        </w:tc>
        <w:tc>
          <w:tcPr>
            <w:tcW w:w="6368" w:type="dxa"/>
            <w:vAlign w:val="center"/>
          </w:tcPr>
          <w:p w14:paraId="289CF841" w14:textId="77777777" w:rsidR="00872A6B" w:rsidRPr="00872A6B" w:rsidRDefault="00872A6B" w:rsidP="00872A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The system shall provide instantaneous, real-time filtering across item names, storage categories and shelf-life statuses, alongside sorting by Expiry Date, Name, Category and Favorite tags.</w:t>
            </w:r>
          </w:p>
        </w:tc>
      </w:tr>
      <w:tr w:rsidR="00872A6B" w:rsidRPr="00872A6B" w14:paraId="6AB5DD6E" w14:textId="77777777" w:rsidTr="00872A6B">
        <w:trPr>
          <w:trHeight w:val="734"/>
        </w:trPr>
        <w:tc>
          <w:tcPr>
            <w:cnfStyle w:val="001000000000" w:firstRow="0" w:lastRow="0" w:firstColumn="1" w:lastColumn="0" w:oddVBand="0" w:evenVBand="0" w:oddHBand="0" w:evenHBand="0" w:firstRowFirstColumn="0" w:firstRowLastColumn="0" w:lastRowFirstColumn="0" w:lastRowLastColumn="0"/>
            <w:tcW w:w="833" w:type="dxa"/>
            <w:vAlign w:val="center"/>
          </w:tcPr>
          <w:p w14:paraId="16931AAD" w14:textId="77777777" w:rsidR="00872A6B" w:rsidRPr="00872A6B" w:rsidRDefault="00872A6B" w:rsidP="00872A6B">
            <w:pPr>
              <w:jc w:val="center"/>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FR5</w:t>
            </w:r>
          </w:p>
        </w:tc>
        <w:tc>
          <w:tcPr>
            <w:tcW w:w="1803" w:type="dxa"/>
            <w:vAlign w:val="center"/>
          </w:tcPr>
          <w:p w14:paraId="247314CC" w14:textId="77777777" w:rsidR="00872A6B" w:rsidRPr="00872A6B" w:rsidRDefault="00872A6B" w:rsidP="00872A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b/>
                <w:color w:val="000000" w:themeColor="text1"/>
                <w:sz w:val="20"/>
                <w:szCs w:val="20"/>
              </w:rPr>
              <w:t>Expiration Alert Hub</w:t>
            </w:r>
          </w:p>
        </w:tc>
        <w:tc>
          <w:tcPr>
            <w:tcW w:w="6368" w:type="dxa"/>
            <w:vAlign w:val="center"/>
          </w:tcPr>
          <w:p w14:paraId="6DF1A78E" w14:textId="77777777" w:rsidR="00872A6B" w:rsidRPr="00872A6B" w:rsidRDefault="00872A6B" w:rsidP="00872A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The system shall aggregate all urgent items into a priority-ranked triage hub, categorized into All, Critical and Expiring Soon tabs, featuring direct 'Add to Shopping List' and 'Discard' actions.</w:t>
            </w:r>
          </w:p>
        </w:tc>
      </w:tr>
      <w:tr w:rsidR="00872A6B" w:rsidRPr="00872A6B" w14:paraId="4757A7DB" w14:textId="77777777" w:rsidTr="00872A6B">
        <w:trPr>
          <w:cnfStyle w:val="000000100000" w:firstRow="0" w:lastRow="0" w:firstColumn="0" w:lastColumn="0" w:oddVBand="0" w:evenVBand="0" w:oddHBand="1" w:evenHBand="0" w:firstRowFirstColumn="0" w:firstRowLastColumn="0" w:lastRowFirstColumn="0" w:lastRowLastColumn="0"/>
          <w:trHeight w:val="734"/>
        </w:trPr>
        <w:tc>
          <w:tcPr>
            <w:cnfStyle w:val="001000000000" w:firstRow="0" w:lastRow="0" w:firstColumn="1" w:lastColumn="0" w:oddVBand="0" w:evenVBand="0" w:oddHBand="0" w:evenHBand="0" w:firstRowFirstColumn="0" w:firstRowLastColumn="0" w:lastRowFirstColumn="0" w:lastRowLastColumn="0"/>
            <w:tcW w:w="833" w:type="dxa"/>
            <w:vAlign w:val="center"/>
          </w:tcPr>
          <w:p w14:paraId="5DFCC610" w14:textId="77777777" w:rsidR="00872A6B" w:rsidRPr="00872A6B" w:rsidRDefault="00872A6B" w:rsidP="00872A6B">
            <w:pPr>
              <w:jc w:val="center"/>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FR6</w:t>
            </w:r>
          </w:p>
        </w:tc>
        <w:tc>
          <w:tcPr>
            <w:tcW w:w="1803" w:type="dxa"/>
            <w:vAlign w:val="center"/>
          </w:tcPr>
          <w:p w14:paraId="45472C61"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b/>
                <w:color w:val="000000" w:themeColor="text1"/>
                <w:sz w:val="20"/>
                <w:szCs w:val="20"/>
              </w:rPr>
              <w:t>Monthly Expiry Calendar</w:t>
            </w:r>
          </w:p>
        </w:tc>
        <w:tc>
          <w:tcPr>
            <w:tcW w:w="6368" w:type="dxa"/>
            <w:vAlign w:val="center"/>
          </w:tcPr>
          <w:p w14:paraId="567E538A" w14:textId="77777777" w:rsidR="00872A6B" w:rsidRPr="00872A6B" w:rsidRDefault="00872A6B" w:rsidP="00872A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The system shall render a monthly calendar grid populated with item density pills and chips, enabling users to click any calendar date to inspect and edit items expiring on that specific day.</w:t>
            </w:r>
          </w:p>
        </w:tc>
      </w:tr>
      <w:tr w:rsidR="00872A6B" w:rsidRPr="00872A6B" w14:paraId="64406AED" w14:textId="77777777" w:rsidTr="00872A6B">
        <w:trPr>
          <w:trHeight w:val="734"/>
        </w:trPr>
        <w:tc>
          <w:tcPr>
            <w:cnfStyle w:val="001000000000" w:firstRow="0" w:lastRow="0" w:firstColumn="1" w:lastColumn="0" w:oddVBand="0" w:evenVBand="0" w:oddHBand="0" w:evenHBand="0" w:firstRowFirstColumn="0" w:firstRowLastColumn="0" w:lastRowFirstColumn="0" w:lastRowLastColumn="0"/>
            <w:tcW w:w="833" w:type="dxa"/>
            <w:vAlign w:val="center"/>
          </w:tcPr>
          <w:p w14:paraId="08CF446B" w14:textId="77777777" w:rsidR="00872A6B" w:rsidRPr="00872A6B" w:rsidRDefault="00872A6B" w:rsidP="00872A6B">
            <w:pPr>
              <w:jc w:val="center"/>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FR7</w:t>
            </w:r>
          </w:p>
        </w:tc>
        <w:tc>
          <w:tcPr>
            <w:tcW w:w="1803" w:type="dxa"/>
            <w:vAlign w:val="center"/>
          </w:tcPr>
          <w:p w14:paraId="128077C5" w14:textId="77777777" w:rsidR="00872A6B" w:rsidRPr="00872A6B" w:rsidRDefault="00872A6B" w:rsidP="00872A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b/>
                <w:color w:val="000000" w:themeColor="text1"/>
                <w:sz w:val="20"/>
                <w:szCs w:val="20"/>
              </w:rPr>
              <w:t>Smart Shopping List &amp; Restock</w:t>
            </w:r>
          </w:p>
        </w:tc>
        <w:tc>
          <w:tcPr>
            <w:tcW w:w="6368" w:type="dxa"/>
            <w:vAlign w:val="center"/>
          </w:tcPr>
          <w:p w14:paraId="657F6B33" w14:textId="77777777" w:rsidR="00872A6B" w:rsidRPr="00872A6B" w:rsidRDefault="00872A6B" w:rsidP="00872A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The system shall provide a grocery checklist with strike-through completion, progress bar tracking and an 'Auto-Add Expiring' algorithm that automatically scans spoiled/expiring pantry items into the list.</w:t>
            </w:r>
          </w:p>
        </w:tc>
      </w:tr>
      <w:tr w:rsidR="00872A6B" w:rsidRPr="00872A6B" w14:paraId="38E9A03B" w14:textId="77777777" w:rsidTr="00872A6B">
        <w:trPr>
          <w:cnfStyle w:val="000000100000" w:firstRow="0" w:lastRow="0" w:firstColumn="0" w:lastColumn="0" w:oddVBand="0" w:evenVBand="0" w:oddHBand="1" w:evenHBand="0" w:firstRowFirstColumn="0" w:firstRowLastColumn="0" w:lastRowFirstColumn="0" w:lastRowLastColumn="0"/>
          <w:trHeight w:val="734"/>
        </w:trPr>
        <w:tc>
          <w:tcPr>
            <w:cnfStyle w:val="001000000000" w:firstRow="0" w:lastRow="0" w:firstColumn="1" w:lastColumn="0" w:oddVBand="0" w:evenVBand="0" w:oddHBand="0" w:evenHBand="0" w:firstRowFirstColumn="0" w:firstRowLastColumn="0" w:lastRowFirstColumn="0" w:lastRowLastColumn="0"/>
            <w:tcW w:w="833" w:type="dxa"/>
            <w:vAlign w:val="center"/>
          </w:tcPr>
          <w:p w14:paraId="1652F96A" w14:textId="77777777" w:rsidR="00872A6B" w:rsidRPr="00872A6B" w:rsidRDefault="00872A6B" w:rsidP="00872A6B">
            <w:pPr>
              <w:jc w:val="center"/>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FR8</w:t>
            </w:r>
          </w:p>
        </w:tc>
        <w:tc>
          <w:tcPr>
            <w:tcW w:w="1803" w:type="dxa"/>
            <w:vAlign w:val="center"/>
          </w:tcPr>
          <w:p w14:paraId="08371FE4"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b/>
                <w:color w:val="000000" w:themeColor="text1"/>
                <w:sz w:val="20"/>
                <w:szCs w:val="20"/>
              </w:rPr>
              <w:t>Visual Kitchen Analytics</w:t>
            </w:r>
          </w:p>
        </w:tc>
        <w:tc>
          <w:tcPr>
            <w:tcW w:w="6368" w:type="dxa"/>
            <w:vAlign w:val="center"/>
          </w:tcPr>
          <w:p w14:paraId="45CF3323" w14:textId="77777777" w:rsidR="00872A6B" w:rsidRPr="00872A6B" w:rsidRDefault="00872A6B" w:rsidP="00872A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 xml:space="preserve">The system shall calculate and display overall Pantry Freshness Score and Waste Risk Index, rendering a status </w:t>
            </w:r>
            <w:proofErr w:type="spellStart"/>
            <w:r w:rsidRPr="00872A6B">
              <w:rPr>
                <w:rFonts w:ascii="Times New Roman" w:hAnsi="Times New Roman" w:cs="Times New Roman"/>
                <w:color w:val="000000" w:themeColor="text1"/>
                <w:sz w:val="20"/>
                <w:szCs w:val="20"/>
              </w:rPr>
              <w:t>PieChart</w:t>
            </w:r>
            <w:proofErr w:type="spellEnd"/>
            <w:r w:rsidRPr="00872A6B">
              <w:rPr>
                <w:rFonts w:ascii="Times New Roman" w:hAnsi="Times New Roman" w:cs="Times New Roman"/>
                <w:color w:val="000000" w:themeColor="text1"/>
                <w:sz w:val="20"/>
                <w:szCs w:val="20"/>
              </w:rPr>
              <w:t xml:space="preserve">, category </w:t>
            </w:r>
            <w:proofErr w:type="spellStart"/>
            <w:r w:rsidRPr="00872A6B">
              <w:rPr>
                <w:rFonts w:ascii="Times New Roman" w:hAnsi="Times New Roman" w:cs="Times New Roman"/>
                <w:color w:val="000000" w:themeColor="text1"/>
                <w:sz w:val="20"/>
                <w:szCs w:val="20"/>
              </w:rPr>
              <w:t>BarChart</w:t>
            </w:r>
            <w:proofErr w:type="spellEnd"/>
            <w:r w:rsidRPr="00872A6B">
              <w:rPr>
                <w:rFonts w:ascii="Times New Roman" w:hAnsi="Times New Roman" w:cs="Times New Roman"/>
                <w:color w:val="000000" w:themeColor="text1"/>
                <w:sz w:val="20"/>
                <w:szCs w:val="20"/>
              </w:rPr>
              <w:t xml:space="preserve"> and storage distribution progress bars.</w:t>
            </w:r>
          </w:p>
        </w:tc>
      </w:tr>
      <w:tr w:rsidR="00872A6B" w:rsidRPr="00872A6B" w14:paraId="5AAF05B0" w14:textId="77777777" w:rsidTr="00872A6B">
        <w:trPr>
          <w:trHeight w:val="734"/>
        </w:trPr>
        <w:tc>
          <w:tcPr>
            <w:cnfStyle w:val="001000000000" w:firstRow="0" w:lastRow="0" w:firstColumn="1" w:lastColumn="0" w:oddVBand="0" w:evenVBand="0" w:oddHBand="0" w:evenHBand="0" w:firstRowFirstColumn="0" w:firstRowLastColumn="0" w:lastRowFirstColumn="0" w:lastRowLastColumn="0"/>
            <w:tcW w:w="833" w:type="dxa"/>
            <w:vAlign w:val="center"/>
          </w:tcPr>
          <w:p w14:paraId="75B4BB17" w14:textId="77777777" w:rsidR="00872A6B" w:rsidRPr="00872A6B" w:rsidRDefault="00872A6B" w:rsidP="00872A6B">
            <w:pPr>
              <w:jc w:val="center"/>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FR9</w:t>
            </w:r>
          </w:p>
        </w:tc>
        <w:tc>
          <w:tcPr>
            <w:tcW w:w="1803" w:type="dxa"/>
            <w:vAlign w:val="center"/>
          </w:tcPr>
          <w:p w14:paraId="317A6262" w14:textId="77777777" w:rsidR="00872A6B" w:rsidRPr="00872A6B" w:rsidRDefault="00872A6B" w:rsidP="00872A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b/>
                <w:color w:val="000000" w:themeColor="text1"/>
                <w:sz w:val="20"/>
                <w:szCs w:val="20"/>
              </w:rPr>
              <w:t>Theme &amp; Preference Management</w:t>
            </w:r>
          </w:p>
        </w:tc>
        <w:tc>
          <w:tcPr>
            <w:tcW w:w="6368" w:type="dxa"/>
            <w:vAlign w:val="center"/>
          </w:tcPr>
          <w:p w14:paraId="3F1D1B59" w14:textId="77777777" w:rsidR="00872A6B" w:rsidRPr="00872A6B" w:rsidRDefault="00872A6B" w:rsidP="00872A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The system shall allow users to toggle instantly between Light and Dark CSS themes, configure advance notification thresholds (2, 3, 5 or 7 days), export inventory to CSV and seed demo items.</w:t>
            </w:r>
          </w:p>
        </w:tc>
      </w:tr>
    </w:tbl>
    <w:p w14:paraId="73605EE8" w14:textId="77777777" w:rsidR="00872A6B" w:rsidRPr="00872A6B" w:rsidRDefault="00872A6B" w:rsidP="00872A6B">
      <w:pPr>
        <w:keepNext/>
        <w:spacing w:before="200" w:after="80"/>
        <w:rPr>
          <w:rFonts w:ascii="Times New Roman" w:hAnsi="Times New Roman" w:cs="Times New Roman"/>
          <w:i/>
          <w:color w:val="000000" w:themeColor="text1"/>
          <w:sz w:val="28"/>
          <w:szCs w:val="28"/>
        </w:rPr>
      </w:pPr>
      <w:r w:rsidRPr="00872A6B">
        <w:rPr>
          <w:rFonts w:ascii="Times New Roman" w:hAnsi="Times New Roman" w:cs="Times New Roman"/>
          <w:b/>
          <w:i/>
          <w:color w:val="000000" w:themeColor="text1"/>
          <w:sz w:val="28"/>
          <w:szCs w:val="28"/>
        </w:rPr>
        <w:t>3.1.1 Formal Use Case Specification</w:t>
      </w:r>
    </w:p>
    <w:p w14:paraId="5325D919" w14:textId="77777777" w:rsidR="00872A6B" w:rsidRPr="00454F34" w:rsidRDefault="00872A6B" w:rsidP="00872A6B">
      <w:pPr>
        <w:spacing w:after="120" w:line="276" w:lineRule="auto"/>
        <w:jc w:val="both"/>
        <w:rPr>
          <w:rFonts w:ascii="Times New Roman" w:hAnsi="Times New Roman" w:cs="Times New Roman"/>
        </w:rPr>
      </w:pPr>
      <w:r w:rsidRPr="00454F34">
        <w:rPr>
          <w:rFonts w:ascii="Times New Roman" w:hAnsi="Times New Roman" w:cs="Times New Roman"/>
        </w:rPr>
        <w:t>Table 3.2 details the primary use case specifications governing user interaction with the inventory management sub-system.</w:t>
      </w:r>
    </w:p>
    <w:tbl>
      <w:tblPr>
        <w:tblStyle w:val="PlainTable1"/>
        <w:tblW w:w="0" w:type="auto"/>
        <w:tblLook w:val="0480" w:firstRow="0" w:lastRow="0" w:firstColumn="1" w:lastColumn="0" w:noHBand="0" w:noVBand="1"/>
      </w:tblPr>
      <w:tblGrid>
        <w:gridCol w:w="960"/>
        <w:gridCol w:w="1105"/>
        <w:gridCol w:w="1530"/>
        <w:gridCol w:w="1530"/>
        <w:gridCol w:w="2160"/>
        <w:gridCol w:w="1731"/>
      </w:tblGrid>
      <w:tr w:rsidR="00872A6B" w:rsidRPr="00454F34" w14:paraId="7B8D462D" w14:textId="77777777" w:rsidTr="00872A6B">
        <w:trPr>
          <w:cnfStyle w:val="000000100000" w:firstRow="0" w:lastRow="0" w:firstColumn="0" w:lastColumn="0" w:oddVBand="0" w:evenVBand="0" w:oddHBand="1"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960" w:type="dxa"/>
            <w:vAlign w:val="center"/>
          </w:tcPr>
          <w:p w14:paraId="6E0686CB" w14:textId="77777777" w:rsidR="00872A6B" w:rsidRPr="00872A6B" w:rsidRDefault="00872A6B" w:rsidP="00872A6B">
            <w:pPr>
              <w:jc w:val="center"/>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Use Case ID</w:t>
            </w:r>
          </w:p>
        </w:tc>
        <w:tc>
          <w:tcPr>
            <w:tcW w:w="1105" w:type="dxa"/>
            <w:vAlign w:val="center"/>
          </w:tcPr>
          <w:p w14:paraId="0B6E1D79"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b/>
                <w:color w:val="000000" w:themeColor="text1"/>
                <w:sz w:val="20"/>
                <w:szCs w:val="20"/>
              </w:rPr>
              <w:t>Use Case Title</w:t>
            </w:r>
          </w:p>
        </w:tc>
        <w:tc>
          <w:tcPr>
            <w:tcW w:w="1530" w:type="dxa"/>
            <w:vAlign w:val="center"/>
          </w:tcPr>
          <w:p w14:paraId="1A6D6B06"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b/>
                <w:color w:val="000000" w:themeColor="text1"/>
                <w:sz w:val="20"/>
                <w:szCs w:val="20"/>
              </w:rPr>
              <w:t>Primary Actor</w:t>
            </w:r>
          </w:p>
        </w:tc>
        <w:tc>
          <w:tcPr>
            <w:tcW w:w="1530" w:type="dxa"/>
            <w:vAlign w:val="center"/>
          </w:tcPr>
          <w:p w14:paraId="72AF8444"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b/>
                <w:color w:val="000000" w:themeColor="text1"/>
                <w:sz w:val="20"/>
                <w:szCs w:val="20"/>
              </w:rPr>
              <w:t>Pre-conditions</w:t>
            </w:r>
          </w:p>
        </w:tc>
        <w:tc>
          <w:tcPr>
            <w:tcW w:w="2160" w:type="dxa"/>
            <w:vAlign w:val="center"/>
          </w:tcPr>
          <w:p w14:paraId="527222A8"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b/>
                <w:color w:val="000000" w:themeColor="text1"/>
                <w:sz w:val="20"/>
                <w:szCs w:val="20"/>
              </w:rPr>
              <w:t>Main Success Scenario Flow</w:t>
            </w:r>
          </w:p>
        </w:tc>
        <w:tc>
          <w:tcPr>
            <w:tcW w:w="1731" w:type="dxa"/>
            <w:vAlign w:val="center"/>
          </w:tcPr>
          <w:p w14:paraId="7FA86DE7"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b/>
                <w:color w:val="000000" w:themeColor="text1"/>
                <w:sz w:val="20"/>
                <w:szCs w:val="20"/>
              </w:rPr>
              <w:t>Post-conditions</w:t>
            </w:r>
          </w:p>
        </w:tc>
      </w:tr>
      <w:tr w:rsidR="00872A6B" w:rsidRPr="00454F34" w14:paraId="555E23C4" w14:textId="77777777" w:rsidTr="00872A6B">
        <w:tc>
          <w:tcPr>
            <w:cnfStyle w:val="001000000000" w:firstRow="0" w:lastRow="0" w:firstColumn="1" w:lastColumn="0" w:oddVBand="0" w:evenVBand="0" w:oddHBand="0" w:evenHBand="0" w:firstRowFirstColumn="0" w:firstRowLastColumn="0" w:lastRowFirstColumn="0" w:lastRowLastColumn="0"/>
            <w:tcW w:w="960" w:type="dxa"/>
            <w:vAlign w:val="center"/>
          </w:tcPr>
          <w:p w14:paraId="75CA37F0" w14:textId="77777777" w:rsidR="00872A6B" w:rsidRPr="00872A6B" w:rsidRDefault="00872A6B" w:rsidP="00872A6B">
            <w:pPr>
              <w:jc w:val="center"/>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UC-01</w:t>
            </w:r>
          </w:p>
        </w:tc>
        <w:tc>
          <w:tcPr>
            <w:tcW w:w="1105" w:type="dxa"/>
            <w:vAlign w:val="center"/>
          </w:tcPr>
          <w:p w14:paraId="69D0DB4F" w14:textId="77777777" w:rsidR="00872A6B" w:rsidRPr="00872A6B" w:rsidRDefault="00872A6B" w:rsidP="00872A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b/>
                <w:color w:val="000000" w:themeColor="text1"/>
                <w:sz w:val="20"/>
                <w:szCs w:val="20"/>
              </w:rPr>
              <w:t>Add New Food Record</w:t>
            </w:r>
          </w:p>
        </w:tc>
        <w:tc>
          <w:tcPr>
            <w:tcW w:w="1530" w:type="dxa"/>
            <w:vAlign w:val="center"/>
          </w:tcPr>
          <w:p w14:paraId="0C7A5FE9" w14:textId="77777777" w:rsidR="00872A6B" w:rsidRPr="00872A6B" w:rsidRDefault="00872A6B" w:rsidP="00872A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Authenticated Household User</w:t>
            </w:r>
          </w:p>
        </w:tc>
        <w:tc>
          <w:tcPr>
            <w:tcW w:w="1530" w:type="dxa"/>
            <w:vAlign w:val="center"/>
          </w:tcPr>
          <w:p w14:paraId="4DBE2AEF" w14:textId="77777777" w:rsidR="00872A6B" w:rsidRPr="00872A6B" w:rsidRDefault="00872A6B" w:rsidP="00872A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User navigates to Dashboard and clicks '+ Add Food'.</w:t>
            </w:r>
          </w:p>
        </w:tc>
        <w:tc>
          <w:tcPr>
            <w:tcW w:w="2160" w:type="dxa"/>
            <w:vAlign w:val="center"/>
          </w:tcPr>
          <w:p w14:paraId="138202FF" w14:textId="77777777" w:rsidR="00872A6B" w:rsidRPr="00872A6B" w:rsidRDefault="00872A6B" w:rsidP="00872A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1. System opens modal dialog. 2. User inputs name, dates, category and storage. 3. System validates non-blank name and valid expiry date. 4. DAO executes INSERT.</w:t>
            </w:r>
          </w:p>
        </w:tc>
        <w:tc>
          <w:tcPr>
            <w:tcW w:w="1731" w:type="dxa"/>
            <w:vAlign w:val="center"/>
          </w:tcPr>
          <w:p w14:paraId="7DB9A0E3" w14:textId="77777777" w:rsidR="00872A6B" w:rsidRPr="00872A6B" w:rsidRDefault="00872A6B" w:rsidP="00872A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Item persisted in SQLite and rendered dynamically on card grid.</w:t>
            </w:r>
          </w:p>
        </w:tc>
      </w:tr>
      <w:tr w:rsidR="00872A6B" w:rsidRPr="00454F34" w14:paraId="16D29984" w14:textId="77777777" w:rsidTr="00872A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vAlign w:val="center"/>
          </w:tcPr>
          <w:p w14:paraId="178F076C" w14:textId="77777777" w:rsidR="00872A6B" w:rsidRPr="00872A6B" w:rsidRDefault="00872A6B" w:rsidP="00872A6B">
            <w:pPr>
              <w:jc w:val="center"/>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UC-02</w:t>
            </w:r>
          </w:p>
        </w:tc>
        <w:tc>
          <w:tcPr>
            <w:tcW w:w="1105" w:type="dxa"/>
            <w:vAlign w:val="center"/>
          </w:tcPr>
          <w:p w14:paraId="651C7F51"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b/>
                <w:color w:val="000000" w:themeColor="text1"/>
                <w:sz w:val="20"/>
                <w:szCs w:val="20"/>
              </w:rPr>
              <w:t>Triage Urgent Alerts</w:t>
            </w:r>
          </w:p>
        </w:tc>
        <w:tc>
          <w:tcPr>
            <w:tcW w:w="1530" w:type="dxa"/>
            <w:vAlign w:val="center"/>
          </w:tcPr>
          <w:p w14:paraId="114D3267" w14:textId="77777777" w:rsidR="00872A6B" w:rsidRPr="00872A6B" w:rsidRDefault="00872A6B" w:rsidP="00872A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Authenticated Household User</w:t>
            </w:r>
          </w:p>
        </w:tc>
        <w:tc>
          <w:tcPr>
            <w:tcW w:w="1530" w:type="dxa"/>
            <w:vAlign w:val="center"/>
          </w:tcPr>
          <w:p w14:paraId="59934314" w14:textId="77777777" w:rsidR="00872A6B" w:rsidRPr="00872A6B" w:rsidRDefault="00872A6B" w:rsidP="00872A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 xml:space="preserve">Urgent food items exist with </w:t>
            </w:r>
            <w:r w:rsidRPr="00872A6B">
              <w:rPr>
                <w:rFonts w:ascii="Times New Roman" w:hAnsi="Times New Roman" w:cs="Times New Roman"/>
                <w:color w:val="000000" w:themeColor="text1"/>
                <w:sz w:val="20"/>
                <w:szCs w:val="20"/>
              </w:rPr>
              <w:lastRenderedPageBreak/>
              <w:t>shelf-life &lt;= threshold days.</w:t>
            </w:r>
          </w:p>
        </w:tc>
        <w:tc>
          <w:tcPr>
            <w:tcW w:w="2160" w:type="dxa"/>
            <w:vAlign w:val="center"/>
          </w:tcPr>
          <w:p w14:paraId="01812FCF" w14:textId="77777777" w:rsidR="00872A6B" w:rsidRPr="00872A6B" w:rsidRDefault="00872A6B" w:rsidP="00872A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lastRenderedPageBreak/>
              <w:t xml:space="preserve">1. User navigates to Notifications Hub. 2. System queries </w:t>
            </w:r>
            <w:proofErr w:type="spellStart"/>
            <w:r w:rsidRPr="00872A6B">
              <w:rPr>
                <w:rFonts w:ascii="Times New Roman" w:hAnsi="Times New Roman" w:cs="Times New Roman"/>
                <w:color w:val="000000" w:themeColor="text1"/>
                <w:sz w:val="20"/>
                <w:szCs w:val="20"/>
              </w:rPr>
              <w:lastRenderedPageBreak/>
              <w:t>FoodService</w:t>
            </w:r>
            <w:proofErr w:type="spellEnd"/>
            <w:r w:rsidRPr="00872A6B">
              <w:rPr>
                <w:rFonts w:ascii="Times New Roman" w:hAnsi="Times New Roman" w:cs="Times New Roman"/>
                <w:color w:val="000000" w:themeColor="text1"/>
                <w:sz w:val="20"/>
                <w:szCs w:val="20"/>
              </w:rPr>
              <w:t xml:space="preserve"> sorted by priority. 3. User clicks '</w:t>
            </w:r>
            <w:r w:rsidRPr="00872A6B">
              <w:rPr>
                <w:rFonts w:ascii="Segoe UI Emoji" w:hAnsi="Segoe UI Emoji" w:cs="Segoe UI Emoji"/>
                <w:color w:val="000000" w:themeColor="text1"/>
                <w:sz w:val="20"/>
                <w:szCs w:val="20"/>
              </w:rPr>
              <w:t>🛒</w:t>
            </w:r>
            <w:r w:rsidRPr="00872A6B">
              <w:rPr>
                <w:rFonts w:ascii="Times New Roman" w:hAnsi="Times New Roman" w:cs="Times New Roman"/>
                <w:color w:val="000000" w:themeColor="text1"/>
                <w:sz w:val="20"/>
                <w:szCs w:val="20"/>
              </w:rPr>
              <w:t xml:space="preserve"> Add to List' or 'Discard'. 4. System updates database.</w:t>
            </w:r>
          </w:p>
        </w:tc>
        <w:tc>
          <w:tcPr>
            <w:tcW w:w="1731" w:type="dxa"/>
            <w:vAlign w:val="center"/>
          </w:tcPr>
          <w:p w14:paraId="5413CDFF" w14:textId="77777777" w:rsidR="00872A6B" w:rsidRPr="00872A6B" w:rsidRDefault="00872A6B" w:rsidP="00872A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lastRenderedPageBreak/>
              <w:t xml:space="preserve">Item added to Shopping List or </w:t>
            </w:r>
            <w:r w:rsidRPr="00872A6B">
              <w:rPr>
                <w:rFonts w:ascii="Times New Roman" w:hAnsi="Times New Roman" w:cs="Times New Roman"/>
                <w:color w:val="000000" w:themeColor="text1"/>
                <w:sz w:val="20"/>
                <w:szCs w:val="20"/>
              </w:rPr>
              <w:lastRenderedPageBreak/>
              <w:t>purged from inventory.</w:t>
            </w:r>
          </w:p>
        </w:tc>
      </w:tr>
      <w:tr w:rsidR="00872A6B" w:rsidRPr="00454F34" w14:paraId="23B05360" w14:textId="77777777" w:rsidTr="00872A6B">
        <w:tc>
          <w:tcPr>
            <w:cnfStyle w:val="001000000000" w:firstRow="0" w:lastRow="0" w:firstColumn="1" w:lastColumn="0" w:oddVBand="0" w:evenVBand="0" w:oddHBand="0" w:evenHBand="0" w:firstRowFirstColumn="0" w:firstRowLastColumn="0" w:lastRowFirstColumn="0" w:lastRowLastColumn="0"/>
            <w:tcW w:w="960" w:type="dxa"/>
            <w:vAlign w:val="center"/>
          </w:tcPr>
          <w:p w14:paraId="28580EC8" w14:textId="77777777" w:rsidR="00872A6B" w:rsidRPr="00872A6B" w:rsidRDefault="00872A6B" w:rsidP="00872A6B">
            <w:pPr>
              <w:jc w:val="center"/>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lastRenderedPageBreak/>
              <w:t>UC-03</w:t>
            </w:r>
          </w:p>
        </w:tc>
        <w:tc>
          <w:tcPr>
            <w:tcW w:w="1105" w:type="dxa"/>
            <w:vAlign w:val="center"/>
          </w:tcPr>
          <w:p w14:paraId="553BE07A" w14:textId="77777777" w:rsidR="00872A6B" w:rsidRPr="00872A6B" w:rsidRDefault="00872A6B" w:rsidP="00872A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b/>
                <w:color w:val="000000" w:themeColor="text1"/>
                <w:sz w:val="20"/>
                <w:szCs w:val="20"/>
              </w:rPr>
              <w:t>Auto-Add Expiring</w:t>
            </w:r>
          </w:p>
        </w:tc>
        <w:tc>
          <w:tcPr>
            <w:tcW w:w="1530" w:type="dxa"/>
            <w:vAlign w:val="center"/>
          </w:tcPr>
          <w:p w14:paraId="751F8FA5" w14:textId="77777777" w:rsidR="00872A6B" w:rsidRPr="00872A6B" w:rsidRDefault="00872A6B" w:rsidP="00872A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Authenticated Household User</w:t>
            </w:r>
          </w:p>
        </w:tc>
        <w:tc>
          <w:tcPr>
            <w:tcW w:w="1530" w:type="dxa"/>
            <w:vAlign w:val="center"/>
          </w:tcPr>
          <w:p w14:paraId="56D69949" w14:textId="77777777" w:rsidR="00872A6B" w:rsidRPr="00872A6B" w:rsidRDefault="00872A6B" w:rsidP="00872A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User opens Shopping List and clicks 'Auto-Add Expiring'.</w:t>
            </w:r>
          </w:p>
        </w:tc>
        <w:tc>
          <w:tcPr>
            <w:tcW w:w="2160" w:type="dxa"/>
            <w:vAlign w:val="center"/>
          </w:tcPr>
          <w:p w14:paraId="01C3788A" w14:textId="77777777" w:rsidR="00872A6B" w:rsidRPr="00872A6B" w:rsidRDefault="00872A6B" w:rsidP="00872A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1. System scans all foods flagged Expired, Expires Today or Use Soon. 2. Queries existing shopping items to prevent duplicate records. 3. Inserts missing items.</w:t>
            </w:r>
          </w:p>
        </w:tc>
        <w:tc>
          <w:tcPr>
            <w:tcW w:w="1731" w:type="dxa"/>
            <w:vAlign w:val="center"/>
          </w:tcPr>
          <w:p w14:paraId="42F3F2A4" w14:textId="77777777" w:rsidR="00872A6B" w:rsidRPr="00872A6B" w:rsidRDefault="00872A6B" w:rsidP="00872A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Shopping checklist populated with restock groceries.</w:t>
            </w:r>
          </w:p>
        </w:tc>
      </w:tr>
      <w:tr w:rsidR="00872A6B" w:rsidRPr="00454F34" w14:paraId="4F7833A0" w14:textId="77777777" w:rsidTr="00872A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vAlign w:val="center"/>
          </w:tcPr>
          <w:p w14:paraId="3E7B5388" w14:textId="77777777" w:rsidR="00872A6B" w:rsidRPr="00872A6B" w:rsidRDefault="00872A6B" w:rsidP="00872A6B">
            <w:pPr>
              <w:jc w:val="center"/>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UC-04</w:t>
            </w:r>
          </w:p>
        </w:tc>
        <w:tc>
          <w:tcPr>
            <w:tcW w:w="1105" w:type="dxa"/>
            <w:vAlign w:val="center"/>
          </w:tcPr>
          <w:p w14:paraId="1C405117"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b/>
                <w:color w:val="000000" w:themeColor="text1"/>
                <w:sz w:val="20"/>
                <w:szCs w:val="20"/>
              </w:rPr>
              <w:t>Switch Theme Mode</w:t>
            </w:r>
          </w:p>
        </w:tc>
        <w:tc>
          <w:tcPr>
            <w:tcW w:w="1530" w:type="dxa"/>
            <w:vAlign w:val="center"/>
          </w:tcPr>
          <w:p w14:paraId="6A739A2C" w14:textId="77777777" w:rsidR="00872A6B" w:rsidRPr="00872A6B" w:rsidRDefault="00872A6B" w:rsidP="00872A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Authenticated Household User</w:t>
            </w:r>
          </w:p>
        </w:tc>
        <w:tc>
          <w:tcPr>
            <w:tcW w:w="1530" w:type="dxa"/>
            <w:vAlign w:val="center"/>
          </w:tcPr>
          <w:p w14:paraId="6FEE7A60" w14:textId="77777777" w:rsidR="00872A6B" w:rsidRPr="00872A6B" w:rsidRDefault="00872A6B" w:rsidP="00872A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User opens Settings view.</w:t>
            </w:r>
          </w:p>
        </w:tc>
        <w:tc>
          <w:tcPr>
            <w:tcW w:w="2160" w:type="dxa"/>
            <w:vAlign w:val="center"/>
          </w:tcPr>
          <w:p w14:paraId="2AD9A066" w14:textId="77777777" w:rsidR="00872A6B" w:rsidRPr="00872A6B" w:rsidRDefault="00872A6B" w:rsidP="00872A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 xml:space="preserve">1. User toggles Dark Mode </w:t>
            </w:r>
            <w:proofErr w:type="spellStart"/>
            <w:r w:rsidRPr="00872A6B">
              <w:rPr>
                <w:rFonts w:ascii="Times New Roman" w:hAnsi="Times New Roman" w:cs="Times New Roman"/>
                <w:color w:val="000000" w:themeColor="text1"/>
                <w:sz w:val="20"/>
                <w:szCs w:val="20"/>
              </w:rPr>
              <w:t>CheckBox</w:t>
            </w:r>
            <w:proofErr w:type="spellEnd"/>
            <w:r w:rsidRPr="00872A6B">
              <w:rPr>
                <w:rFonts w:ascii="Times New Roman" w:hAnsi="Times New Roman" w:cs="Times New Roman"/>
                <w:color w:val="000000" w:themeColor="text1"/>
                <w:sz w:val="20"/>
                <w:szCs w:val="20"/>
              </w:rPr>
              <w:t xml:space="preserve">. 2. </w:t>
            </w:r>
            <w:proofErr w:type="spellStart"/>
            <w:r w:rsidRPr="00872A6B">
              <w:rPr>
                <w:rFonts w:ascii="Times New Roman" w:hAnsi="Times New Roman" w:cs="Times New Roman"/>
                <w:color w:val="000000" w:themeColor="text1"/>
                <w:sz w:val="20"/>
                <w:szCs w:val="20"/>
              </w:rPr>
              <w:t>ThemeManager</w:t>
            </w:r>
            <w:proofErr w:type="spellEnd"/>
            <w:r w:rsidRPr="00872A6B">
              <w:rPr>
                <w:rFonts w:ascii="Times New Roman" w:hAnsi="Times New Roman" w:cs="Times New Roman"/>
                <w:color w:val="000000" w:themeColor="text1"/>
                <w:sz w:val="20"/>
                <w:szCs w:val="20"/>
              </w:rPr>
              <w:t xml:space="preserve"> persists preference and dispatches listeners. 3. Hot-swaps stylesheets across all open scenes.</w:t>
            </w:r>
          </w:p>
        </w:tc>
        <w:tc>
          <w:tcPr>
            <w:tcW w:w="1731" w:type="dxa"/>
            <w:vAlign w:val="center"/>
          </w:tcPr>
          <w:p w14:paraId="79EB35B4" w14:textId="77777777" w:rsidR="00872A6B" w:rsidRPr="00872A6B" w:rsidRDefault="00872A6B" w:rsidP="00872A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UI re-renders in high-contrast dark theme instantly.</w:t>
            </w:r>
          </w:p>
        </w:tc>
      </w:tr>
    </w:tbl>
    <w:p w14:paraId="1E560E21" w14:textId="77777777" w:rsidR="00872A6B" w:rsidRPr="00872A6B" w:rsidRDefault="00872A6B" w:rsidP="00872A6B">
      <w:pPr>
        <w:keepNext/>
        <w:spacing w:before="280" w:after="120"/>
        <w:rPr>
          <w:rFonts w:ascii="Times New Roman" w:hAnsi="Times New Roman" w:cs="Times New Roman"/>
          <w:color w:val="000000" w:themeColor="text1"/>
          <w:sz w:val="28"/>
          <w:szCs w:val="28"/>
        </w:rPr>
      </w:pPr>
      <w:r w:rsidRPr="00872A6B">
        <w:rPr>
          <w:rFonts w:ascii="Times New Roman" w:hAnsi="Times New Roman" w:cs="Times New Roman"/>
          <w:b/>
          <w:color w:val="000000" w:themeColor="text1"/>
          <w:sz w:val="28"/>
          <w:szCs w:val="28"/>
        </w:rPr>
        <w:t>3.2 Non-functional Requirements</w:t>
      </w:r>
    </w:p>
    <w:p w14:paraId="6668D17E" w14:textId="77777777" w:rsidR="00872A6B" w:rsidRPr="00454F34" w:rsidRDefault="00872A6B" w:rsidP="00872A6B">
      <w:pPr>
        <w:spacing w:after="120" w:line="276" w:lineRule="auto"/>
        <w:jc w:val="both"/>
        <w:rPr>
          <w:rFonts w:ascii="Times New Roman" w:hAnsi="Times New Roman" w:cs="Times New Roman"/>
        </w:rPr>
      </w:pPr>
      <w:r w:rsidRPr="00454F34">
        <w:rPr>
          <w:rFonts w:ascii="Times New Roman" w:hAnsi="Times New Roman" w:cs="Times New Roman"/>
        </w:rPr>
        <w:t>Non-functional requirements describe the quality attributes, performance constraints and architectural standards enforced by the system:</w:t>
      </w:r>
    </w:p>
    <w:p w14:paraId="5E39AFE1" w14:textId="77777777" w:rsidR="00872A6B" w:rsidRPr="00454F34" w:rsidRDefault="00872A6B" w:rsidP="00872A6B">
      <w:pPr>
        <w:spacing w:after="60" w:line="276" w:lineRule="auto"/>
        <w:ind w:left="360"/>
        <w:jc w:val="both"/>
        <w:rPr>
          <w:rFonts w:ascii="Times New Roman" w:hAnsi="Times New Roman" w:cs="Times New Roman"/>
        </w:rPr>
      </w:pPr>
      <w:r w:rsidRPr="00454F34">
        <w:rPr>
          <w:rFonts w:ascii="Times New Roman" w:hAnsi="Times New Roman" w:cs="Times New Roman"/>
          <w:b/>
        </w:rPr>
        <w:t xml:space="preserve">1. Performance &amp; Responsiveness (NFR1): </w:t>
      </w:r>
      <w:r w:rsidRPr="00454F34">
        <w:rPr>
          <w:rFonts w:ascii="Times New Roman" w:hAnsi="Times New Roman" w:cs="Times New Roman"/>
        </w:rPr>
        <w:t>The application UI must maintain a fluid 60 frames per second (FPS). View transitions and database read queries across 1,000 inventory items must execute in under 150 milliseconds.</w:t>
      </w:r>
    </w:p>
    <w:p w14:paraId="661D3429" w14:textId="77777777" w:rsidR="00872A6B" w:rsidRPr="00454F34" w:rsidRDefault="00872A6B" w:rsidP="00872A6B">
      <w:pPr>
        <w:spacing w:after="60" w:line="276" w:lineRule="auto"/>
        <w:ind w:left="360"/>
        <w:jc w:val="both"/>
        <w:rPr>
          <w:rFonts w:ascii="Times New Roman" w:hAnsi="Times New Roman" w:cs="Times New Roman"/>
        </w:rPr>
      </w:pPr>
      <w:r w:rsidRPr="00454F34">
        <w:rPr>
          <w:rFonts w:ascii="Times New Roman" w:hAnsi="Times New Roman" w:cs="Times New Roman"/>
          <w:b/>
        </w:rPr>
        <w:t xml:space="preserve">2. Security &amp; Data Integrity (NFR2): </w:t>
      </w:r>
      <w:r w:rsidRPr="00454F34">
        <w:rPr>
          <w:rFonts w:ascii="Times New Roman" w:hAnsi="Times New Roman" w:cs="Times New Roman"/>
        </w:rPr>
        <w:t xml:space="preserve">All user passwords must be hashed using cryptographic SHA-256 before disk persistence. All SQL queries must utilize parameterized </w:t>
      </w:r>
      <w:proofErr w:type="spellStart"/>
      <w:r w:rsidRPr="00454F34">
        <w:rPr>
          <w:rFonts w:ascii="Times New Roman" w:hAnsi="Times New Roman" w:cs="Times New Roman"/>
        </w:rPr>
        <w:t>PreparedStatement</w:t>
      </w:r>
      <w:proofErr w:type="spellEnd"/>
      <w:r w:rsidRPr="00454F34">
        <w:rPr>
          <w:rFonts w:ascii="Times New Roman" w:hAnsi="Times New Roman" w:cs="Times New Roman"/>
        </w:rPr>
        <w:t xml:space="preserve"> objects to completely eradicate SQL injection vulnerabilities.</w:t>
      </w:r>
    </w:p>
    <w:p w14:paraId="0966F88B" w14:textId="77777777" w:rsidR="00872A6B" w:rsidRPr="00454F34" w:rsidRDefault="00872A6B" w:rsidP="00872A6B">
      <w:pPr>
        <w:spacing w:after="60" w:line="276" w:lineRule="auto"/>
        <w:ind w:left="360"/>
        <w:jc w:val="both"/>
        <w:rPr>
          <w:rFonts w:ascii="Times New Roman" w:hAnsi="Times New Roman" w:cs="Times New Roman"/>
        </w:rPr>
      </w:pPr>
      <w:r w:rsidRPr="00454F34">
        <w:rPr>
          <w:rFonts w:ascii="Times New Roman" w:hAnsi="Times New Roman" w:cs="Times New Roman"/>
          <w:b/>
        </w:rPr>
        <w:t xml:space="preserve">3. Usability &amp; Ergonomics (NFR3): </w:t>
      </w:r>
      <w:r w:rsidRPr="00454F34">
        <w:rPr>
          <w:rFonts w:ascii="Times New Roman" w:hAnsi="Times New Roman" w:cs="Times New Roman"/>
        </w:rPr>
        <w:t xml:space="preserve">The graphical interface must provide a cohesive visual hierarchy, intuitive color-coded status badges, keyboard navigation bindings (Enter to submit, </w:t>
      </w:r>
      <w:proofErr w:type="gramStart"/>
      <w:r w:rsidRPr="00454F34">
        <w:rPr>
          <w:rFonts w:ascii="Times New Roman" w:hAnsi="Times New Roman" w:cs="Times New Roman"/>
        </w:rPr>
        <w:t>Escape</w:t>
      </w:r>
      <w:proofErr w:type="gramEnd"/>
      <w:r w:rsidRPr="00454F34">
        <w:rPr>
          <w:rFonts w:ascii="Times New Roman" w:hAnsi="Times New Roman" w:cs="Times New Roman"/>
        </w:rPr>
        <w:t xml:space="preserve"> to dismiss) and high contrast across both Light and Dark modes.</w:t>
      </w:r>
    </w:p>
    <w:p w14:paraId="4E599256" w14:textId="77777777" w:rsidR="00872A6B" w:rsidRPr="00454F34" w:rsidRDefault="00872A6B" w:rsidP="00872A6B">
      <w:pPr>
        <w:spacing w:after="60" w:line="276" w:lineRule="auto"/>
        <w:ind w:left="360"/>
        <w:jc w:val="both"/>
        <w:rPr>
          <w:rFonts w:ascii="Times New Roman" w:hAnsi="Times New Roman" w:cs="Times New Roman"/>
        </w:rPr>
      </w:pPr>
      <w:r w:rsidRPr="00454F34">
        <w:rPr>
          <w:rFonts w:ascii="Times New Roman" w:hAnsi="Times New Roman" w:cs="Times New Roman"/>
          <w:b/>
        </w:rPr>
        <w:t xml:space="preserve">4. Reliability &amp; Fault Tolerance (NFR4): </w:t>
      </w:r>
      <w:r w:rsidRPr="00454F34">
        <w:rPr>
          <w:rFonts w:ascii="Times New Roman" w:hAnsi="Times New Roman" w:cs="Times New Roman"/>
        </w:rPr>
        <w:t>All database connections must be encapsulated in try-with-resources blocks to prevent resource leaks. The application must gracefully handle missing image paths and malformed dates without terminating unexpectedly.</w:t>
      </w:r>
    </w:p>
    <w:p w14:paraId="5D4FBCAA" w14:textId="77777777" w:rsidR="00872A6B" w:rsidRPr="00454F34" w:rsidRDefault="00872A6B" w:rsidP="00872A6B">
      <w:pPr>
        <w:spacing w:after="60" w:line="276" w:lineRule="auto"/>
        <w:ind w:left="360"/>
        <w:jc w:val="both"/>
        <w:rPr>
          <w:rFonts w:ascii="Times New Roman" w:hAnsi="Times New Roman" w:cs="Times New Roman"/>
        </w:rPr>
      </w:pPr>
      <w:r w:rsidRPr="00454F34">
        <w:rPr>
          <w:rFonts w:ascii="Times New Roman" w:hAnsi="Times New Roman" w:cs="Times New Roman"/>
          <w:b/>
        </w:rPr>
        <w:t xml:space="preserve">5. Modularity &amp; Maintainability (NFR5): </w:t>
      </w:r>
      <w:r w:rsidRPr="00454F34">
        <w:rPr>
          <w:rFonts w:ascii="Times New Roman" w:hAnsi="Times New Roman" w:cs="Times New Roman"/>
        </w:rPr>
        <w:t>Strict adherence to MVC and DAO separation ensures that any presentation layer modifications (e.g. styling or layout updates) do not affect core business rules or database querying.</w:t>
      </w:r>
    </w:p>
    <w:p w14:paraId="5705B447" w14:textId="77777777" w:rsidR="00872A6B" w:rsidRPr="00454F34" w:rsidRDefault="00872A6B" w:rsidP="00872A6B">
      <w:pPr>
        <w:spacing w:after="60" w:line="276" w:lineRule="auto"/>
        <w:ind w:left="360"/>
        <w:jc w:val="both"/>
        <w:rPr>
          <w:rFonts w:ascii="Times New Roman" w:hAnsi="Times New Roman" w:cs="Times New Roman"/>
        </w:rPr>
      </w:pPr>
      <w:r w:rsidRPr="00454F34">
        <w:rPr>
          <w:rFonts w:ascii="Times New Roman" w:hAnsi="Times New Roman" w:cs="Times New Roman"/>
          <w:b/>
        </w:rPr>
        <w:t xml:space="preserve">6. Portability (NFR6): </w:t>
      </w:r>
      <w:r w:rsidRPr="00454F34">
        <w:rPr>
          <w:rFonts w:ascii="Times New Roman" w:hAnsi="Times New Roman" w:cs="Times New Roman"/>
        </w:rPr>
        <w:t>The software must execute seamlessly on any operating system supporting Java 21 LTS (Windows 10/11, macOS, Ubuntu/Debian Linux) without requiring external web servers or client-side database daemon installations.</w:t>
      </w:r>
    </w:p>
    <w:p w14:paraId="08B8AADD" w14:textId="77777777" w:rsidR="00872A6B" w:rsidRDefault="00872A6B" w:rsidP="00872A6B">
      <w:pPr>
        <w:keepNext/>
        <w:spacing w:before="280" w:after="120"/>
        <w:rPr>
          <w:rFonts w:ascii="Times New Roman" w:hAnsi="Times New Roman" w:cs="Times New Roman"/>
          <w:color w:val="000000" w:themeColor="text1"/>
          <w:sz w:val="28"/>
          <w:szCs w:val="28"/>
        </w:rPr>
      </w:pPr>
      <w:r w:rsidRPr="00872A6B">
        <w:rPr>
          <w:rFonts w:ascii="Times New Roman" w:hAnsi="Times New Roman" w:cs="Times New Roman"/>
          <w:b/>
          <w:color w:val="000000" w:themeColor="text1"/>
          <w:sz w:val="28"/>
          <w:szCs w:val="28"/>
        </w:rPr>
        <w:lastRenderedPageBreak/>
        <w:t>3.3 System Constraints</w:t>
      </w:r>
    </w:p>
    <w:p w14:paraId="41F9A637" w14:textId="77777777" w:rsidR="00872A6B" w:rsidRPr="00872A6B" w:rsidRDefault="00872A6B" w:rsidP="00872A6B">
      <w:pPr>
        <w:pStyle w:val="ListParagraph"/>
        <w:keepNext/>
        <w:numPr>
          <w:ilvl w:val="0"/>
          <w:numId w:val="13"/>
        </w:numPr>
        <w:spacing w:before="280" w:after="120"/>
        <w:rPr>
          <w:rFonts w:ascii="Times New Roman" w:hAnsi="Times New Roman" w:cs="Times New Roman"/>
        </w:rPr>
      </w:pPr>
      <w:r w:rsidRPr="00872A6B">
        <w:rPr>
          <w:rFonts w:ascii="Times New Roman" w:hAnsi="Times New Roman" w:cs="Times New Roman"/>
        </w:rPr>
        <w:t>Runtime Environment: Requires Java Runtime Environment (JRE/JDK) version 21 LTS or higher.</w:t>
      </w:r>
    </w:p>
    <w:p w14:paraId="46F21644" w14:textId="77777777" w:rsidR="00872A6B" w:rsidRPr="00872A6B" w:rsidRDefault="00872A6B" w:rsidP="00872A6B">
      <w:pPr>
        <w:pStyle w:val="ListParagraph"/>
        <w:keepNext/>
        <w:numPr>
          <w:ilvl w:val="0"/>
          <w:numId w:val="13"/>
        </w:numPr>
        <w:spacing w:before="280" w:after="120"/>
        <w:rPr>
          <w:rFonts w:ascii="Times New Roman" w:hAnsi="Times New Roman" w:cs="Times New Roman"/>
        </w:rPr>
      </w:pPr>
      <w:r w:rsidRPr="00872A6B">
        <w:rPr>
          <w:rFonts w:ascii="Times New Roman" w:hAnsi="Times New Roman" w:cs="Times New Roman"/>
        </w:rPr>
        <w:t>Display Resolution: Minimum display resolution of 1280 × 720 pixels for optimal presentation of the responsive card grid.</w:t>
      </w:r>
    </w:p>
    <w:p w14:paraId="713C3238" w14:textId="77777777" w:rsidR="00872A6B" w:rsidRPr="00872A6B" w:rsidRDefault="00872A6B" w:rsidP="00872A6B">
      <w:pPr>
        <w:pStyle w:val="ListParagraph"/>
        <w:keepNext/>
        <w:numPr>
          <w:ilvl w:val="0"/>
          <w:numId w:val="13"/>
        </w:numPr>
        <w:spacing w:before="280" w:after="120"/>
        <w:rPr>
          <w:rFonts w:ascii="Times New Roman" w:hAnsi="Times New Roman" w:cs="Times New Roman"/>
        </w:rPr>
      </w:pPr>
      <w:r w:rsidRPr="00872A6B">
        <w:rPr>
          <w:rFonts w:ascii="Times New Roman" w:hAnsi="Times New Roman" w:cs="Times New Roman"/>
        </w:rPr>
        <w:t>Storage Mechanism: Single-user local SQLite database file (`</w:t>
      </w:r>
      <w:proofErr w:type="spellStart"/>
      <w:r w:rsidRPr="00872A6B">
        <w:rPr>
          <w:rFonts w:ascii="Times New Roman" w:hAnsi="Times New Roman" w:cs="Times New Roman"/>
        </w:rPr>
        <w:t>expirywise.db</w:t>
      </w:r>
      <w:proofErr w:type="spellEnd"/>
      <w:r w:rsidRPr="00872A6B">
        <w:rPr>
          <w:rFonts w:ascii="Times New Roman" w:hAnsi="Times New Roman" w:cs="Times New Roman"/>
        </w:rPr>
        <w:t>`). Multi-user concurrent write operations are serialized by SQLite's database-level write locks.</w:t>
      </w:r>
    </w:p>
    <w:p w14:paraId="4423FAD3" w14:textId="1EBDC506" w:rsidR="00872A6B" w:rsidRPr="00872A6B" w:rsidRDefault="00872A6B" w:rsidP="00872A6B">
      <w:pPr>
        <w:pStyle w:val="ListParagraph"/>
        <w:keepNext/>
        <w:numPr>
          <w:ilvl w:val="0"/>
          <w:numId w:val="13"/>
        </w:numPr>
        <w:spacing w:before="280" w:after="120"/>
        <w:rPr>
          <w:rFonts w:ascii="Times New Roman" w:hAnsi="Times New Roman" w:cs="Times New Roman"/>
          <w:color w:val="000000" w:themeColor="text1"/>
          <w:sz w:val="28"/>
          <w:szCs w:val="28"/>
        </w:rPr>
      </w:pPr>
      <w:r w:rsidRPr="00872A6B">
        <w:rPr>
          <w:rFonts w:ascii="Times New Roman" w:hAnsi="Times New Roman" w:cs="Times New Roman"/>
        </w:rPr>
        <w:t>Network Connectivity: 100% offline operation. No active internet connection is required during runtime.</w:t>
      </w:r>
    </w:p>
    <w:p w14:paraId="335A598E" w14:textId="77777777" w:rsidR="00872A6B" w:rsidRPr="00872A6B" w:rsidRDefault="00872A6B" w:rsidP="00872A6B">
      <w:pPr>
        <w:keepNext/>
        <w:spacing w:before="280" w:after="120"/>
        <w:rPr>
          <w:rFonts w:ascii="Times New Roman" w:hAnsi="Times New Roman" w:cs="Times New Roman"/>
          <w:color w:val="000000" w:themeColor="text1"/>
          <w:sz w:val="28"/>
          <w:szCs w:val="28"/>
        </w:rPr>
      </w:pPr>
      <w:r w:rsidRPr="00872A6B">
        <w:rPr>
          <w:rFonts w:ascii="Times New Roman" w:hAnsi="Times New Roman" w:cs="Times New Roman"/>
          <w:b/>
          <w:color w:val="000000" w:themeColor="text1"/>
          <w:sz w:val="28"/>
          <w:szCs w:val="28"/>
        </w:rPr>
        <w:t xml:space="preserve">3.4 Technology Stack Justification </w:t>
      </w:r>
    </w:p>
    <w:tbl>
      <w:tblPr>
        <w:tblStyle w:val="PlainTable1"/>
        <w:tblW w:w="0" w:type="auto"/>
        <w:tblLook w:val="0480" w:firstRow="0" w:lastRow="0" w:firstColumn="1" w:lastColumn="0" w:noHBand="0" w:noVBand="1"/>
      </w:tblPr>
      <w:tblGrid>
        <w:gridCol w:w="2014"/>
        <w:gridCol w:w="1921"/>
        <w:gridCol w:w="5069"/>
      </w:tblGrid>
      <w:tr w:rsidR="00872A6B" w:rsidRPr="00872A6B" w14:paraId="740CEACE" w14:textId="77777777" w:rsidTr="00872A6B">
        <w:trPr>
          <w:cnfStyle w:val="000000100000" w:firstRow="0" w:lastRow="0" w:firstColumn="0" w:lastColumn="0" w:oddVBand="0" w:evenVBand="0" w:oddHBand="1" w:evenHBand="0" w:firstRowFirstColumn="0" w:firstRowLastColumn="0" w:lastRowFirstColumn="0" w:lastRowLastColumn="0"/>
          <w:trHeight w:val="536"/>
        </w:trPr>
        <w:tc>
          <w:tcPr>
            <w:cnfStyle w:val="001000000000" w:firstRow="0" w:lastRow="0" w:firstColumn="1" w:lastColumn="0" w:oddVBand="0" w:evenVBand="0" w:oddHBand="0" w:evenHBand="0" w:firstRowFirstColumn="0" w:firstRowLastColumn="0" w:lastRowFirstColumn="0" w:lastRowLastColumn="0"/>
            <w:tcW w:w="2014" w:type="dxa"/>
            <w:vAlign w:val="center"/>
          </w:tcPr>
          <w:p w14:paraId="2C2A5B74" w14:textId="77777777" w:rsidR="00872A6B" w:rsidRPr="00872A6B" w:rsidRDefault="00872A6B" w:rsidP="00872A6B">
            <w:pPr>
              <w:jc w:val="center"/>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Technology / Tool</w:t>
            </w:r>
          </w:p>
        </w:tc>
        <w:tc>
          <w:tcPr>
            <w:tcW w:w="1921" w:type="dxa"/>
            <w:vAlign w:val="center"/>
          </w:tcPr>
          <w:p w14:paraId="700333D3"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b/>
                <w:color w:val="000000" w:themeColor="text1"/>
                <w:sz w:val="20"/>
                <w:szCs w:val="20"/>
              </w:rPr>
              <w:t>Category</w:t>
            </w:r>
          </w:p>
        </w:tc>
        <w:tc>
          <w:tcPr>
            <w:tcW w:w="5069" w:type="dxa"/>
            <w:vAlign w:val="center"/>
          </w:tcPr>
          <w:p w14:paraId="45E818D1"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b/>
                <w:color w:val="000000" w:themeColor="text1"/>
                <w:sz w:val="20"/>
                <w:szCs w:val="20"/>
              </w:rPr>
              <w:t>Engineering Justification</w:t>
            </w:r>
          </w:p>
        </w:tc>
      </w:tr>
      <w:tr w:rsidR="00872A6B" w:rsidRPr="00872A6B" w14:paraId="380D3266" w14:textId="77777777" w:rsidTr="00872A6B">
        <w:trPr>
          <w:trHeight w:val="963"/>
        </w:trPr>
        <w:tc>
          <w:tcPr>
            <w:cnfStyle w:val="001000000000" w:firstRow="0" w:lastRow="0" w:firstColumn="1" w:lastColumn="0" w:oddVBand="0" w:evenVBand="0" w:oddHBand="0" w:evenHBand="0" w:firstRowFirstColumn="0" w:firstRowLastColumn="0" w:lastRowFirstColumn="0" w:lastRowLastColumn="0"/>
            <w:tcW w:w="2014" w:type="dxa"/>
            <w:vAlign w:val="center"/>
          </w:tcPr>
          <w:p w14:paraId="2E98DBB8" w14:textId="77777777" w:rsidR="00872A6B" w:rsidRPr="00872A6B" w:rsidRDefault="00872A6B" w:rsidP="00872A6B">
            <w:pPr>
              <w:jc w:val="center"/>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Java 21 LTS</w:t>
            </w:r>
          </w:p>
        </w:tc>
        <w:tc>
          <w:tcPr>
            <w:tcW w:w="1921" w:type="dxa"/>
            <w:vAlign w:val="center"/>
          </w:tcPr>
          <w:p w14:paraId="3931F77D" w14:textId="77777777" w:rsidR="00872A6B" w:rsidRPr="00872A6B" w:rsidRDefault="00872A6B" w:rsidP="00872A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b/>
                <w:color w:val="000000" w:themeColor="text1"/>
                <w:sz w:val="20"/>
                <w:szCs w:val="20"/>
              </w:rPr>
              <w:t>Core Programming Language</w:t>
            </w:r>
          </w:p>
        </w:tc>
        <w:tc>
          <w:tcPr>
            <w:tcW w:w="5069" w:type="dxa"/>
          </w:tcPr>
          <w:p w14:paraId="4CF0417D" w14:textId="77777777" w:rsidR="00872A6B" w:rsidRPr="00872A6B" w:rsidRDefault="00872A6B" w:rsidP="00026B8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Provides long-term support (LTS), modern switch pattern matching, enhanced string templates, strong type safety and robust cross-platform execution via the Java Virtual Machine.</w:t>
            </w:r>
          </w:p>
        </w:tc>
      </w:tr>
      <w:tr w:rsidR="00872A6B" w:rsidRPr="00872A6B" w14:paraId="2796A38F" w14:textId="77777777" w:rsidTr="00872A6B">
        <w:trPr>
          <w:cnfStyle w:val="000000100000" w:firstRow="0" w:lastRow="0" w:firstColumn="0" w:lastColumn="0" w:oddVBand="0" w:evenVBand="0" w:oddHBand="1" w:evenHBand="0" w:firstRowFirstColumn="0" w:firstRowLastColumn="0" w:lastRowFirstColumn="0" w:lastRowLastColumn="0"/>
          <w:trHeight w:val="963"/>
        </w:trPr>
        <w:tc>
          <w:tcPr>
            <w:cnfStyle w:val="001000000000" w:firstRow="0" w:lastRow="0" w:firstColumn="1" w:lastColumn="0" w:oddVBand="0" w:evenVBand="0" w:oddHBand="0" w:evenHBand="0" w:firstRowFirstColumn="0" w:firstRowLastColumn="0" w:lastRowFirstColumn="0" w:lastRowLastColumn="0"/>
            <w:tcW w:w="2014" w:type="dxa"/>
            <w:vAlign w:val="center"/>
          </w:tcPr>
          <w:p w14:paraId="6D5352A9" w14:textId="77777777" w:rsidR="00872A6B" w:rsidRPr="00872A6B" w:rsidRDefault="00872A6B" w:rsidP="00872A6B">
            <w:pPr>
              <w:jc w:val="center"/>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JavaFX 21</w:t>
            </w:r>
          </w:p>
        </w:tc>
        <w:tc>
          <w:tcPr>
            <w:tcW w:w="1921" w:type="dxa"/>
            <w:vAlign w:val="center"/>
          </w:tcPr>
          <w:p w14:paraId="309714E8"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b/>
                <w:color w:val="000000" w:themeColor="text1"/>
                <w:sz w:val="20"/>
                <w:szCs w:val="20"/>
              </w:rPr>
              <w:t>GUI Desktop Framework</w:t>
            </w:r>
          </w:p>
        </w:tc>
        <w:tc>
          <w:tcPr>
            <w:tcW w:w="5069" w:type="dxa"/>
          </w:tcPr>
          <w:p w14:paraId="2F09D755" w14:textId="77777777" w:rsidR="00872A6B" w:rsidRPr="00872A6B" w:rsidRDefault="00872A6B" w:rsidP="00026B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Offers hardware-accelerated 2D graphics, a rich control library, native CSS styling support, high-performance charting components and complete architectural separation from business logic.</w:t>
            </w:r>
          </w:p>
        </w:tc>
      </w:tr>
      <w:tr w:rsidR="00872A6B" w:rsidRPr="00872A6B" w14:paraId="021D6D41" w14:textId="77777777" w:rsidTr="00872A6B">
        <w:trPr>
          <w:trHeight w:val="963"/>
        </w:trPr>
        <w:tc>
          <w:tcPr>
            <w:cnfStyle w:val="001000000000" w:firstRow="0" w:lastRow="0" w:firstColumn="1" w:lastColumn="0" w:oddVBand="0" w:evenVBand="0" w:oddHBand="0" w:evenHBand="0" w:firstRowFirstColumn="0" w:firstRowLastColumn="0" w:lastRowFirstColumn="0" w:lastRowLastColumn="0"/>
            <w:tcW w:w="2014" w:type="dxa"/>
            <w:vAlign w:val="center"/>
          </w:tcPr>
          <w:p w14:paraId="590D69F5" w14:textId="77777777" w:rsidR="00872A6B" w:rsidRPr="00872A6B" w:rsidRDefault="00872A6B" w:rsidP="00872A6B">
            <w:pPr>
              <w:jc w:val="center"/>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FXML &amp; Scene Builder</w:t>
            </w:r>
          </w:p>
        </w:tc>
        <w:tc>
          <w:tcPr>
            <w:tcW w:w="1921" w:type="dxa"/>
            <w:vAlign w:val="center"/>
          </w:tcPr>
          <w:p w14:paraId="72A6C101" w14:textId="77777777" w:rsidR="00872A6B" w:rsidRPr="00872A6B" w:rsidRDefault="00872A6B" w:rsidP="00872A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b/>
                <w:color w:val="000000" w:themeColor="text1"/>
                <w:sz w:val="20"/>
                <w:szCs w:val="20"/>
              </w:rPr>
              <w:t>Declarative UI Markup</w:t>
            </w:r>
          </w:p>
        </w:tc>
        <w:tc>
          <w:tcPr>
            <w:tcW w:w="5069" w:type="dxa"/>
          </w:tcPr>
          <w:p w14:paraId="02473DE0" w14:textId="77777777" w:rsidR="00872A6B" w:rsidRPr="00872A6B" w:rsidRDefault="00872A6B" w:rsidP="00026B8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Enables visual layout prototyping in Scene Builder while serializing UI geometry into clean XML, completely isolating visual markup from procedural controller Java code.</w:t>
            </w:r>
          </w:p>
        </w:tc>
      </w:tr>
      <w:tr w:rsidR="00872A6B" w:rsidRPr="00872A6B" w14:paraId="4C5304A3" w14:textId="77777777" w:rsidTr="00872A6B">
        <w:trPr>
          <w:cnfStyle w:val="000000100000" w:firstRow="0" w:lastRow="0" w:firstColumn="0" w:lastColumn="0" w:oddVBand="0" w:evenVBand="0" w:oddHBand="1" w:evenHBand="0" w:firstRowFirstColumn="0" w:firstRowLastColumn="0" w:lastRowFirstColumn="0" w:lastRowLastColumn="0"/>
          <w:trHeight w:val="722"/>
        </w:trPr>
        <w:tc>
          <w:tcPr>
            <w:cnfStyle w:val="001000000000" w:firstRow="0" w:lastRow="0" w:firstColumn="1" w:lastColumn="0" w:oddVBand="0" w:evenVBand="0" w:oddHBand="0" w:evenHBand="0" w:firstRowFirstColumn="0" w:firstRowLastColumn="0" w:lastRowFirstColumn="0" w:lastRowLastColumn="0"/>
            <w:tcW w:w="2014" w:type="dxa"/>
            <w:vAlign w:val="center"/>
          </w:tcPr>
          <w:p w14:paraId="3DF516E8" w14:textId="77777777" w:rsidR="00872A6B" w:rsidRPr="00872A6B" w:rsidRDefault="00872A6B" w:rsidP="00872A6B">
            <w:pPr>
              <w:jc w:val="center"/>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SQLite 3 (</w:t>
            </w:r>
            <w:proofErr w:type="spellStart"/>
            <w:r w:rsidRPr="00872A6B">
              <w:rPr>
                <w:rFonts w:ascii="Times New Roman" w:hAnsi="Times New Roman" w:cs="Times New Roman"/>
                <w:color w:val="000000" w:themeColor="text1"/>
                <w:sz w:val="20"/>
                <w:szCs w:val="20"/>
              </w:rPr>
              <w:t>Xerial</w:t>
            </w:r>
            <w:proofErr w:type="spellEnd"/>
            <w:r w:rsidRPr="00872A6B">
              <w:rPr>
                <w:rFonts w:ascii="Times New Roman" w:hAnsi="Times New Roman" w:cs="Times New Roman"/>
                <w:color w:val="000000" w:themeColor="text1"/>
                <w:sz w:val="20"/>
                <w:szCs w:val="20"/>
              </w:rPr>
              <w:t xml:space="preserve"> JDBC)</w:t>
            </w:r>
          </w:p>
        </w:tc>
        <w:tc>
          <w:tcPr>
            <w:tcW w:w="1921" w:type="dxa"/>
            <w:vAlign w:val="center"/>
          </w:tcPr>
          <w:p w14:paraId="7E7C86E8"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b/>
                <w:color w:val="000000" w:themeColor="text1"/>
                <w:sz w:val="20"/>
                <w:szCs w:val="20"/>
              </w:rPr>
              <w:t>Embedded Database Engine</w:t>
            </w:r>
          </w:p>
        </w:tc>
        <w:tc>
          <w:tcPr>
            <w:tcW w:w="5069" w:type="dxa"/>
          </w:tcPr>
          <w:p w14:paraId="0A507988" w14:textId="77777777" w:rsidR="00872A6B" w:rsidRPr="00872A6B" w:rsidRDefault="00872A6B" w:rsidP="00026B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Zero-configuration, serverless, self-contained SQL database stored in a single disk file. Eliminates external server setup, memory overhead and security attack surfaces.</w:t>
            </w:r>
          </w:p>
        </w:tc>
      </w:tr>
      <w:tr w:rsidR="00872A6B" w:rsidRPr="00872A6B" w14:paraId="665E6A60" w14:textId="77777777" w:rsidTr="00872A6B">
        <w:trPr>
          <w:trHeight w:val="963"/>
        </w:trPr>
        <w:tc>
          <w:tcPr>
            <w:cnfStyle w:val="001000000000" w:firstRow="0" w:lastRow="0" w:firstColumn="1" w:lastColumn="0" w:oddVBand="0" w:evenVBand="0" w:oddHBand="0" w:evenHBand="0" w:firstRowFirstColumn="0" w:firstRowLastColumn="0" w:lastRowFirstColumn="0" w:lastRowLastColumn="0"/>
            <w:tcW w:w="2014" w:type="dxa"/>
            <w:vAlign w:val="center"/>
          </w:tcPr>
          <w:p w14:paraId="27E5BDD4" w14:textId="77777777" w:rsidR="00872A6B" w:rsidRPr="00872A6B" w:rsidRDefault="00872A6B" w:rsidP="00872A6B">
            <w:pPr>
              <w:jc w:val="center"/>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Apache Maven 3.9+</w:t>
            </w:r>
          </w:p>
        </w:tc>
        <w:tc>
          <w:tcPr>
            <w:tcW w:w="1921" w:type="dxa"/>
            <w:vAlign w:val="center"/>
          </w:tcPr>
          <w:p w14:paraId="33B034F9" w14:textId="77777777" w:rsidR="00872A6B" w:rsidRPr="00872A6B" w:rsidRDefault="00872A6B" w:rsidP="00872A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b/>
                <w:color w:val="000000" w:themeColor="text1"/>
                <w:sz w:val="20"/>
                <w:szCs w:val="20"/>
              </w:rPr>
              <w:t>Build Automation &amp; Dependency Tool</w:t>
            </w:r>
          </w:p>
        </w:tc>
        <w:tc>
          <w:tcPr>
            <w:tcW w:w="5069" w:type="dxa"/>
          </w:tcPr>
          <w:p w14:paraId="09ED0ED3" w14:textId="77777777" w:rsidR="00872A6B" w:rsidRPr="00872A6B" w:rsidRDefault="00872A6B" w:rsidP="00026B8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Standardizes project scaffolding, automates dependency resolution from Maven Central (JavaFX controls, SQLite JDBC, JUnit 5) and enforces reproducible compilation pipelines.</w:t>
            </w:r>
          </w:p>
        </w:tc>
      </w:tr>
      <w:tr w:rsidR="00872A6B" w:rsidRPr="00872A6B" w14:paraId="22C5D5B6" w14:textId="77777777" w:rsidTr="00872A6B">
        <w:trPr>
          <w:cnfStyle w:val="000000100000" w:firstRow="0" w:lastRow="0" w:firstColumn="0" w:lastColumn="0" w:oddVBand="0" w:evenVBand="0" w:oddHBand="1" w:evenHBand="0" w:firstRowFirstColumn="0" w:firstRowLastColumn="0" w:lastRowFirstColumn="0" w:lastRowLastColumn="0"/>
          <w:trHeight w:val="722"/>
        </w:trPr>
        <w:tc>
          <w:tcPr>
            <w:cnfStyle w:val="001000000000" w:firstRow="0" w:lastRow="0" w:firstColumn="1" w:lastColumn="0" w:oddVBand="0" w:evenVBand="0" w:oddHBand="0" w:evenHBand="0" w:firstRowFirstColumn="0" w:firstRowLastColumn="0" w:lastRowFirstColumn="0" w:lastRowLastColumn="0"/>
            <w:tcW w:w="2014" w:type="dxa"/>
            <w:vAlign w:val="center"/>
          </w:tcPr>
          <w:p w14:paraId="4F23C7C8" w14:textId="77777777" w:rsidR="00872A6B" w:rsidRPr="00872A6B" w:rsidRDefault="00872A6B" w:rsidP="00872A6B">
            <w:pPr>
              <w:jc w:val="center"/>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CSS3 (JavaFX CSS)</w:t>
            </w:r>
          </w:p>
        </w:tc>
        <w:tc>
          <w:tcPr>
            <w:tcW w:w="1921" w:type="dxa"/>
            <w:vAlign w:val="center"/>
          </w:tcPr>
          <w:p w14:paraId="2AB41481"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b/>
                <w:color w:val="000000" w:themeColor="text1"/>
                <w:sz w:val="20"/>
                <w:szCs w:val="20"/>
              </w:rPr>
              <w:t>Design System &amp; Theming</w:t>
            </w:r>
          </w:p>
        </w:tc>
        <w:tc>
          <w:tcPr>
            <w:tcW w:w="5069" w:type="dxa"/>
          </w:tcPr>
          <w:p w14:paraId="59837254" w14:textId="77777777" w:rsidR="00872A6B" w:rsidRPr="00872A6B" w:rsidRDefault="00872A6B" w:rsidP="00026B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Allows dynamic injection of stylesheet tokens, enabling hot-swappable Light and Dark themes without requiring stage re-instantiation or application restart.</w:t>
            </w:r>
          </w:p>
        </w:tc>
      </w:tr>
      <w:tr w:rsidR="00872A6B" w:rsidRPr="00872A6B" w14:paraId="04A2071E" w14:textId="77777777" w:rsidTr="00872A6B">
        <w:trPr>
          <w:trHeight w:val="722"/>
        </w:trPr>
        <w:tc>
          <w:tcPr>
            <w:cnfStyle w:val="001000000000" w:firstRow="0" w:lastRow="0" w:firstColumn="1" w:lastColumn="0" w:oddVBand="0" w:evenVBand="0" w:oddHBand="0" w:evenHBand="0" w:firstRowFirstColumn="0" w:firstRowLastColumn="0" w:lastRowFirstColumn="0" w:lastRowLastColumn="0"/>
            <w:tcW w:w="2014" w:type="dxa"/>
            <w:vAlign w:val="center"/>
          </w:tcPr>
          <w:p w14:paraId="1AA46EC0" w14:textId="77777777" w:rsidR="00872A6B" w:rsidRPr="00872A6B" w:rsidRDefault="00872A6B" w:rsidP="00872A6B">
            <w:pPr>
              <w:jc w:val="center"/>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Git &amp; GitHub</w:t>
            </w:r>
          </w:p>
        </w:tc>
        <w:tc>
          <w:tcPr>
            <w:tcW w:w="1921" w:type="dxa"/>
            <w:vAlign w:val="center"/>
          </w:tcPr>
          <w:p w14:paraId="3139881A" w14:textId="77777777" w:rsidR="00872A6B" w:rsidRPr="00872A6B" w:rsidRDefault="00872A6B" w:rsidP="00872A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b/>
                <w:color w:val="000000" w:themeColor="text1"/>
                <w:sz w:val="20"/>
                <w:szCs w:val="20"/>
              </w:rPr>
              <w:t>Version Control &amp; Collaboration</w:t>
            </w:r>
          </w:p>
        </w:tc>
        <w:tc>
          <w:tcPr>
            <w:tcW w:w="5069" w:type="dxa"/>
          </w:tcPr>
          <w:p w14:paraId="07272ACF" w14:textId="77777777" w:rsidR="00872A6B" w:rsidRPr="00872A6B" w:rsidRDefault="00872A6B" w:rsidP="00026B8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Tracks atomic codebase revisions, facilitates collaborative branch merging, provides distributed backup and enables transparent team contribution tracking.</w:t>
            </w:r>
          </w:p>
        </w:tc>
      </w:tr>
    </w:tbl>
    <w:p w14:paraId="78CFC18E" w14:textId="77777777" w:rsidR="00872A6B" w:rsidRPr="00454F34" w:rsidRDefault="00872A6B" w:rsidP="00872A6B">
      <w:pPr>
        <w:keepNext/>
        <w:spacing w:before="280" w:after="120"/>
        <w:rPr>
          <w:rFonts w:ascii="Times New Roman" w:hAnsi="Times New Roman" w:cs="Times New Roman"/>
        </w:rPr>
      </w:pPr>
      <w:r w:rsidRPr="00454F34">
        <w:rPr>
          <w:rFonts w:ascii="Times New Roman" w:hAnsi="Times New Roman" w:cs="Times New Roman"/>
          <w:b/>
          <w:color w:val="0F172A"/>
        </w:rPr>
        <w:t xml:space="preserve">3.5 Team Structure &amp; Individual Responsibilities </w:t>
      </w:r>
    </w:p>
    <w:tbl>
      <w:tblPr>
        <w:tblStyle w:val="PlainTable1"/>
        <w:tblW w:w="0" w:type="auto"/>
        <w:tblLook w:val="0480" w:firstRow="0" w:lastRow="0" w:firstColumn="1" w:lastColumn="0" w:noHBand="0" w:noVBand="1"/>
      </w:tblPr>
      <w:tblGrid>
        <w:gridCol w:w="2054"/>
        <w:gridCol w:w="6962"/>
      </w:tblGrid>
      <w:tr w:rsidR="00872A6B" w:rsidRPr="00454F34" w14:paraId="5C533560" w14:textId="77777777" w:rsidTr="00872A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vAlign w:val="center"/>
          </w:tcPr>
          <w:p w14:paraId="55414AA3" w14:textId="77777777" w:rsidR="00872A6B" w:rsidRPr="00872A6B" w:rsidRDefault="00872A6B" w:rsidP="00872A6B">
            <w:pPr>
              <w:jc w:val="center"/>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Team Member</w:t>
            </w:r>
          </w:p>
        </w:tc>
        <w:tc>
          <w:tcPr>
            <w:tcW w:w="8206" w:type="dxa"/>
            <w:vAlign w:val="center"/>
          </w:tcPr>
          <w:p w14:paraId="44D93857"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b/>
                <w:color w:val="000000" w:themeColor="text1"/>
                <w:sz w:val="20"/>
                <w:szCs w:val="20"/>
              </w:rPr>
              <w:t>Assigned Modules &amp; Technical Deliverables</w:t>
            </w:r>
          </w:p>
        </w:tc>
      </w:tr>
      <w:tr w:rsidR="00872A6B" w:rsidRPr="00454F34" w14:paraId="760F1466" w14:textId="77777777" w:rsidTr="00872A6B">
        <w:tc>
          <w:tcPr>
            <w:cnfStyle w:val="001000000000" w:firstRow="0" w:lastRow="0" w:firstColumn="1" w:lastColumn="0" w:oddVBand="0" w:evenVBand="0" w:oddHBand="0" w:evenHBand="0" w:firstRowFirstColumn="0" w:firstRowLastColumn="0" w:lastRowFirstColumn="0" w:lastRowLastColumn="0"/>
            <w:tcW w:w="2250" w:type="dxa"/>
            <w:vAlign w:val="center"/>
          </w:tcPr>
          <w:p w14:paraId="7F33808F" w14:textId="77777777" w:rsidR="00872A6B" w:rsidRPr="00872A6B" w:rsidRDefault="00872A6B" w:rsidP="00872A6B">
            <w:pPr>
              <w:jc w:val="center"/>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Fardin Bin Aslam Numan (Lead Architect)</w:t>
            </w:r>
          </w:p>
        </w:tc>
        <w:tc>
          <w:tcPr>
            <w:tcW w:w="8206" w:type="dxa"/>
            <w:vAlign w:val="center"/>
          </w:tcPr>
          <w:p w14:paraId="75D7E23C" w14:textId="77777777" w:rsidR="00872A6B" w:rsidRPr="00872A6B" w:rsidRDefault="00872A6B" w:rsidP="00872A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 Project scaffolding &amp; Maven build configuration (pom.xml, .</w:t>
            </w:r>
            <w:proofErr w:type="spellStart"/>
            <w:r w:rsidRPr="00872A6B">
              <w:rPr>
                <w:rFonts w:ascii="Times New Roman" w:hAnsi="Times New Roman" w:cs="Times New Roman"/>
                <w:color w:val="000000" w:themeColor="text1"/>
                <w:sz w:val="20"/>
                <w:szCs w:val="20"/>
              </w:rPr>
              <w:t>gitignore</w:t>
            </w:r>
            <w:proofErr w:type="spellEnd"/>
            <w:r w:rsidRPr="00872A6B">
              <w:rPr>
                <w:rFonts w:ascii="Times New Roman" w:hAnsi="Times New Roman" w:cs="Times New Roman"/>
                <w:color w:val="000000" w:themeColor="text1"/>
                <w:sz w:val="20"/>
                <w:szCs w:val="20"/>
              </w:rPr>
              <w:t>, App.java)</w:t>
            </w:r>
            <w:r w:rsidRPr="00872A6B">
              <w:rPr>
                <w:rFonts w:ascii="Times New Roman" w:hAnsi="Times New Roman" w:cs="Times New Roman"/>
                <w:color w:val="000000" w:themeColor="text1"/>
                <w:sz w:val="20"/>
                <w:szCs w:val="20"/>
              </w:rPr>
              <w:br/>
              <w:t xml:space="preserve">• User authentication model, SHA-256 DAO and UI (User, </w:t>
            </w:r>
            <w:proofErr w:type="spellStart"/>
            <w:r w:rsidRPr="00872A6B">
              <w:rPr>
                <w:rFonts w:ascii="Times New Roman" w:hAnsi="Times New Roman" w:cs="Times New Roman"/>
                <w:color w:val="000000" w:themeColor="text1"/>
                <w:sz w:val="20"/>
                <w:szCs w:val="20"/>
              </w:rPr>
              <w:t>UserDAO</w:t>
            </w:r>
            <w:proofErr w:type="spellEnd"/>
            <w:r w:rsidRPr="00872A6B">
              <w:rPr>
                <w:rFonts w:ascii="Times New Roman" w:hAnsi="Times New Roman" w:cs="Times New Roman"/>
                <w:color w:val="000000" w:themeColor="text1"/>
                <w:sz w:val="20"/>
                <w:szCs w:val="20"/>
              </w:rPr>
              <w:t xml:space="preserve">, </w:t>
            </w:r>
            <w:proofErr w:type="spellStart"/>
            <w:r w:rsidRPr="00872A6B">
              <w:rPr>
                <w:rFonts w:ascii="Times New Roman" w:hAnsi="Times New Roman" w:cs="Times New Roman"/>
                <w:color w:val="000000" w:themeColor="text1"/>
                <w:sz w:val="20"/>
                <w:szCs w:val="20"/>
              </w:rPr>
              <w:t>LoginController</w:t>
            </w:r>
            <w:proofErr w:type="spellEnd"/>
            <w:r w:rsidRPr="00872A6B">
              <w:rPr>
                <w:rFonts w:ascii="Times New Roman" w:hAnsi="Times New Roman" w:cs="Times New Roman"/>
                <w:color w:val="000000" w:themeColor="text1"/>
                <w:sz w:val="20"/>
                <w:szCs w:val="20"/>
              </w:rPr>
              <w:t>)</w:t>
            </w:r>
            <w:r w:rsidRPr="00872A6B">
              <w:rPr>
                <w:rFonts w:ascii="Times New Roman" w:hAnsi="Times New Roman" w:cs="Times New Roman"/>
                <w:color w:val="000000" w:themeColor="text1"/>
                <w:sz w:val="20"/>
                <w:szCs w:val="20"/>
              </w:rPr>
              <w:br/>
              <w:t xml:space="preserve">• Food domain entity and expiry calculation algorithms (Food, </w:t>
            </w:r>
            <w:proofErr w:type="spellStart"/>
            <w:r w:rsidRPr="00872A6B">
              <w:rPr>
                <w:rFonts w:ascii="Times New Roman" w:hAnsi="Times New Roman" w:cs="Times New Roman"/>
                <w:color w:val="000000" w:themeColor="text1"/>
                <w:sz w:val="20"/>
                <w:szCs w:val="20"/>
              </w:rPr>
              <w:t>FoodService</w:t>
            </w:r>
            <w:proofErr w:type="spellEnd"/>
            <w:r w:rsidRPr="00872A6B">
              <w:rPr>
                <w:rFonts w:ascii="Times New Roman" w:hAnsi="Times New Roman" w:cs="Times New Roman"/>
                <w:color w:val="000000" w:themeColor="text1"/>
                <w:sz w:val="20"/>
                <w:szCs w:val="20"/>
              </w:rPr>
              <w:t>)</w:t>
            </w:r>
            <w:r w:rsidRPr="00872A6B">
              <w:rPr>
                <w:rFonts w:ascii="Times New Roman" w:hAnsi="Times New Roman" w:cs="Times New Roman"/>
                <w:color w:val="000000" w:themeColor="text1"/>
                <w:sz w:val="20"/>
                <w:szCs w:val="20"/>
              </w:rPr>
              <w:br/>
              <w:t>• Master navigation shell and animated view router (</w:t>
            </w:r>
            <w:proofErr w:type="spellStart"/>
            <w:r w:rsidRPr="00872A6B">
              <w:rPr>
                <w:rFonts w:ascii="Times New Roman" w:hAnsi="Times New Roman" w:cs="Times New Roman"/>
                <w:color w:val="000000" w:themeColor="text1"/>
                <w:sz w:val="20"/>
                <w:szCs w:val="20"/>
              </w:rPr>
              <w:t>MainController</w:t>
            </w:r>
            <w:proofErr w:type="spellEnd"/>
            <w:r w:rsidRPr="00872A6B">
              <w:rPr>
                <w:rFonts w:ascii="Times New Roman" w:hAnsi="Times New Roman" w:cs="Times New Roman"/>
                <w:color w:val="000000" w:themeColor="text1"/>
                <w:sz w:val="20"/>
                <w:szCs w:val="20"/>
              </w:rPr>
              <w:t xml:space="preserve">, </w:t>
            </w:r>
            <w:proofErr w:type="spellStart"/>
            <w:r w:rsidRPr="00872A6B">
              <w:rPr>
                <w:rFonts w:ascii="Times New Roman" w:hAnsi="Times New Roman" w:cs="Times New Roman"/>
                <w:color w:val="000000" w:themeColor="text1"/>
                <w:sz w:val="20"/>
                <w:szCs w:val="20"/>
              </w:rPr>
              <w:t>main.fxml</w:t>
            </w:r>
            <w:proofErr w:type="spellEnd"/>
            <w:r w:rsidRPr="00872A6B">
              <w:rPr>
                <w:rFonts w:ascii="Times New Roman" w:hAnsi="Times New Roman" w:cs="Times New Roman"/>
                <w:color w:val="000000" w:themeColor="text1"/>
                <w:sz w:val="20"/>
                <w:szCs w:val="20"/>
              </w:rPr>
              <w:t>)</w:t>
            </w:r>
            <w:r w:rsidRPr="00872A6B">
              <w:rPr>
                <w:rFonts w:ascii="Times New Roman" w:hAnsi="Times New Roman" w:cs="Times New Roman"/>
                <w:color w:val="000000" w:themeColor="text1"/>
                <w:sz w:val="20"/>
                <w:szCs w:val="20"/>
              </w:rPr>
              <w:br/>
              <w:t>• Food creation &amp; editing modal dialogs with image processor (</w:t>
            </w:r>
            <w:proofErr w:type="spellStart"/>
            <w:r w:rsidRPr="00872A6B">
              <w:rPr>
                <w:rFonts w:ascii="Times New Roman" w:hAnsi="Times New Roman" w:cs="Times New Roman"/>
                <w:color w:val="000000" w:themeColor="text1"/>
                <w:sz w:val="20"/>
                <w:szCs w:val="20"/>
              </w:rPr>
              <w:t>FoodDialogController</w:t>
            </w:r>
            <w:proofErr w:type="spellEnd"/>
            <w:r w:rsidRPr="00872A6B">
              <w:rPr>
                <w:rFonts w:ascii="Times New Roman" w:hAnsi="Times New Roman" w:cs="Times New Roman"/>
                <w:color w:val="000000" w:themeColor="text1"/>
                <w:sz w:val="20"/>
                <w:szCs w:val="20"/>
              </w:rPr>
              <w:t xml:space="preserve">, </w:t>
            </w:r>
            <w:proofErr w:type="spellStart"/>
            <w:r w:rsidRPr="00872A6B">
              <w:rPr>
                <w:rFonts w:ascii="Times New Roman" w:hAnsi="Times New Roman" w:cs="Times New Roman"/>
                <w:color w:val="000000" w:themeColor="text1"/>
                <w:sz w:val="20"/>
                <w:szCs w:val="20"/>
              </w:rPr>
              <w:t>EditFoodController</w:t>
            </w:r>
            <w:proofErr w:type="spellEnd"/>
            <w:r w:rsidRPr="00872A6B">
              <w:rPr>
                <w:rFonts w:ascii="Times New Roman" w:hAnsi="Times New Roman" w:cs="Times New Roman"/>
                <w:color w:val="000000" w:themeColor="text1"/>
                <w:sz w:val="20"/>
                <w:szCs w:val="20"/>
              </w:rPr>
              <w:t xml:space="preserve">, </w:t>
            </w:r>
            <w:proofErr w:type="spellStart"/>
            <w:r w:rsidRPr="00872A6B">
              <w:rPr>
                <w:rFonts w:ascii="Times New Roman" w:hAnsi="Times New Roman" w:cs="Times New Roman"/>
                <w:color w:val="000000" w:themeColor="text1"/>
                <w:sz w:val="20"/>
                <w:szCs w:val="20"/>
              </w:rPr>
              <w:t>ImageUtil</w:t>
            </w:r>
            <w:proofErr w:type="spellEnd"/>
            <w:r w:rsidRPr="00872A6B">
              <w:rPr>
                <w:rFonts w:ascii="Times New Roman" w:hAnsi="Times New Roman" w:cs="Times New Roman"/>
                <w:color w:val="000000" w:themeColor="text1"/>
                <w:sz w:val="20"/>
                <w:szCs w:val="20"/>
              </w:rPr>
              <w:t>)</w:t>
            </w:r>
            <w:r w:rsidRPr="00872A6B">
              <w:rPr>
                <w:rFonts w:ascii="Times New Roman" w:hAnsi="Times New Roman" w:cs="Times New Roman"/>
                <w:color w:val="000000" w:themeColor="text1"/>
                <w:sz w:val="20"/>
                <w:szCs w:val="20"/>
              </w:rPr>
              <w:br/>
              <w:t>• Responsive inventory dashboard with search &amp; filter engine (</w:t>
            </w:r>
            <w:proofErr w:type="spellStart"/>
            <w:r w:rsidRPr="00872A6B">
              <w:rPr>
                <w:rFonts w:ascii="Times New Roman" w:hAnsi="Times New Roman" w:cs="Times New Roman"/>
                <w:color w:val="000000" w:themeColor="text1"/>
                <w:sz w:val="20"/>
                <w:szCs w:val="20"/>
              </w:rPr>
              <w:t>DashboardController</w:t>
            </w:r>
            <w:proofErr w:type="spellEnd"/>
            <w:r w:rsidRPr="00872A6B">
              <w:rPr>
                <w:rFonts w:ascii="Times New Roman" w:hAnsi="Times New Roman" w:cs="Times New Roman"/>
                <w:color w:val="000000" w:themeColor="text1"/>
                <w:sz w:val="20"/>
                <w:szCs w:val="20"/>
              </w:rPr>
              <w:t xml:space="preserve">, </w:t>
            </w:r>
            <w:proofErr w:type="spellStart"/>
            <w:r w:rsidRPr="00872A6B">
              <w:rPr>
                <w:rFonts w:ascii="Times New Roman" w:hAnsi="Times New Roman" w:cs="Times New Roman"/>
                <w:color w:val="000000" w:themeColor="text1"/>
                <w:sz w:val="20"/>
                <w:szCs w:val="20"/>
              </w:rPr>
              <w:t>dashboard.fxml</w:t>
            </w:r>
            <w:proofErr w:type="spellEnd"/>
            <w:r w:rsidRPr="00872A6B">
              <w:rPr>
                <w:rFonts w:ascii="Times New Roman" w:hAnsi="Times New Roman" w:cs="Times New Roman"/>
                <w:color w:val="000000" w:themeColor="text1"/>
                <w:sz w:val="20"/>
                <w:szCs w:val="20"/>
              </w:rPr>
              <w:t>)</w:t>
            </w:r>
            <w:r w:rsidRPr="00872A6B">
              <w:rPr>
                <w:rFonts w:ascii="Times New Roman" w:hAnsi="Times New Roman" w:cs="Times New Roman"/>
                <w:color w:val="000000" w:themeColor="text1"/>
                <w:sz w:val="20"/>
                <w:szCs w:val="20"/>
              </w:rPr>
              <w:br/>
            </w:r>
            <w:r w:rsidRPr="00872A6B">
              <w:rPr>
                <w:rFonts w:ascii="Times New Roman" w:hAnsi="Times New Roman" w:cs="Times New Roman"/>
                <w:color w:val="000000" w:themeColor="text1"/>
                <w:sz w:val="20"/>
                <w:szCs w:val="20"/>
              </w:rPr>
              <w:lastRenderedPageBreak/>
              <w:t>• Kitchen analytics dashboard with status &amp; category charts (</w:t>
            </w:r>
            <w:proofErr w:type="spellStart"/>
            <w:r w:rsidRPr="00872A6B">
              <w:rPr>
                <w:rFonts w:ascii="Times New Roman" w:hAnsi="Times New Roman" w:cs="Times New Roman"/>
                <w:color w:val="000000" w:themeColor="text1"/>
                <w:sz w:val="20"/>
                <w:szCs w:val="20"/>
              </w:rPr>
              <w:t>AnalyticsController</w:t>
            </w:r>
            <w:proofErr w:type="spellEnd"/>
            <w:r w:rsidRPr="00872A6B">
              <w:rPr>
                <w:rFonts w:ascii="Times New Roman" w:hAnsi="Times New Roman" w:cs="Times New Roman"/>
                <w:color w:val="000000" w:themeColor="text1"/>
                <w:sz w:val="20"/>
                <w:szCs w:val="20"/>
              </w:rPr>
              <w:t xml:space="preserve">, </w:t>
            </w:r>
            <w:proofErr w:type="spellStart"/>
            <w:r w:rsidRPr="00872A6B">
              <w:rPr>
                <w:rFonts w:ascii="Times New Roman" w:hAnsi="Times New Roman" w:cs="Times New Roman"/>
                <w:color w:val="000000" w:themeColor="text1"/>
                <w:sz w:val="20"/>
                <w:szCs w:val="20"/>
              </w:rPr>
              <w:t>analytics.fxml</w:t>
            </w:r>
            <w:proofErr w:type="spellEnd"/>
            <w:r w:rsidRPr="00872A6B">
              <w:rPr>
                <w:rFonts w:ascii="Times New Roman" w:hAnsi="Times New Roman" w:cs="Times New Roman"/>
                <w:color w:val="000000" w:themeColor="text1"/>
                <w:sz w:val="20"/>
                <w:szCs w:val="20"/>
              </w:rPr>
              <w:t>)</w:t>
            </w:r>
          </w:p>
        </w:tc>
      </w:tr>
      <w:tr w:rsidR="00872A6B" w:rsidRPr="00454F34" w14:paraId="0732F3A2" w14:textId="77777777" w:rsidTr="00872A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vAlign w:val="center"/>
          </w:tcPr>
          <w:p w14:paraId="3B8E8FF4" w14:textId="77777777" w:rsidR="00872A6B" w:rsidRPr="00872A6B" w:rsidRDefault="00872A6B" w:rsidP="00872A6B">
            <w:pPr>
              <w:jc w:val="center"/>
              <w:rPr>
                <w:rFonts w:ascii="Times New Roman" w:hAnsi="Times New Roman" w:cs="Times New Roman"/>
                <w:color w:val="000000" w:themeColor="text1"/>
                <w:sz w:val="20"/>
                <w:szCs w:val="20"/>
              </w:rPr>
            </w:pPr>
            <w:proofErr w:type="spellStart"/>
            <w:r w:rsidRPr="00872A6B">
              <w:rPr>
                <w:rFonts w:ascii="Times New Roman" w:hAnsi="Times New Roman" w:cs="Times New Roman"/>
                <w:color w:val="000000" w:themeColor="text1"/>
                <w:sz w:val="20"/>
                <w:szCs w:val="20"/>
              </w:rPr>
              <w:lastRenderedPageBreak/>
              <w:t>Adita</w:t>
            </w:r>
            <w:proofErr w:type="spellEnd"/>
            <w:r w:rsidRPr="00872A6B">
              <w:rPr>
                <w:rFonts w:ascii="Times New Roman" w:hAnsi="Times New Roman" w:cs="Times New Roman"/>
                <w:color w:val="000000" w:themeColor="text1"/>
                <w:sz w:val="20"/>
                <w:szCs w:val="20"/>
              </w:rPr>
              <w:t xml:space="preserve"> Anan Orin (Automation &amp; UX)</w:t>
            </w:r>
          </w:p>
        </w:tc>
        <w:tc>
          <w:tcPr>
            <w:tcW w:w="8206" w:type="dxa"/>
            <w:vAlign w:val="center"/>
          </w:tcPr>
          <w:p w14:paraId="67356A11" w14:textId="77777777" w:rsidR="00872A6B" w:rsidRPr="00872A6B" w:rsidRDefault="00872A6B" w:rsidP="00872A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 SQLite database connection manager &amp; schema migrations (</w:t>
            </w:r>
            <w:proofErr w:type="spellStart"/>
            <w:r w:rsidRPr="00872A6B">
              <w:rPr>
                <w:rFonts w:ascii="Times New Roman" w:hAnsi="Times New Roman" w:cs="Times New Roman"/>
                <w:color w:val="000000" w:themeColor="text1"/>
                <w:sz w:val="20"/>
                <w:szCs w:val="20"/>
              </w:rPr>
              <w:t>DatabaseManager</w:t>
            </w:r>
            <w:proofErr w:type="spellEnd"/>
            <w:r w:rsidRPr="00872A6B">
              <w:rPr>
                <w:rFonts w:ascii="Times New Roman" w:hAnsi="Times New Roman" w:cs="Times New Roman"/>
                <w:color w:val="000000" w:themeColor="text1"/>
                <w:sz w:val="20"/>
                <w:szCs w:val="20"/>
              </w:rPr>
              <w:t>)</w:t>
            </w:r>
            <w:r w:rsidRPr="00872A6B">
              <w:rPr>
                <w:rFonts w:ascii="Times New Roman" w:hAnsi="Times New Roman" w:cs="Times New Roman"/>
                <w:color w:val="000000" w:themeColor="text1"/>
                <w:sz w:val="20"/>
                <w:szCs w:val="20"/>
              </w:rPr>
              <w:br/>
              <w:t>• Food Data Access Object layer with parameterized queries (</w:t>
            </w:r>
            <w:proofErr w:type="spellStart"/>
            <w:r w:rsidRPr="00872A6B">
              <w:rPr>
                <w:rFonts w:ascii="Times New Roman" w:hAnsi="Times New Roman" w:cs="Times New Roman"/>
                <w:color w:val="000000" w:themeColor="text1"/>
                <w:sz w:val="20"/>
                <w:szCs w:val="20"/>
              </w:rPr>
              <w:t>FoodDAO</w:t>
            </w:r>
            <w:proofErr w:type="spellEnd"/>
            <w:r w:rsidRPr="00872A6B">
              <w:rPr>
                <w:rFonts w:ascii="Times New Roman" w:hAnsi="Times New Roman" w:cs="Times New Roman"/>
                <w:color w:val="000000" w:themeColor="text1"/>
                <w:sz w:val="20"/>
                <w:szCs w:val="20"/>
              </w:rPr>
              <w:t>)</w:t>
            </w:r>
            <w:r w:rsidRPr="00872A6B">
              <w:rPr>
                <w:rFonts w:ascii="Times New Roman" w:hAnsi="Times New Roman" w:cs="Times New Roman"/>
                <w:color w:val="000000" w:themeColor="text1"/>
                <w:sz w:val="20"/>
                <w:szCs w:val="20"/>
              </w:rPr>
              <w:br/>
              <w:t>• Shopping list entity, DAO, service &amp; controller (</w:t>
            </w:r>
            <w:proofErr w:type="spellStart"/>
            <w:r w:rsidRPr="00872A6B">
              <w:rPr>
                <w:rFonts w:ascii="Times New Roman" w:hAnsi="Times New Roman" w:cs="Times New Roman"/>
                <w:color w:val="000000" w:themeColor="text1"/>
                <w:sz w:val="20"/>
                <w:szCs w:val="20"/>
              </w:rPr>
              <w:t>ShoppingItem</w:t>
            </w:r>
            <w:proofErr w:type="spellEnd"/>
            <w:r w:rsidRPr="00872A6B">
              <w:rPr>
                <w:rFonts w:ascii="Times New Roman" w:hAnsi="Times New Roman" w:cs="Times New Roman"/>
                <w:color w:val="000000" w:themeColor="text1"/>
                <w:sz w:val="20"/>
                <w:szCs w:val="20"/>
              </w:rPr>
              <w:t xml:space="preserve">, </w:t>
            </w:r>
            <w:proofErr w:type="spellStart"/>
            <w:r w:rsidRPr="00872A6B">
              <w:rPr>
                <w:rFonts w:ascii="Times New Roman" w:hAnsi="Times New Roman" w:cs="Times New Roman"/>
                <w:color w:val="000000" w:themeColor="text1"/>
                <w:sz w:val="20"/>
                <w:szCs w:val="20"/>
              </w:rPr>
              <w:t>ShoppingListDAO</w:t>
            </w:r>
            <w:proofErr w:type="spellEnd"/>
            <w:r w:rsidRPr="00872A6B">
              <w:rPr>
                <w:rFonts w:ascii="Times New Roman" w:hAnsi="Times New Roman" w:cs="Times New Roman"/>
                <w:color w:val="000000" w:themeColor="text1"/>
                <w:sz w:val="20"/>
                <w:szCs w:val="20"/>
              </w:rPr>
              <w:t xml:space="preserve">, </w:t>
            </w:r>
            <w:proofErr w:type="spellStart"/>
            <w:r w:rsidRPr="00872A6B">
              <w:rPr>
                <w:rFonts w:ascii="Times New Roman" w:hAnsi="Times New Roman" w:cs="Times New Roman"/>
                <w:color w:val="000000" w:themeColor="text1"/>
                <w:sz w:val="20"/>
                <w:szCs w:val="20"/>
              </w:rPr>
              <w:t>ShoppingListService</w:t>
            </w:r>
            <w:proofErr w:type="spellEnd"/>
            <w:r w:rsidRPr="00872A6B">
              <w:rPr>
                <w:rFonts w:ascii="Times New Roman" w:hAnsi="Times New Roman" w:cs="Times New Roman"/>
                <w:color w:val="000000" w:themeColor="text1"/>
                <w:sz w:val="20"/>
                <w:szCs w:val="20"/>
              </w:rPr>
              <w:t xml:space="preserve">, </w:t>
            </w:r>
            <w:proofErr w:type="spellStart"/>
            <w:r w:rsidRPr="00872A6B">
              <w:rPr>
                <w:rFonts w:ascii="Times New Roman" w:hAnsi="Times New Roman" w:cs="Times New Roman"/>
                <w:color w:val="000000" w:themeColor="text1"/>
                <w:sz w:val="20"/>
                <w:szCs w:val="20"/>
              </w:rPr>
              <w:t>ShoppingListController</w:t>
            </w:r>
            <w:proofErr w:type="spellEnd"/>
            <w:r w:rsidRPr="00872A6B">
              <w:rPr>
                <w:rFonts w:ascii="Times New Roman" w:hAnsi="Times New Roman" w:cs="Times New Roman"/>
                <w:color w:val="000000" w:themeColor="text1"/>
                <w:sz w:val="20"/>
                <w:szCs w:val="20"/>
              </w:rPr>
              <w:t>)</w:t>
            </w:r>
            <w:r w:rsidRPr="00872A6B">
              <w:rPr>
                <w:rFonts w:ascii="Times New Roman" w:hAnsi="Times New Roman" w:cs="Times New Roman"/>
                <w:color w:val="000000" w:themeColor="text1"/>
                <w:sz w:val="20"/>
                <w:szCs w:val="20"/>
              </w:rPr>
              <w:br/>
              <w:t>• Smart Auto-Add Expiring grocery automation engine</w:t>
            </w:r>
            <w:r w:rsidRPr="00872A6B">
              <w:rPr>
                <w:rFonts w:ascii="Times New Roman" w:hAnsi="Times New Roman" w:cs="Times New Roman"/>
                <w:color w:val="000000" w:themeColor="text1"/>
                <w:sz w:val="20"/>
                <w:szCs w:val="20"/>
              </w:rPr>
              <w:br/>
              <w:t>• Monthly expiry calendar grid &amp; day inspection panel (</w:t>
            </w:r>
            <w:proofErr w:type="spellStart"/>
            <w:r w:rsidRPr="00872A6B">
              <w:rPr>
                <w:rFonts w:ascii="Times New Roman" w:hAnsi="Times New Roman" w:cs="Times New Roman"/>
                <w:color w:val="000000" w:themeColor="text1"/>
                <w:sz w:val="20"/>
                <w:szCs w:val="20"/>
              </w:rPr>
              <w:t>CalendarController</w:t>
            </w:r>
            <w:proofErr w:type="spellEnd"/>
            <w:r w:rsidRPr="00872A6B">
              <w:rPr>
                <w:rFonts w:ascii="Times New Roman" w:hAnsi="Times New Roman" w:cs="Times New Roman"/>
                <w:color w:val="000000" w:themeColor="text1"/>
                <w:sz w:val="20"/>
                <w:szCs w:val="20"/>
              </w:rPr>
              <w:t xml:space="preserve">, </w:t>
            </w:r>
            <w:proofErr w:type="spellStart"/>
            <w:r w:rsidRPr="00872A6B">
              <w:rPr>
                <w:rFonts w:ascii="Times New Roman" w:hAnsi="Times New Roman" w:cs="Times New Roman"/>
                <w:color w:val="000000" w:themeColor="text1"/>
                <w:sz w:val="20"/>
                <w:szCs w:val="20"/>
              </w:rPr>
              <w:t>calendar.fxml</w:t>
            </w:r>
            <w:proofErr w:type="spellEnd"/>
            <w:r w:rsidRPr="00872A6B">
              <w:rPr>
                <w:rFonts w:ascii="Times New Roman" w:hAnsi="Times New Roman" w:cs="Times New Roman"/>
                <w:color w:val="000000" w:themeColor="text1"/>
                <w:sz w:val="20"/>
                <w:szCs w:val="20"/>
              </w:rPr>
              <w:t>)</w:t>
            </w:r>
            <w:r w:rsidRPr="00872A6B">
              <w:rPr>
                <w:rFonts w:ascii="Times New Roman" w:hAnsi="Times New Roman" w:cs="Times New Roman"/>
                <w:color w:val="000000" w:themeColor="text1"/>
                <w:sz w:val="20"/>
                <w:szCs w:val="20"/>
              </w:rPr>
              <w:br/>
              <w:t>• Urgent notification triage center &amp; real-time sidebar badge (</w:t>
            </w:r>
            <w:proofErr w:type="spellStart"/>
            <w:r w:rsidRPr="00872A6B">
              <w:rPr>
                <w:rFonts w:ascii="Times New Roman" w:hAnsi="Times New Roman" w:cs="Times New Roman"/>
                <w:color w:val="000000" w:themeColor="text1"/>
                <w:sz w:val="20"/>
                <w:szCs w:val="20"/>
              </w:rPr>
              <w:t>NotificationsController</w:t>
            </w:r>
            <w:proofErr w:type="spellEnd"/>
            <w:r w:rsidRPr="00872A6B">
              <w:rPr>
                <w:rFonts w:ascii="Times New Roman" w:hAnsi="Times New Roman" w:cs="Times New Roman"/>
                <w:color w:val="000000" w:themeColor="text1"/>
                <w:sz w:val="20"/>
                <w:szCs w:val="20"/>
              </w:rPr>
              <w:t>)</w:t>
            </w:r>
            <w:r w:rsidRPr="00872A6B">
              <w:rPr>
                <w:rFonts w:ascii="Times New Roman" w:hAnsi="Times New Roman" w:cs="Times New Roman"/>
                <w:color w:val="000000" w:themeColor="text1"/>
                <w:sz w:val="20"/>
                <w:szCs w:val="20"/>
              </w:rPr>
              <w:br/>
              <w:t xml:space="preserve">• Dark mode CSS architecture &amp; </w:t>
            </w:r>
            <w:proofErr w:type="spellStart"/>
            <w:r w:rsidRPr="00872A6B">
              <w:rPr>
                <w:rFonts w:ascii="Times New Roman" w:hAnsi="Times New Roman" w:cs="Times New Roman"/>
                <w:color w:val="000000" w:themeColor="text1"/>
                <w:sz w:val="20"/>
                <w:szCs w:val="20"/>
              </w:rPr>
              <w:t>ThemeManager</w:t>
            </w:r>
            <w:proofErr w:type="spellEnd"/>
            <w:r w:rsidRPr="00872A6B">
              <w:rPr>
                <w:rFonts w:ascii="Times New Roman" w:hAnsi="Times New Roman" w:cs="Times New Roman"/>
                <w:color w:val="000000" w:themeColor="text1"/>
                <w:sz w:val="20"/>
                <w:szCs w:val="20"/>
              </w:rPr>
              <w:t xml:space="preserve"> listener system (</w:t>
            </w:r>
            <w:proofErr w:type="spellStart"/>
            <w:r w:rsidRPr="00872A6B">
              <w:rPr>
                <w:rFonts w:ascii="Times New Roman" w:hAnsi="Times New Roman" w:cs="Times New Roman"/>
                <w:color w:val="000000" w:themeColor="text1"/>
                <w:sz w:val="20"/>
                <w:szCs w:val="20"/>
              </w:rPr>
              <w:t>ThemeManager</w:t>
            </w:r>
            <w:proofErr w:type="spellEnd"/>
            <w:r w:rsidRPr="00872A6B">
              <w:rPr>
                <w:rFonts w:ascii="Times New Roman" w:hAnsi="Times New Roman" w:cs="Times New Roman"/>
                <w:color w:val="000000" w:themeColor="text1"/>
                <w:sz w:val="20"/>
                <w:szCs w:val="20"/>
              </w:rPr>
              <w:t>, dark.css)</w:t>
            </w:r>
            <w:r w:rsidRPr="00872A6B">
              <w:rPr>
                <w:rFonts w:ascii="Times New Roman" w:hAnsi="Times New Roman" w:cs="Times New Roman"/>
                <w:color w:val="000000" w:themeColor="text1"/>
                <w:sz w:val="20"/>
                <w:szCs w:val="20"/>
              </w:rPr>
              <w:br/>
              <w:t>• Settings interface, RFC 4180 CSV inventory exporter and demo data generator (</w:t>
            </w:r>
            <w:proofErr w:type="spellStart"/>
            <w:r w:rsidRPr="00872A6B">
              <w:rPr>
                <w:rFonts w:ascii="Times New Roman" w:hAnsi="Times New Roman" w:cs="Times New Roman"/>
                <w:color w:val="000000" w:themeColor="text1"/>
                <w:sz w:val="20"/>
                <w:szCs w:val="20"/>
              </w:rPr>
              <w:t>SettingsController</w:t>
            </w:r>
            <w:proofErr w:type="spellEnd"/>
            <w:r w:rsidRPr="00872A6B">
              <w:rPr>
                <w:rFonts w:ascii="Times New Roman" w:hAnsi="Times New Roman" w:cs="Times New Roman"/>
                <w:color w:val="000000" w:themeColor="text1"/>
                <w:sz w:val="20"/>
                <w:szCs w:val="20"/>
              </w:rPr>
              <w:t>)</w:t>
            </w:r>
          </w:p>
        </w:tc>
      </w:tr>
    </w:tbl>
    <w:p w14:paraId="05B5C912" w14:textId="77777777" w:rsidR="00872A6B" w:rsidRPr="00872A6B" w:rsidRDefault="00872A6B" w:rsidP="00872A6B">
      <w:pPr>
        <w:keepNext/>
        <w:spacing w:before="280" w:after="120"/>
        <w:rPr>
          <w:rFonts w:ascii="Times New Roman" w:hAnsi="Times New Roman" w:cs="Times New Roman"/>
          <w:b/>
          <w:color w:val="0F172A"/>
          <w:sz w:val="28"/>
          <w:szCs w:val="28"/>
        </w:rPr>
      </w:pPr>
      <w:r w:rsidRPr="00872A6B">
        <w:rPr>
          <w:rFonts w:ascii="Times New Roman" w:hAnsi="Times New Roman" w:cs="Times New Roman"/>
          <w:b/>
          <w:color w:val="0F172A"/>
          <w:sz w:val="28"/>
          <w:szCs w:val="28"/>
        </w:rPr>
        <w:t xml:space="preserve">3.6 Collaboration Workflow </w:t>
      </w:r>
    </w:p>
    <w:p w14:paraId="29EF731C" w14:textId="77777777" w:rsidR="00872A6B" w:rsidRPr="00454F34" w:rsidRDefault="00872A6B" w:rsidP="00872A6B">
      <w:pPr>
        <w:keepNext/>
        <w:spacing w:after="120"/>
        <w:rPr>
          <w:rFonts w:ascii="Times New Roman" w:hAnsi="Times New Roman" w:cs="Times New Roman"/>
        </w:rPr>
      </w:pPr>
      <w:r w:rsidRPr="00454F34">
        <w:rPr>
          <w:rFonts w:ascii="Times New Roman" w:hAnsi="Times New Roman" w:cs="Times New Roman"/>
        </w:rPr>
        <w:t xml:space="preserve">The project repository was hosted on </w:t>
      </w:r>
      <w:r w:rsidRPr="00454F34">
        <w:rPr>
          <w:rFonts w:ascii="Times New Roman" w:hAnsi="Times New Roman" w:cs="Times New Roman"/>
          <w:i/>
          <w:iCs/>
          <w:color w:val="0070C0"/>
          <w:u w:val="single"/>
        </w:rPr>
        <w:t>https://github.com/fardinnuman/ExpiryWise</w:t>
      </w:r>
      <w:r w:rsidRPr="00454F34">
        <w:rPr>
          <w:rFonts w:ascii="Times New Roman" w:hAnsi="Times New Roman" w:cs="Times New Roman"/>
        </w:rPr>
        <w:t>, with both contributors added as direct collaborators</w:t>
      </w:r>
    </w:p>
    <w:p w14:paraId="621FBC28" w14:textId="77777777" w:rsidR="00872A6B" w:rsidRDefault="00872A6B" w:rsidP="00872A6B">
      <w:pPr>
        <w:spacing w:after="120" w:line="276" w:lineRule="auto"/>
        <w:jc w:val="both"/>
        <w:rPr>
          <w:rFonts w:ascii="Times New Roman" w:hAnsi="Times New Roman" w:cs="Times New Roman"/>
        </w:rPr>
      </w:pPr>
      <w:r w:rsidRPr="00454F34">
        <w:rPr>
          <w:rFonts w:ascii="Times New Roman" w:hAnsi="Times New Roman" w:cs="Times New Roman"/>
        </w:rPr>
        <w:t>To maintain seamless coordination and prevent code regression, the team followed an agile, sprint-based collaboration cycle. The project repository was hosted on GitHub, with both contributors added as direct collaborators. Daily integration followed a strict protocol: always pulling upstream revisions (`git pull`) prior to copying staged feature files, verifying local Maven compilation (`</w:t>
      </w:r>
      <w:proofErr w:type="spellStart"/>
      <w:r w:rsidRPr="00454F34">
        <w:rPr>
          <w:rFonts w:ascii="Times New Roman" w:hAnsi="Times New Roman" w:cs="Times New Roman"/>
        </w:rPr>
        <w:t>mvn</w:t>
      </w:r>
      <w:proofErr w:type="spellEnd"/>
      <w:r w:rsidRPr="00454F34">
        <w:rPr>
          <w:rFonts w:ascii="Times New Roman" w:hAnsi="Times New Roman" w:cs="Times New Roman"/>
        </w:rPr>
        <w:t xml:space="preserve"> compile`), staging atomic commits with descriptive commit summaries and pushing verified code. Bi-weekly code reviews ensured compliance with variable naming conventions, exception handling and resource leak prevention.</w:t>
      </w:r>
    </w:p>
    <w:p w14:paraId="76823334" w14:textId="5B567A9A" w:rsidR="00872A6B" w:rsidRPr="00454F34" w:rsidRDefault="005D496F" w:rsidP="005D496F">
      <w:pPr>
        <w:spacing w:after="120" w:line="276" w:lineRule="auto"/>
        <w:jc w:val="center"/>
        <w:rPr>
          <w:rFonts w:ascii="Times New Roman" w:hAnsi="Times New Roman" w:cs="Times New Roman"/>
        </w:rPr>
      </w:pPr>
      <w:r w:rsidRPr="005D496F">
        <w:rPr>
          <w:rFonts w:ascii="Times New Roman" w:hAnsi="Times New Roman" w:cs="Times New Roman"/>
        </w:rPr>
        <w:drawing>
          <wp:inline distT="0" distB="0" distL="0" distR="0" wp14:anchorId="734E9FB0" wp14:editId="7788D86C">
            <wp:extent cx="5731510" cy="13144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5714" b="9796"/>
                    <a:stretch/>
                  </pic:blipFill>
                  <pic:spPr bwMode="auto">
                    <a:xfrm>
                      <a:off x="0" y="0"/>
                      <a:ext cx="5731510" cy="1314450"/>
                    </a:xfrm>
                    <a:prstGeom prst="rect">
                      <a:avLst/>
                    </a:prstGeom>
                    <a:ln>
                      <a:noFill/>
                    </a:ln>
                    <a:extLst>
                      <a:ext uri="{53640926-AAD7-44D8-BBD7-CCE9431645EC}">
                        <a14:shadowObscured xmlns:a14="http://schemas.microsoft.com/office/drawing/2010/main"/>
                      </a:ext>
                    </a:extLst>
                  </pic:spPr>
                </pic:pic>
              </a:graphicData>
            </a:graphic>
          </wp:inline>
        </w:drawing>
      </w:r>
    </w:p>
    <w:p w14:paraId="7BF34893" w14:textId="77777777" w:rsidR="00872A6B" w:rsidRPr="00872A6B" w:rsidRDefault="00872A6B" w:rsidP="00872A6B">
      <w:pPr>
        <w:spacing w:before="80" w:after="200"/>
        <w:jc w:val="center"/>
        <w:rPr>
          <w:rFonts w:ascii="Times New Roman" w:hAnsi="Times New Roman" w:cs="Times New Roman"/>
          <w:color w:val="000000" w:themeColor="text1"/>
          <w:sz w:val="20"/>
          <w:szCs w:val="20"/>
        </w:rPr>
      </w:pPr>
      <w:r w:rsidRPr="00872A6B">
        <w:rPr>
          <w:rFonts w:ascii="Times New Roman" w:hAnsi="Times New Roman" w:cs="Times New Roman"/>
          <w:b/>
          <w:color w:val="000000" w:themeColor="text1"/>
          <w:sz w:val="20"/>
          <w:szCs w:val="20"/>
        </w:rPr>
        <w:t>Figure 3.1: Collaborative Git &amp; GitHub Sprint Workflow Engine</w:t>
      </w:r>
      <w:r w:rsidRPr="00872A6B">
        <w:rPr>
          <w:rFonts w:ascii="Times New Roman" w:hAnsi="Times New Roman" w:cs="Times New Roman"/>
          <w:b/>
          <w:color w:val="000000" w:themeColor="text1"/>
          <w:sz w:val="20"/>
          <w:szCs w:val="20"/>
        </w:rPr>
        <w:br/>
      </w:r>
      <w:r w:rsidRPr="00872A6B">
        <w:rPr>
          <w:rFonts w:ascii="Times New Roman" w:hAnsi="Times New Roman" w:cs="Times New Roman"/>
          <w:i/>
          <w:color w:val="000000" w:themeColor="text1"/>
          <w:sz w:val="20"/>
          <w:szCs w:val="20"/>
        </w:rPr>
        <w:t>(Illustrating the continuous 5-stage collaboration cycle between Author 1 and Author 2 ensuring zero merge conflicts.)</w:t>
      </w:r>
    </w:p>
    <w:p w14:paraId="3F3424D1" w14:textId="77777777" w:rsidR="00872A6B" w:rsidRPr="00454F34" w:rsidRDefault="00872A6B" w:rsidP="00872A6B">
      <w:pPr>
        <w:rPr>
          <w:rFonts w:ascii="Times New Roman" w:hAnsi="Times New Roman" w:cs="Times New Roman"/>
        </w:rPr>
      </w:pPr>
      <w:r w:rsidRPr="00454F34">
        <w:rPr>
          <w:rFonts w:ascii="Times New Roman" w:hAnsi="Times New Roman" w:cs="Times New Roman"/>
        </w:rPr>
        <w:br w:type="page"/>
      </w:r>
    </w:p>
    <w:p w14:paraId="4E7531AD" w14:textId="77777777" w:rsidR="00872A6B" w:rsidRPr="00872A6B" w:rsidRDefault="00872A6B" w:rsidP="00872A6B">
      <w:pPr>
        <w:keepNext/>
        <w:shd w:val="clear" w:color="auto" w:fill="0070C0"/>
        <w:spacing w:before="440" w:after="200"/>
        <w:jc w:val="center"/>
        <w:rPr>
          <w:rFonts w:ascii="Times New Roman" w:hAnsi="Times New Roman" w:cs="Times New Roman"/>
          <w:color w:val="FFFFFF" w:themeColor="background1"/>
          <w:sz w:val="30"/>
          <w:szCs w:val="30"/>
        </w:rPr>
      </w:pPr>
      <w:r w:rsidRPr="00872A6B">
        <w:rPr>
          <w:rFonts w:ascii="Times New Roman" w:hAnsi="Times New Roman" w:cs="Times New Roman"/>
          <w:b/>
          <w:color w:val="FFFFFF" w:themeColor="background1"/>
          <w:sz w:val="30"/>
          <w:szCs w:val="30"/>
        </w:rPr>
        <w:lastRenderedPageBreak/>
        <w:t>CHAPTER 4: PROJECT MANAGEMENT &amp; FINANCE</w:t>
      </w:r>
    </w:p>
    <w:p w14:paraId="00FFAC31" w14:textId="77777777" w:rsidR="00872A6B" w:rsidRPr="00872A6B" w:rsidRDefault="00872A6B" w:rsidP="00872A6B">
      <w:pPr>
        <w:keepNext/>
        <w:spacing w:before="280" w:after="120"/>
        <w:rPr>
          <w:rFonts w:ascii="Times New Roman" w:hAnsi="Times New Roman" w:cs="Times New Roman"/>
          <w:sz w:val="28"/>
          <w:szCs w:val="28"/>
        </w:rPr>
      </w:pPr>
      <w:r w:rsidRPr="00872A6B">
        <w:rPr>
          <w:rFonts w:ascii="Times New Roman" w:hAnsi="Times New Roman" w:cs="Times New Roman"/>
          <w:b/>
          <w:color w:val="0F172A"/>
          <w:sz w:val="28"/>
          <w:szCs w:val="28"/>
        </w:rPr>
        <w:t>4.1 Work Breakdown Structure (WBS)</w:t>
      </w:r>
    </w:p>
    <w:p w14:paraId="4AC9B44F" w14:textId="68E0FE4E" w:rsidR="00872A6B" w:rsidRDefault="00872A6B" w:rsidP="005D496F">
      <w:pPr>
        <w:spacing w:after="120" w:line="276" w:lineRule="auto"/>
        <w:jc w:val="both"/>
        <w:rPr>
          <w:rFonts w:ascii="Times New Roman" w:hAnsi="Times New Roman" w:cs="Times New Roman"/>
        </w:rPr>
      </w:pPr>
      <w:r w:rsidRPr="00454F34">
        <w:rPr>
          <w:rFonts w:ascii="Times New Roman" w:hAnsi="Times New Roman" w:cs="Times New Roman"/>
        </w:rPr>
        <w:t>The project was organized into a four-level Work Breakdown Structure (WBS). Figure 4.1 represents the hierarchical decomposition of project deliverables across Inception, Database, Services, UI, Automation and Analytics.</w:t>
      </w:r>
    </w:p>
    <w:p w14:paraId="37171BE2" w14:textId="493CBCFB" w:rsidR="00872A6B" w:rsidRPr="00454F34" w:rsidRDefault="005D496F" w:rsidP="005D496F">
      <w:pPr>
        <w:spacing w:after="120" w:line="276" w:lineRule="auto"/>
        <w:jc w:val="center"/>
        <w:rPr>
          <w:rFonts w:ascii="Times New Roman" w:hAnsi="Times New Roman" w:cs="Times New Roman"/>
        </w:rPr>
      </w:pPr>
      <w:r w:rsidRPr="005D496F">
        <w:rPr>
          <w:rFonts w:ascii="Times New Roman" w:hAnsi="Times New Roman" w:cs="Times New Roman"/>
        </w:rPr>
        <w:drawing>
          <wp:inline distT="0" distB="0" distL="0" distR="0" wp14:anchorId="7B4BCB18" wp14:editId="3505564F">
            <wp:extent cx="5664200" cy="19140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2671" b="6825"/>
                    <a:stretch/>
                  </pic:blipFill>
                  <pic:spPr bwMode="auto">
                    <a:xfrm>
                      <a:off x="0" y="0"/>
                      <a:ext cx="5669486" cy="1915791"/>
                    </a:xfrm>
                    <a:prstGeom prst="rect">
                      <a:avLst/>
                    </a:prstGeom>
                    <a:ln>
                      <a:noFill/>
                    </a:ln>
                    <a:extLst>
                      <a:ext uri="{53640926-AAD7-44D8-BBD7-CCE9431645EC}">
                        <a14:shadowObscured xmlns:a14="http://schemas.microsoft.com/office/drawing/2010/main"/>
                      </a:ext>
                    </a:extLst>
                  </pic:spPr>
                </pic:pic>
              </a:graphicData>
            </a:graphic>
          </wp:inline>
        </w:drawing>
      </w:r>
    </w:p>
    <w:p w14:paraId="0C957722" w14:textId="77777777" w:rsidR="00872A6B" w:rsidRPr="005D496F" w:rsidRDefault="00872A6B" w:rsidP="00872A6B">
      <w:pPr>
        <w:spacing w:before="80" w:after="200"/>
        <w:jc w:val="center"/>
        <w:rPr>
          <w:rFonts w:ascii="Times New Roman" w:hAnsi="Times New Roman" w:cs="Times New Roman"/>
          <w:color w:val="000000" w:themeColor="text1"/>
          <w:sz w:val="20"/>
          <w:szCs w:val="20"/>
        </w:rPr>
      </w:pPr>
      <w:r w:rsidRPr="005D496F">
        <w:rPr>
          <w:rFonts w:ascii="Times New Roman" w:hAnsi="Times New Roman" w:cs="Times New Roman"/>
          <w:b/>
          <w:color w:val="000000" w:themeColor="text1"/>
          <w:sz w:val="20"/>
          <w:szCs w:val="20"/>
        </w:rPr>
        <w:t>Figure 4.1: Hierarchical Work Breakdown Structure (WBS) Tree</w:t>
      </w:r>
      <w:r w:rsidRPr="005D496F">
        <w:rPr>
          <w:rFonts w:ascii="Times New Roman" w:hAnsi="Times New Roman" w:cs="Times New Roman"/>
          <w:b/>
          <w:color w:val="000000" w:themeColor="text1"/>
          <w:sz w:val="20"/>
          <w:szCs w:val="20"/>
        </w:rPr>
        <w:br/>
      </w:r>
      <w:r w:rsidRPr="005D496F">
        <w:rPr>
          <w:rFonts w:ascii="Times New Roman" w:hAnsi="Times New Roman" w:cs="Times New Roman"/>
          <w:i/>
          <w:color w:val="000000" w:themeColor="text1"/>
          <w:sz w:val="20"/>
          <w:szCs w:val="20"/>
        </w:rPr>
        <w:t xml:space="preserve">(Decomposing the </w:t>
      </w:r>
      <w:proofErr w:type="spellStart"/>
      <w:r w:rsidRPr="005D496F">
        <w:rPr>
          <w:rFonts w:ascii="Times New Roman" w:hAnsi="Times New Roman" w:cs="Times New Roman"/>
          <w:i/>
          <w:color w:val="000000" w:themeColor="text1"/>
          <w:sz w:val="20"/>
          <w:szCs w:val="20"/>
        </w:rPr>
        <w:t>ExpiryWise</w:t>
      </w:r>
      <w:proofErr w:type="spellEnd"/>
      <w:r w:rsidRPr="005D496F">
        <w:rPr>
          <w:rFonts w:ascii="Times New Roman" w:hAnsi="Times New Roman" w:cs="Times New Roman"/>
          <w:i/>
          <w:color w:val="000000" w:themeColor="text1"/>
          <w:sz w:val="20"/>
          <w:szCs w:val="20"/>
        </w:rPr>
        <w:t xml:space="preserve"> engineering deliverables into discrete architectural layers and sub-tasks.)</w:t>
      </w:r>
    </w:p>
    <w:tbl>
      <w:tblPr>
        <w:tblStyle w:val="PlainTable1"/>
        <w:tblW w:w="0" w:type="auto"/>
        <w:tblLook w:val="0480" w:firstRow="0" w:lastRow="0" w:firstColumn="1" w:lastColumn="0" w:noHBand="0" w:noVBand="1"/>
      </w:tblPr>
      <w:tblGrid>
        <w:gridCol w:w="1269"/>
        <w:gridCol w:w="2146"/>
        <w:gridCol w:w="5601"/>
      </w:tblGrid>
      <w:tr w:rsidR="005D496F" w:rsidRPr="005D496F" w14:paraId="07C0ED99" w14:textId="77777777" w:rsidTr="005D496F">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1269" w:type="dxa"/>
            <w:vAlign w:val="center"/>
          </w:tcPr>
          <w:p w14:paraId="5D081882" w14:textId="77777777" w:rsidR="00872A6B" w:rsidRPr="005D496F" w:rsidRDefault="00872A6B" w:rsidP="005D496F">
            <w:pPr>
              <w:jc w:val="center"/>
              <w:rPr>
                <w:rFonts w:ascii="Times New Roman" w:hAnsi="Times New Roman" w:cs="Times New Roman"/>
                <w:color w:val="000000" w:themeColor="text1"/>
                <w:sz w:val="20"/>
                <w:szCs w:val="20"/>
              </w:rPr>
            </w:pPr>
            <w:r w:rsidRPr="005D496F">
              <w:rPr>
                <w:rFonts w:ascii="Times New Roman" w:hAnsi="Times New Roman" w:cs="Times New Roman"/>
                <w:color w:val="000000" w:themeColor="text1"/>
                <w:sz w:val="20"/>
                <w:szCs w:val="20"/>
              </w:rPr>
              <w:t>WBS Code</w:t>
            </w:r>
          </w:p>
        </w:tc>
        <w:tc>
          <w:tcPr>
            <w:tcW w:w="2146" w:type="dxa"/>
            <w:vAlign w:val="center"/>
          </w:tcPr>
          <w:p w14:paraId="1AA1262B" w14:textId="77777777" w:rsidR="00872A6B" w:rsidRPr="005D496F" w:rsidRDefault="00872A6B" w:rsidP="005D496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5D496F">
              <w:rPr>
                <w:rFonts w:ascii="Times New Roman" w:hAnsi="Times New Roman" w:cs="Times New Roman"/>
                <w:b/>
                <w:color w:val="000000" w:themeColor="text1"/>
                <w:sz w:val="20"/>
                <w:szCs w:val="20"/>
              </w:rPr>
              <w:t>Phase / Work Package</w:t>
            </w:r>
          </w:p>
        </w:tc>
        <w:tc>
          <w:tcPr>
            <w:tcW w:w="5601" w:type="dxa"/>
            <w:vAlign w:val="center"/>
          </w:tcPr>
          <w:p w14:paraId="33420B86" w14:textId="77777777" w:rsidR="00872A6B" w:rsidRPr="005D496F" w:rsidRDefault="00872A6B" w:rsidP="005D496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5D496F">
              <w:rPr>
                <w:rFonts w:ascii="Times New Roman" w:hAnsi="Times New Roman" w:cs="Times New Roman"/>
                <w:b/>
                <w:color w:val="000000" w:themeColor="text1"/>
                <w:sz w:val="20"/>
                <w:szCs w:val="20"/>
              </w:rPr>
              <w:t>Deliverables &amp; Work Scope</w:t>
            </w:r>
          </w:p>
        </w:tc>
      </w:tr>
      <w:tr w:rsidR="005D496F" w:rsidRPr="005D496F" w14:paraId="062792A7" w14:textId="77777777" w:rsidTr="005D496F">
        <w:tc>
          <w:tcPr>
            <w:cnfStyle w:val="001000000000" w:firstRow="0" w:lastRow="0" w:firstColumn="1" w:lastColumn="0" w:oddVBand="0" w:evenVBand="0" w:oddHBand="0" w:evenHBand="0" w:firstRowFirstColumn="0" w:firstRowLastColumn="0" w:lastRowFirstColumn="0" w:lastRowLastColumn="0"/>
            <w:tcW w:w="1269" w:type="dxa"/>
            <w:vAlign w:val="center"/>
          </w:tcPr>
          <w:p w14:paraId="0F67B8DD" w14:textId="77777777" w:rsidR="00872A6B" w:rsidRPr="005D496F" w:rsidRDefault="00872A6B" w:rsidP="005D496F">
            <w:pPr>
              <w:jc w:val="center"/>
              <w:rPr>
                <w:rFonts w:ascii="Times New Roman" w:hAnsi="Times New Roman" w:cs="Times New Roman"/>
                <w:color w:val="000000" w:themeColor="text1"/>
                <w:sz w:val="20"/>
                <w:szCs w:val="20"/>
              </w:rPr>
            </w:pPr>
            <w:r w:rsidRPr="005D496F">
              <w:rPr>
                <w:rFonts w:ascii="Times New Roman" w:hAnsi="Times New Roman" w:cs="Times New Roman"/>
                <w:color w:val="000000" w:themeColor="text1"/>
                <w:sz w:val="20"/>
                <w:szCs w:val="20"/>
              </w:rPr>
              <w:t>1.0</w:t>
            </w:r>
          </w:p>
        </w:tc>
        <w:tc>
          <w:tcPr>
            <w:tcW w:w="2146" w:type="dxa"/>
            <w:vAlign w:val="center"/>
          </w:tcPr>
          <w:p w14:paraId="192BA531" w14:textId="77777777" w:rsidR="00872A6B" w:rsidRPr="005D496F" w:rsidRDefault="00872A6B" w:rsidP="005D496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5D496F">
              <w:rPr>
                <w:rFonts w:ascii="Times New Roman" w:hAnsi="Times New Roman" w:cs="Times New Roman"/>
                <w:b/>
                <w:color w:val="000000" w:themeColor="text1"/>
                <w:sz w:val="20"/>
                <w:szCs w:val="20"/>
              </w:rPr>
              <w:t>Project Inception &amp; Architecture</w:t>
            </w:r>
          </w:p>
        </w:tc>
        <w:tc>
          <w:tcPr>
            <w:tcW w:w="5601" w:type="dxa"/>
            <w:vAlign w:val="center"/>
          </w:tcPr>
          <w:p w14:paraId="3A6D1767" w14:textId="77777777" w:rsidR="00872A6B" w:rsidRPr="005D496F" w:rsidRDefault="00872A6B" w:rsidP="005D496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5D496F">
              <w:rPr>
                <w:rFonts w:ascii="Times New Roman" w:hAnsi="Times New Roman" w:cs="Times New Roman"/>
                <w:color w:val="000000" w:themeColor="text1"/>
                <w:sz w:val="20"/>
                <w:szCs w:val="20"/>
              </w:rPr>
              <w:t>Requirement elicitation, software proposal drafting, tech stack evaluation and Git repository initialization.</w:t>
            </w:r>
          </w:p>
        </w:tc>
      </w:tr>
      <w:tr w:rsidR="005D496F" w:rsidRPr="005D496F" w14:paraId="5D6242DD" w14:textId="77777777" w:rsidTr="005D49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9" w:type="dxa"/>
            <w:vAlign w:val="center"/>
          </w:tcPr>
          <w:p w14:paraId="3731C80A" w14:textId="77777777" w:rsidR="00872A6B" w:rsidRPr="005D496F" w:rsidRDefault="00872A6B" w:rsidP="005D496F">
            <w:pPr>
              <w:jc w:val="center"/>
              <w:rPr>
                <w:rFonts w:ascii="Times New Roman" w:hAnsi="Times New Roman" w:cs="Times New Roman"/>
                <w:color w:val="000000" w:themeColor="text1"/>
                <w:sz w:val="20"/>
                <w:szCs w:val="20"/>
              </w:rPr>
            </w:pPr>
            <w:r w:rsidRPr="005D496F">
              <w:rPr>
                <w:rFonts w:ascii="Times New Roman" w:hAnsi="Times New Roman" w:cs="Times New Roman"/>
                <w:color w:val="000000" w:themeColor="text1"/>
                <w:sz w:val="20"/>
                <w:szCs w:val="20"/>
              </w:rPr>
              <w:t>2.0</w:t>
            </w:r>
          </w:p>
        </w:tc>
        <w:tc>
          <w:tcPr>
            <w:tcW w:w="2146" w:type="dxa"/>
            <w:vAlign w:val="center"/>
          </w:tcPr>
          <w:p w14:paraId="0BD40A64" w14:textId="77777777" w:rsidR="00872A6B" w:rsidRPr="005D496F" w:rsidRDefault="00872A6B" w:rsidP="005D496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5D496F">
              <w:rPr>
                <w:rFonts w:ascii="Times New Roman" w:hAnsi="Times New Roman" w:cs="Times New Roman"/>
                <w:b/>
                <w:color w:val="000000" w:themeColor="text1"/>
                <w:sz w:val="20"/>
                <w:szCs w:val="20"/>
              </w:rPr>
              <w:t>Database &amp; Persistence Layer</w:t>
            </w:r>
          </w:p>
        </w:tc>
        <w:tc>
          <w:tcPr>
            <w:tcW w:w="5601" w:type="dxa"/>
            <w:vAlign w:val="center"/>
          </w:tcPr>
          <w:p w14:paraId="609F613D" w14:textId="77777777" w:rsidR="00872A6B" w:rsidRPr="005D496F" w:rsidRDefault="00872A6B" w:rsidP="005D49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5D496F">
              <w:rPr>
                <w:rFonts w:ascii="Times New Roman" w:hAnsi="Times New Roman" w:cs="Times New Roman"/>
                <w:color w:val="000000" w:themeColor="text1"/>
                <w:sz w:val="20"/>
                <w:szCs w:val="20"/>
              </w:rPr>
              <w:t xml:space="preserve">SQLite schema design (users, foods, </w:t>
            </w:r>
            <w:proofErr w:type="spellStart"/>
            <w:r w:rsidRPr="005D496F">
              <w:rPr>
                <w:rFonts w:ascii="Times New Roman" w:hAnsi="Times New Roman" w:cs="Times New Roman"/>
                <w:color w:val="000000" w:themeColor="text1"/>
                <w:sz w:val="20"/>
                <w:szCs w:val="20"/>
              </w:rPr>
              <w:t>shopping_items</w:t>
            </w:r>
            <w:proofErr w:type="spellEnd"/>
            <w:r w:rsidRPr="005D496F">
              <w:rPr>
                <w:rFonts w:ascii="Times New Roman" w:hAnsi="Times New Roman" w:cs="Times New Roman"/>
                <w:color w:val="000000" w:themeColor="text1"/>
                <w:sz w:val="20"/>
                <w:szCs w:val="20"/>
              </w:rPr>
              <w:t xml:space="preserve">), </w:t>
            </w:r>
            <w:proofErr w:type="spellStart"/>
            <w:r w:rsidRPr="005D496F">
              <w:rPr>
                <w:rFonts w:ascii="Times New Roman" w:hAnsi="Times New Roman" w:cs="Times New Roman"/>
                <w:color w:val="000000" w:themeColor="text1"/>
                <w:sz w:val="20"/>
                <w:szCs w:val="20"/>
              </w:rPr>
              <w:t>DatabaseManager</w:t>
            </w:r>
            <w:proofErr w:type="spellEnd"/>
            <w:r w:rsidRPr="005D496F">
              <w:rPr>
                <w:rFonts w:ascii="Times New Roman" w:hAnsi="Times New Roman" w:cs="Times New Roman"/>
                <w:color w:val="000000" w:themeColor="text1"/>
                <w:sz w:val="20"/>
                <w:szCs w:val="20"/>
              </w:rPr>
              <w:t xml:space="preserve"> JDBC connection and DAO query implementations.</w:t>
            </w:r>
          </w:p>
        </w:tc>
      </w:tr>
      <w:tr w:rsidR="005D496F" w:rsidRPr="005D496F" w14:paraId="7B3BCF84" w14:textId="77777777" w:rsidTr="005D496F">
        <w:tc>
          <w:tcPr>
            <w:cnfStyle w:val="001000000000" w:firstRow="0" w:lastRow="0" w:firstColumn="1" w:lastColumn="0" w:oddVBand="0" w:evenVBand="0" w:oddHBand="0" w:evenHBand="0" w:firstRowFirstColumn="0" w:firstRowLastColumn="0" w:lastRowFirstColumn="0" w:lastRowLastColumn="0"/>
            <w:tcW w:w="1269" w:type="dxa"/>
            <w:vAlign w:val="center"/>
          </w:tcPr>
          <w:p w14:paraId="1DAC1318" w14:textId="77777777" w:rsidR="00872A6B" w:rsidRPr="005D496F" w:rsidRDefault="00872A6B" w:rsidP="005D496F">
            <w:pPr>
              <w:jc w:val="center"/>
              <w:rPr>
                <w:rFonts w:ascii="Times New Roman" w:hAnsi="Times New Roman" w:cs="Times New Roman"/>
                <w:color w:val="000000" w:themeColor="text1"/>
                <w:sz w:val="20"/>
                <w:szCs w:val="20"/>
              </w:rPr>
            </w:pPr>
            <w:r w:rsidRPr="005D496F">
              <w:rPr>
                <w:rFonts w:ascii="Times New Roman" w:hAnsi="Times New Roman" w:cs="Times New Roman"/>
                <w:color w:val="000000" w:themeColor="text1"/>
                <w:sz w:val="20"/>
                <w:szCs w:val="20"/>
              </w:rPr>
              <w:t>3.0</w:t>
            </w:r>
          </w:p>
        </w:tc>
        <w:tc>
          <w:tcPr>
            <w:tcW w:w="2146" w:type="dxa"/>
            <w:vAlign w:val="center"/>
          </w:tcPr>
          <w:p w14:paraId="6D654E64" w14:textId="77777777" w:rsidR="00872A6B" w:rsidRPr="005D496F" w:rsidRDefault="00872A6B" w:rsidP="005D496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5D496F">
              <w:rPr>
                <w:rFonts w:ascii="Times New Roman" w:hAnsi="Times New Roman" w:cs="Times New Roman"/>
                <w:b/>
                <w:color w:val="000000" w:themeColor="text1"/>
                <w:sz w:val="20"/>
                <w:szCs w:val="20"/>
              </w:rPr>
              <w:t>Core Business Logic &amp; Services</w:t>
            </w:r>
          </w:p>
        </w:tc>
        <w:tc>
          <w:tcPr>
            <w:tcW w:w="5601" w:type="dxa"/>
            <w:vAlign w:val="center"/>
          </w:tcPr>
          <w:p w14:paraId="627D47E4" w14:textId="77777777" w:rsidR="00872A6B" w:rsidRPr="005D496F" w:rsidRDefault="00872A6B" w:rsidP="005D496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5D496F">
              <w:rPr>
                <w:rFonts w:ascii="Times New Roman" w:hAnsi="Times New Roman" w:cs="Times New Roman"/>
                <w:color w:val="000000" w:themeColor="text1"/>
                <w:sz w:val="20"/>
                <w:szCs w:val="20"/>
              </w:rPr>
              <w:t xml:space="preserve">Expiry status rules, </w:t>
            </w:r>
            <w:proofErr w:type="spellStart"/>
            <w:r w:rsidRPr="005D496F">
              <w:rPr>
                <w:rFonts w:ascii="Times New Roman" w:hAnsi="Times New Roman" w:cs="Times New Roman"/>
                <w:color w:val="000000" w:themeColor="text1"/>
                <w:sz w:val="20"/>
                <w:szCs w:val="20"/>
              </w:rPr>
              <w:t>ChronoUnit</w:t>
            </w:r>
            <w:proofErr w:type="spellEnd"/>
            <w:r w:rsidRPr="005D496F">
              <w:rPr>
                <w:rFonts w:ascii="Times New Roman" w:hAnsi="Times New Roman" w:cs="Times New Roman"/>
                <w:color w:val="000000" w:themeColor="text1"/>
                <w:sz w:val="20"/>
                <w:szCs w:val="20"/>
              </w:rPr>
              <w:t xml:space="preserve"> day calculation, freshness decay math and SHA-256 cryptographic password hashing.</w:t>
            </w:r>
          </w:p>
        </w:tc>
      </w:tr>
      <w:tr w:rsidR="005D496F" w:rsidRPr="005D496F" w14:paraId="1254F792" w14:textId="77777777" w:rsidTr="005D49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9" w:type="dxa"/>
            <w:vAlign w:val="center"/>
          </w:tcPr>
          <w:p w14:paraId="4094E50D" w14:textId="77777777" w:rsidR="00872A6B" w:rsidRPr="005D496F" w:rsidRDefault="00872A6B" w:rsidP="005D496F">
            <w:pPr>
              <w:jc w:val="center"/>
              <w:rPr>
                <w:rFonts w:ascii="Times New Roman" w:hAnsi="Times New Roman" w:cs="Times New Roman"/>
                <w:color w:val="000000" w:themeColor="text1"/>
                <w:sz w:val="20"/>
                <w:szCs w:val="20"/>
              </w:rPr>
            </w:pPr>
            <w:r w:rsidRPr="005D496F">
              <w:rPr>
                <w:rFonts w:ascii="Times New Roman" w:hAnsi="Times New Roman" w:cs="Times New Roman"/>
                <w:color w:val="000000" w:themeColor="text1"/>
                <w:sz w:val="20"/>
                <w:szCs w:val="20"/>
              </w:rPr>
              <w:t>4.0</w:t>
            </w:r>
          </w:p>
        </w:tc>
        <w:tc>
          <w:tcPr>
            <w:tcW w:w="2146" w:type="dxa"/>
            <w:vAlign w:val="center"/>
          </w:tcPr>
          <w:p w14:paraId="2B24055B" w14:textId="77777777" w:rsidR="00872A6B" w:rsidRPr="005D496F" w:rsidRDefault="00872A6B" w:rsidP="005D496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5D496F">
              <w:rPr>
                <w:rFonts w:ascii="Times New Roman" w:hAnsi="Times New Roman" w:cs="Times New Roman"/>
                <w:b/>
                <w:color w:val="000000" w:themeColor="text1"/>
                <w:sz w:val="20"/>
                <w:szCs w:val="20"/>
              </w:rPr>
              <w:t>User Interface &amp; Presentation</w:t>
            </w:r>
          </w:p>
        </w:tc>
        <w:tc>
          <w:tcPr>
            <w:tcW w:w="5601" w:type="dxa"/>
            <w:vAlign w:val="center"/>
          </w:tcPr>
          <w:p w14:paraId="1FEE4189" w14:textId="77777777" w:rsidR="00872A6B" w:rsidRPr="005D496F" w:rsidRDefault="00872A6B" w:rsidP="005D49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5D496F">
              <w:rPr>
                <w:rFonts w:ascii="Times New Roman" w:hAnsi="Times New Roman" w:cs="Times New Roman"/>
                <w:color w:val="000000" w:themeColor="text1"/>
                <w:sz w:val="20"/>
                <w:szCs w:val="20"/>
              </w:rPr>
              <w:t>Scene Builder FXML construction, style.css token definitions, responsive Dashboard grid and modal dialogs.</w:t>
            </w:r>
          </w:p>
        </w:tc>
      </w:tr>
      <w:tr w:rsidR="005D496F" w:rsidRPr="005D496F" w14:paraId="1C99DB86" w14:textId="77777777" w:rsidTr="005D496F">
        <w:tc>
          <w:tcPr>
            <w:cnfStyle w:val="001000000000" w:firstRow="0" w:lastRow="0" w:firstColumn="1" w:lastColumn="0" w:oddVBand="0" w:evenVBand="0" w:oddHBand="0" w:evenHBand="0" w:firstRowFirstColumn="0" w:firstRowLastColumn="0" w:lastRowFirstColumn="0" w:lastRowLastColumn="0"/>
            <w:tcW w:w="1269" w:type="dxa"/>
            <w:vAlign w:val="center"/>
          </w:tcPr>
          <w:p w14:paraId="60AA4480" w14:textId="77777777" w:rsidR="00872A6B" w:rsidRPr="005D496F" w:rsidRDefault="00872A6B" w:rsidP="005D496F">
            <w:pPr>
              <w:jc w:val="center"/>
              <w:rPr>
                <w:rFonts w:ascii="Times New Roman" w:hAnsi="Times New Roman" w:cs="Times New Roman"/>
                <w:color w:val="000000" w:themeColor="text1"/>
                <w:sz w:val="20"/>
                <w:szCs w:val="20"/>
              </w:rPr>
            </w:pPr>
            <w:r w:rsidRPr="005D496F">
              <w:rPr>
                <w:rFonts w:ascii="Times New Roman" w:hAnsi="Times New Roman" w:cs="Times New Roman"/>
                <w:color w:val="000000" w:themeColor="text1"/>
                <w:sz w:val="20"/>
                <w:szCs w:val="20"/>
              </w:rPr>
              <w:t>5.0</w:t>
            </w:r>
          </w:p>
        </w:tc>
        <w:tc>
          <w:tcPr>
            <w:tcW w:w="2146" w:type="dxa"/>
            <w:vAlign w:val="center"/>
          </w:tcPr>
          <w:p w14:paraId="7F12BFA2" w14:textId="77777777" w:rsidR="00872A6B" w:rsidRPr="005D496F" w:rsidRDefault="00872A6B" w:rsidP="005D496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5D496F">
              <w:rPr>
                <w:rFonts w:ascii="Times New Roman" w:hAnsi="Times New Roman" w:cs="Times New Roman"/>
                <w:b/>
                <w:color w:val="000000" w:themeColor="text1"/>
                <w:sz w:val="20"/>
                <w:szCs w:val="20"/>
              </w:rPr>
              <w:t>Automation &amp; Special Modules</w:t>
            </w:r>
          </w:p>
        </w:tc>
        <w:tc>
          <w:tcPr>
            <w:tcW w:w="5601" w:type="dxa"/>
            <w:vAlign w:val="center"/>
          </w:tcPr>
          <w:p w14:paraId="0D4EA197" w14:textId="77777777" w:rsidR="00872A6B" w:rsidRPr="005D496F" w:rsidRDefault="00872A6B" w:rsidP="005D496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5D496F">
              <w:rPr>
                <w:rFonts w:ascii="Times New Roman" w:hAnsi="Times New Roman" w:cs="Times New Roman"/>
                <w:color w:val="000000" w:themeColor="text1"/>
                <w:sz w:val="20"/>
                <w:szCs w:val="20"/>
              </w:rPr>
              <w:t xml:space="preserve">Urgency alert triage hub, interactive monthly calendar, smart Auto-Add Expiring grocery restock and </w:t>
            </w:r>
            <w:proofErr w:type="spellStart"/>
            <w:r w:rsidRPr="005D496F">
              <w:rPr>
                <w:rFonts w:ascii="Times New Roman" w:hAnsi="Times New Roman" w:cs="Times New Roman"/>
                <w:color w:val="000000" w:themeColor="text1"/>
                <w:sz w:val="20"/>
                <w:szCs w:val="20"/>
              </w:rPr>
              <w:t>ThemeManager</w:t>
            </w:r>
            <w:proofErr w:type="spellEnd"/>
            <w:r w:rsidRPr="005D496F">
              <w:rPr>
                <w:rFonts w:ascii="Times New Roman" w:hAnsi="Times New Roman" w:cs="Times New Roman"/>
                <w:color w:val="000000" w:themeColor="text1"/>
                <w:sz w:val="20"/>
                <w:szCs w:val="20"/>
              </w:rPr>
              <w:t>.</w:t>
            </w:r>
          </w:p>
        </w:tc>
      </w:tr>
      <w:tr w:rsidR="005D496F" w:rsidRPr="005D496F" w14:paraId="2FB3D247" w14:textId="77777777" w:rsidTr="005D49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9" w:type="dxa"/>
            <w:vAlign w:val="center"/>
          </w:tcPr>
          <w:p w14:paraId="558769F6" w14:textId="77777777" w:rsidR="00872A6B" w:rsidRPr="005D496F" w:rsidRDefault="00872A6B" w:rsidP="005D496F">
            <w:pPr>
              <w:jc w:val="center"/>
              <w:rPr>
                <w:rFonts w:ascii="Times New Roman" w:hAnsi="Times New Roman" w:cs="Times New Roman"/>
                <w:color w:val="000000" w:themeColor="text1"/>
                <w:sz w:val="20"/>
                <w:szCs w:val="20"/>
              </w:rPr>
            </w:pPr>
            <w:r w:rsidRPr="005D496F">
              <w:rPr>
                <w:rFonts w:ascii="Times New Roman" w:hAnsi="Times New Roman" w:cs="Times New Roman"/>
                <w:color w:val="000000" w:themeColor="text1"/>
                <w:sz w:val="20"/>
                <w:szCs w:val="20"/>
              </w:rPr>
              <w:t>6.0</w:t>
            </w:r>
          </w:p>
        </w:tc>
        <w:tc>
          <w:tcPr>
            <w:tcW w:w="2146" w:type="dxa"/>
            <w:vAlign w:val="center"/>
          </w:tcPr>
          <w:p w14:paraId="46F8EABE" w14:textId="77777777" w:rsidR="00872A6B" w:rsidRPr="005D496F" w:rsidRDefault="00872A6B" w:rsidP="005D496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5D496F">
              <w:rPr>
                <w:rFonts w:ascii="Times New Roman" w:hAnsi="Times New Roman" w:cs="Times New Roman"/>
                <w:b/>
                <w:color w:val="000000" w:themeColor="text1"/>
                <w:sz w:val="20"/>
                <w:szCs w:val="20"/>
              </w:rPr>
              <w:t>Analytics &amp; Portability</w:t>
            </w:r>
          </w:p>
        </w:tc>
        <w:tc>
          <w:tcPr>
            <w:tcW w:w="5601" w:type="dxa"/>
            <w:vAlign w:val="center"/>
          </w:tcPr>
          <w:p w14:paraId="565255D6" w14:textId="77777777" w:rsidR="00872A6B" w:rsidRPr="005D496F" w:rsidRDefault="00872A6B" w:rsidP="005D49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5D496F">
              <w:rPr>
                <w:rFonts w:ascii="Times New Roman" w:hAnsi="Times New Roman" w:cs="Times New Roman"/>
                <w:color w:val="000000" w:themeColor="text1"/>
                <w:sz w:val="20"/>
                <w:szCs w:val="20"/>
              </w:rPr>
              <w:t xml:space="preserve">Pantry Freshness Score, Waste Risk Index, </w:t>
            </w:r>
            <w:proofErr w:type="spellStart"/>
            <w:r w:rsidRPr="005D496F">
              <w:rPr>
                <w:rFonts w:ascii="Times New Roman" w:hAnsi="Times New Roman" w:cs="Times New Roman"/>
                <w:color w:val="000000" w:themeColor="text1"/>
                <w:sz w:val="20"/>
                <w:szCs w:val="20"/>
              </w:rPr>
              <w:t>PieChart</w:t>
            </w:r>
            <w:proofErr w:type="spellEnd"/>
            <w:r w:rsidRPr="005D496F">
              <w:rPr>
                <w:rFonts w:ascii="Times New Roman" w:hAnsi="Times New Roman" w:cs="Times New Roman"/>
                <w:color w:val="000000" w:themeColor="text1"/>
                <w:sz w:val="20"/>
                <w:szCs w:val="20"/>
              </w:rPr>
              <w:t xml:space="preserve"> status distribution, </w:t>
            </w:r>
            <w:proofErr w:type="spellStart"/>
            <w:r w:rsidRPr="005D496F">
              <w:rPr>
                <w:rFonts w:ascii="Times New Roman" w:hAnsi="Times New Roman" w:cs="Times New Roman"/>
                <w:color w:val="000000" w:themeColor="text1"/>
                <w:sz w:val="20"/>
                <w:szCs w:val="20"/>
              </w:rPr>
              <w:t>BarChart</w:t>
            </w:r>
            <w:proofErr w:type="spellEnd"/>
            <w:r w:rsidRPr="005D496F">
              <w:rPr>
                <w:rFonts w:ascii="Times New Roman" w:hAnsi="Times New Roman" w:cs="Times New Roman"/>
                <w:color w:val="000000" w:themeColor="text1"/>
                <w:sz w:val="20"/>
                <w:szCs w:val="20"/>
              </w:rPr>
              <w:t xml:space="preserve"> categories and CSV data exporter.</w:t>
            </w:r>
          </w:p>
        </w:tc>
      </w:tr>
      <w:tr w:rsidR="005D496F" w:rsidRPr="005D496F" w14:paraId="364E3763" w14:textId="77777777" w:rsidTr="005D496F">
        <w:tc>
          <w:tcPr>
            <w:cnfStyle w:val="001000000000" w:firstRow="0" w:lastRow="0" w:firstColumn="1" w:lastColumn="0" w:oddVBand="0" w:evenVBand="0" w:oddHBand="0" w:evenHBand="0" w:firstRowFirstColumn="0" w:firstRowLastColumn="0" w:lastRowFirstColumn="0" w:lastRowLastColumn="0"/>
            <w:tcW w:w="1269" w:type="dxa"/>
            <w:vAlign w:val="center"/>
          </w:tcPr>
          <w:p w14:paraId="2096B7F9" w14:textId="77777777" w:rsidR="00872A6B" w:rsidRPr="005D496F" w:rsidRDefault="00872A6B" w:rsidP="005D496F">
            <w:pPr>
              <w:jc w:val="center"/>
              <w:rPr>
                <w:rFonts w:ascii="Times New Roman" w:hAnsi="Times New Roman" w:cs="Times New Roman"/>
                <w:color w:val="000000" w:themeColor="text1"/>
                <w:sz w:val="20"/>
                <w:szCs w:val="20"/>
              </w:rPr>
            </w:pPr>
            <w:r w:rsidRPr="005D496F">
              <w:rPr>
                <w:rFonts w:ascii="Times New Roman" w:hAnsi="Times New Roman" w:cs="Times New Roman"/>
                <w:color w:val="000000" w:themeColor="text1"/>
                <w:sz w:val="20"/>
                <w:szCs w:val="20"/>
              </w:rPr>
              <w:t>7.0</w:t>
            </w:r>
          </w:p>
        </w:tc>
        <w:tc>
          <w:tcPr>
            <w:tcW w:w="2146" w:type="dxa"/>
            <w:vAlign w:val="center"/>
          </w:tcPr>
          <w:p w14:paraId="511C9E8D" w14:textId="77777777" w:rsidR="00872A6B" w:rsidRPr="005D496F" w:rsidRDefault="00872A6B" w:rsidP="005D496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5D496F">
              <w:rPr>
                <w:rFonts w:ascii="Times New Roman" w:hAnsi="Times New Roman" w:cs="Times New Roman"/>
                <w:b/>
                <w:color w:val="000000" w:themeColor="text1"/>
                <w:sz w:val="20"/>
                <w:szCs w:val="20"/>
              </w:rPr>
              <w:t>Testing &amp; Documentation</w:t>
            </w:r>
          </w:p>
        </w:tc>
        <w:tc>
          <w:tcPr>
            <w:tcW w:w="5601" w:type="dxa"/>
            <w:vAlign w:val="center"/>
          </w:tcPr>
          <w:p w14:paraId="51FB71EB" w14:textId="77777777" w:rsidR="00872A6B" w:rsidRPr="005D496F" w:rsidRDefault="00872A6B" w:rsidP="005D496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5D496F">
              <w:rPr>
                <w:rFonts w:ascii="Times New Roman" w:hAnsi="Times New Roman" w:cs="Times New Roman"/>
                <w:color w:val="000000" w:themeColor="text1"/>
                <w:sz w:val="20"/>
                <w:szCs w:val="20"/>
              </w:rPr>
              <w:t>Compilation validation, UI usability walkthroughs, Project Handbook (index.html) and final academic report.</w:t>
            </w:r>
          </w:p>
        </w:tc>
      </w:tr>
    </w:tbl>
    <w:p w14:paraId="7A2D1E88" w14:textId="77777777" w:rsidR="00872A6B" w:rsidRPr="00872A6B" w:rsidRDefault="00872A6B" w:rsidP="00872A6B">
      <w:pPr>
        <w:keepNext/>
        <w:spacing w:before="280" w:after="120"/>
        <w:rPr>
          <w:rFonts w:ascii="Times New Roman" w:hAnsi="Times New Roman" w:cs="Times New Roman"/>
          <w:sz w:val="28"/>
          <w:szCs w:val="28"/>
        </w:rPr>
      </w:pPr>
      <w:r w:rsidRPr="00872A6B">
        <w:rPr>
          <w:rFonts w:ascii="Times New Roman" w:hAnsi="Times New Roman" w:cs="Times New Roman"/>
          <w:b/>
          <w:color w:val="0F172A"/>
          <w:sz w:val="28"/>
          <w:szCs w:val="28"/>
        </w:rPr>
        <w:t>4.2 Project Schedule - Gantt Chart</w:t>
      </w:r>
    </w:p>
    <w:p w14:paraId="2FF946DC" w14:textId="77777777" w:rsidR="00872A6B" w:rsidRDefault="00872A6B" w:rsidP="00872A6B">
      <w:pPr>
        <w:spacing w:after="120" w:line="276" w:lineRule="auto"/>
        <w:jc w:val="both"/>
        <w:rPr>
          <w:rFonts w:ascii="Times New Roman" w:hAnsi="Times New Roman" w:cs="Times New Roman"/>
        </w:rPr>
      </w:pPr>
      <w:r w:rsidRPr="00454F34">
        <w:rPr>
          <w:rFonts w:ascii="Times New Roman" w:hAnsi="Times New Roman" w:cs="Times New Roman"/>
        </w:rPr>
        <w:t>The project development lifecycle spanned a disciplined 2-week execution timeline. Week 1 focused on architectural scaffolding, database schema, user authentication and base styling and concentrated on the core food DAO, expiry calculations, master layout shell, food creation dialogs and the interactive dashboard. And week 2 completed the secondary automation systems: shopping list, calendar view, notification triage, analytics charts, settings and final documentation. Figure 4.2 presents the chronological Gantt schedule mapping tasks, durations and team member assignments across the 14-day development window.</w:t>
      </w:r>
    </w:p>
    <w:p w14:paraId="274C6424" w14:textId="77777777" w:rsidR="006916B5" w:rsidRDefault="006916B5" w:rsidP="00872A6B">
      <w:pPr>
        <w:spacing w:after="120" w:line="276" w:lineRule="auto"/>
        <w:jc w:val="both"/>
        <w:rPr>
          <w:rFonts w:ascii="Times New Roman" w:hAnsi="Times New Roman" w:cs="Times New Roman"/>
        </w:rPr>
      </w:pPr>
    </w:p>
    <w:p w14:paraId="392B6F92" w14:textId="26F96374" w:rsidR="00872A6B" w:rsidRPr="00454F34" w:rsidRDefault="006916B5" w:rsidP="006916B5">
      <w:pPr>
        <w:spacing w:after="120" w:line="276" w:lineRule="auto"/>
        <w:jc w:val="center"/>
        <w:rPr>
          <w:rFonts w:ascii="Times New Roman" w:hAnsi="Times New Roman" w:cs="Times New Roman"/>
        </w:rPr>
      </w:pPr>
      <w:r w:rsidRPr="006916B5">
        <w:rPr>
          <w:rFonts w:ascii="Times New Roman" w:hAnsi="Times New Roman" w:cs="Times New Roman"/>
        </w:rPr>
        <w:lastRenderedPageBreak/>
        <w:drawing>
          <wp:inline distT="0" distB="0" distL="0" distR="0" wp14:anchorId="216F414F" wp14:editId="006C05EA">
            <wp:extent cx="5730890" cy="4273720"/>
            <wp:effectExtent l="0" t="0" r="317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6697" b="4609"/>
                    <a:stretch/>
                  </pic:blipFill>
                  <pic:spPr bwMode="auto">
                    <a:xfrm>
                      <a:off x="0" y="0"/>
                      <a:ext cx="5731510" cy="4274182"/>
                    </a:xfrm>
                    <a:prstGeom prst="rect">
                      <a:avLst/>
                    </a:prstGeom>
                    <a:ln>
                      <a:noFill/>
                    </a:ln>
                    <a:extLst>
                      <a:ext uri="{53640926-AAD7-44D8-BBD7-CCE9431645EC}">
                        <a14:shadowObscured xmlns:a14="http://schemas.microsoft.com/office/drawing/2010/main"/>
                      </a:ext>
                    </a:extLst>
                  </pic:spPr>
                </pic:pic>
              </a:graphicData>
            </a:graphic>
          </wp:inline>
        </w:drawing>
      </w:r>
    </w:p>
    <w:p w14:paraId="52640ABB" w14:textId="77777777" w:rsidR="00872A6B" w:rsidRPr="00872A6B" w:rsidRDefault="00872A6B" w:rsidP="00872A6B">
      <w:pPr>
        <w:spacing w:before="80" w:after="200"/>
        <w:jc w:val="center"/>
        <w:rPr>
          <w:rFonts w:ascii="Times New Roman" w:hAnsi="Times New Roman" w:cs="Times New Roman"/>
          <w:color w:val="000000" w:themeColor="text1"/>
          <w:sz w:val="20"/>
          <w:szCs w:val="20"/>
        </w:rPr>
      </w:pPr>
      <w:r w:rsidRPr="00872A6B">
        <w:rPr>
          <w:rFonts w:ascii="Times New Roman" w:hAnsi="Times New Roman" w:cs="Times New Roman"/>
          <w:b/>
          <w:color w:val="000000" w:themeColor="text1"/>
          <w:sz w:val="20"/>
          <w:szCs w:val="20"/>
        </w:rPr>
        <w:t>Figure 4.2: Development Timeline &amp; Milestone Gantt Chart</w:t>
      </w:r>
      <w:r w:rsidRPr="00872A6B">
        <w:rPr>
          <w:rFonts w:ascii="Times New Roman" w:hAnsi="Times New Roman" w:cs="Times New Roman"/>
          <w:b/>
          <w:color w:val="000000" w:themeColor="text1"/>
          <w:sz w:val="20"/>
          <w:szCs w:val="20"/>
        </w:rPr>
        <w:br/>
      </w:r>
      <w:r w:rsidRPr="00872A6B">
        <w:rPr>
          <w:rFonts w:ascii="Times New Roman" w:hAnsi="Times New Roman" w:cs="Times New Roman"/>
          <w:i/>
          <w:color w:val="000000" w:themeColor="text1"/>
          <w:sz w:val="20"/>
          <w:szCs w:val="20"/>
        </w:rPr>
        <w:t>(Chronological schedule detailing start dates, task durations and developer ownership across 2 development weeks.)</w:t>
      </w:r>
    </w:p>
    <w:p w14:paraId="62FC87D7" w14:textId="77777777" w:rsidR="00872A6B" w:rsidRPr="00872A6B" w:rsidRDefault="00872A6B" w:rsidP="00872A6B">
      <w:pPr>
        <w:keepNext/>
        <w:spacing w:before="280" w:after="120"/>
        <w:rPr>
          <w:rFonts w:ascii="Times New Roman" w:hAnsi="Times New Roman" w:cs="Times New Roman"/>
          <w:sz w:val="28"/>
          <w:szCs w:val="28"/>
        </w:rPr>
      </w:pPr>
      <w:r w:rsidRPr="00872A6B">
        <w:rPr>
          <w:rFonts w:ascii="Times New Roman" w:hAnsi="Times New Roman" w:cs="Times New Roman"/>
          <w:b/>
          <w:color w:val="0F172A"/>
          <w:sz w:val="28"/>
          <w:szCs w:val="28"/>
        </w:rPr>
        <w:t>4.3 Budget &amp; Financial Cost Analysis</w:t>
      </w:r>
    </w:p>
    <w:p w14:paraId="0CF43021" w14:textId="77777777" w:rsidR="00872A6B" w:rsidRPr="00454F34" w:rsidRDefault="00872A6B" w:rsidP="00872A6B">
      <w:pPr>
        <w:spacing w:after="120" w:line="276" w:lineRule="auto"/>
        <w:jc w:val="both"/>
        <w:rPr>
          <w:rFonts w:ascii="Times New Roman" w:hAnsi="Times New Roman" w:cs="Times New Roman"/>
        </w:rPr>
      </w:pPr>
      <w:r w:rsidRPr="00454F34">
        <w:rPr>
          <w:rFonts w:ascii="Times New Roman" w:hAnsi="Times New Roman" w:cs="Times New Roman"/>
        </w:rPr>
        <w:t xml:space="preserve">A rigorous financial assessment was conducted to evaluate developmental costs and return on investment (ROI). Because </w:t>
      </w:r>
      <w:proofErr w:type="spellStart"/>
      <w:r w:rsidRPr="00454F34">
        <w:rPr>
          <w:rFonts w:ascii="Times New Roman" w:hAnsi="Times New Roman" w:cs="Times New Roman"/>
        </w:rPr>
        <w:t>ExpiryWise</w:t>
      </w:r>
      <w:proofErr w:type="spellEnd"/>
      <w:r w:rsidRPr="00454F34">
        <w:rPr>
          <w:rFonts w:ascii="Times New Roman" w:hAnsi="Times New Roman" w:cs="Times New Roman"/>
        </w:rPr>
        <w:t xml:space="preserve"> relies entirely on open-source technologies (Java 21, </w:t>
      </w:r>
      <w:proofErr w:type="spellStart"/>
      <w:r w:rsidRPr="00454F34">
        <w:rPr>
          <w:rFonts w:ascii="Times New Roman" w:hAnsi="Times New Roman" w:cs="Times New Roman"/>
        </w:rPr>
        <w:t>OpenJFX</w:t>
      </w:r>
      <w:proofErr w:type="spellEnd"/>
      <w:r w:rsidRPr="00454F34">
        <w:rPr>
          <w:rFonts w:ascii="Times New Roman" w:hAnsi="Times New Roman" w:cs="Times New Roman"/>
        </w:rPr>
        <w:t>, SQLite, Maven, Git, Visual Studio Code), direct software licensing expenses were zero ($0.00). Table 4.2 outlines the economic resource breakdown based on academic developer hours and hardware amortizations.</w:t>
      </w:r>
    </w:p>
    <w:tbl>
      <w:tblPr>
        <w:tblStyle w:val="PlainTable1"/>
        <w:tblW w:w="0" w:type="auto"/>
        <w:tblLook w:val="0480" w:firstRow="0" w:lastRow="0" w:firstColumn="1" w:lastColumn="0" w:noHBand="0" w:noVBand="1"/>
      </w:tblPr>
      <w:tblGrid>
        <w:gridCol w:w="2135"/>
        <w:gridCol w:w="2007"/>
        <w:gridCol w:w="1856"/>
        <w:gridCol w:w="2979"/>
      </w:tblGrid>
      <w:tr w:rsidR="00872A6B" w:rsidRPr="00872A6B" w14:paraId="255B6118" w14:textId="77777777" w:rsidTr="00872A6B">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2135" w:type="dxa"/>
            <w:vAlign w:val="center"/>
          </w:tcPr>
          <w:p w14:paraId="0EE7207B" w14:textId="77777777" w:rsidR="00872A6B" w:rsidRPr="00872A6B" w:rsidRDefault="00872A6B" w:rsidP="00872A6B">
            <w:pPr>
              <w:jc w:val="center"/>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Cost Component</w:t>
            </w:r>
          </w:p>
        </w:tc>
        <w:tc>
          <w:tcPr>
            <w:tcW w:w="2007" w:type="dxa"/>
            <w:vAlign w:val="center"/>
          </w:tcPr>
          <w:p w14:paraId="53D5D4E4"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b/>
                <w:color w:val="000000" w:themeColor="text1"/>
                <w:sz w:val="20"/>
                <w:szCs w:val="20"/>
              </w:rPr>
              <w:t>Resource Basis</w:t>
            </w:r>
          </w:p>
        </w:tc>
        <w:tc>
          <w:tcPr>
            <w:tcW w:w="1856" w:type="dxa"/>
            <w:vAlign w:val="center"/>
          </w:tcPr>
          <w:p w14:paraId="4D55103C"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b/>
                <w:color w:val="000000" w:themeColor="text1"/>
                <w:sz w:val="20"/>
                <w:szCs w:val="20"/>
              </w:rPr>
              <w:t>Estimated Cost</w:t>
            </w:r>
          </w:p>
        </w:tc>
        <w:tc>
          <w:tcPr>
            <w:tcW w:w="2979" w:type="dxa"/>
            <w:vAlign w:val="center"/>
          </w:tcPr>
          <w:p w14:paraId="535CACBB"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b/>
                <w:color w:val="000000" w:themeColor="text1"/>
                <w:sz w:val="20"/>
                <w:szCs w:val="20"/>
              </w:rPr>
              <w:t>Economic Justification</w:t>
            </w:r>
          </w:p>
        </w:tc>
      </w:tr>
      <w:tr w:rsidR="00872A6B" w:rsidRPr="00872A6B" w14:paraId="4545E1AB" w14:textId="77777777" w:rsidTr="00872A6B">
        <w:trPr>
          <w:trHeight w:val="916"/>
        </w:trPr>
        <w:tc>
          <w:tcPr>
            <w:cnfStyle w:val="001000000000" w:firstRow="0" w:lastRow="0" w:firstColumn="1" w:lastColumn="0" w:oddVBand="0" w:evenVBand="0" w:oddHBand="0" w:evenHBand="0" w:firstRowFirstColumn="0" w:firstRowLastColumn="0" w:lastRowFirstColumn="0" w:lastRowLastColumn="0"/>
            <w:tcW w:w="2135" w:type="dxa"/>
            <w:vAlign w:val="center"/>
          </w:tcPr>
          <w:p w14:paraId="3DA8A36B" w14:textId="77777777" w:rsidR="00872A6B" w:rsidRPr="00872A6B" w:rsidRDefault="00872A6B" w:rsidP="00872A6B">
            <w:pPr>
              <w:jc w:val="center"/>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Lead Software Developer</w:t>
            </w:r>
          </w:p>
        </w:tc>
        <w:tc>
          <w:tcPr>
            <w:tcW w:w="2007" w:type="dxa"/>
            <w:vAlign w:val="center"/>
          </w:tcPr>
          <w:p w14:paraId="09922793" w14:textId="77777777" w:rsidR="00872A6B" w:rsidRPr="00872A6B" w:rsidRDefault="00872A6B" w:rsidP="00872A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 xml:space="preserve">120 </w:t>
            </w:r>
            <w:proofErr w:type="spellStart"/>
            <w:r w:rsidRPr="00872A6B">
              <w:rPr>
                <w:rFonts w:ascii="Times New Roman" w:hAnsi="Times New Roman" w:cs="Times New Roman"/>
                <w:color w:val="000000" w:themeColor="text1"/>
                <w:sz w:val="20"/>
                <w:szCs w:val="20"/>
              </w:rPr>
              <w:t>hrs</w:t>
            </w:r>
            <w:proofErr w:type="spellEnd"/>
            <w:r w:rsidRPr="00872A6B">
              <w:rPr>
                <w:rFonts w:ascii="Times New Roman" w:hAnsi="Times New Roman" w:cs="Times New Roman"/>
                <w:color w:val="000000" w:themeColor="text1"/>
                <w:sz w:val="20"/>
                <w:szCs w:val="20"/>
              </w:rPr>
              <w:t xml:space="preserve"> @ $20.00/</w:t>
            </w:r>
            <w:proofErr w:type="spellStart"/>
            <w:r w:rsidRPr="00872A6B">
              <w:rPr>
                <w:rFonts w:ascii="Times New Roman" w:hAnsi="Times New Roman" w:cs="Times New Roman"/>
                <w:color w:val="000000" w:themeColor="text1"/>
                <w:sz w:val="20"/>
                <w:szCs w:val="20"/>
              </w:rPr>
              <w:t>hr</w:t>
            </w:r>
            <w:proofErr w:type="spellEnd"/>
            <w:r w:rsidRPr="00872A6B">
              <w:rPr>
                <w:rFonts w:ascii="Times New Roman" w:hAnsi="Times New Roman" w:cs="Times New Roman"/>
                <w:color w:val="000000" w:themeColor="text1"/>
                <w:sz w:val="20"/>
                <w:szCs w:val="20"/>
              </w:rPr>
              <w:t xml:space="preserve"> (Academic standard)</w:t>
            </w:r>
          </w:p>
        </w:tc>
        <w:tc>
          <w:tcPr>
            <w:tcW w:w="1856" w:type="dxa"/>
            <w:vAlign w:val="center"/>
          </w:tcPr>
          <w:p w14:paraId="4704F4DD" w14:textId="77777777" w:rsidR="00872A6B" w:rsidRPr="00872A6B" w:rsidRDefault="00872A6B" w:rsidP="00872A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$2,400.00</w:t>
            </w:r>
          </w:p>
        </w:tc>
        <w:tc>
          <w:tcPr>
            <w:tcW w:w="2979" w:type="dxa"/>
          </w:tcPr>
          <w:p w14:paraId="2432A08C" w14:textId="77777777" w:rsidR="00872A6B" w:rsidRPr="00872A6B" w:rsidRDefault="00872A6B" w:rsidP="00026B8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Architecture, Auth, Food Core, Dashboard, Analytics</w:t>
            </w:r>
          </w:p>
        </w:tc>
      </w:tr>
      <w:tr w:rsidR="00872A6B" w:rsidRPr="00872A6B" w14:paraId="4E06907C" w14:textId="77777777" w:rsidTr="00872A6B">
        <w:trPr>
          <w:cnfStyle w:val="000000100000" w:firstRow="0" w:lastRow="0" w:firstColumn="0" w:lastColumn="0" w:oddVBand="0" w:evenVBand="0" w:oddHBand="1" w:evenHBand="0" w:firstRowFirstColumn="0" w:firstRowLastColumn="0" w:lastRowFirstColumn="0" w:lastRowLastColumn="0"/>
          <w:trHeight w:val="926"/>
        </w:trPr>
        <w:tc>
          <w:tcPr>
            <w:cnfStyle w:val="001000000000" w:firstRow="0" w:lastRow="0" w:firstColumn="1" w:lastColumn="0" w:oddVBand="0" w:evenVBand="0" w:oddHBand="0" w:evenHBand="0" w:firstRowFirstColumn="0" w:firstRowLastColumn="0" w:lastRowFirstColumn="0" w:lastRowLastColumn="0"/>
            <w:tcW w:w="2135" w:type="dxa"/>
            <w:vAlign w:val="center"/>
          </w:tcPr>
          <w:p w14:paraId="24EF298D" w14:textId="77777777" w:rsidR="00872A6B" w:rsidRPr="00872A6B" w:rsidRDefault="00872A6B" w:rsidP="00872A6B">
            <w:pPr>
              <w:jc w:val="center"/>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Associate Developer (UX/Data)</w:t>
            </w:r>
          </w:p>
        </w:tc>
        <w:tc>
          <w:tcPr>
            <w:tcW w:w="2007" w:type="dxa"/>
            <w:vAlign w:val="center"/>
          </w:tcPr>
          <w:p w14:paraId="0619C431"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 xml:space="preserve">90 </w:t>
            </w:r>
            <w:proofErr w:type="spellStart"/>
            <w:r w:rsidRPr="00872A6B">
              <w:rPr>
                <w:rFonts w:ascii="Times New Roman" w:hAnsi="Times New Roman" w:cs="Times New Roman"/>
                <w:color w:val="000000" w:themeColor="text1"/>
                <w:sz w:val="20"/>
                <w:szCs w:val="20"/>
              </w:rPr>
              <w:t>hrs</w:t>
            </w:r>
            <w:proofErr w:type="spellEnd"/>
            <w:r w:rsidRPr="00872A6B">
              <w:rPr>
                <w:rFonts w:ascii="Times New Roman" w:hAnsi="Times New Roman" w:cs="Times New Roman"/>
                <w:color w:val="000000" w:themeColor="text1"/>
                <w:sz w:val="20"/>
                <w:szCs w:val="20"/>
              </w:rPr>
              <w:t xml:space="preserve"> @ $20.00/</w:t>
            </w:r>
            <w:proofErr w:type="spellStart"/>
            <w:r w:rsidRPr="00872A6B">
              <w:rPr>
                <w:rFonts w:ascii="Times New Roman" w:hAnsi="Times New Roman" w:cs="Times New Roman"/>
                <w:color w:val="000000" w:themeColor="text1"/>
                <w:sz w:val="20"/>
                <w:szCs w:val="20"/>
              </w:rPr>
              <w:t>hr</w:t>
            </w:r>
            <w:proofErr w:type="spellEnd"/>
            <w:r w:rsidRPr="00872A6B">
              <w:rPr>
                <w:rFonts w:ascii="Times New Roman" w:hAnsi="Times New Roman" w:cs="Times New Roman"/>
                <w:color w:val="000000" w:themeColor="text1"/>
                <w:sz w:val="20"/>
                <w:szCs w:val="20"/>
              </w:rPr>
              <w:t xml:space="preserve"> (Academic standard)</w:t>
            </w:r>
          </w:p>
        </w:tc>
        <w:tc>
          <w:tcPr>
            <w:tcW w:w="1856" w:type="dxa"/>
            <w:vAlign w:val="center"/>
          </w:tcPr>
          <w:p w14:paraId="25884798"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$1,800.00</w:t>
            </w:r>
          </w:p>
        </w:tc>
        <w:tc>
          <w:tcPr>
            <w:tcW w:w="2979" w:type="dxa"/>
          </w:tcPr>
          <w:p w14:paraId="782F6A1B" w14:textId="77777777" w:rsidR="00872A6B" w:rsidRPr="00872A6B" w:rsidRDefault="00872A6B" w:rsidP="00026B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Database, Shopping List, Calendar, Notifications, CSS</w:t>
            </w:r>
          </w:p>
        </w:tc>
      </w:tr>
      <w:tr w:rsidR="00872A6B" w:rsidRPr="00872A6B" w14:paraId="647D1579" w14:textId="77777777" w:rsidTr="00872A6B">
        <w:trPr>
          <w:trHeight w:val="916"/>
        </w:trPr>
        <w:tc>
          <w:tcPr>
            <w:cnfStyle w:val="001000000000" w:firstRow="0" w:lastRow="0" w:firstColumn="1" w:lastColumn="0" w:oddVBand="0" w:evenVBand="0" w:oddHBand="0" w:evenHBand="0" w:firstRowFirstColumn="0" w:firstRowLastColumn="0" w:lastRowFirstColumn="0" w:lastRowLastColumn="0"/>
            <w:tcW w:w="2135" w:type="dxa"/>
            <w:vAlign w:val="center"/>
          </w:tcPr>
          <w:p w14:paraId="6CE1B67E" w14:textId="77777777" w:rsidR="00872A6B" w:rsidRPr="00872A6B" w:rsidRDefault="00872A6B" w:rsidP="00872A6B">
            <w:pPr>
              <w:jc w:val="center"/>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Workstation Hardware &amp; Electricity</w:t>
            </w:r>
          </w:p>
        </w:tc>
        <w:tc>
          <w:tcPr>
            <w:tcW w:w="2007" w:type="dxa"/>
            <w:vAlign w:val="center"/>
          </w:tcPr>
          <w:p w14:paraId="2A22EA9F" w14:textId="77777777" w:rsidR="00872A6B" w:rsidRPr="00872A6B" w:rsidRDefault="00872A6B" w:rsidP="00872A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2 Dev Laptops + Testing Electricity amortized over 1 month</w:t>
            </w:r>
          </w:p>
        </w:tc>
        <w:tc>
          <w:tcPr>
            <w:tcW w:w="1856" w:type="dxa"/>
            <w:vAlign w:val="center"/>
          </w:tcPr>
          <w:p w14:paraId="188FB081" w14:textId="77777777" w:rsidR="00872A6B" w:rsidRPr="00872A6B" w:rsidRDefault="00872A6B" w:rsidP="00872A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$150.00</w:t>
            </w:r>
          </w:p>
        </w:tc>
        <w:tc>
          <w:tcPr>
            <w:tcW w:w="2979" w:type="dxa"/>
          </w:tcPr>
          <w:p w14:paraId="5B72F710" w14:textId="77777777" w:rsidR="00872A6B" w:rsidRPr="00872A6B" w:rsidRDefault="00872A6B" w:rsidP="00026B8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Depreciation and computing power</w:t>
            </w:r>
          </w:p>
        </w:tc>
      </w:tr>
      <w:tr w:rsidR="00872A6B" w:rsidRPr="00872A6B" w14:paraId="30ABF5EF" w14:textId="77777777" w:rsidTr="00872A6B">
        <w:trPr>
          <w:cnfStyle w:val="000000100000" w:firstRow="0" w:lastRow="0" w:firstColumn="0" w:lastColumn="0" w:oddVBand="0" w:evenVBand="0" w:oddHBand="1"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2135" w:type="dxa"/>
            <w:vAlign w:val="center"/>
          </w:tcPr>
          <w:p w14:paraId="2DADBC0B" w14:textId="77777777" w:rsidR="00872A6B" w:rsidRPr="00872A6B" w:rsidRDefault="00872A6B" w:rsidP="00872A6B">
            <w:pPr>
              <w:jc w:val="center"/>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lastRenderedPageBreak/>
              <w:t>Software Development Licenses</w:t>
            </w:r>
          </w:p>
        </w:tc>
        <w:tc>
          <w:tcPr>
            <w:tcW w:w="2007" w:type="dxa"/>
            <w:vAlign w:val="center"/>
          </w:tcPr>
          <w:p w14:paraId="7D13B9D9"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JDK 21, JavaFX, SQLite, VS Code, Git, Maven</w:t>
            </w:r>
          </w:p>
        </w:tc>
        <w:tc>
          <w:tcPr>
            <w:tcW w:w="1856" w:type="dxa"/>
            <w:vAlign w:val="center"/>
          </w:tcPr>
          <w:p w14:paraId="78CDC173"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$0.00</w:t>
            </w:r>
          </w:p>
        </w:tc>
        <w:tc>
          <w:tcPr>
            <w:tcW w:w="2979" w:type="dxa"/>
          </w:tcPr>
          <w:p w14:paraId="0883504B" w14:textId="77777777" w:rsidR="00872A6B" w:rsidRPr="00872A6B" w:rsidRDefault="00872A6B" w:rsidP="00026B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100% Free &amp; Open-Source Software (FOSS)</w:t>
            </w:r>
          </w:p>
        </w:tc>
      </w:tr>
      <w:tr w:rsidR="00872A6B" w:rsidRPr="00872A6B" w14:paraId="7A58D9BE" w14:textId="77777777" w:rsidTr="00872A6B">
        <w:trPr>
          <w:trHeight w:val="456"/>
        </w:trPr>
        <w:tc>
          <w:tcPr>
            <w:cnfStyle w:val="001000000000" w:firstRow="0" w:lastRow="0" w:firstColumn="1" w:lastColumn="0" w:oddVBand="0" w:evenVBand="0" w:oddHBand="0" w:evenHBand="0" w:firstRowFirstColumn="0" w:firstRowLastColumn="0" w:lastRowFirstColumn="0" w:lastRowLastColumn="0"/>
            <w:tcW w:w="2135" w:type="dxa"/>
            <w:vAlign w:val="center"/>
          </w:tcPr>
          <w:p w14:paraId="50069D80" w14:textId="77777777" w:rsidR="00872A6B" w:rsidRPr="00872A6B" w:rsidRDefault="00872A6B" w:rsidP="00872A6B">
            <w:pPr>
              <w:jc w:val="center"/>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Cloud Hosting &amp; Database Servers</w:t>
            </w:r>
          </w:p>
        </w:tc>
        <w:tc>
          <w:tcPr>
            <w:tcW w:w="2007" w:type="dxa"/>
            <w:vAlign w:val="center"/>
          </w:tcPr>
          <w:p w14:paraId="28D522E0" w14:textId="77777777" w:rsidR="00872A6B" w:rsidRPr="00872A6B" w:rsidRDefault="00872A6B" w:rsidP="00872A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Local Embedded SQLite Storage</w:t>
            </w:r>
          </w:p>
        </w:tc>
        <w:tc>
          <w:tcPr>
            <w:tcW w:w="1856" w:type="dxa"/>
            <w:vAlign w:val="center"/>
          </w:tcPr>
          <w:p w14:paraId="13A7AA05" w14:textId="77777777" w:rsidR="00872A6B" w:rsidRPr="00872A6B" w:rsidRDefault="00872A6B" w:rsidP="00872A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$0.00</w:t>
            </w:r>
          </w:p>
        </w:tc>
        <w:tc>
          <w:tcPr>
            <w:tcW w:w="2979" w:type="dxa"/>
          </w:tcPr>
          <w:p w14:paraId="22322F9A" w14:textId="77777777" w:rsidR="00872A6B" w:rsidRPr="00872A6B" w:rsidRDefault="00872A6B" w:rsidP="00026B8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Zero recurring cloud hosting or API costs</w:t>
            </w:r>
          </w:p>
        </w:tc>
      </w:tr>
      <w:tr w:rsidR="00872A6B" w:rsidRPr="00872A6B" w14:paraId="3B217109" w14:textId="77777777" w:rsidTr="00872A6B">
        <w:trPr>
          <w:cnfStyle w:val="000000100000" w:firstRow="0" w:lastRow="0" w:firstColumn="0" w:lastColumn="0" w:oddVBand="0" w:evenVBand="0" w:oddHBand="1"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2135" w:type="dxa"/>
            <w:vAlign w:val="center"/>
          </w:tcPr>
          <w:p w14:paraId="3DA65412" w14:textId="77777777" w:rsidR="00872A6B" w:rsidRPr="00872A6B" w:rsidRDefault="00872A6B" w:rsidP="00872A6B">
            <w:pPr>
              <w:jc w:val="center"/>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Total Development Expenditure</w:t>
            </w:r>
          </w:p>
        </w:tc>
        <w:tc>
          <w:tcPr>
            <w:tcW w:w="2007" w:type="dxa"/>
            <w:vAlign w:val="center"/>
          </w:tcPr>
          <w:p w14:paraId="30F40EBB"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20"/>
                <w:szCs w:val="20"/>
              </w:rPr>
            </w:pPr>
            <w:r w:rsidRPr="00872A6B">
              <w:rPr>
                <w:rFonts w:ascii="Times New Roman" w:hAnsi="Times New Roman" w:cs="Times New Roman"/>
                <w:bCs/>
                <w:color w:val="000000" w:themeColor="text1"/>
                <w:sz w:val="20"/>
                <w:szCs w:val="20"/>
              </w:rPr>
              <w:t>Comprehensive Capital Investment</w:t>
            </w:r>
          </w:p>
        </w:tc>
        <w:tc>
          <w:tcPr>
            <w:tcW w:w="1856" w:type="dxa"/>
            <w:vAlign w:val="center"/>
          </w:tcPr>
          <w:p w14:paraId="1DE5EDC2"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20"/>
                <w:szCs w:val="20"/>
              </w:rPr>
            </w:pPr>
            <w:r w:rsidRPr="00872A6B">
              <w:rPr>
                <w:rFonts w:ascii="Times New Roman" w:hAnsi="Times New Roman" w:cs="Times New Roman"/>
                <w:bCs/>
                <w:color w:val="000000" w:themeColor="text1"/>
                <w:sz w:val="20"/>
                <w:szCs w:val="20"/>
              </w:rPr>
              <w:t>$4,350.00</w:t>
            </w:r>
          </w:p>
        </w:tc>
        <w:tc>
          <w:tcPr>
            <w:tcW w:w="2979" w:type="dxa"/>
          </w:tcPr>
          <w:p w14:paraId="18DEEC71" w14:textId="77777777" w:rsidR="00872A6B" w:rsidRPr="00872A6B" w:rsidRDefault="00872A6B" w:rsidP="00026B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20"/>
                <w:szCs w:val="20"/>
              </w:rPr>
            </w:pPr>
            <w:r w:rsidRPr="00872A6B">
              <w:rPr>
                <w:rFonts w:ascii="Times New Roman" w:hAnsi="Times New Roman" w:cs="Times New Roman"/>
                <w:bCs/>
                <w:color w:val="000000" w:themeColor="text1"/>
                <w:sz w:val="20"/>
                <w:szCs w:val="20"/>
              </w:rPr>
              <w:t>Estimated initial commercial development valuation</w:t>
            </w:r>
          </w:p>
        </w:tc>
      </w:tr>
    </w:tbl>
    <w:p w14:paraId="0CFA32C6" w14:textId="77777777" w:rsidR="00872A6B" w:rsidRPr="00454F34" w:rsidRDefault="00872A6B" w:rsidP="00872A6B">
      <w:pPr>
        <w:spacing w:before="240" w:after="120" w:line="276" w:lineRule="auto"/>
        <w:jc w:val="both"/>
        <w:rPr>
          <w:rFonts w:ascii="Times New Roman" w:hAnsi="Times New Roman" w:cs="Times New Roman"/>
        </w:rPr>
      </w:pPr>
      <w:r w:rsidRPr="00872A6B">
        <w:rPr>
          <w:rFonts w:ascii="Times New Roman" w:hAnsi="Times New Roman" w:cs="Times New Roman"/>
          <w:b/>
          <w:bCs/>
        </w:rPr>
        <w:t>Financial Return on Investment (ROI):</w:t>
      </w:r>
      <w:r w:rsidRPr="00454F34">
        <w:rPr>
          <w:rFonts w:ascii="Times New Roman" w:hAnsi="Times New Roman" w:cs="Times New Roman"/>
        </w:rPr>
        <w:t xml:space="preserve"> According to economic studies, an average four-person urban household loses approximately $1,500 annually to food waste. By utilizing </w:t>
      </w:r>
      <w:proofErr w:type="spellStart"/>
      <w:r w:rsidRPr="00454F34">
        <w:rPr>
          <w:rFonts w:ascii="Times New Roman" w:hAnsi="Times New Roman" w:cs="Times New Roman"/>
        </w:rPr>
        <w:t>ExpiryWise</w:t>
      </w:r>
      <w:proofErr w:type="spellEnd"/>
      <w:r w:rsidRPr="00454F34">
        <w:rPr>
          <w:rFonts w:ascii="Times New Roman" w:hAnsi="Times New Roman" w:cs="Times New Roman"/>
        </w:rPr>
        <w:t xml:space="preserve"> to reduce household waste by a conservative 40%, a household preserves $600 per year. Across an educational campus deployment of 500 student apartments, </w:t>
      </w:r>
      <w:proofErr w:type="spellStart"/>
      <w:r w:rsidRPr="00454F34">
        <w:rPr>
          <w:rFonts w:ascii="Times New Roman" w:hAnsi="Times New Roman" w:cs="Times New Roman"/>
        </w:rPr>
        <w:t>ExpiryWise</w:t>
      </w:r>
      <w:proofErr w:type="spellEnd"/>
      <w:r w:rsidRPr="00454F34">
        <w:rPr>
          <w:rFonts w:ascii="Times New Roman" w:hAnsi="Times New Roman" w:cs="Times New Roman"/>
        </w:rPr>
        <w:t xml:space="preserve"> can generate over $300,000 in aggregate domestic food savings annually, delivering immense societal and economic value at zero recurring operational cost.</w:t>
      </w:r>
    </w:p>
    <w:p w14:paraId="757A9ADC" w14:textId="77777777" w:rsidR="00872A6B" w:rsidRPr="00872A6B" w:rsidRDefault="00872A6B" w:rsidP="00872A6B">
      <w:pPr>
        <w:keepNext/>
        <w:spacing w:before="280" w:after="120"/>
        <w:rPr>
          <w:rFonts w:ascii="Times New Roman" w:hAnsi="Times New Roman" w:cs="Times New Roman"/>
          <w:sz w:val="28"/>
          <w:szCs w:val="28"/>
        </w:rPr>
      </w:pPr>
      <w:r w:rsidRPr="00872A6B">
        <w:rPr>
          <w:rFonts w:ascii="Times New Roman" w:hAnsi="Times New Roman" w:cs="Times New Roman"/>
          <w:b/>
          <w:color w:val="0F172A"/>
          <w:sz w:val="28"/>
          <w:szCs w:val="28"/>
        </w:rPr>
        <w:t>4.4 Risk Analysis &amp; Mitigation Plan</w:t>
      </w:r>
    </w:p>
    <w:p w14:paraId="7B93EE51" w14:textId="77777777" w:rsidR="00872A6B" w:rsidRPr="00454F34" w:rsidRDefault="00872A6B" w:rsidP="00872A6B">
      <w:pPr>
        <w:spacing w:after="120" w:line="276" w:lineRule="auto"/>
        <w:jc w:val="both"/>
        <w:rPr>
          <w:rFonts w:ascii="Times New Roman" w:hAnsi="Times New Roman" w:cs="Times New Roman"/>
        </w:rPr>
      </w:pPr>
      <w:r w:rsidRPr="00454F34">
        <w:rPr>
          <w:rFonts w:ascii="Times New Roman" w:hAnsi="Times New Roman" w:cs="Times New Roman"/>
        </w:rPr>
        <w:t>Risk management is vital to preventing project failure. Table 4.3 outlines the identified technical, operational and scheduling risks along with their severity rankings and enforced mitigation strategies.</w:t>
      </w:r>
    </w:p>
    <w:tbl>
      <w:tblPr>
        <w:tblStyle w:val="PlainTable1"/>
        <w:tblW w:w="9011" w:type="dxa"/>
        <w:tblLook w:val="0480" w:firstRow="0" w:lastRow="0" w:firstColumn="1" w:lastColumn="0" w:noHBand="0" w:noVBand="1"/>
      </w:tblPr>
      <w:tblGrid>
        <w:gridCol w:w="681"/>
        <w:gridCol w:w="2007"/>
        <w:gridCol w:w="1323"/>
        <w:gridCol w:w="1058"/>
        <w:gridCol w:w="3942"/>
      </w:tblGrid>
      <w:tr w:rsidR="00872A6B" w:rsidRPr="00872A6B" w14:paraId="3B45A243" w14:textId="77777777" w:rsidTr="00872A6B">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681" w:type="dxa"/>
            <w:vAlign w:val="center"/>
          </w:tcPr>
          <w:p w14:paraId="752A9820" w14:textId="77777777" w:rsidR="00872A6B" w:rsidRPr="00872A6B" w:rsidRDefault="00872A6B" w:rsidP="00872A6B">
            <w:pPr>
              <w:jc w:val="center"/>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ID</w:t>
            </w:r>
          </w:p>
        </w:tc>
        <w:tc>
          <w:tcPr>
            <w:tcW w:w="2007" w:type="dxa"/>
            <w:vAlign w:val="center"/>
          </w:tcPr>
          <w:p w14:paraId="7E1B09D1"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b/>
                <w:color w:val="000000" w:themeColor="text1"/>
                <w:sz w:val="20"/>
                <w:szCs w:val="20"/>
              </w:rPr>
              <w:t>Risk Description</w:t>
            </w:r>
          </w:p>
        </w:tc>
        <w:tc>
          <w:tcPr>
            <w:tcW w:w="1323" w:type="dxa"/>
            <w:vAlign w:val="center"/>
          </w:tcPr>
          <w:p w14:paraId="6E54A36A"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b/>
                <w:color w:val="000000" w:themeColor="text1"/>
                <w:sz w:val="20"/>
                <w:szCs w:val="20"/>
              </w:rPr>
              <w:t>Likelihood</w:t>
            </w:r>
          </w:p>
        </w:tc>
        <w:tc>
          <w:tcPr>
            <w:tcW w:w="1058" w:type="dxa"/>
            <w:vAlign w:val="center"/>
          </w:tcPr>
          <w:p w14:paraId="400E0987"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b/>
                <w:color w:val="000000" w:themeColor="text1"/>
                <w:sz w:val="20"/>
                <w:szCs w:val="20"/>
              </w:rPr>
              <w:t>Impact</w:t>
            </w:r>
          </w:p>
        </w:tc>
        <w:tc>
          <w:tcPr>
            <w:tcW w:w="3942" w:type="dxa"/>
            <w:vAlign w:val="center"/>
          </w:tcPr>
          <w:p w14:paraId="759048CC"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b/>
                <w:color w:val="000000" w:themeColor="text1"/>
                <w:sz w:val="20"/>
                <w:szCs w:val="20"/>
              </w:rPr>
              <w:t>Enforced Mitigation Strategy</w:t>
            </w:r>
          </w:p>
        </w:tc>
      </w:tr>
      <w:tr w:rsidR="00872A6B" w:rsidRPr="00872A6B" w14:paraId="6AF385B2" w14:textId="77777777" w:rsidTr="00872A6B">
        <w:trPr>
          <w:trHeight w:val="1164"/>
        </w:trPr>
        <w:tc>
          <w:tcPr>
            <w:cnfStyle w:val="001000000000" w:firstRow="0" w:lastRow="0" w:firstColumn="1" w:lastColumn="0" w:oddVBand="0" w:evenVBand="0" w:oddHBand="0" w:evenHBand="0" w:firstRowFirstColumn="0" w:firstRowLastColumn="0" w:lastRowFirstColumn="0" w:lastRowLastColumn="0"/>
            <w:tcW w:w="681" w:type="dxa"/>
            <w:vAlign w:val="center"/>
          </w:tcPr>
          <w:p w14:paraId="796EAA65" w14:textId="77777777" w:rsidR="00872A6B" w:rsidRPr="00872A6B" w:rsidRDefault="00872A6B" w:rsidP="00872A6B">
            <w:pPr>
              <w:jc w:val="center"/>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R1</w:t>
            </w:r>
          </w:p>
        </w:tc>
        <w:tc>
          <w:tcPr>
            <w:tcW w:w="2007" w:type="dxa"/>
            <w:vAlign w:val="center"/>
          </w:tcPr>
          <w:p w14:paraId="258BDE87" w14:textId="77777777" w:rsidR="00872A6B" w:rsidRPr="00872A6B" w:rsidRDefault="00872A6B" w:rsidP="00872A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b/>
                <w:color w:val="000000" w:themeColor="text1"/>
                <w:sz w:val="20"/>
                <w:szCs w:val="20"/>
              </w:rPr>
              <w:t>Database File Lock / Concurrency</w:t>
            </w:r>
          </w:p>
        </w:tc>
        <w:tc>
          <w:tcPr>
            <w:tcW w:w="1323" w:type="dxa"/>
            <w:vAlign w:val="center"/>
          </w:tcPr>
          <w:p w14:paraId="01E4A203" w14:textId="77777777" w:rsidR="00872A6B" w:rsidRPr="00872A6B" w:rsidRDefault="00872A6B" w:rsidP="00872A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Medium</w:t>
            </w:r>
          </w:p>
        </w:tc>
        <w:tc>
          <w:tcPr>
            <w:tcW w:w="1058" w:type="dxa"/>
            <w:vAlign w:val="center"/>
          </w:tcPr>
          <w:p w14:paraId="3B27ECB6" w14:textId="77777777" w:rsidR="00872A6B" w:rsidRPr="00872A6B" w:rsidRDefault="00872A6B" w:rsidP="00872A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High</w:t>
            </w:r>
          </w:p>
        </w:tc>
        <w:tc>
          <w:tcPr>
            <w:tcW w:w="3942" w:type="dxa"/>
            <w:vAlign w:val="center"/>
          </w:tcPr>
          <w:p w14:paraId="05B0CEA0" w14:textId="77777777" w:rsidR="00872A6B" w:rsidRPr="00872A6B" w:rsidRDefault="00872A6B" w:rsidP="00872A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Enforce strict single-threaded try-with-resources connection closures and enable WAL (Write-Ahead Logging) mode in SQLite.</w:t>
            </w:r>
          </w:p>
        </w:tc>
      </w:tr>
      <w:tr w:rsidR="00872A6B" w:rsidRPr="00872A6B" w14:paraId="1310B55A" w14:textId="77777777" w:rsidTr="00872A6B">
        <w:trPr>
          <w:cnfStyle w:val="000000100000" w:firstRow="0" w:lastRow="0" w:firstColumn="0" w:lastColumn="0" w:oddVBand="0" w:evenVBand="0" w:oddHBand="1" w:evenHBand="0" w:firstRowFirstColumn="0" w:firstRowLastColumn="0" w:lastRowFirstColumn="0" w:lastRowLastColumn="0"/>
          <w:trHeight w:val="1175"/>
        </w:trPr>
        <w:tc>
          <w:tcPr>
            <w:cnfStyle w:val="001000000000" w:firstRow="0" w:lastRow="0" w:firstColumn="1" w:lastColumn="0" w:oddVBand="0" w:evenVBand="0" w:oddHBand="0" w:evenHBand="0" w:firstRowFirstColumn="0" w:firstRowLastColumn="0" w:lastRowFirstColumn="0" w:lastRowLastColumn="0"/>
            <w:tcW w:w="681" w:type="dxa"/>
            <w:vAlign w:val="center"/>
          </w:tcPr>
          <w:p w14:paraId="1B5CF900" w14:textId="77777777" w:rsidR="00872A6B" w:rsidRPr="00872A6B" w:rsidRDefault="00872A6B" w:rsidP="00872A6B">
            <w:pPr>
              <w:jc w:val="center"/>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R2</w:t>
            </w:r>
          </w:p>
        </w:tc>
        <w:tc>
          <w:tcPr>
            <w:tcW w:w="2007" w:type="dxa"/>
            <w:vAlign w:val="center"/>
          </w:tcPr>
          <w:p w14:paraId="58C927E0"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b/>
                <w:color w:val="000000" w:themeColor="text1"/>
                <w:sz w:val="20"/>
                <w:szCs w:val="20"/>
              </w:rPr>
              <w:t>UI Thread Freezing on Large Data</w:t>
            </w:r>
          </w:p>
        </w:tc>
        <w:tc>
          <w:tcPr>
            <w:tcW w:w="1323" w:type="dxa"/>
            <w:vAlign w:val="center"/>
          </w:tcPr>
          <w:p w14:paraId="380BA307"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Medium</w:t>
            </w:r>
          </w:p>
        </w:tc>
        <w:tc>
          <w:tcPr>
            <w:tcW w:w="1058" w:type="dxa"/>
            <w:vAlign w:val="center"/>
          </w:tcPr>
          <w:p w14:paraId="317A178A"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High</w:t>
            </w:r>
          </w:p>
        </w:tc>
        <w:tc>
          <w:tcPr>
            <w:tcW w:w="3942" w:type="dxa"/>
            <w:vAlign w:val="center"/>
          </w:tcPr>
          <w:p w14:paraId="33E5D45D" w14:textId="77777777" w:rsidR="00872A6B" w:rsidRPr="00872A6B" w:rsidRDefault="00872A6B" w:rsidP="00872A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 xml:space="preserve">Offload heavy data processing to background worker threads using JavaFX Task and </w:t>
            </w:r>
            <w:proofErr w:type="spellStart"/>
            <w:r w:rsidRPr="00872A6B">
              <w:rPr>
                <w:rFonts w:ascii="Times New Roman" w:hAnsi="Times New Roman" w:cs="Times New Roman"/>
                <w:color w:val="000000" w:themeColor="text1"/>
                <w:sz w:val="20"/>
                <w:szCs w:val="20"/>
              </w:rPr>
              <w:t>Platform.runLater</w:t>
            </w:r>
            <w:proofErr w:type="spellEnd"/>
            <w:r w:rsidRPr="00872A6B">
              <w:rPr>
                <w:rFonts w:ascii="Times New Roman" w:hAnsi="Times New Roman" w:cs="Times New Roman"/>
                <w:color w:val="000000" w:themeColor="text1"/>
                <w:sz w:val="20"/>
                <w:szCs w:val="20"/>
              </w:rPr>
              <w:t xml:space="preserve"> for asynchronous UI updates.</w:t>
            </w:r>
          </w:p>
        </w:tc>
      </w:tr>
      <w:tr w:rsidR="00872A6B" w:rsidRPr="00872A6B" w14:paraId="7BD6E742" w14:textId="77777777" w:rsidTr="00872A6B">
        <w:trPr>
          <w:trHeight w:val="1461"/>
        </w:trPr>
        <w:tc>
          <w:tcPr>
            <w:cnfStyle w:val="001000000000" w:firstRow="0" w:lastRow="0" w:firstColumn="1" w:lastColumn="0" w:oddVBand="0" w:evenVBand="0" w:oddHBand="0" w:evenHBand="0" w:firstRowFirstColumn="0" w:firstRowLastColumn="0" w:lastRowFirstColumn="0" w:lastRowLastColumn="0"/>
            <w:tcW w:w="681" w:type="dxa"/>
            <w:vAlign w:val="center"/>
          </w:tcPr>
          <w:p w14:paraId="0309EEB4" w14:textId="77777777" w:rsidR="00872A6B" w:rsidRPr="00872A6B" w:rsidRDefault="00872A6B" w:rsidP="00872A6B">
            <w:pPr>
              <w:jc w:val="center"/>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R3</w:t>
            </w:r>
          </w:p>
        </w:tc>
        <w:tc>
          <w:tcPr>
            <w:tcW w:w="2007" w:type="dxa"/>
            <w:vAlign w:val="center"/>
          </w:tcPr>
          <w:p w14:paraId="2F171AED" w14:textId="77777777" w:rsidR="00872A6B" w:rsidRPr="00872A6B" w:rsidRDefault="00872A6B" w:rsidP="00872A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b/>
                <w:color w:val="000000" w:themeColor="text1"/>
                <w:sz w:val="20"/>
                <w:szCs w:val="20"/>
              </w:rPr>
              <w:t>Custom Image File Path Broken</w:t>
            </w:r>
          </w:p>
        </w:tc>
        <w:tc>
          <w:tcPr>
            <w:tcW w:w="1323" w:type="dxa"/>
            <w:vAlign w:val="center"/>
          </w:tcPr>
          <w:p w14:paraId="2470BE08" w14:textId="77777777" w:rsidR="00872A6B" w:rsidRPr="00872A6B" w:rsidRDefault="00872A6B" w:rsidP="00872A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High</w:t>
            </w:r>
          </w:p>
        </w:tc>
        <w:tc>
          <w:tcPr>
            <w:tcW w:w="1058" w:type="dxa"/>
            <w:vAlign w:val="center"/>
          </w:tcPr>
          <w:p w14:paraId="143711C6" w14:textId="77777777" w:rsidR="00872A6B" w:rsidRPr="00872A6B" w:rsidRDefault="00872A6B" w:rsidP="00872A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Medium</w:t>
            </w:r>
          </w:p>
        </w:tc>
        <w:tc>
          <w:tcPr>
            <w:tcW w:w="3942" w:type="dxa"/>
            <w:vAlign w:val="center"/>
          </w:tcPr>
          <w:p w14:paraId="1FB19CBE" w14:textId="77777777" w:rsidR="00872A6B" w:rsidRPr="00872A6B" w:rsidRDefault="00872A6B" w:rsidP="00872A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 xml:space="preserve">Implement fallback validation in </w:t>
            </w:r>
            <w:proofErr w:type="spellStart"/>
            <w:r w:rsidRPr="00872A6B">
              <w:rPr>
                <w:rFonts w:ascii="Times New Roman" w:hAnsi="Times New Roman" w:cs="Times New Roman"/>
                <w:color w:val="000000" w:themeColor="text1"/>
                <w:sz w:val="20"/>
                <w:szCs w:val="20"/>
              </w:rPr>
              <w:t>ImageUtil</w:t>
            </w:r>
            <w:proofErr w:type="spellEnd"/>
            <w:r w:rsidRPr="00872A6B">
              <w:rPr>
                <w:rFonts w:ascii="Times New Roman" w:hAnsi="Times New Roman" w:cs="Times New Roman"/>
                <w:color w:val="000000" w:themeColor="text1"/>
                <w:sz w:val="20"/>
                <w:szCs w:val="20"/>
              </w:rPr>
              <w:t>: if a custom image path is missing on disk, automatically load high-resolution category stock imagery.</w:t>
            </w:r>
          </w:p>
        </w:tc>
      </w:tr>
      <w:tr w:rsidR="00872A6B" w:rsidRPr="00872A6B" w14:paraId="0F1B32C0" w14:textId="77777777" w:rsidTr="00872A6B">
        <w:trPr>
          <w:cnfStyle w:val="000000100000" w:firstRow="0" w:lastRow="0" w:firstColumn="0" w:lastColumn="0" w:oddVBand="0" w:evenVBand="0" w:oddHBand="1" w:evenHBand="0" w:firstRowFirstColumn="0" w:firstRowLastColumn="0" w:lastRowFirstColumn="0" w:lastRowLastColumn="0"/>
          <w:trHeight w:val="868"/>
        </w:trPr>
        <w:tc>
          <w:tcPr>
            <w:cnfStyle w:val="001000000000" w:firstRow="0" w:lastRow="0" w:firstColumn="1" w:lastColumn="0" w:oddVBand="0" w:evenVBand="0" w:oddHBand="0" w:evenHBand="0" w:firstRowFirstColumn="0" w:firstRowLastColumn="0" w:lastRowFirstColumn="0" w:lastRowLastColumn="0"/>
            <w:tcW w:w="681" w:type="dxa"/>
            <w:vAlign w:val="center"/>
          </w:tcPr>
          <w:p w14:paraId="7E72BEB1" w14:textId="77777777" w:rsidR="00872A6B" w:rsidRPr="00872A6B" w:rsidRDefault="00872A6B" w:rsidP="00872A6B">
            <w:pPr>
              <w:jc w:val="center"/>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R4</w:t>
            </w:r>
          </w:p>
        </w:tc>
        <w:tc>
          <w:tcPr>
            <w:tcW w:w="2007" w:type="dxa"/>
            <w:vAlign w:val="center"/>
          </w:tcPr>
          <w:p w14:paraId="130A85EA"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b/>
                <w:color w:val="000000" w:themeColor="text1"/>
                <w:sz w:val="20"/>
                <w:szCs w:val="20"/>
              </w:rPr>
              <w:t>Team Asynchronous Merge Conflicts</w:t>
            </w:r>
          </w:p>
        </w:tc>
        <w:tc>
          <w:tcPr>
            <w:tcW w:w="1323" w:type="dxa"/>
            <w:vAlign w:val="center"/>
          </w:tcPr>
          <w:p w14:paraId="15C00DFE"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High</w:t>
            </w:r>
          </w:p>
        </w:tc>
        <w:tc>
          <w:tcPr>
            <w:tcW w:w="1058" w:type="dxa"/>
            <w:vAlign w:val="center"/>
          </w:tcPr>
          <w:p w14:paraId="03E594A8"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High</w:t>
            </w:r>
          </w:p>
        </w:tc>
        <w:tc>
          <w:tcPr>
            <w:tcW w:w="3942" w:type="dxa"/>
            <w:vAlign w:val="center"/>
          </w:tcPr>
          <w:p w14:paraId="19849A2B" w14:textId="77777777" w:rsidR="00872A6B" w:rsidRPr="00872A6B" w:rsidRDefault="00872A6B" w:rsidP="00872A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Establish isolated module boundaries (58% vs 42%), and mandate git pull prior to every local commit.</w:t>
            </w:r>
          </w:p>
        </w:tc>
      </w:tr>
      <w:tr w:rsidR="00872A6B" w:rsidRPr="00872A6B" w14:paraId="7D2292AE" w14:textId="77777777" w:rsidTr="00872A6B">
        <w:trPr>
          <w:trHeight w:val="1175"/>
        </w:trPr>
        <w:tc>
          <w:tcPr>
            <w:cnfStyle w:val="001000000000" w:firstRow="0" w:lastRow="0" w:firstColumn="1" w:lastColumn="0" w:oddVBand="0" w:evenVBand="0" w:oddHBand="0" w:evenHBand="0" w:firstRowFirstColumn="0" w:firstRowLastColumn="0" w:lastRowFirstColumn="0" w:lastRowLastColumn="0"/>
            <w:tcW w:w="681" w:type="dxa"/>
            <w:vAlign w:val="center"/>
          </w:tcPr>
          <w:p w14:paraId="21769C09" w14:textId="77777777" w:rsidR="00872A6B" w:rsidRPr="00872A6B" w:rsidRDefault="00872A6B" w:rsidP="00872A6B">
            <w:pPr>
              <w:jc w:val="center"/>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R5</w:t>
            </w:r>
          </w:p>
        </w:tc>
        <w:tc>
          <w:tcPr>
            <w:tcW w:w="2007" w:type="dxa"/>
            <w:vAlign w:val="center"/>
          </w:tcPr>
          <w:p w14:paraId="5E4CC628" w14:textId="77777777" w:rsidR="00872A6B" w:rsidRPr="00872A6B" w:rsidRDefault="00872A6B" w:rsidP="00872A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b/>
                <w:color w:val="000000" w:themeColor="text1"/>
                <w:sz w:val="20"/>
                <w:szCs w:val="20"/>
              </w:rPr>
              <w:t>JavaFX 21 Runtime Incompatibility</w:t>
            </w:r>
          </w:p>
        </w:tc>
        <w:tc>
          <w:tcPr>
            <w:tcW w:w="1323" w:type="dxa"/>
            <w:vAlign w:val="center"/>
          </w:tcPr>
          <w:p w14:paraId="425AD1E9" w14:textId="77777777" w:rsidR="00872A6B" w:rsidRPr="00872A6B" w:rsidRDefault="00872A6B" w:rsidP="00872A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Low</w:t>
            </w:r>
          </w:p>
        </w:tc>
        <w:tc>
          <w:tcPr>
            <w:tcW w:w="1058" w:type="dxa"/>
            <w:vAlign w:val="center"/>
          </w:tcPr>
          <w:p w14:paraId="3133A845" w14:textId="77777777" w:rsidR="00872A6B" w:rsidRPr="00872A6B" w:rsidRDefault="00872A6B" w:rsidP="00872A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Critical</w:t>
            </w:r>
          </w:p>
        </w:tc>
        <w:tc>
          <w:tcPr>
            <w:tcW w:w="3942" w:type="dxa"/>
            <w:vAlign w:val="center"/>
          </w:tcPr>
          <w:p w14:paraId="25CB23A1" w14:textId="77777777" w:rsidR="00872A6B" w:rsidRPr="00872A6B" w:rsidRDefault="00872A6B" w:rsidP="00872A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 xml:space="preserve">Configure </w:t>
            </w:r>
            <w:proofErr w:type="spellStart"/>
            <w:r w:rsidRPr="00872A6B">
              <w:rPr>
                <w:rFonts w:ascii="Times New Roman" w:hAnsi="Times New Roman" w:cs="Times New Roman"/>
                <w:color w:val="000000" w:themeColor="text1"/>
                <w:sz w:val="20"/>
                <w:szCs w:val="20"/>
              </w:rPr>
              <w:t>javafx</w:t>
            </w:r>
            <w:proofErr w:type="spellEnd"/>
            <w:r w:rsidRPr="00872A6B">
              <w:rPr>
                <w:rFonts w:ascii="Times New Roman" w:hAnsi="Times New Roman" w:cs="Times New Roman"/>
                <w:color w:val="000000" w:themeColor="text1"/>
                <w:sz w:val="20"/>
                <w:szCs w:val="20"/>
              </w:rPr>
              <w:t>-maven-plugin explicitly with target release 21 and embed JavaFX modular controls inside pom.xml build plugins.</w:t>
            </w:r>
          </w:p>
        </w:tc>
      </w:tr>
    </w:tbl>
    <w:p w14:paraId="32620A15" w14:textId="77777777" w:rsidR="00872A6B" w:rsidRPr="00872A6B" w:rsidRDefault="00872A6B" w:rsidP="00872A6B">
      <w:pPr>
        <w:keepNext/>
        <w:spacing w:before="280" w:after="120"/>
        <w:rPr>
          <w:rFonts w:ascii="Times New Roman" w:hAnsi="Times New Roman" w:cs="Times New Roman"/>
          <w:sz w:val="28"/>
          <w:szCs w:val="28"/>
        </w:rPr>
      </w:pPr>
      <w:r w:rsidRPr="00872A6B">
        <w:rPr>
          <w:rFonts w:ascii="Times New Roman" w:hAnsi="Times New Roman" w:cs="Times New Roman"/>
          <w:b/>
          <w:color w:val="0F172A"/>
          <w:sz w:val="28"/>
          <w:szCs w:val="28"/>
        </w:rPr>
        <w:t>4.5 Summary of Management Decisions</w:t>
      </w:r>
    </w:p>
    <w:p w14:paraId="07275838" w14:textId="77777777" w:rsidR="00872A6B" w:rsidRDefault="00872A6B" w:rsidP="00872A6B">
      <w:pPr>
        <w:spacing w:after="0" w:line="276" w:lineRule="auto"/>
        <w:jc w:val="both"/>
        <w:rPr>
          <w:rFonts w:ascii="Times New Roman" w:hAnsi="Times New Roman" w:cs="Times New Roman"/>
        </w:rPr>
      </w:pPr>
      <w:r w:rsidRPr="00454F34">
        <w:rPr>
          <w:rFonts w:ascii="Times New Roman" w:hAnsi="Times New Roman" w:cs="Times New Roman"/>
        </w:rPr>
        <w:t>During the planning and development phases, several critical engineering and economic tradeoffs were made:</w:t>
      </w:r>
    </w:p>
    <w:p w14:paraId="0D72F86A" w14:textId="77777777" w:rsidR="00872A6B" w:rsidRPr="00872A6B" w:rsidRDefault="00872A6B" w:rsidP="00872A6B">
      <w:pPr>
        <w:pStyle w:val="ListParagraph"/>
        <w:numPr>
          <w:ilvl w:val="0"/>
          <w:numId w:val="10"/>
        </w:numPr>
        <w:spacing w:after="0" w:line="276" w:lineRule="auto"/>
        <w:jc w:val="both"/>
        <w:rPr>
          <w:rFonts w:ascii="Times New Roman" w:hAnsi="Times New Roman" w:cs="Times New Roman"/>
        </w:rPr>
      </w:pPr>
      <w:r w:rsidRPr="00872A6B">
        <w:rPr>
          <w:rFonts w:ascii="Times New Roman" w:hAnsi="Times New Roman" w:cs="Times New Roman"/>
        </w:rPr>
        <w:lastRenderedPageBreak/>
        <w:t xml:space="preserve">Desktop Native vs. Web/Electron: We evaluated developing </w:t>
      </w:r>
      <w:proofErr w:type="spellStart"/>
      <w:r w:rsidRPr="00872A6B">
        <w:rPr>
          <w:rFonts w:ascii="Times New Roman" w:hAnsi="Times New Roman" w:cs="Times New Roman"/>
        </w:rPr>
        <w:t>ExpiryWise</w:t>
      </w:r>
      <w:proofErr w:type="spellEnd"/>
      <w:r w:rsidRPr="00872A6B">
        <w:rPr>
          <w:rFonts w:ascii="Times New Roman" w:hAnsi="Times New Roman" w:cs="Times New Roman"/>
        </w:rPr>
        <w:t xml:space="preserve"> using Electron.js (HTML/Node.js). However, Electron applications consume over 300MB of idle RAM and introduce massive binary overhead. JavaFX 21 was chosen because it consumes under 60MB of RAM and provides superior hardware-accelerated rendering on modest hardware.</w:t>
      </w:r>
    </w:p>
    <w:p w14:paraId="08F116AD" w14:textId="77777777" w:rsidR="00872A6B" w:rsidRPr="00872A6B" w:rsidRDefault="00872A6B" w:rsidP="00872A6B">
      <w:pPr>
        <w:pStyle w:val="ListParagraph"/>
        <w:numPr>
          <w:ilvl w:val="0"/>
          <w:numId w:val="10"/>
        </w:numPr>
        <w:spacing w:after="0" w:line="276" w:lineRule="auto"/>
        <w:jc w:val="both"/>
        <w:rPr>
          <w:rFonts w:ascii="Times New Roman" w:hAnsi="Times New Roman" w:cs="Times New Roman"/>
        </w:rPr>
      </w:pPr>
      <w:r w:rsidRPr="00872A6B">
        <w:rPr>
          <w:rFonts w:ascii="Times New Roman" w:hAnsi="Times New Roman" w:cs="Times New Roman"/>
        </w:rPr>
        <w:t>SQLite vs. Client-Server Database: PostgreSQL and MySQL were considered. However, requiring users to install, configure and maintain a background database server introduces severe installation friction for non-technical users. SQLite embedded storage provides instantaneous setup with zero configuration overhead.</w:t>
      </w:r>
    </w:p>
    <w:p w14:paraId="63B73B3D" w14:textId="5A54F969" w:rsidR="00872A6B" w:rsidRPr="00872A6B" w:rsidRDefault="00872A6B" w:rsidP="00872A6B">
      <w:pPr>
        <w:pStyle w:val="ListParagraph"/>
        <w:numPr>
          <w:ilvl w:val="0"/>
          <w:numId w:val="10"/>
        </w:numPr>
        <w:spacing w:after="0" w:line="276" w:lineRule="auto"/>
        <w:jc w:val="both"/>
        <w:rPr>
          <w:rFonts w:ascii="Times New Roman" w:hAnsi="Times New Roman" w:cs="Times New Roman"/>
        </w:rPr>
      </w:pPr>
      <w:r w:rsidRPr="00872A6B">
        <w:rPr>
          <w:rFonts w:ascii="Times New Roman" w:hAnsi="Times New Roman" w:cs="Times New Roman"/>
        </w:rPr>
        <w:t xml:space="preserve">Local Storage vs. Cloud Backend: Avoiding third-party cloud hosting (AWS/Firebase) eliminated recurring operational fees, ensuring that </w:t>
      </w:r>
      <w:proofErr w:type="spellStart"/>
      <w:r w:rsidRPr="00872A6B">
        <w:rPr>
          <w:rFonts w:ascii="Times New Roman" w:hAnsi="Times New Roman" w:cs="Times New Roman"/>
        </w:rPr>
        <w:t>ExpiryWise</w:t>
      </w:r>
      <w:proofErr w:type="spellEnd"/>
      <w:r w:rsidRPr="00872A6B">
        <w:rPr>
          <w:rFonts w:ascii="Times New Roman" w:hAnsi="Times New Roman" w:cs="Times New Roman"/>
        </w:rPr>
        <w:t xml:space="preserve"> remains perpetually free for students and households while providing complete privacy.</w:t>
      </w:r>
    </w:p>
    <w:p w14:paraId="076871A6" w14:textId="77777777" w:rsidR="00872A6B" w:rsidRPr="00454F34" w:rsidRDefault="00872A6B" w:rsidP="00872A6B">
      <w:pPr>
        <w:spacing w:after="120" w:line="240" w:lineRule="auto"/>
        <w:jc w:val="both"/>
        <w:rPr>
          <w:rFonts w:ascii="Times New Roman" w:hAnsi="Times New Roman" w:cs="Times New Roman"/>
        </w:rPr>
      </w:pPr>
    </w:p>
    <w:p w14:paraId="7E2EF8E3" w14:textId="77777777" w:rsidR="00872A6B" w:rsidRPr="00454F34" w:rsidRDefault="00872A6B" w:rsidP="00872A6B">
      <w:pPr>
        <w:spacing w:after="120" w:line="240" w:lineRule="auto"/>
        <w:jc w:val="both"/>
        <w:rPr>
          <w:rFonts w:ascii="Times New Roman" w:hAnsi="Times New Roman" w:cs="Times New Roman"/>
        </w:rPr>
      </w:pPr>
    </w:p>
    <w:p w14:paraId="57C759B7" w14:textId="77777777" w:rsidR="006916B5" w:rsidRDefault="006916B5">
      <w:pPr>
        <w:rPr>
          <w:rFonts w:ascii="Times New Roman" w:hAnsi="Times New Roman" w:cs="Times New Roman"/>
          <w:b/>
          <w:color w:val="FFFFFF" w:themeColor="background1"/>
          <w:sz w:val="30"/>
          <w:szCs w:val="30"/>
        </w:rPr>
      </w:pPr>
      <w:r>
        <w:rPr>
          <w:rFonts w:ascii="Times New Roman" w:hAnsi="Times New Roman" w:cs="Times New Roman"/>
          <w:b/>
          <w:color w:val="FFFFFF" w:themeColor="background1"/>
          <w:sz w:val="30"/>
          <w:szCs w:val="30"/>
        </w:rPr>
        <w:br w:type="page"/>
      </w:r>
    </w:p>
    <w:p w14:paraId="6B0F1326" w14:textId="6A1236A5" w:rsidR="00872A6B" w:rsidRPr="00872A6B" w:rsidRDefault="00872A6B" w:rsidP="00872A6B">
      <w:pPr>
        <w:keepNext/>
        <w:shd w:val="clear" w:color="auto" w:fill="0070C0"/>
        <w:spacing w:before="440" w:after="200"/>
        <w:jc w:val="center"/>
        <w:rPr>
          <w:rFonts w:ascii="Times New Roman" w:hAnsi="Times New Roman" w:cs="Times New Roman"/>
          <w:color w:val="FFFFFF" w:themeColor="background1"/>
          <w:sz w:val="30"/>
          <w:szCs w:val="30"/>
        </w:rPr>
      </w:pPr>
      <w:r w:rsidRPr="00872A6B">
        <w:rPr>
          <w:rFonts w:ascii="Times New Roman" w:hAnsi="Times New Roman" w:cs="Times New Roman"/>
          <w:b/>
          <w:color w:val="FFFFFF" w:themeColor="background1"/>
          <w:sz w:val="30"/>
          <w:szCs w:val="30"/>
        </w:rPr>
        <w:lastRenderedPageBreak/>
        <w:t>CHAPTER 5: SYSTEM ARCHITECTURE &amp; IMPLEMENTATION</w:t>
      </w:r>
    </w:p>
    <w:p w14:paraId="3C5E8E38" w14:textId="77777777" w:rsidR="00872A6B" w:rsidRPr="00872A6B" w:rsidRDefault="00872A6B" w:rsidP="00872A6B">
      <w:pPr>
        <w:keepNext/>
        <w:spacing w:before="280" w:after="120"/>
        <w:rPr>
          <w:rFonts w:ascii="Times New Roman" w:hAnsi="Times New Roman" w:cs="Times New Roman"/>
          <w:sz w:val="28"/>
          <w:szCs w:val="28"/>
        </w:rPr>
      </w:pPr>
      <w:r w:rsidRPr="00872A6B">
        <w:rPr>
          <w:rFonts w:ascii="Times New Roman" w:hAnsi="Times New Roman" w:cs="Times New Roman"/>
          <w:b/>
          <w:color w:val="0F172A"/>
          <w:sz w:val="28"/>
          <w:szCs w:val="28"/>
        </w:rPr>
        <w:t>5.1 Methodological Structure</w:t>
      </w:r>
    </w:p>
    <w:p w14:paraId="1B54DF3A" w14:textId="77777777" w:rsidR="00872A6B" w:rsidRDefault="00872A6B" w:rsidP="00872A6B">
      <w:pPr>
        <w:spacing w:after="120" w:line="276" w:lineRule="auto"/>
        <w:jc w:val="both"/>
        <w:rPr>
          <w:rFonts w:ascii="Times New Roman" w:hAnsi="Times New Roman" w:cs="Times New Roman"/>
        </w:rPr>
      </w:pPr>
      <w:proofErr w:type="spellStart"/>
      <w:r w:rsidRPr="00454F34">
        <w:rPr>
          <w:rFonts w:ascii="Times New Roman" w:hAnsi="Times New Roman" w:cs="Times New Roman"/>
        </w:rPr>
        <w:t>ExpiryWise</w:t>
      </w:r>
      <w:proofErr w:type="spellEnd"/>
      <w:r w:rsidRPr="00454F34">
        <w:rPr>
          <w:rFonts w:ascii="Times New Roman" w:hAnsi="Times New Roman" w:cs="Times New Roman"/>
        </w:rPr>
        <w:t xml:space="preserve"> is engineered upon a multi-tier layered architecture incorporating the Model-View-Controller (MVC) and Data Access Object (DAO) design patterns. The application comprises five discrete layers:</w:t>
      </w:r>
    </w:p>
    <w:p w14:paraId="22F36705" w14:textId="77777777" w:rsidR="00872A6B" w:rsidRPr="00872A6B" w:rsidRDefault="00872A6B" w:rsidP="00872A6B">
      <w:pPr>
        <w:pStyle w:val="ListParagraph"/>
        <w:numPr>
          <w:ilvl w:val="0"/>
          <w:numId w:val="11"/>
        </w:numPr>
        <w:spacing w:after="120" w:line="276" w:lineRule="auto"/>
        <w:jc w:val="both"/>
        <w:rPr>
          <w:rFonts w:ascii="Times New Roman" w:hAnsi="Times New Roman" w:cs="Times New Roman"/>
        </w:rPr>
      </w:pPr>
      <w:r w:rsidRPr="00872A6B">
        <w:rPr>
          <w:rFonts w:ascii="Times New Roman" w:hAnsi="Times New Roman" w:cs="Times New Roman"/>
          <w:b/>
          <w:bCs/>
        </w:rPr>
        <w:t>Presentation Layer (View):</w:t>
      </w:r>
      <w:r w:rsidRPr="00872A6B">
        <w:rPr>
          <w:rFonts w:ascii="Times New Roman" w:hAnsi="Times New Roman" w:cs="Times New Roman"/>
        </w:rPr>
        <w:t xml:space="preserve"> Declarative FXML markup files defining UI component layout and hierarchical scene graphs, coupled with CSS stylesheets (`style.css` and `dark.css`).</w:t>
      </w:r>
    </w:p>
    <w:p w14:paraId="09B49E47" w14:textId="77777777" w:rsidR="00872A6B" w:rsidRPr="00872A6B" w:rsidRDefault="00872A6B" w:rsidP="00872A6B">
      <w:pPr>
        <w:pStyle w:val="ListParagraph"/>
        <w:numPr>
          <w:ilvl w:val="0"/>
          <w:numId w:val="11"/>
        </w:numPr>
        <w:spacing w:after="120" w:line="276" w:lineRule="auto"/>
        <w:jc w:val="both"/>
        <w:rPr>
          <w:rFonts w:ascii="Times New Roman" w:hAnsi="Times New Roman" w:cs="Times New Roman"/>
        </w:rPr>
      </w:pPr>
      <w:r w:rsidRPr="00872A6B">
        <w:rPr>
          <w:rFonts w:ascii="Times New Roman" w:hAnsi="Times New Roman" w:cs="Times New Roman"/>
          <w:b/>
          <w:bCs/>
        </w:rPr>
        <w:t>Controller Layer:</w:t>
      </w:r>
      <w:r w:rsidRPr="00872A6B">
        <w:rPr>
          <w:rFonts w:ascii="Times New Roman" w:hAnsi="Times New Roman" w:cs="Times New Roman"/>
        </w:rPr>
        <w:t xml:space="preserve"> Java event controllers handling user interactions, validating inputs, dispatching service requests and managing view transitions.</w:t>
      </w:r>
    </w:p>
    <w:p w14:paraId="47D93845" w14:textId="77777777" w:rsidR="00872A6B" w:rsidRPr="00872A6B" w:rsidRDefault="00872A6B" w:rsidP="00872A6B">
      <w:pPr>
        <w:pStyle w:val="ListParagraph"/>
        <w:numPr>
          <w:ilvl w:val="0"/>
          <w:numId w:val="11"/>
        </w:numPr>
        <w:spacing w:after="120" w:line="276" w:lineRule="auto"/>
        <w:jc w:val="both"/>
        <w:rPr>
          <w:rFonts w:ascii="Times New Roman" w:hAnsi="Times New Roman" w:cs="Times New Roman"/>
        </w:rPr>
      </w:pPr>
      <w:r w:rsidRPr="00872A6B">
        <w:rPr>
          <w:rFonts w:ascii="Times New Roman" w:hAnsi="Times New Roman" w:cs="Times New Roman"/>
          <w:b/>
          <w:bCs/>
        </w:rPr>
        <w:t>Service Layer (Business Logic):</w:t>
      </w:r>
      <w:r w:rsidRPr="00872A6B">
        <w:rPr>
          <w:rFonts w:ascii="Times New Roman" w:hAnsi="Times New Roman" w:cs="Times New Roman"/>
        </w:rPr>
        <w:t xml:space="preserve"> Encapsulates core business rules, shelf-life date differentials, decay formulas, freshness scoring and grocery automation algorithms.</w:t>
      </w:r>
    </w:p>
    <w:p w14:paraId="5B2E79CA" w14:textId="77777777" w:rsidR="00872A6B" w:rsidRPr="00872A6B" w:rsidRDefault="00872A6B" w:rsidP="00872A6B">
      <w:pPr>
        <w:pStyle w:val="ListParagraph"/>
        <w:numPr>
          <w:ilvl w:val="0"/>
          <w:numId w:val="11"/>
        </w:numPr>
        <w:spacing w:after="120" w:line="276" w:lineRule="auto"/>
        <w:jc w:val="both"/>
        <w:rPr>
          <w:rFonts w:ascii="Times New Roman" w:hAnsi="Times New Roman" w:cs="Times New Roman"/>
        </w:rPr>
      </w:pPr>
      <w:r w:rsidRPr="00872A6B">
        <w:rPr>
          <w:rFonts w:ascii="Times New Roman" w:hAnsi="Times New Roman" w:cs="Times New Roman"/>
          <w:b/>
          <w:bCs/>
        </w:rPr>
        <w:t>Data Access Layer (DAO):</w:t>
      </w:r>
      <w:r w:rsidRPr="00872A6B">
        <w:rPr>
          <w:rFonts w:ascii="Times New Roman" w:hAnsi="Times New Roman" w:cs="Times New Roman"/>
        </w:rPr>
        <w:t xml:space="preserve"> Provides abstraction over raw SQL queries, executing parameterized CRUD statements against SQLite via </w:t>
      </w:r>
      <w:proofErr w:type="spellStart"/>
      <w:r w:rsidRPr="00872A6B">
        <w:rPr>
          <w:rFonts w:ascii="Times New Roman" w:hAnsi="Times New Roman" w:cs="Times New Roman"/>
        </w:rPr>
        <w:t>PreparedStatement</w:t>
      </w:r>
      <w:proofErr w:type="spellEnd"/>
      <w:r w:rsidRPr="00872A6B">
        <w:rPr>
          <w:rFonts w:ascii="Times New Roman" w:hAnsi="Times New Roman" w:cs="Times New Roman"/>
        </w:rPr>
        <w:t xml:space="preserve"> objects.</w:t>
      </w:r>
    </w:p>
    <w:p w14:paraId="1025C61C" w14:textId="6A6FB98E" w:rsidR="00872A6B" w:rsidRPr="00872A6B" w:rsidRDefault="00872A6B" w:rsidP="00872A6B">
      <w:pPr>
        <w:pStyle w:val="ListParagraph"/>
        <w:numPr>
          <w:ilvl w:val="0"/>
          <w:numId w:val="11"/>
        </w:numPr>
        <w:spacing w:after="120" w:line="276" w:lineRule="auto"/>
        <w:jc w:val="both"/>
        <w:rPr>
          <w:rFonts w:ascii="Times New Roman" w:hAnsi="Times New Roman" w:cs="Times New Roman"/>
        </w:rPr>
      </w:pPr>
      <w:r w:rsidRPr="00872A6B">
        <w:rPr>
          <w:rFonts w:ascii="Times New Roman" w:hAnsi="Times New Roman" w:cs="Times New Roman"/>
          <w:b/>
          <w:bCs/>
        </w:rPr>
        <w:t>Database Layer (Persistence):</w:t>
      </w:r>
      <w:r w:rsidRPr="00872A6B">
        <w:rPr>
          <w:rFonts w:ascii="Times New Roman" w:hAnsi="Times New Roman" w:cs="Times New Roman"/>
        </w:rPr>
        <w:t xml:space="preserve"> Embedded SQLite database engine maintaining ACID-compliant tables on local disk (`</w:t>
      </w:r>
      <w:proofErr w:type="spellStart"/>
      <w:r w:rsidRPr="00872A6B">
        <w:rPr>
          <w:rFonts w:ascii="Times New Roman" w:hAnsi="Times New Roman" w:cs="Times New Roman"/>
        </w:rPr>
        <w:t>expirywise.db</w:t>
      </w:r>
      <w:proofErr w:type="spellEnd"/>
      <w:r w:rsidRPr="00872A6B">
        <w:rPr>
          <w:rFonts w:ascii="Times New Roman" w:hAnsi="Times New Roman" w:cs="Times New Roman"/>
        </w:rPr>
        <w:t>`).</w:t>
      </w:r>
    </w:p>
    <w:p w14:paraId="142DD3CD" w14:textId="77777777" w:rsidR="00872A6B" w:rsidRPr="00872A6B" w:rsidRDefault="00872A6B" w:rsidP="00872A6B">
      <w:pPr>
        <w:keepNext/>
        <w:spacing w:before="280" w:after="120"/>
        <w:rPr>
          <w:rFonts w:ascii="Times New Roman" w:hAnsi="Times New Roman" w:cs="Times New Roman"/>
          <w:sz w:val="28"/>
          <w:szCs w:val="28"/>
        </w:rPr>
      </w:pPr>
      <w:r w:rsidRPr="00872A6B">
        <w:rPr>
          <w:rFonts w:ascii="Times New Roman" w:hAnsi="Times New Roman" w:cs="Times New Roman"/>
          <w:b/>
          <w:color w:val="0F172A"/>
          <w:sz w:val="28"/>
          <w:szCs w:val="28"/>
        </w:rPr>
        <w:t>5.2 High-Level Architecture Diagram</w:t>
      </w:r>
    </w:p>
    <w:p w14:paraId="42A3D78E" w14:textId="0E35AD81" w:rsidR="005D496F" w:rsidRDefault="00872A6B" w:rsidP="00872A6B">
      <w:pPr>
        <w:spacing w:after="120" w:line="276" w:lineRule="auto"/>
        <w:jc w:val="both"/>
        <w:rPr>
          <w:rFonts w:ascii="Times New Roman" w:hAnsi="Times New Roman" w:cs="Times New Roman"/>
        </w:rPr>
      </w:pPr>
      <w:r w:rsidRPr="00454F34">
        <w:rPr>
          <w:rFonts w:ascii="Times New Roman" w:hAnsi="Times New Roman" w:cs="Times New Roman"/>
        </w:rPr>
        <w:t xml:space="preserve">Figure 5.1 illustrates the structural components of </w:t>
      </w:r>
      <w:proofErr w:type="spellStart"/>
      <w:r w:rsidRPr="00454F34">
        <w:rPr>
          <w:rFonts w:ascii="Times New Roman" w:hAnsi="Times New Roman" w:cs="Times New Roman"/>
        </w:rPr>
        <w:t>ExpiryWise</w:t>
      </w:r>
      <w:proofErr w:type="spellEnd"/>
      <w:r w:rsidRPr="00454F34">
        <w:rPr>
          <w:rFonts w:ascii="Times New Roman" w:hAnsi="Times New Roman" w:cs="Times New Roman"/>
        </w:rPr>
        <w:t xml:space="preserve"> and the bidirectional flow of data across the user interface, controllers, services, DAOs and database file.</w:t>
      </w:r>
    </w:p>
    <w:p w14:paraId="06781BFF" w14:textId="59DD2AB3" w:rsidR="00872A6B" w:rsidRPr="00454F34" w:rsidRDefault="005D496F" w:rsidP="005D496F">
      <w:pPr>
        <w:spacing w:after="120" w:line="276" w:lineRule="auto"/>
        <w:jc w:val="center"/>
        <w:rPr>
          <w:rFonts w:ascii="Times New Roman" w:hAnsi="Times New Roman" w:cs="Times New Roman"/>
        </w:rPr>
      </w:pPr>
      <w:r w:rsidRPr="005D496F">
        <w:rPr>
          <w:rFonts w:ascii="Times New Roman" w:hAnsi="Times New Roman" w:cs="Times New Roman"/>
        </w:rPr>
        <w:drawing>
          <wp:inline distT="0" distB="0" distL="0" distR="0" wp14:anchorId="158EF281" wp14:editId="6872FECC">
            <wp:extent cx="5816600" cy="347346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784" b="2122"/>
                    <a:stretch/>
                  </pic:blipFill>
                  <pic:spPr bwMode="auto">
                    <a:xfrm>
                      <a:off x="0" y="0"/>
                      <a:ext cx="5835381" cy="3484678"/>
                    </a:xfrm>
                    <a:prstGeom prst="rect">
                      <a:avLst/>
                    </a:prstGeom>
                    <a:ln>
                      <a:noFill/>
                    </a:ln>
                    <a:extLst>
                      <a:ext uri="{53640926-AAD7-44D8-BBD7-CCE9431645EC}">
                        <a14:shadowObscured xmlns:a14="http://schemas.microsoft.com/office/drawing/2010/main"/>
                      </a:ext>
                    </a:extLst>
                  </pic:spPr>
                </pic:pic>
              </a:graphicData>
            </a:graphic>
          </wp:inline>
        </w:drawing>
      </w:r>
    </w:p>
    <w:p w14:paraId="48D6AE3F" w14:textId="77777777" w:rsidR="00872A6B" w:rsidRPr="005D496F" w:rsidRDefault="00872A6B" w:rsidP="00872A6B">
      <w:pPr>
        <w:spacing w:before="80" w:after="200"/>
        <w:jc w:val="center"/>
        <w:rPr>
          <w:rFonts w:ascii="Times New Roman" w:hAnsi="Times New Roman" w:cs="Times New Roman"/>
          <w:color w:val="000000" w:themeColor="text1"/>
          <w:sz w:val="20"/>
          <w:szCs w:val="20"/>
        </w:rPr>
      </w:pPr>
      <w:r w:rsidRPr="005D496F">
        <w:rPr>
          <w:rFonts w:ascii="Times New Roman" w:hAnsi="Times New Roman" w:cs="Times New Roman"/>
          <w:b/>
          <w:color w:val="000000" w:themeColor="text1"/>
          <w:sz w:val="20"/>
          <w:szCs w:val="20"/>
        </w:rPr>
        <w:t>Figure 5.1: High-Level Multi-Tier Layered Architecture (MVC + DAO)</w:t>
      </w:r>
      <w:r w:rsidRPr="005D496F">
        <w:rPr>
          <w:rFonts w:ascii="Times New Roman" w:hAnsi="Times New Roman" w:cs="Times New Roman"/>
          <w:b/>
          <w:color w:val="000000" w:themeColor="text1"/>
          <w:sz w:val="20"/>
          <w:szCs w:val="20"/>
        </w:rPr>
        <w:br/>
      </w:r>
      <w:r w:rsidRPr="005D496F">
        <w:rPr>
          <w:rFonts w:ascii="Times New Roman" w:hAnsi="Times New Roman" w:cs="Times New Roman"/>
          <w:i/>
          <w:color w:val="000000" w:themeColor="text1"/>
          <w:sz w:val="20"/>
          <w:szCs w:val="20"/>
        </w:rPr>
        <w:t>(Showing complete architectural decoupling between FXML views, Java controllers, domain services, DAO abstraction and SQLite persistence.)</w:t>
      </w:r>
    </w:p>
    <w:p w14:paraId="6EE791F5" w14:textId="77777777" w:rsidR="00872A6B" w:rsidRPr="00872A6B" w:rsidRDefault="00872A6B" w:rsidP="00872A6B">
      <w:pPr>
        <w:keepNext/>
        <w:spacing w:before="280" w:after="120"/>
        <w:rPr>
          <w:rFonts w:ascii="Times New Roman" w:hAnsi="Times New Roman" w:cs="Times New Roman"/>
          <w:sz w:val="28"/>
          <w:szCs w:val="28"/>
        </w:rPr>
      </w:pPr>
      <w:r w:rsidRPr="00872A6B">
        <w:rPr>
          <w:rFonts w:ascii="Times New Roman" w:hAnsi="Times New Roman" w:cs="Times New Roman"/>
          <w:b/>
          <w:color w:val="0F172A"/>
          <w:sz w:val="28"/>
          <w:szCs w:val="28"/>
        </w:rPr>
        <w:lastRenderedPageBreak/>
        <w:t>5.3 Database Schema</w:t>
      </w:r>
    </w:p>
    <w:p w14:paraId="44D7537F" w14:textId="77777777" w:rsidR="00872A6B" w:rsidRDefault="00872A6B" w:rsidP="00872A6B">
      <w:pPr>
        <w:spacing w:after="120" w:line="276" w:lineRule="auto"/>
        <w:jc w:val="both"/>
        <w:rPr>
          <w:rFonts w:ascii="Times New Roman" w:hAnsi="Times New Roman" w:cs="Times New Roman"/>
        </w:rPr>
      </w:pPr>
      <w:r w:rsidRPr="00454F34">
        <w:rPr>
          <w:rFonts w:ascii="Times New Roman" w:hAnsi="Times New Roman" w:cs="Times New Roman"/>
        </w:rPr>
        <w:t>The relational schema is implemented in SQLite 3 and consists of three normalized tables conforming to Third Normal Form (3NF). All attributes are atomic, primary keys are strictly defined via integer auto-increment sequences and no transitive functional dependencies exist. Figure 5.2 displays the Entity-Relationship Diagram (ERD) and Table 5.1 details the schema attributes, types and constraints.</w:t>
      </w:r>
    </w:p>
    <w:p w14:paraId="13AB13C5" w14:textId="79A3DA43" w:rsidR="00872A6B" w:rsidRPr="00454F34" w:rsidRDefault="005D496F" w:rsidP="005D496F">
      <w:pPr>
        <w:spacing w:after="120" w:line="276" w:lineRule="auto"/>
        <w:jc w:val="center"/>
        <w:rPr>
          <w:rFonts w:ascii="Times New Roman" w:hAnsi="Times New Roman" w:cs="Times New Roman"/>
        </w:rPr>
      </w:pPr>
      <w:r w:rsidRPr="005D496F">
        <w:rPr>
          <w:rFonts w:ascii="Times New Roman" w:hAnsi="Times New Roman" w:cs="Times New Roman"/>
        </w:rPr>
        <w:drawing>
          <wp:inline distT="0" distB="0" distL="0" distR="0" wp14:anchorId="48CA3770" wp14:editId="16D25A58">
            <wp:extent cx="5731510" cy="2165350"/>
            <wp:effectExtent l="0" t="0" r="254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2538" b="1297"/>
                    <a:stretch/>
                  </pic:blipFill>
                  <pic:spPr bwMode="auto">
                    <a:xfrm>
                      <a:off x="0" y="0"/>
                      <a:ext cx="5731510" cy="2165350"/>
                    </a:xfrm>
                    <a:prstGeom prst="rect">
                      <a:avLst/>
                    </a:prstGeom>
                    <a:ln>
                      <a:noFill/>
                    </a:ln>
                    <a:extLst>
                      <a:ext uri="{53640926-AAD7-44D8-BBD7-CCE9431645EC}">
                        <a14:shadowObscured xmlns:a14="http://schemas.microsoft.com/office/drawing/2010/main"/>
                      </a:ext>
                    </a:extLst>
                  </pic:spPr>
                </pic:pic>
              </a:graphicData>
            </a:graphic>
          </wp:inline>
        </w:drawing>
      </w:r>
    </w:p>
    <w:p w14:paraId="25221DDF" w14:textId="77777777" w:rsidR="00872A6B" w:rsidRPr="005D496F" w:rsidRDefault="00872A6B" w:rsidP="00872A6B">
      <w:pPr>
        <w:spacing w:before="80" w:after="200"/>
        <w:jc w:val="center"/>
        <w:rPr>
          <w:rFonts w:ascii="Times New Roman" w:hAnsi="Times New Roman" w:cs="Times New Roman"/>
          <w:color w:val="000000" w:themeColor="text1"/>
          <w:sz w:val="20"/>
          <w:szCs w:val="20"/>
        </w:rPr>
      </w:pPr>
      <w:r w:rsidRPr="005D496F">
        <w:rPr>
          <w:rFonts w:ascii="Times New Roman" w:hAnsi="Times New Roman" w:cs="Times New Roman"/>
          <w:b/>
          <w:color w:val="000000" w:themeColor="text1"/>
          <w:sz w:val="20"/>
          <w:szCs w:val="20"/>
        </w:rPr>
        <w:t>Figure 5.2: Relational Database Entity-Relationship Diagram (ERD)</w:t>
      </w:r>
      <w:r w:rsidRPr="005D496F">
        <w:rPr>
          <w:rFonts w:ascii="Times New Roman" w:hAnsi="Times New Roman" w:cs="Times New Roman"/>
          <w:b/>
          <w:color w:val="000000" w:themeColor="text1"/>
          <w:sz w:val="20"/>
          <w:szCs w:val="20"/>
        </w:rPr>
        <w:br/>
      </w:r>
      <w:r w:rsidRPr="005D496F">
        <w:rPr>
          <w:rFonts w:ascii="Times New Roman" w:hAnsi="Times New Roman" w:cs="Times New Roman"/>
          <w:i/>
          <w:color w:val="000000" w:themeColor="text1"/>
          <w:sz w:val="20"/>
          <w:szCs w:val="20"/>
        </w:rPr>
        <w:t xml:space="preserve">(Illustrating users, foods and </w:t>
      </w:r>
      <w:proofErr w:type="spellStart"/>
      <w:r w:rsidRPr="005D496F">
        <w:rPr>
          <w:rFonts w:ascii="Times New Roman" w:hAnsi="Times New Roman" w:cs="Times New Roman"/>
          <w:i/>
          <w:color w:val="000000" w:themeColor="text1"/>
          <w:sz w:val="20"/>
          <w:szCs w:val="20"/>
        </w:rPr>
        <w:t>shopping_items</w:t>
      </w:r>
      <w:proofErr w:type="spellEnd"/>
      <w:r w:rsidRPr="005D496F">
        <w:rPr>
          <w:rFonts w:ascii="Times New Roman" w:hAnsi="Times New Roman" w:cs="Times New Roman"/>
          <w:i/>
          <w:color w:val="000000" w:themeColor="text1"/>
          <w:sz w:val="20"/>
          <w:szCs w:val="20"/>
        </w:rPr>
        <w:t xml:space="preserve"> tables with primary keys, default values and data constraints.)</w:t>
      </w:r>
    </w:p>
    <w:tbl>
      <w:tblPr>
        <w:tblStyle w:val="PlainTable1"/>
        <w:tblW w:w="0" w:type="auto"/>
        <w:tblLook w:val="0480" w:firstRow="0" w:lastRow="0" w:firstColumn="1" w:lastColumn="0" w:noHBand="0" w:noVBand="1"/>
      </w:tblPr>
      <w:tblGrid>
        <w:gridCol w:w="1550"/>
        <w:gridCol w:w="1607"/>
        <w:gridCol w:w="1260"/>
        <w:gridCol w:w="2006"/>
        <w:gridCol w:w="2593"/>
      </w:tblGrid>
      <w:tr w:rsidR="00872A6B" w:rsidRPr="00872A6B" w14:paraId="7E8E54E9" w14:textId="77777777" w:rsidTr="00872A6B">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1468" w:type="dxa"/>
            <w:vAlign w:val="center"/>
          </w:tcPr>
          <w:p w14:paraId="28E0BB6C" w14:textId="77777777" w:rsidR="00872A6B" w:rsidRPr="00872A6B" w:rsidRDefault="00872A6B" w:rsidP="00872A6B">
            <w:pPr>
              <w:jc w:val="center"/>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Table</w:t>
            </w:r>
          </w:p>
        </w:tc>
        <w:tc>
          <w:tcPr>
            <w:tcW w:w="1682" w:type="dxa"/>
            <w:vAlign w:val="center"/>
          </w:tcPr>
          <w:p w14:paraId="5082D5AE"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b/>
                <w:color w:val="000000" w:themeColor="text1"/>
                <w:sz w:val="20"/>
                <w:szCs w:val="20"/>
              </w:rPr>
              <w:t>Column Name</w:t>
            </w:r>
          </w:p>
        </w:tc>
        <w:tc>
          <w:tcPr>
            <w:tcW w:w="1440" w:type="dxa"/>
            <w:vAlign w:val="center"/>
          </w:tcPr>
          <w:p w14:paraId="464C5DEF"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b/>
                <w:color w:val="000000" w:themeColor="text1"/>
                <w:sz w:val="20"/>
                <w:szCs w:val="20"/>
              </w:rPr>
              <w:t>Data Type</w:t>
            </w:r>
          </w:p>
        </w:tc>
        <w:tc>
          <w:tcPr>
            <w:tcW w:w="2070" w:type="dxa"/>
            <w:vAlign w:val="center"/>
          </w:tcPr>
          <w:p w14:paraId="7ABC7EF9"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b/>
                <w:color w:val="000000" w:themeColor="text1"/>
                <w:sz w:val="20"/>
                <w:szCs w:val="20"/>
              </w:rPr>
              <w:t>Constraints</w:t>
            </w:r>
          </w:p>
        </w:tc>
        <w:tc>
          <w:tcPr>
            <w:tcW w:w="3806" w:type="dxa"/>
            <w:vAlign w:val="center"/>
          </w:tcPr>
          <w:p w14:paraId="2C601EE7"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b/>
                <w:color w:val="000000" w:themeColor="text1"/>
                <w:sz w:val="20"/>
                <w:szCs w:val="20"/>
              </w:rPr>
              <w:t>Field Description</w:t>
            </w:r>
          </w:p>
        </w:tc>
      </w:tr>
      <w:tr w:rsidR="00872A6B" w:rsidRPr="00872A6B" w14:paraId="46213DF7" w14:textId="77777777" w:rsidTr="00872A6B">
        <w:tc>
          <w:tcPr>
            <w:cnfStyle w:val="001000000000" w:firstRow="0" w:lastRow="0" w:firstColumn="1" w:lastColumn="0" w:oddVBand="0" w:evenVBand="0" w:oddHBand="0" w:evenHBand="0" w:firstRowFirstColumn="0" w:firstRowLastColumn="0" w:lastRowFirstColumn="0" w:lastRowLastColumn="0"/>
            <w:tcW w:w="1468" w:type="dxa"/>
            <w:vAlign w:val="center"/>
          </w:tcPr>
          <w:p w14:paraId="355C7C69" w14:textId="77777777" w:rsidR="00872A6B" w:rsidRPr="00872A6B" w:rsidRDefault="00872A6B" w:rsidP="00872A6B">
            <w:pPr>
              <w:jc w:val="center"/>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users</w:t>
            </w:r>
          </w:p>
        </w:tc>
        <w:tc>
          <w:tcPr>
            <w:tcW w:w="1682" w:type="dxa"/>
            <w:vAlign w:val="center"/>
          </w:tcPr>
          <w:p w14:paraId="381D9519" w14:textId="77777777" w:rsidR="00872A6B" w:rsidRPr="00872A6B" w:rsidRDefault="00872A6B" w:rsidP="00872A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b/>
                <w:color w:val="000000" w:themeColor="text1"/>
                <w:sz w:val="20"/>
                <w:szCs w:val="20"/>
              </w:rPr>
              <w:t>id</w:t>
            </w:r>
          </w:p>
        </w:tc>
        <w:tc>
          <w:tcPr>
            <w:tcW w:w="1440" w:type="dxa"/>
            <w:vAlign w:val="center"/>
          </w:tcPr>
          <w:p w14:paraId="61EDA876" w14:textId="77777777" w:rsidR="00872A6B" w:rsidRPr="00872A6B" w:rsidRDefault="00872A6B" w:rsidP="00872A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INTEGER</w:t>
            </w:r>
          </w:p>
        </w:tc>
        <w:tc>
          <w:tcPr>
            <w:tcW w:w="2070" w:type="dxa"/>
            <w:vAlign w:val="center"/>
          </w:tcPr>
          <w:p w14:paraId="7564A289" w14:textId="77777777" w:rsidR="00872A6B" w:rsidRPr="00872A6B" w:rsidRDefault="00872A6B" w:rsidP="00872A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PRIMARY KEY AUTOINCREMENT</w:t>
            </w:r>
          </w:p>
        </w:tc>
        <w:tc>
          <w:tcPr>
            <w:tcW w:w="3806" w:type="dxa"/>
            <w:vAlign w:val="center"/>
          </w:tcPr>
          <w:p w14:paraId="30BC62A6" w14:textId="77777777" w:rsidR="00872A6B" w:rsidRPr="00872A6B" w:rsidRDefault="00872A6B" w:rsidP="00872A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Unique identifier for user</w:t>
            </w:r>
          </w:p>
        </w:tc>
      </w:tr>
      <w:tr w:rsidR="00872A6B" w:rsidRPr="00872A6B" w14:paraId="7ED47F53" w14:textId="77777777" w:rsidTr="00872A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8" w:type="dxa"/>
            <w:vAlign w:val="center"/>
          </w:tcPr>
          <w:p w14:paraId="04530766" w14:textId="77777777" w:rsidR="00872A6B" w:rsidRPr="00872A6B" w:rsidRDefault="00872A6B" w:rsidP="00872A6B">
            <w:pPr>
              <w:jc w:val="center"/>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users</w:t>
            </w:r>
          </w:p>
        </w:tc>
        <w:tc>
          <w:tcPr>
            <w:tcW w:w="1682" w:type="dxa"/>
            <w:vAlign w:val="center"/>
          </w:tcPr>
          <w:p w14:paraId="004F7F4B"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b/>
                <w:color w:val="000000" w:themeColor="text1"/>
                <w:sz w:val="20"/>
                <w:szCs w:val="20"/>
              </w:rPr>
              <w:t>name</w:t>
            </w:r>
          </w:p>
        </w:tc>
        <w:tc>
          <w:tcPr>
            <w:tcW w:w="1440" w:type="dxa"/>
            <w:vAlign w:val="center"/>
          </w:tcPr>
          <w:p w14:paraId="04D30C4F"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TEXT</w:t>
            </w:r>
          </w:p>
        </w:tc>
        <w:tc>
          <w:tcPr>
            <w:tcW w:w="2070" w:type="dxa"/>
            <w:vAlign w:val="center"/>
          </w:tcPr>
          <w:p w14:paraId="2F8BDEAF"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NULLABLE</w:t>
            </w:r>
          </w:p>
        </w:tc>
        <w:tc>
          <w:tcPr>
            <w:tcW w:w="3806" w:type="dxa"/>
            <w:vAlign w:val="center"/>
          </w:tcPr>
          <w:p w14:paraId="23EAB954" w14:textId="77777777" w:rsidR="00872A6B" w:rsidRPr="00872A6B" w:rsidRDefault="00872A6B" w:rsidP="00872A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Display name of user</w:t>
            </w:r>
          </w:p>
        </w:tc>
      </w:tr>
      <w:tr w:rsidR="00872A6B" w:rsidRPr="00872A6B" w14:paraId="28134695" w14:textId="77777777" w:rsidTr="00872A6B">
        <w:tc>
          <w:tcPr>
            <w:cnfStyle w:val="001000000000" w:firstRow="0" w:lastRow="0" w:firstColumn="1" w:lastColumn="0" w:oddVBand="0" w:evenVBand="0" w:oddHBand="0" w:evenHBand="0" w:firstRowFirstColumn="0" w:firstRowLastColumn="0" w:lastRowFirstColumn="0" w:lastRowLastColumn="0"/>
            <w:tcW w:w="1468" w:type="dxa"/>
            <w:vAlign w:val="center"/>
          </w:tcPr>
          <w:p w14:paraId="3925975D" w14:textId="77777777" w:rsidR="00872A6B" w:rsidRPr="00872A6B" w:rsidRDefault="00872A6B" w:rsidP="00872A6B">
            <w:pPr>
              <w:jc w:val="center"/>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users</w:t>
            </w:r>
          </w:p>
        </w:tc>
        <w:tc>
          <w:tcPr>
            <w:tcW w:w="1682" w:type="dxa"/>
            <w:vAlign w:val="center"/>
          </w:tcPr>
          <w:p w14:paraId="722CA4EC" w14:textId="77777777" w:rsidR="00872A6B" w:rsidRPr="00872A6B" w:rsidRDefault="00872A6B" w:rsidP="00872A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b/>
                <w:color w:val="000000" w:themeColor="text1"/>
                <w:sz w:val="20"/>
                <w:szCs w:val="20"/>
              </w:rPr>
              <w:t>email</w:t>
            </w:r>
          </w:p>
        </w:tc>
        <w:tc>
          <w:tcPr>
            <w:tcW w:w="1440" w:type="dxa"/>
            <w:vAlign w:val="center"/>
          </w:tcPr>
          <w:p w14:paraId="35BFDF48" w14:textId="77777777" w:rsidR="00872A6B" w:rsidRPr="00872A6B" w:rsidRDefault="00872A6B" w:rsidP="00872A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TEXT</w:t>
            </w:r>
          </w:p>
        </w:tc>
        <w:tc>
          <w:tcPr>
            <w:tcW w:w="2070" w:type="dxa"/>
            <w:vAlign w:val="center"/>
          </w:tcPr>
          <w:p w14:paraId="1CE59637" w14:textId="77777777" w:rsidR="00872A6B" w:rsidRPr="00872A6B" w:rsidRDefault="00872A6B" w:rsidP="00872A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UNIQUE NOT NULL COLLATE NOCASE</w:t>
            </w:r>
          </w:p>
        </w:tc>
        <w:tc>
          <w:tcPr>
            <w:tcW w:w="3806" w:type="dxa"/>
            <w:vAlign w:val="center"/>
          </w:tcPr>
          <w:p w14:paraId="2EC07347" w14:textId="77777777" w:rsidR="00872A6B" w:rsidRPr="00872A6B" w:rsidRDefault="00872A6B" w:rsidP="00872A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Case-insensitive unique login email</w:t>
            </w:r>
          </w:p>
        </w:tc>
      </w:tr>
      <w:tr w:rsidR="00872A6B" w:rsidRPr="00872A6B" w14:paraId="7DBDE014" w14:textId="77777777" w:rsidTr="00872A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8" w:type="dxa"/>
            <w:vAlign w:val="center"/>
          </w:tcPr>
          <w:p w14:paraId="0687892A" w14:textId="77777777" w:rsidR="00872A6B" w:rsidRPr="00872A6B" w:rsidRDefault="00872A6B" w:rsidP="00872A6B">
            <w:pPr>
              <w:jc w:val="center"/>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users</w:t>
            </w:r>
          </w:p>
        </w:tc>
        <w:tc>
          <w:tcPr>
            <w:tcW w:w="1682" w:type="dxa"/>
            <w:vAlign w:val="center"/>
          </w:tcPr>
          <w:p w14:paraId="18A5CB3B"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roofErr w:type="spellStart"/>
            <w:r w:rsidRPr="00872A6B">
              <w:rPr>
                <w:rFonts w:ascii="Times New Roman" w:hAnsi="Times New Roman" w:cs="Times New Roman"/>
                <w:b/>
                <w:color w:val="000000" w:themeColor="text1"/>
                <w:sz w:val="20"/>
                <w:szCs w:val="20"/>
              </w:rPr>
              <w:t>password_hash</w:t>
            </w:r>
            <w:proofErr w:type="spellEnd"/>
          </w:p>
        </w:tc>
        <w:tc>
          <w:tcPr>
            <w:tcW w:w="1440" w:type="dxa"/>
            <w:vAlign w:val="center"/>
          </w:tcPr>
          <w:p w14:paraId="2B72480A"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TEXT</w:t>
            </w:r>
          </w:p>
        </w:tc>
        <w:tc>
          <w:tcPr>
            <w:tcW w:w="2070" w:type="dxa"/>
            <w:vAlign w:val="center"/>
          </w:tcPr>
          <w:p w14:paraId="5A42648C"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NOT NULL</w:t>
            </w:r>
          </w:p>
        </w:tc>
        <w:tc>
          <w:tcPr>
            <w:tcW w:w="3806" w:type="dxa"/>
            <w:vAlign w:val="center"/>
          </w:tcPr>
          <w:p w14:paraId="4018428D" w14:textId="77777777" w:rsidR="00872A6B" w:rsidRPr="00872A6B" w:rsidRDefault="00872A6B" w:rsidP="00872A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SHA-256 cryptographic password digest</w:t>
            </w:r>
          </w:p>
        </w:tc>
      </w:tr>
      <w:tr w:rsidR="00872A6B" w:rsidRPr="00872A6B" w14:paraId="4DA8CA93" w14:textId="77777777" w:rsidTr="00872A6B">
        <w:tc>
          <w:tcPr>
            <w:cnfStyle w:val="001000000000" w:firstRow="0" w:lastRow="0" w:firstColumn="1" w:lastColumn="0" w:oddVBand="0" w:evenVBand="0" w:oddHBand="0" w:evenHBand="0" w:firstRowFirstColumn="0" w:firstRowLastColumn="0" w:lastRowFirstColumn="0" w:lastRowLastColumn="0"/>
            <w:tcW w:w="1468" w:type="dxa"/>
            <w:vAlign w:val="center"/>
          </w:tcPr>
          <w:p w14:paraId="784A5CB1" w14:textId="77777777" w:rsidR="00872A6B" w:rsidRPr="00872A6B" w:rsidRDefault="00872A6B" w:rsidP="00872A6B">
            <w:pPr>
              <w:jc w:val="center"/>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users</w:t>
            </w:r>
          </w:p>
        </w:tc>
        <w:tc>
          <w:tcPr>
            <w:tcW w:w="1682" w:type="dxa"/>
            <w:vAlign w:val="center"/>
          </w:tcPr>
          <w:p w14:paraId="57D2F533" w14:textId="77777777" w:rsidR="00872A6B" w:rsidRPr="00872A6B" w:rsidRDefault="00872A6B" w:rsidP="00872A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roofErr w:type="spellStart"/>
            <w:r w:rsidRPr="00872A6B">
              <w:rPr>
                <w:rFonts w:ascii="Times New Roman" w:hAnsi="Times New Roman" w:cs="Times New Roman"/>
                <w:b/>
                <w:color w:val="000000" w:themeColor="text1"/>
                <w:sz w:val="20"/>
                <w:szCs w:val="20"/>
              </w:rPr>
              <w:t>created_at</w:t>
            </w:r>
            <w:proofErr w:type="spellEnd"/>
          </w:p>
        </w:tc>
        <w:tc>
          <w:tcPr>
            <w:tcW w:w="1440" w:type="dxa"/>
            <w:vAlign w:val="center"/>
          </w:tcPr>
          <w:p w14:paraId="53158BF4" w14:textId="77777777" w:rsidR="00872A6B" w:rsidRPr="00872A6B" w:rsidRDefault="00872A6B" w:rsidP="00872A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TEXT</w:t>
            </w:r>
          </w:p>
        </w:tc>
        <w:tc>
          <w:tcPr>
            <w:tcW w:w="2070" w:type="dxa"/>
            <w:vAlign w:val="center"/>
          </w:tcPr>
          <w:p w14:paraId="7CA6F517" w14:textId="77777777" w:rsidR="00872A6B" w:rsidRPr="00872A6B" w:rsidRDefault="00872A6B" w:rsidP="00872A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NOT NULL</w:t>
            </w:r>
          </w:p>
        </w:tc>
        <w:tc>
          <w:tcPr>
            <w:tcW w:w="3806" w:type="dxa"/>
            <w:vAlign w:val="center"/>
          </w:tcPr>
          <w:p w14:paraId="2C157150" w14:textId="77777777" w:rsidR="00872A6B" w:rsidRPr="00872A6B" w:rsidRDefault="00872A6B" w:rsidP="00872A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ISO-8601 registration timestamp</w:t>
            </w:r>
          </w:p>
        </w:tc>
      </w:tr>
      <w:tr w:rsidR="00872A6B" w:rsidRPr="00872A6B" w14:paraId="50A71961" w14:textId="77777777" w:rsidTr="00872A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8" w:type="dxa"/>
            <w:vAlign w:val="center"/>
          </w:tcPr>
          <w:p w14:paraId="5F70524D" w14:textId="77777777" w:rsidR="00872A6B" w:rsidRPr="00872A6B" w:rsidRDefault="00872A6B" w:rsidP="00872A6B">
            <w:pPr>
              <w:jc w:val="center"/>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foods</w:t>
            </w:r>
          </w:p>
        </w:tc>
        <w:tc>
          <w:tcPr>
            <w:tcW w:w="1682" w:type="dxa"/>
            <w:vAlign w:val="center"/>
          </w:tcPr>
          <w:p w14:paraId="73123933"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b/>
                <w:color w:val="000000" w:themeColor="text1"/>
                <w:sz w:val="20"/>
                <w:szCs w:val="20"/>
              </w:rPr>
              <w:t>id</w:t>
            </w:r>
          </w:p>
        </w:tc>
        <w:tc>
          <w:tcPr>
            <w:tcW w:w="1440" w:type="dxa"/>
            <w:vAlign w:val="center"/>
          </w:tcPr>
          <w:p w14:paraId="1D294294"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INTEGER</w:t>
            </w:r>
          </w:p>
        </w:tc>
        <w:tc>
          <w:tcPr>
            <w:tcW w:w="2070" w:type="dxa"/>
            <w:vAlign w:val="center"/>
          </w:tcPr>
          <w:p w14:paraId="52EBF4B7"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PRIMARY KEY AUTOINCREMENT</w:t>
            </w:r>
          </w:p>
        </w:tc>
        <w:tc>
          <w:tcPr>
            <w:tcW w:w="3806" w:type="dxa"/>
            <w:vAlign w:val="center"/>
          </w:tcPr>
          <w:p w14:paraId="4117FF3A" w14:textId="77777777" w:rsidR="00872A6B" w:rsidRPr="00872A6B" w:rsidRDefault="00872A6B" w:rsidP="00872A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Unique identifier for food item</w:t>
            </w:r>
          </w:p>
        </w:tc>
      </w:tr>
      <w:tr w:rsidR="00872A6B" w:rsidRPr="00872A6B" w14:paraId="2B4B29AE" w14:textId="77777777" w:rsidTr="00872A6B">
        <w:tc>
          <w:tcPr>
            <w:cnfStyle w:val="001000000000" w:firstRow="0" w:lastRow="0" w:firstColumn="1" w:lastColumn="0" w:oddVBand="0" w:evenVBand="0" w:oddHBand="0" w:evenHBand="0" w:firstRowFirstColumn="0" w:firstRowLastColumn="0" w:lastRowFirstColumn="0" w:lastRowLastColumn="0"/>
            <w:tcW w:w="1468" w:type="dxa"/>
            <w:vAlign w:val="center"/>
          </w:tcPr>
          <w:p w14:paraId="358578C1" w14:textId="77777777" w:rsidR="00872A6B" w:rsidRPr="00872A6B" w:rsidRDefault="00872A6B" w:rsidP="00872A6B">
            <w:pPr>
              <w:jc w:val="center"/>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foods</w:t>
            </w:r>
          </w:p>
        </w:tc>
        <w:tc>
          <w:tcPr>
            <w:tcW w:w="1682" w:type="dxa"/>
            <w:vAlign w:val="center"/>
          </w:tcPr>
          <w:p w14:paraId="5C7647C6" w14:textId="77777777" w:rsidR="00872A6B" w:rsidRPr="00872A6B" w:rsidRDefault="00872A6B" w:rsidP="00872A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b/>
                <w:color w:val="000000" w:themeColor="text1"/>
                <w:sz w:val="20"/>
                <w:szCs w:val="20"/>
              </w:rPr>
              <w:t>name</w:t>
            </w:r>
          </w:p>
        </w:tc>
        <w:tc>
          <w:tcPr>
            <w:tcW w:w="1440" w:type="dxa"/>
            <w:vAlign w:val="center"/>
          </w:tcPr>
          <w:p w14:paraId="40AC5198" w14:textId="77777777" w:rsidR="00872A6B" w:rsidRPr="00872A6B" w:rsidRDefault="00872A6B" w:rsidP="00872A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TEXT</w:t>
            </w:r>
          </w:p>
        </w:tc>
        <w:tc>
          <w:tcPr>
            <w:tcW w:w="2070" w:type="dxa"/>
            <w:vAlign w:val="center"/>
          </w:tcPr>
          <w:p w14:paraId="2DC305D1" w14:textId="77777777" w:rsidR="00872A6B" w:rsidRPr="00872A6B" w:rsidRDefault="00872A6B" w:rsidP="00872A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NOT NULL</w:t>
            </w:r>
          </w:p>
        </w:tc>
        <w:tc>
          <w:tcPr>
            <w:tcW w:w="3806" w:type="dxa"/>
            <w:vAlign w:val="center"/>
          </w:tcPr>
          <w:p w14:paraId="2DC2F559" w14:textId="77777777" w:rsidR="00872A6B" w:rsidRPr="00872A6B" w:rsidRDefault="00872A6B" w:rsidP="00872A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Food item title (e.g., Milk, Yogurt)</w:t>
            </w:r>
          </w:p>
        </w:tc>
      </w:tr>
      <w:tr w:rsidR="00872A6B" w:rsidRPr="00872A6B" w14:paraId="092BD661" w14:textId="77777777" w:rsidTr="00872A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8" w:type="dxa"/>
            <w:vAlign w:val="center"/>
          </w:tcPr>
          <w:p w14:paraId="7D8AC396" w14:textId="77777777" w:rsidR="00872A6B" w:rsidRPr="00872A6B" w:rsidRDefault="00872A6B" w:rsidP="00872A6B">
            <w:pPr>
              <w:jc w:val="center"/>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foods</w:t>
            </w:r>
          </w:p>
        </w:tc>
        <w:tc>
          <w:tcPr>
            <w:tcW w:w="1682" w:type="dxa"/>
            <w:vAlign w:val="center"/>
          </w:tcPr>
          <w:p w14:paraId="4F7E475B"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b/>
                <w:color w:val="000000" w:themeColor="text1"/>
                <w:sz w:val="20"/>
                <w:szCs w:val="20"/>
              </w:rPr>
              <w:t>category</w:t>
            </w:r>
          </w:p>
        </w:tc>
        <w:tc>
          <w:tcPr>
            <w:tcW w:w="1440" w:type="dxa"/>
            <w:vAlign w:val="center"/>
          </w:tcPr>
          <w:p w14:paraId="3A843D42"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TEXT</w:t>
            </w:r>
          </w:p>
        </w:tc>
        <w:tc>
          <w:tcPr>
            <w:tcW w:w="2070" w:type="dxa"/>
            <w:vAlign w:val="center"/>
          </w:tcPr>
          <w:p w14:paraId="7E2EE696"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DEFAULT 'Others'</w:t>
            </w:r>
          </w:p>
        </w:tc>
        <w:tc>
          <w:tcPr>
            <w:tcW w:w="3806" w:type="dxa"/>
            <w:vAlign w:val="center"/>
          </w:tcPr>
          <w:p w14:paraId="685111FC" w14:textId="77777777" w:rsidR="00872A6B" w:rsidRPr="00872A6B" w:rsidRDefault="00872A6B" w:rsidP="00872A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Food category (Dairy, Fruits, Meat, etc.)</w:t>
            </w:r>
          </w:p>
        </w:tc>
      </w:tr>
      <w:tr w:rsidR="00872A6B" w:rsidRPr="00872A6B" w14:paraId="1F3DA4D5" w14:textId="77777777" w:rsidTr="00872A6B">
        <w:tc>
          <w:tcPr>
            <w:cnfStyle w:val="001000000000" w:firstRow="0" w:lastRow="0" w:firstColumn="1" w:lastColumn="0" w:oddVBand="0" w:evenVBand="0" w:oddHBand="0" w:evenHBand="0" w:firstRowFirstColumn="0" w:firstRowLastColumn="0" w:lastRowFirstColumn="0" w:lastRowLastColumn="0"/>
            <w:tcW w:w="1468" w:type="dxa"/>
            <w:vAlign w:val="center"/>
          </w:tcPr>
          <w:p w14:paraId="71CBF4F1" w14:textId="77777777" w:rsidR="00872A6B" w:rsidRPr="00872A6B" w:rsidRDefault="00872A6B" w:rsidP="00872A6B">
            <w:pPr>
              <w:jc w:val="center"/>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foods</w:t>
            </w:r>
          </w:p>
        </w:tc>
        <w:tc>
          <w:tcPr>
            <w:tcW w:w="1682" w:type="dxa"/>
            <w:vAlign w:val="center"/>
          </w:tcPr>
          <w:p w14:paraId="3880BA1C" w14:textId="77777777" w:rsidR="00872A6B" w:rsidRPr="00872A6B" w:rsidRDefault="00872A6B" w:rsidP="00872A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b/>
                <w:color w:val="000000" w:themeColor="text1"/>
                <w:sz w:val="20"/>
                <w:szCs w:val="20"/>
              </w:rPr>
              <w:t>quantity</w:t>
            </w:r>
          </w:p>
        </w:tc>
        <w:tc>
          <w:tcPr>
            <w:tcW w:w="1440" w:type="dxa"/>
            <w:vAlign w:val="center"/>
          </w:tcPr>
          <w:p w14:paraId="3D70A80D" w14:textId="77777777" w:rsidR="00872A6B" w:rsidRPr="00872A6B" w:rsidRDefault="00872A6B" w:rsidP="00872A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TEXT</w:t>
            </w:r>
          </w:p>
        </w:tc>
        <w:tc>
          <w:tcPr>
            <w:tcW w:w="2070" w:type="dxa"/>
            <w:vAlign w:val="center"/>
          </w:tcPr>
          <w:p w14:paraId="25EBD96F" w14:textId="77777777" w:rsidR="00872A6B" w:rsidRPr="00872A6B" w:rsidRDefault="00872A6B" w:rsidP="00872A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DEFAULT '1'</w:t>
            </w:r>
          </w:p>
        </w:tc>
        <w:tc>
          <w:tcPr>
            <w:tcW w:w="3806" w:type="dxa"/>
            <w:vAlign w:val="center"/>
          </w:tcPr>
          <w:p w14:paraId="64014194" w14:textId="77777777" w:rsidR="00872A6B" w:rsidRPr="00872A6B" w:rsidRDefault="00872A6B" w:rsidP="00872A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Packaging quantity (e.g., 500g, 2 pcs)</w:t>
            </w:r>
          </w:p>
        </w:tc>
      </w:tr>
      <w:tr w:rsidR="00872A6B" w:rsidRPr="00872A6B" w14:paraId="4A14881B" w14:textId="77777777" w:rsidTr="00872A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8" w:type="dxa"/>
            <w:vAlign w:val="center"/>
          </w:tcPr>
          <w:p w14:paraId="1AE93F98" w14:textId="77777777" w:rsidR="00872A6B" w:rsidRPr="00872A6B" w:rsidRDefault="00872A6B" w:rsidP="00872A6B">
            <w:pPr>
              <w:jc w:val="center"/>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foods</w:t>
            </w:r>
          </w:p>
        </w:tc>
        <w:tc>
          <w:tcPr>
            <w:tcW w:w="1682" w:type="dxa"/>
            <w:vAlign w:val="center"/>
          </w:tcPr>
          <w:p w14:paraId="01397740"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roofErr w:type="spellStart"/>
            <w:r w:rsidRPr="00872A6B">
              <w:rPr>
                <w:rFonts w:ascii="Times New Roman" w:hAnsi="Times New Roman" w:cs="Times New Roman"/>
                <w:b/>
                <w:color w:val="000000" w:themeColor="text1"/>
                <w:sz w:val="20"/>
                <w:szCs w:val="20"/>
              </w:rPr>
              <w:t>purchase_date</w:t>
            </w:r>
            <w:proofErr w:type="spellEnd"/>
          </w:p>
        </w:tc>
        <w:tc>
          <w:tcPr>
            <w:tcW w:w="1440" w:type="dxa"/>
            <w:vAlign w:val="center"/>
          </w:tcPr>
          <w:p w14:paraId="14A07B3D"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TEXT</w:t>
            </w:r>
          </w:p>
        </w:tc>
        <w:tc>
          <w:tcPr>
            <w:tcW w:w="2070" w:type="dxa"/>
            <w:vAlign w:val="center"/>
          </w:tcPr>
          <w:p w14:paraId="6BA49459"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NULLABLE</w:t>
            </w:r>
          </w:p>
        </w:tc>
        <w:tc>
          <w:tcPr>
            <w:tcW w:w="3806" w:type="dxa"/>
            <w:vAlign w:val="center"/>
          </w:tcPr>
          <w:p w14:paraId="23DC00B9" w14:textId="77777777" w:rsidR="00872A6B" w:rsidRPr="00872A6B" w:rsidRDefault="00872A6B" w:rsidP="00872A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ISO-8601 date of grocery purchase</w:t>
            </w:r>
          </w:p>
        </w:tc>
      </w:tr>
      <w:tr w:rsidR="00872A6B" w:rsidRPr="00872A6B" w14:paraId="62B58DDD" w14:textId="77777777" w:rsidTr="00872A6B">
        <w:tc>
          <w:tcPr>
            <w:cnfStyle w:val="001000000000" w:firstRow="0" w:lastRow="0" w:firstColumn="1" w:lastColumn="0" w:oddVBand="0" w:evenVBand="0" w:oddHBand="0" w:evenHBand="0" w:firstRowFirstColumn="0" w:firstRowLastColumn="0" w:lastRowFirstColumn="0" w:lastRowLastColumn="0"/>
            <w:tcW w:w="1468" w:type="dxa"/>
            <w:vAlign w:val="center"/>
          </w:tcPr>
          <w:p w14:paraId="10B657EA" w14:textId="77777777" w:rsidR="00872A6B" w:rsidRPr="00872A6B" w:rsidRDefault="00872A6B" w:rsidP="00872A6B">
            <w:pPr>
              <w:jc w:val="center"/>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foods</w:t>
            </w:r>
          </w:p>
        </w:tc>
        <w:tc>
          <w:tcPr>
            <w:tcW w:w="1682" w:type="dxa"/>
            <w:vAlign w:val="center"/>
          </w:tcPr>
          <w:p w14:paraId="3E577942" w14:textId="77777777" w:rsidR="00872A6B" w:rsidRPr="00872A6B" w:rsidRDefault="00872A6B" w:rsidP="00872A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roofErr w:type="spellStart"/>
            <w:r w:rsidRPr="00872A6B">
              <w:rPr>
                <w:rFonts w:ascii="Times New Roman" w:hAnsi="Times New Roman" w:cs="Times New Roman"/>
                <w:b/>
                <w:color w:val="000000" w:themeColor="text1"/>
                <w:sz w:val="20"/>
                <w:szCs w:val="20"/>
              </w:rPr>
              <w:t>expiry_date</w:t>
            </w:r>
            <w:proofErr w:type="spellEnd"/>
          </w:p>
        </w:tc>
        <w:tc>
          <w:tcPr>
            <w:tcW w:w="1440" w:type="dxa"/>
            <w:vAlign w:val="center"/>
          </w:tcPr>
          <w:p w14:paraId="3CD3BD3B" w14:textId="77777777" w:rsidR="00872A6B" w:rsidRPr="00872A6B" w:rsidRDefault="00872A6B" w:rsidP="00872A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TEXT</w:t>
            </w:r>
          </w:p>
        </w:tc>
        <w:tc>
          <w:tcPr>
            <w:tcW w:w="2070" w:type="dxa"/>
            <w:vAlign w:val="center"/>
          </w:tcPr>
          <w:p w14:paraId="220F5BA0" w14:textId="77777777" w:rsidR="00872A6B" w:rsidRPr="00872A6B" w:rsidRDefault="00872A6B" w:rsidP="00872A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NOT NULL</w:t>
            </w:r>
          </w:p>
        </w:tc>
        <w:tc>
          <w:tcPr>
            <w:tcW w:w="3806" w:type="dxa"/>
            <w:vAlign w:val="center"/>
          </w:tcPr>
          <w:p w14:paraId="423ABEC6" w14:textId="77777777" w:rsidR="00872A6B" w:rsidRPr="00872A6B" w:rsidRDefault="00872A6B" w:rsidP="00872A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ISO-8601 date of item expiration</w:t>
            </w:r>
          </w:p>
        </w:tc>
      </w:tr>
      <w:tr w:rsidR="00872A6B" w:rsidRPr="00872A6B" w14:paraId="60BBC2CF" w14:textId="77777777" w:rsidTr="00872A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8" w:type="dxa"/>
            <w:vAlign w:val="center"/>
          </w:tcPr>
          <w:p w14:paraId="6A10529D" w14:textId="77777777" w:rsidR="00872A6B" w:rsidRPr="00872A6B" w:rsidRDefault="00872A6B" w:rsidP="00872A6B">
            <w:pPr>
              <w:jc w:val="center"/>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foods</w:t>
            </w:r>
          </w:p>
        </w:tc>
        <w:tc>
          <w:tcPr>
            <w:tcW w:w="1682" w:type="dxa"/>
            <w:vAlign w:val="center"/>
          </w:tcPr>
          <w:p w14:paraId="0F3E507E"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b/>
                <w:color w:val="000000" w:themeColor="text1"/>
                <w:sz w:val="20"/>
                <w:szCs w:val="20"/>
              </w:rPr>
              <w:t>location</w:t>
            </w:r>
          </w:p>
        </w:tc>
        <w:tc>
          <w:tcPr>
            <w:tcW w:w="1440" w:type="dxa"/>
            <w:vAlign w:val="center"/>
          </w:tcPr>
          <w:p w14:paraId="64A2A420"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TEXT</w:t>
            </w:r>
          </w:p>
        </w:tc>
        <w:tc>
          <w:tcPr>
            <w:tcW w:w="2070" w:type="dxa"/>
            <w:vAlign w:val="center"/>
          </w:tcPr>
          <w:p w14:paraId="4E7F3BDC"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DEFAULT 'Fridge'</w:t>
            </w:r>
          </w:p>
        </w:tc>
        <w:tc>
          <w:tcPr>
            <w:tcW w:w="3806" w:type="dxa"/>
            <w:vAlign w:val="center"/>
          </w:tcPr>
          <w:p w14:paraId="022857C5" w14:textId="77777777" w:rsidR="00872A6B" w:rsidRPr="00872A6B" w:rsidRDefault="00872A6B" w:rsidP="00872A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Storage location (Fridge, Freezer, Pantry)</w:t>
            </w:r>
          </w:p>
        </w:tc>
      </w:tr>
      <w:tr w:rsidR="00872A6B" w:rsidRPr="00872A6B" w14:paraId="06685015" w14:textId="77777777" w:rsidTr="00872A6B">
        <w:tc>
          <w:tcPr>
            <w:cnfStyle w:val="001000000000" w:firstRow="0" w:lastRow="0" w:firstColumn="1" w:lastColumn="0" w:oddVBand="0" w:evenVBand="0" w:oddHBand="0" w:evenHBand="0" w:firstRowFirstColumn="0" w:firstRowLastColumn="0" w:lastRowFirstColumn="0" w:lastRowLastColumn="0"/>
            <w:tcW w:w="1468" w:type="dxa"/>
            <w:vAlign w:val="center"/>
          </w:tcPr>
          <w:p w14:paraId="1E2D596B" w14:textId="77777777" w:rsidR="00872A6B" w:rsidRPr="00872A6B" w:rsidRDefault="00872A6B" w:rsidP="00872A6B">
            <w:pPr>
              <w:jc w:val="center"/>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foods</w:t>
            </w:r>
          </w:p>
        </w:tc>
        <w:tc>
          <w:tcPr>
            <w:tcW w:w="1682" w:type="dxa"/>
            <w:vAlign w:val="center"/>
          </w:tcPr>
          <w:p w14:paraId="4CCC1CA9" w14:textId="77777777" w:rsidR="00872A6B" w:rsidRPr="00872A6B" w:rsidRDefault="00872A6B" w:rsidP="00872A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roofErr w:type="spellStart"/>
            <w:r w:rsidRPr="00872A6B">
              <w:rPr>
                <w:rFonts w:ascii="Times New Roman" w:hAnsi="Times New Roman" w:cs="Times New Roman"/>
                <w:b/>
                <w:color w:val="000000" w:themeColor="text1"/>
                <w:sz w:val="20"/>
                <w:szCs w:val="20"/>
              </w:rPr>
              <w:t>is_favorite</w:t>
            </w:r>
            <w:proofErr w:type="spellEnd"/>
          </w:p>
        </w:tc>
        <w:tc>
          <w:tcPr>
            <w:tcW w:w="1440" w:type="dxa"/>
            <w:vAlign w:val="center"/>
          </w:tcPr>
          <w:p w14:paraId="4D74617A" w14:textId="77777777" w:rsidR="00872A6B" w:rsidRPr="00872A6B" w:rsidRDefault="00872A6B" w:rsidP="00872A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INTEGER</w:t>
            </w:r>
          </w:p>
        </w:tc>
        <w:tc>
          <w:tcPr>
            <w:tcW w:w="2070" w:type="dxa"/>
            <w:vAlign w:val="center"/>
          </w:tcPr>
          <w:p w14:paraId="04CC563F" w14:textId="77777777" w:rsidR="00872A6B" w:rsidRPr="00872A6B" w:rsidRDefault="00872A6B" w:rsidP="00872A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DEFAULT 0</w:t>
            </w:r>
          </w:p>
        </w:tc>
        <w:tc>
          <w:tcPr>
            <w:tcW w:w="3806" w:type="dxa"/>
            <w:vAlign w:val="center"/>
          </w:tcPr>
          <w:p w14:paraId="2E1568F5" w14:textId="77777777" w:rsidR="00872A6B" w:rsidRPr="00872A6B" w:rsidRDefault="00872A6B" w:rsidP="00872A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Boolean flag (1 = favorite, 0 = standard)</w:t>
            </w:r>
          </w:p>
        </w:tc>
      </w:tr>
      <w:tr w:rsidR="00872A6B" w:rsidRPr="00872A6B" w14:paraId="1F61DB91" w14:textId="77777777" w:rsidTr="00872A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8" w:type="dxa"/>
            <w:vAlign w:val="center"/>
          </w:tcPr>
          <w:p w14:paraId="6AD4D745" w14:textId="77777777" w:rsidR="00872A6B" w:rsidRPr="00872A6B" w:rsidRDefault="00872A6B" w:rsidP="00872A6B">
            <w:pPr>
              <w:jc w:val="center"/>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foods</w:t>
            </w:r>
          </w:p>
        </w:tc>
        <w:tc>
          <w:tcPr>
            <w:tcW w:w="1682" w:type="dxa"/>
            <w:vAlign w:val="center"/>
          </w:tcPr>
          <w:p w14:paraId="02536144"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b/>
                <w:color w:val="000000" w:themeColor="text1"/>
                <w:sz w:val="20"/>
                <w:szCs w:val="20"/>
              </w:rPr>
              <w:t>image</w:t>
            </w:r>
          </w:p>
        </w:tc>
        <w:tc>
          <w:tcPr>
            <w:tcW w:w="1440" w:type="dxa"/>
            <w:vAlign w:val="center"/>
          </w:tcPr>
          <w:p w14:paraId="53C71018"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TEXT</w:t>
            </w:r>
          </w:p>
        </w:tc>
        <w:tc>
          <w:tcPr>
            <w:tcW w:w="2070" w:type="dxa"/>
            <w:vAlign w:val="center"/>
          </w:tcPr>
          <w:p w14:paraId="16C150E0"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NULLABLE</w:t>
            </w:r>
          </w:p>
        </w:tc>
        <w:tc>
          <w:tcPr>
            <w:tcW w:w="3806" w:type="dxa"/>
            <w:vAlign w:val="center"/>
          </w:tcPr>
          <w:p w14:paraId="114857ED" w14:textId="77777777" w:rsidR="00872A6B" w:rsidRPr="00872A6B" w:rsidRDefault="00872A6B" w:rsidP="00872A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Relative local disk path to custom photo</w:t>
            </w:r>
          </w:p>
        </w:tc>
      </w:tr>
      <w:tr w:rsidR="00872A6B" w:rsidRPr="00872A6B" w14:paraId="73911B22" w14:textId="77777777" w:rsidTr="00872A6B">
        <w:tc>
          <w:tcPr>
            <w:cnfStyle w:val="001000000000" w:firstRow="0" w:lastRow="0" w:firstColumn="1" w:lastColumn="0" w:oddVBand="0" w:evenVBand="0" w:oddHBand="0" w:evenHBand="0" w:firstRowFirstColumn="0" w:firstRowLastColumn="0" w:lastRowFirstColumn="0" w:lastRowLastColumn="0"/>
            <w:tcW w:w="1468" w:type="dxa"/>
            <w:vAlign w:val="center"/>
          </w:tcPr>
          <w:p w14:paraId="0831138F" w14:textId="77777777" w:rsidR="00872A6B" w:rsidRPr="00872A6B" w:rsidRDefault="00872A6B" w:rsidP="00872A6B">
            <w:pPr>
              <w:jc w:val="center"/>
              <w:rPr>
                <w:rFonts w:ascii="Times New Roman" w:hAnsi="Times New Roman" w:cs="Times New Roman"/>
                <w:color w:val="000000" w:themeColor="text1"/>
                <w:sz w:val="20"/>
                <w:szCs w:val="20"/>
              </w:rPr>
            </w:pPr>
            <w:proofErr w:type="spellStart"/>
            <w:r w:rsidRPr="00872A6B">
              <w:rPr>
                <w:rFonts w:ascii="Times New Roman" w:hAnsi="Times New Roman" w:cs="Times New Roman"/>
                <w:color w:val="000000" w:themeColor="text1"/>
                <w:sz w:val="20"/>
                <w:szCs w:val="20"/>
              </w:rPr>
              <w:lastRenderedPageBreak/>
              <w:t>shopping_items</w:t>
            </w:r>
            <w:proofErr w:type="spellEnd"/>
          </w:p>
        </w:tc>
        <w:tc>
          <w:tcPr>
            <w:tcW w:w="1682" w:type="dxa"/>
            <w:vAlign w:val="center"/>
          </w:tcPr>
          <w:p w14:paraId="5DC80C2B" w14:textId="77777777" w:rsidR="00872A6B" w:rsidRPr="00872A6B" w:rsidRDefault="00872A6B" w:rsidP="00872A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b/>
                <w:color w:val="000000" w:themeColor="text1"/>
                <w:sz w:val="20"/>
                <w:szCs w:val="20"/>
              </w:rPr>
              <w:t>id</w:t>
            </w:r>
          </w:p>
        </w:tc>
        <w:tc>
          <w:tcPr>
            <w:tcW w:w="1440" w:type="dxa"/>
            <w:vAlign w:val="center"/>
          </w:tcPr>
          <w:p w14:paraId="5E87C8CD" w14:textId="77777777" w:rsidR="00872A6B" w:rsidRPr="00872A6B" w:rsidRDefault="00872A6B" w:rsidP="00872A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INTEGER</w:t>
            </w:r>
          </w:p>
        </w:tc>
        <w:tc>
          <w:tcPr>
            <w:tcW w:w="2070" w:type="dxa"/>
            <w:vAlign w:val="center"/>
          </w:tcPr>
          <w:p w14:paraId="1A2F51FE" w14:textId="77777777" w:rsidR="00872A6B" w:rsidRPr="00872A6B" w:rsidRDefault="00872A6B" w:rsidP="00872A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PRIMARY KEY AUTOINCREMENT</w:t>
            </w:r>
          </w:p>
        </w:tc>
        <w:tc>
          <w:tcPr>
            <w:tcW w:w="3806" w:type="dxa"/>
            <w:vAlign w:val="center"/>
          </w:tcPr>
          <w:p w14:paraId="246937DF" w14:textId="77777777" w:rsidR="00872A6B" w:rsidRPr="00872A6B" w:rsidRDefault="00872A6B" w:rsidP="00872A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Unique identifier for shopping task</w:t>
            </w:r>
          </w:p>
        </w:tc>
      </w:tr>
      <w:tr w:rsidR="00872A6B" w:rsidRPr="00872A6B" w14:paraId="476D98DA" w14:textId="77777777" w:rsidTr="00872A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8" w:type="dxa"/>
            <w:vAlign w:val="center"/>
          </w:tcPr>
          <w:p w14:paraId="20CADF3D" w14:textId="77777777" w:rsidR="00872A6B" w:rsidRPr="00872A6B" w:rsidRDefault="00872A6B" w:rsidP="00872A6B">
            <w:pPr>
              <w:jc w:val="center"/>
              <w:rPr>
                <w:rFonts w:ascii="Times New Roman" w:hAnsi="Times New Roman" w:cs="Times New Roman"/>
                <w:color w:val="000000" w:themeColor="text1"/>
                <w:sz w:val="20"/>
                <w:szCs w:val="20"/>
              </w:rPr>
            </w:pPr>
            <w:proofErr w:type="spellStart"/>
            <w:r w:rsidRPr="00872A6B">
              <w:rPr>
                <w:rFonts w:ascii="Times New Roman" w:hAnsi="Times New Roman" w:cs="Times New Roman"/>
                <w:color w:val="000000" w:themeColor="text1"/>
                <w:sz w:val="20"/>
                <w:szCs w:val="20"/>
              </w:rPr>
              <w:t>shopping_items</w:t>
            </w:r>
            <w:proofErr w:type="spellEnd"/>
          </w:p>
        </w:tc>
        <w:tc>
          <w:tcPr>
            <w:tcW w:w="1682" w:type="dxa"/>
            <w:vAlign w:val="center"/>
          </w:tcPr>
          <w:p w14:paraId="21E2F29D"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roofErr w:type="spellStart"/>
            <w:r w:rsidRPr="00872A6B">
              <w:rPr>
                <w:rFonts w:ascii="Times New Roman" w:hAnsi="Times New Roman" w:cs="Times New Roman"/>
                <w:b/>
                <w:color w:val="000000" w:themeColor="text1"/>
                <w:sz w:val="20"/>
                <w:szCs w:val="20"/>
              </w:rPr>
              <w:t>item_name</w:t>
            </w:r>
            <w:proofErr w:type="spellEnd"/>
          </w:p>
        </w:tc>
        <w:tc>
          <w:tcPr>
            <w:tcW w:w="1440" w:type="dxa"/>
            <w:vAlign w:val="center"/>
          </w:tcPr>
          <w:p w14:paraId="1A824781"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TEXT</w:t>
            </w:r>
          </w:p>
        </w:tc>
        <w:tc>
          <w:tcPr>
            <w:tcW w:w="2070" w:type="dxa"/>
            <w:vAlign w:val="center"/>
          </w:tcPr>
          <w:p w14:paraId="12FDEADF" w14:textId="77777777" w:rsidR="00872A6B" w:rsidRPr="00872A6B" w:rsidRDefault="00872A6B" w:rsidP="00872A6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NOT NULL</w:t>
            </w:r>
          </w:p>
        </w:tc>
        <w:tc>
          <w:tcPr>
            <w:tcW w:w="3806" w:type="dxa"/>
            <w:vAlign w:val="center"/>
          </w:tcPr>
          <w:p w14:paraId="322819AC" w14:textId="77777777" w:rsidR="00872A6B" w:rsidRPr="00872A6B" w:rsidRDefault="00872A6B" w:rsidP="00872A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Grocery item title to purchase</w:t>
            </w:r>
          </w:p>
        </w:tc>
      </w:tr>
      <w:tr w:rsidR="00872A6B" w:rsidRPr="00872A6B" w14:paraId="6E2EF2A8" w14:textId="77777777" w:rsidTr="00872A6B">
        <w:tc>
          <w:tcPr>
            <w:cnfStyle w:val="001000000000" w:firstRow="0" w:lastRow="0" w:firstColumn="1" w:lastColumn="0" w:oddVBand="0" w:evenVBand="0" w:oddHBand="0" w:evenHBand="0" w:firstRowFirstColumn="0" w:firstRowLastColumn="0" w:lastRowFirstColumn="0" w:lastRowLastColumn="0"/>
            <w:tcW w:w="1468" w:type="dxa"/>
            <w:vAlign w:val="center"/>
          </w:tcPr>
          <w:p w14:paraId="528DB3F8" w14:textId="77777777" w:rsidR="00872A6B" w:rsidRPr="00872A6B" w:rsidRDefault="00872A6B" w:rsidP="00872A6B">
            <w:pPr>
              <w:jc w:val="center"/>
              <w:rPr>
                <w:rFonts w:ascii="Times New Roman" w:hAnsi="Times New Roman" w:cs="Times New Roman"/>
                <w:color w:val="000000" w:themeColor="text1"/>
                <w:sz w:val="20"/>
                <w:szCs w:val="20"/>
              </w:rPr>
            </w:pPr>
            <w:proofErr w:type="spellStart"/>
            <w:r w:rsidRPr="00872A6B">
              <w:rPr>
                <w:rFonts w:ascii="Times New Roman" w:hAnsi="Times New Roman" w:cs="Times New Roman"/>
                <w:color w:val="000000" w:themeColor="text1"/>
                <w:sz w:val="20"/>
                <w:szCs w:val="20"/>
              </w:rPr>
              <w:t>shopping_items</w:t>
            </w:r>
            <w:proofErr w:type="spellEnd"/>
          </w:p>
        </w:tc>
        <w:tc>
          <w:tcPr>
            <w:tcW w:w="1682" w:type="dxa"/>
            <w:vAlign w:val="center"/>
          </w:tcPr>
          <w:p w14:paraId="213E0398" w14:textId="77777777" w:rsidR="00872A6B" w:rsidRPr="00872A6B" w:rsidRDefault="00872A6B" w:rsidP="00872A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roofErr w:type="spellStart"/>
            <w:r w:rsidRPr="00872A6B">
              <w:rPr>
                <w:rFonts w:ascii="Times New Roman" w:hAnsi="Times New Roman" w:cs="Times New Roman"/>
                <w:b/>
                <w:color w:val="000000" w:themeColor="text1"/>
                <w:sz w:val="20"/>
                <w:szCs w:val="20"/>
              </w:rPr>
              <w:t>is_completed</w:t>
            </w:r>
            <w:proofErr w:type="spellEnd"/>
          </w:p>
        </w:tc>
        <w:tc>
          <w:tcPr>
            <w:tcW w:w="1440" w:type="dxa"/>
            <w:vAlign w:val="center"/>
          </w:tcPr>
          <w:p w14:paraId="631C912B" w14:textId="77777777" w:rsidR="00872A6B" w:rsidRPr="00872A6B" w:rsidRDefault="00872A6B" w:rsidP="00872A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INTEGER</w:t>
            </w:r>
          </w:p>
        </w:tc>
        <w:tc>
          <w:tcPr>
            <w:tcW w:w="2070" w:type="dxa"/>
            <w:vAlign w:val="center"/>
          </w:tcPr>
          <w:p w14:paraId="59FA0C3D" w14:textId="77777777" w:rsidR="00872A6B" w:rsidRPr="00872A6B" w:rsidRDefault="00872A6B" w:rsidP="00872A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DEFAULT 0</w:t>
            </w:r>
          </w:p>
        </w:tc>
        <w:tc>
          <w:tcPr>
            <w:tcW w:w="3806" w:type="dxa"/>
            <w:vAlign w:val="center"/>
          </w:tcPr>
          <w:p w14:paraId="68B47665" w14:textId="77777777" w:rsidR="00872A6B" w:rsidRPr="00872A6B" w:rsidRDefault="00872A6B" w:rsidP="00872A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872A6B">
              <w:rPr>
                <w:rFonts w:ascii="Times New Roman" w:hAnsi="Times New Roman" w:cs="Times New Roman"/>
                <w:color w:val="000000" w:themeColor="text1"/>
                <w:sz w:val="20"/>
                <w:szCs w:val="20"/>
              </w:rPr>
              <w:t>Checklist status (1 = completed, 0 = pending)</w:t>
            </w:r>
          </w:p>
        </w:tc>
      </w:tr>
    </w:tbl>
    <w:p w14:paraId="1A1FFB70" w14:textId="77777777" w:rsidR="00872A6B" w:rsidRPr="00872A6B" w:rsidRDefault="00872A6B" w:rsidP="00872A6B">
      <w:pPr>
        <w:keepNext/>
        <w:spacing w:before="280" w:after="120"/>
        <w:rPr>
          <w:rFonts w:ascii="Times New Roman" w:hAnsi="Times New Roman" w:cs="Times New Roman"/>
          <w:color w:val="000000" w:themeColor="text1"/>
          <w:sz w:val="28"/>
          <w:szCs w:val="28"/>
        </w:rPr>
      </w:pPr>
      <w:r w:rsidRPr="00872A6B">
        <w:rPr>
          <w:rFonts w:ascii="Times New Roman" w:hAnsi="Times New Roman" w:cs="Times New Roman"/>
          <w:b/>
          <w:color w:val="000000" w:themeColor="text1"/>
          <w:sz w:val="28"/>
          <w:szCs w:val="28"/>
        </w:rPr>
        <w:t>5.4 Module-Wise Implementation &amp; Algorithms</w:t>
      </w:r>
    </w:p>
    <w:p w14:paraId="57FDBA73" w14:textId="77777777" w:rsidR="00872A6B" w:rsidRPr="00454F34" w:rsidRDefault="00872A6B" w:rsidP="00872A6B">
      <w:pPr>
        <w:spacing w:after="120" w:line="276" w:lineRule="auto"/>
        <w:jc w:val="both"/>
        <w:rPr>
          <w:rFonts w:ascii="Times New Roman" w:hAnsi="Times New Roman" w:cs="Times New Roman"/>
        </w:rPr>
      </w:pPr>
      <w:r w:rsidRPr="00454F34">
        <w:rPr>
          <w:rFonts w:ascii="Times New Roman" w:hAnsi="Times New Roman" w:cs="Times New Roman"/>
        </w:rPr>
        <w:t>This section analyzes the implementation mechanics, algorithmic formulations and source code architecture across major modules:</w:t>
      </w:r>
    </w:p>
    <w:p w14:paraId="3BE6A18C" w14:textId="77777777" w:rsidR="00872A6B" w:rsidRPr="005D496F" w:rsidRDefault="00872A6B" w:rsidP="00872A6B">
      <w:pPr>
        <w:keepNext/>
        <w:spacing w:before="200" w:after="80"/>
        <w:rPr>
          <w:rFonts w:ascii="Times New Roman" w:hAnsi="Times New Roman" w:cs="Times New Roman"/>
          <w:color w:val="000000" w:themeColor="text1"/>
          <w:sz w:val="28"/>
          <w:szCs w:val="28"/>
        </w:rPr>
      </w:pPr>
      <w:r w:rsidRPr="005D496F">
        <w:rPr>
          <w:rFonts w:ascii="Times New Roman" w:hAnsi="Times New Roman" w:cs="Times New Roman"/>
          <w:b/>
          <w:i/>
          <w:color w:val="000000" w:themeColor="text1"/>
          <w:sz w:val="28"/>
          <w:szCs w:val="28"/>
        </w:rPr>
        <w:t>5.4.1 Expiry Status Rules &amp; Freshness Decay Algorithm (FoodService.java)</w:t>
      </w:r>
    </w:p>
    <w:p w14:paraId="6A6667F7" w14:textId="37F61401" w:rsidR="00872A6B" w:rsidRDefault="00872A6B" w:rsidP="00872A6B">
      <w:pPr>
        <w:spacing w:after="120" w:line="276" w:lineRule="auto"/>
        <w:rPr>
          <w:rFonts w:ascii="Times New Roman" w:hAnsi="Times New Roman" w:cs="Times New Roman"/>
        </w:rPr>
      </w:pPr>
      <w:r w:rsidRPr="00454F34">
        <w:rPr>
          <w:rFonts w:ascii="Times New Roman" w:hAnsi="Times New Roman" w:cs="Times New Roman"/>
        </w:rPr>
        <w:t>The core shelf-life computation relies on Java's</w:t>
      </w:r>
      <w:r>
        <w:rPr>
          <w:rFonts w:ascii="Times New Roman" w:hAnsi="Times New Roman" w:cs="Times New Roman"/>
        </w:rPr>
        <w:t xml:space="preserve"> </w:t>
      </w:r>
      <w:r w:rsidRPr="00454F34">
        <w:rPr>
          <w:rFonts w:ascii="Times New Roman" w:hAnsi="Times New Roman" w:cs="Times New Roman"/>
        </w:rPr>
        <w:t>`</w:t>
      </w:r>
      <w:proofErr w:type="spellStart"/>
      <w:proofErr w:type="gramStart"/>
      <w:r w:rsidRPr="00454F34">
        <w:rPr>
          <w:rFonts w:ascii="Times New Roman" w:hAnsi="Times New Roman" w:cs="Times New Roman"/>
        </w:rPr>
        <w:t>java.time</w:t>
      </w:r>
      <w:proofErr w:type="gramEnd"/>
      <w:r w:rsidRPr="00454F34">
        <w:rPr>
          <w:rFonts w:ascii="Times New Roman" w:hAnsi="Times New Roman" w:cs="Times New Roman"/>
        </w:rPr>
        <w:t>.temporal.ChronoUnit.DAYS.between</w:t>
      </w:r>
      <w:proofErr w:type="spellEnd"/>
      <w:r w:rsidRPr="00454F34">
        <w:rPr>
          <w:rFonts w:ascii="Times New Roman" w:hAnsi="Times New Roman" w:cs="Times New Roman"/>
        </w:rPr>
        <w:t>(</w:t>
      </w:r>
      <w:proofErr w:type="spellStart"/>
      <w:r w:rsidRPr="00454F34">
        <w:rPr>
          <w:rFonts w:ascii="Times New Roman" w:hAnsi="Times New Roman" w:cs="Times New Roman"/>
        </w:rPr>
        <w:t>LocalDate.now</w:t>
      </w:r>
      <w:proofErr w:type="spellEnd"/>
      <w:r w:rsidRPr="00454F34">
        <w:rPr>
          <w:rFonts w:ascii="Times New Roman" w:hAnsi="Times New Roman" w:cs="Times New Roman"/>
        </w:rPr>
        <w:t xml:space="preserve">(), </w:t>
      </w:r>
      <w:proofErr w:type="spellStart"/>
      <w:r w:rsidRPr="00454F34">
        <w:rPr>
          <w:rFonts w:ascii="Times New Roman" w:hAnsi="Times New Roman" w:cs="Times New Roman"/>
        </w:rPr>
        <w:t>food.getExpiryDate</w:t>
      </w:r>
      <w:proofErr w:type="spellEnd"/>
      <w:r w:rsidRPr="00454F34">
        <w:rPr>
          <w:rFonts w:ascii="Times New Roman" w:hAnsi="Times New Roman" w:cs="Times New Roman"/>
        </w:rPr>
        <w:t>())`.</w:t>
      </w:r>
      <w:r>
        <w:rPr>
          <w:rFonts w:ascii="Times New Roman" w:hAnsi="Times New Roman" w:cs="Times New Roman"/>
        </w:rPr>
        <w:t xml:space="preserve"> </w:t>
      </w:r>
      <w:r w:rsidRPr="00454F34">
        <w:rPr>
          <w:rFonts w:ascii="Times New Roman" w:hAnsi="Times New Roman" w:cs="Times New Roman"/>
        </w:rPr>
        <w:t>The system evaluates days remaining (</w:t>
      </w:r>
      <w:proofErr w:type="spellStart"/>
      <w:r w:rsidRPr="00454F34">
        <w:rPr>
          <w:rFonts w:ascii="Times New Roman" w:hAnsi="Times New Roman" w:cs="Times New Roman"/>
        </w:rPr>
        <w:t>Δd</w:t>
      </w:r>
      <w:proofErr w:type="spellEnd"/>
      <w:r w:rsidRPr="00454F34">
        <w:rPr>
          <w:rFonts w:ascii="Times New Roman" w:hAnsi="Times New Roman" w:cs="Times New Roman"/>
        </w:rPr>
        <w:t>) into discrete statuses:</w:t>
      </w:r>
    </w:p>
    <w:p w14:paraId="5C10B704" w14:textId="77777777" w:rsidR="00872A6B" w:rsidRPr="00872A6B" w:rsidRDefault="00872A6B" w:rsidP="00872A6B">
      <w:pPr>
        <w:pStyle w:val="ListParagraph"/>
        <w:numPr>
          <w:ilvl w:val="0"/>
          <w:numId w:val="12"/>
        </w:numPr>
        <w:spacing w:after="120" w:line="276" w:lineRule="auto"/>
        <w:jc w:val="both"/>
        <w:rPr>
          <w:rFonts w:ascii="Times New Roman" w:hAnsi="Times New Roman" w:cs="Times New Roman"/>
        </w:rPr>
      </w:pPr>
      <w:r w:rsidRPr="00872A6B">
        <w:rPr>
          <w:rFonts w:ascii="Times New Roman" w:hAnsi="Times New Roman" w:cs="Times New Roman"/>
        </w:rPr>
        <w:t xml:space="preserve">If </w:t>
      </w:r>
      <w:proofErr w:type="spellStart"/>
      <w:r w:rsidRPr="00872A6B">
        <w:rPr>
          <w:rFonts w:ascii="Times New Roman" w:hAnsi="Times New Roman" w:cs="Times New Roman"/>
        </w:rPr>
        <w:t>Δd</w:t>
      </w:r>
      <w:proofErr w:type="spellEnd"/>
      <w:r w:rsidRPr="00872A6B">
        <w:rPr>
          <w:rFonts w:ascii="Times New Roman" w:hAnsi="Times New Roman" w:cs="Times New Roman"/>
        </w:rPr>
        <w:t xml:space="preserve"> &lt; 0: Status = 'Expired' (Badge: Red, Urgency Priority: 1)</w:t>
      </w:r>
    </w:p>
    <w:p w14:paraId="34A81AB7" w14:textId="77777777" w:rsidR="00872A6B" w:rsidRPr="00872A6B" w:rsidRDefault="00872A6B" w:rsidP="00872A6B">
      <w:pPr>
        <w:pStyle w:val="ListParagraph"/>
        <w:numPr>
          <w:ilvl w:val="0"/>
          <w:numId w:val="12"/>
        </w:numPr>
        <w:spacing w:after="120" w:line="276" w:lineRule="auto"/>
        <w:jc w:val="both"/>
        <w:rPr>
          <w:rFonts w:ascii="Times New Roman" w:hAnsi="Times New Roman" w:cs="Times New Roman"/>
        </w:rPr>
      </w:pPr>
      <w:r w:rsidRPr="00872A6B">
        <w:rPr>
          <w:rFonts w:ascii="Times New Roman" w:hAnsi="Times New Roman" w:cs="Times New Roman"/>
        </w:rPr>
        <w:t>If Δd = 0: Status = 'Expires Today' (Badge: Orange, Urgency Priority: 2)</w:t>
      </w:r>
    </w:p>
    <w:p w14:paraId="686D9B7C" w14:textId="77777777" w:rsidR="00872A6B" w:rsidRPr="00872A6B" w:rsidRDefault="00872A6B" w:rsidP="00872A6B">
      <w:pPr>
        <w:pStyle w:val="ListParagraph"/>
        <w:numPr>
          <w:ilvl w:val="0"/>
          <w:numId w:val="12"/>
        </w:numPr>
        <w:spacing w:after="120" w:line="276" w:lineRule="auto"/>
        <w:jc w:val="both"/>
        <w:rPr>
          <w:rFonts w:ascii="Times New Roman" w:hAnsi="Times New Roman" w:cs="Times New Roman"/>
        </w:rPr>
      </w:pPr>
      <w:r w:rsidRPr="00872A6B">
        <w:rPr>
          <w:rFonts w:ascii="Times New Roman" w:hAnsi="Times New Roman" w:cs="Times New Roman"/>
        </w:rPr>
        <w:t xml:space="preserve">If 1 &lt;= </w:t>
      </w:r>
      <w:proofErr w:type="spellStart"/>
      <w:r w:rsidRPr="00872A6B">
        <w:rPr>
          <w:rFonts w:ascii="Times New Roman" w:hAnsi="Times New Roman" w:cs="Times New Roman"/>
        </w:rPr>
        <w:t>Δd</w:t>
      </w:r>
      <w:proofErr w:type="spellEnd"/>
      <w:r w:rsidRPr="00872A6B">
        <w:rPr>
          <w:rFonts w:ascii="Times New Roman" w:hAnsi="Times New Roman" w:cs="Times New Roman"/>
        </w:rPr>
        <w:t xml:space="preserve"> &lt;= 3: Status = 'Use Soon' (Badge: Amber, Urgency Priority: 3)</w:t>
      </w:r>
    </w:p>
    <w:p w14:paraId="5805FEDB" w14:textId="19ABA1DF" w:rsidR="00872A6B" w:rsidRPr="00872A6B" w:rsidRDefault="00872A6B" w:rsidP="00872A6B">
      <w:pPr>
        <w:pStyle w:val="ListParagraph"/>
        <w:numPr>
          <w:ilvl w:val="0"/>
          <w:numId w:val="12"/>
        </w:numPr>
        <w:spacing w:after="120" w:line="276" w:lineRule="auto"/>
        <w:jc w:val="both"/>
        <w:rPr>
          <w:rFonts w:ascii="Times New Roman" w:hAnsi="Times New Roman" w:cs="Times New Roman"/>
        </w:rPr>
      </w:pPr>
      <w:r w:rsidRPr="00872A6B">
        <w:rPr>
          <w:rFonts w:ascii="Times New Roman" w:hAnsi="Times New Roman" w:cs="Times New Roman"/>
        </w:rPr>
        <w:t>If Δd &gt; 3: Status = 'Safe' (Badge: Emerald Green, Urgency Priority: 4)</w:t>
      </w:r>
    </w:p>
    <w:p w14:paraId="790EFA29" w14:textId="77777777" w:rsidR="00872A6B" w:rsidRPr="00454F34" w:rsidRDefault="00872A6B" w:rsidP="00872A6B">
      <w:pPr>
        <w:spacing w:after="120" w:line="276" w:lineRule="auto"/>
        <w:jc w:val="both"/>
        <w:rPr>
          <w:rFonts w:ascii="Times New Roman" w:hAnsi="Times New Roman" w:cs="Times New Roman"/>
        </w:rPr>
      </w:pPr>
      <w:r w:rsidRPr="00454F34">
        <w:rPr>
          <w:rFonts w:ascii="Times New Roman" w:hAnsi="Times New Roman" w:cs="Times New Roman"/>
        </w:rPr>
        <w:t>To calculate the freshness progress bar ratio (P), the algorithm examines the purchase date. When a purchase date is recorded, P = (</w:t>
      </w:r>
      <w:proofErr w:type="spellStart"/>
      <w:r w:rsidRPr="00454F34">
        <w:rPr>
          <w:rFonts w:ascii="Times New Roman" w:hAnsi="Times New Roman" w:cs="Times New Roman"/>
        </w:rPr>
        <w:t>Δd</w:t>
      </w:r>
      <w:proofErr w:type="spellEnd"/>
      <w:r w:rsidRPr="00454F34">
        <w:rPr>
          <w:rFonts w:ascii="Times New Roman" w:hAnsi="Times New Roman" w:cs="Times New Roman"/>
        </w:rPr>
        <w:t>) / (Total Lifespan) = (</w:t>
      </w:r>
      <w:proofErr w:type="spellStart"/>
      <w:r w:rsidRPr="00454F34">
        <w:rPr>
          <w:rFonts w:ascii="Times New Roman" w:hAnsi="Times New Roman" w:cs="Times New Roman"/>
        </w:rPr>
        <w:t>d_expiry</w:t>
      </w:r>
      <w:proofErr w:type="spellEnd"/>
      <w:r w:rsidRPr="00454F34">
        <w:rPr>
          <w:rFonts w:ascii="Times New Roman" w:hAnsi="Times New Roman" w:cs="Times New Roman"/>
        </w:rPr>
        <w:t xml:space="preserve"> - </w:t>
      </w:r>
      <w:proofErr w:type="spellStart"/>
      <w:r w:rsidRPr="00454F34">
        <w:rPr>
          <w:rFonts w:ascii="Times New Roman" w:hAnsi="Times New Roman" w:cs="Times New Roman"/>
        </w:rPr>
        <w:t>d_today</w:t>
      </w:r>
      <w:proofErr w:type="spellEnd"/>
      <w:r w:rsidRPr="00454F34">
        <w:rPr>
          <w:rFonts w:ascii="Times New Roman" w:hAnsi="Times New Roman" w:cs="Times New Roman"/>
        </w:rPr>
        <w:t>) / (</w:t>
      </w:r>
      <w:proofErr w:type="spellStart"/>
      <w:r w:rsidRPr="00454F34">
        <w:rPr>
          <w:rFonts w:ascii="Times New Roman" w:hAnsi="Times New Roman" w:cs="Times New Roman"/>
        </w:rPr>
        <w:t>d_expiry</w:t>
      </w:r>
      <w:proofErr w:type="spellEnd"/>
      <w:r w:rsidRPr="00454F34">
        <w:rPr>
          <w:rFonts w:ascii="Times New Roman" w:hAnsi="Times New Roman" w:cs="Times New Roman"/>
        </w:rPr>
        <w:t xml:space="preserve"> - </w:t>
      </w:r>
      <w:proofErr w:type="spellStart"/>
      <w:r w:rsidRPr="00454F34">
        <w:rPr>
          <w:rFonts w:ascii="Times New Roman" w:hAnsi="Times New Roman" w:cs="Times New Roman"/>
        </w:rPr>
        <w:t>d_purchase</w:t>
      </w:r>
      <w:proofErr w:type="spellEnd"/>
      <w:r w:rsidRPr="00454F34">
        <w:rPr>
          <w:rFonts w:ascii="Times New Roman" w:hAnsi="Times New Roman" w:cs="Times New Roman"/>
        </w:rPr>
        <w:t xml:space="preserve">), clamped strictly between [0.0, 1.0]. If no purchase date exists, a 14-day default decay curve is evaluated: P = </w:t>
      </w:r>
      <w:proofErr w:type="gramStart"/>
      <w:r w:rsidRPr="00454F34">
        <w:rPr>
          <w:rFonts w:ascii="Times New Roman" w:hAnsi="Times New Roman" w:cs="Times New Roman"/>
        </w:rPr>
        <w:t>min(</w:t>
      </w:r>
      <w:proofErr w:type="gramEnd"/>
      <w:r w:rsidRPr="00454F34">
        <w:rPr>
          <w:rFonts w:ascii="Times New Roman" w:hAnsi="Times New Roman" w:cs="Times New Roman"/>
        </w:rPr>
        <w:t xml:space="preserve">1.0, </w:t>
      </w:r>
      <w:proofErr w:type="spellStart"/>
      <w:r w:rsidRPr="00454F34">
        <w:rPr>
          <w:rFonts w:ascii="Times New Roman" w:hAnsi="Times New Roman" w:cs="Times New Roman"/>
        </w:rPr>
        <w:t>Δd</w:t>
      </w:r>
      <w:proofErr w:type="spellEnd"/>
      <w:r w:rsidRPr="00454F34">
        <w:rPr>
          <w:rFonts w:ascii="Times New Roman" w:hAnsi="Times New Roman" w:cs="Times New Roman"/>
        </w:rPr>
        <w:t xml:space="preserve"> / 14.0).</w:t>
      </w:r>
    </w:p>
    <w:tbl>
      <w:tblPr>
        <w:tblStyle w:val="TableNormal0"/>
        <w:tblW w:w="0" w:type="auto"/>
        <w:jc w:val="center"/>
        <w:tblInd w:w="0" w:type="dxa"/>
        <w:tblLook w:val="04A0" w:firstRow="1" w:lastRow="0" w:firstColumn="1" w:lastColumn="0" w:noHBand="0" w:noVBand="1"/>
      </w:tblPr>
      <w:tblGrid>
        <w:gridCol w:w="9006"/>
      </w:tblGrid>
      <w:tr w:rsidR="00872A6B" w:rsidRPr="00454F34" w14:paraId="6A10C93D" w14:textId="77777777" w:rsidTr="00026B8E">
        <w:trPr>
          <w:jc w:val="center"/>
        </w:trPr>
        <w:tc>
          <w:tcPr>
            <w:tcW w:w="10800" w:type="dxa"/>
            <w:tcBorders>
              <w:top w:val="single" w:sz="4" w:space="0" w:color="E2E8F0"/>
              <w:left w:val="single" w:sz="12" w:space="0" w:color="6366F1"/>
              <w:bottom w:val="single" w:sz="4" w:space="0" w:color="E2E8F0"/>
              <w:right w:val="single" w:sz="4" w:space="0" w:color="E2E8F0"/>
            </w:tcBorders>
            <w:shd w:val="clear" w:color="auto" w:fill="F8FAFC"/>
            <w:tcMar>
              <w:top w:w="120" w:type="dxa"/>
              <w:left w:w="180" w:type="dxa"/>
              <w:bottom w:w="120" w:type="dxa"/>
              <w:right w:w="180" w:type="dxa"/>
            </w:tcMar>
          </w:tcPr>
          <w:p w14:paraId="4E9FF898" w14:textId="77777777" w:rsidR="00872A6B" w:rsidRPr="00454F34" w:rsidRDefault="00872A6B" w:rsidP="00026B8E">
            <w:pPr>
              <w:spacing w:after="40"/>
              <w:rPr>
                <w:rFonts w:ascii="Times New Roman" w:hAnsi="Times New Roman" w:cs="Times New Roman"/>
              </w:rPr>
            </w:pPr>
            <w:r w:rsidRPr="00454F34">
              <w:rPr>
                <w:rFonts w:ascii="Times New Roman" w:hAnsi="Times New Roman" w:cs="Times New Roman"/>
                <w:b/>
                <w:color w:val="6366F1"/>
              </w:rPr>
              <w:t>// FoodService.java - Freshness Decay Algorithm CODE LISTING</w:t>
            </w:r>
            <w:r w:rsidRPr="00454F34">
              <w:rPr>
                <w:rFonts w:ascii="Times New Roman" w:hAnsi="Times New Roman" w:cs="Times New Roman"/>
                <w:b/>
                <w:color w:val="6366F1"/>
              </w:rPr>
              <w:br/>
            </w:r>
            <w:r w:rsidRPr="00454F34">
              <w:rPr>
                <w:rFonts w:ascii="Times New Roman" w:hAnsi="Times New Roman" w:cs="Times New Roman"/>
                <w:color w:val="0F172A"/>
              </w:rPr>
              <w:t xml:space="preserve">public double </w:t>
            </w:r>
            <w:proofErr w:type="spellStart"/>
            <w:r w:rsidRPr="00454F34">
              <w:rPr>
                <w:rFonts w:ascii="Times New Roman" w:hAnsi="Times New Roman" w:cs="Times New Roman"/>
                <w:color w:val="0F172A"/>
              </w:rPr>
              <w:t>getFreshnessProgress</w:t>
            </w:r>
            <w:proofErr w:type="spellEnd"/>
            <w:r w:rsidRPr="00454F34">
              <w:rPr>
                <w:rFonts w:ascii="Times New Roman" w:hAnsi="Times New Roman" w:cs="Times New Roman"/>
                <w:color w:val="0F172A"/>
              </w:rPr>
              <w:t>(Food food) {</w:t>
            </w:r>
            <w:r w:rsidRPr="00454F34">
              <w:rPr>
                <w:rFonts w:ascii="Times New Roman" w:hAnsi="Times New Roman" w:cs="Times New Roman"/>
                <w:color w:val="0F172A"/>
              </w:rPr>
              <w:br/>
              <w:t xml:space="preserve">    if (food == null || </w:t>
            </w:r>
            <w:proofErr w:type="spellStart"/>
            <w:r w:rsidRPr="00454F34">
              <w:rPr>
                <w:rFonts w:ascii="Times New Roman" w:hAnsi="Times New Roman" w:cs="Times New Roman"/>
                <w:color w:val="0F172A"/>
              </w:rPr>
              <w:t>food.getExpiryDate</w:t>
            </w:r>
            <w:proofErr w:type="spellEnd"/>
            <w:r w:rsidRPr="00454F34">
              <w:rPr>
                <w:rFonts w:ascii="Times New Roman" w:hAnsi="Times New Roman" w:cs="Times New Roman"/>
                <w:color w:val="0F172A"/>
              </w:rPr>
              <w:t>() == null) return 0.5;</w:t>
            </w:r>
            <w:r w:rsidRPr="00454F34">
              <w:rPr>
                <w:rFonts w:ascii="Times New Roman" w:hAnsi="Times New Roman" w:cs="Times New Roman"/>
                <w:color w:val="0F172A"/>
              </w:rPr>
              <w:br/>
              <w:t xml:space="preserve">    long </w:t>
            </w:r>
            <w:proofErr w:type="spellStart"/>
            <w:r w:rsidRPr="00454F34">
              <w:rPr>
                <w:rFonts w:ascii="Times New Roman" w:hAnsi="Times New Roman" w:cs="Times New Roman"/>
                <w:color w:val="0F172A"/>
              </w:rPr>
              <w:t>daysRemaining</w:t>
            </w:r>
            <w:proofErr w:type="spellEnd"/>
            <w:r w:rsidRPr="00454F34">
              <w:rPr>
                <w:rFonts w:ascii="Times New Roman" w:hAnsi="Times New Roman" w:cs="Times New Roman"/>
                <w:color w:val="0F172A"/>
              </w:rPr>
              <w:t xml:space="preserve"> = </w:t>
            </w:r>
            <w:proofErr w:type="spellStart"/>
            <w:r w:rsidRPr="00454F34">
              <w:rPr>
                <w:rFonts w:ascii="Times New Roman" w:hAnsi="Times New Roman" w:cs="Times New Roman"/>
                <w:color w:val="0F172A"/>
              </w:rPr>
              <w:t>getDaysRemaining</w:t>
            </w:r>
            <w:proofErr w:type="spellEnd"/>
            <w:r w:rsidRPr="00454F34">
              <w:rPr>
                <w:rFonts w:ascii="Times New Roman" w:hAnsi="Times New Roman" w:cs="Times New Roman"/>
                <w:color w:val="0F172A"/>
              </w:rPr>
              <w:t>(food);</w:t>
            </w:r>
            <w:r w:rsidRPr="00454F34">
              <w:rPr>
                <w:rFonts w:ascii="Times New Roman" w:hAnsi="Times New Roman" w:cs="Times New Roman"/>
                <w:color w:val="0F172A"/>
              </w:rPr>
              <w:br/>
              <w:t xml:space="preserve">    if (</w:t>
            </w:r>
            <w:proofErr w:type="spellStart"/>
            <w:r w:rsidRPr="00454F34">
              <w:rPr>
                <w:rFonts w:ascii="Times New Roman" w:hAnsi="Times New Roman" w:cs="Times New Roman"/>
                <w:color w:val="0F172A"/>
              </w:rPr>
              <w:t>daysRemaining</w:t>
            </w:r>
            <w:proofErr w:type="spellEnd"/>
            <w:r w:rsidRPr="00454F34">
              <w:rPr>
                <w:rFonts w:ascii="Times New Roman" w:hAnsi="Times New Roman" w:cs="Times New Roman"/>
                <w:color w:val="0F172A"/>
              </w:rPr>
              <w:t xml:space="preserve"> &lt;= 0) return 0.0;</w:t>
            </w:r>
            <w:r w:rsidRPr="00454F34">
              <w:rPr>
                <w:rFonts w:ascii="Times New Roman" w:hAnsi="Times New Roman" w:cs="Times New Roman"/>
                <w:color w:val="0F172A"/>
              </w:rPr>
              <w:br/>
            </w:r>
            <w:r w:rsidRPr="00454F34">
              <w:rPr>
                <w:rFonts w:ascii="Times New Roman" w:hAnsi="Times New Roman" w:cs="Times New Roman"/>
                <w:color w:val="0F172A"/>
              </w:rPr>
              <w:br/>
              <w:t xml:space="preserve">    </w:t>
            </w:r>
            <w:proofErr w:type="spellStart"/>
            <w:r w:rsidRPr="00454F34">
              <w:rPr>
                <w:rFonts w:ascii="Times New Roman" w:hAnsi="Times New Roman" w:cs="Times New Roman"/>
                <w:color w:val="0F172A"/>
              </w:rPr>
              <w:t>LocalDate</w:t>
            </w:r>
            <w:proofErr w:type="spellEnd"/>
            <w:r w:rsidRPr="00454F34">
              <w:rPr>
                <w:rFonts w:ascii="Times New Roman" w:hAnsi="Times New Roman" w:cs="Times New Roman"/>
                <w:color w:val="0F172A"/>
              </w:rPr>
              <w:t xml:space="preserve"> purchase = </w:t>
            </w:r>
            <w:proofErr w:type="spellStart"/>
            <w:r w:rsidRPr="00454F34">
              <w:rPr>
                <w:rFonts w:ascii="Times New Roman" w:hAnsi="Times New Roman" w:cs="Times New Roman"/>
                <w:color w:val="0F172A"/>
              </w:rPr>
              <w:t>food.getPurchaseDate</w:t>
            </w:r>
            <w:proofErr w:type="spellEnd"/>
            <w:r w:rsidRPr="00454F34">
              <w:rPr>
                <w:rFonts w:ascii="Times New Roman" w:hAnsi="Times New Roman" w:cs="Times New Roman"/>
                <w:color w:val="0F172A"/>
              </w:rPr>
              <w:t>();</w:t>
            </w:r>
            <w:r w:rsidRPr="00454F34">
              <w:rPr>
                <w:rFonts w:ascii="Times New Roman" w:hAnsi="Times New Roman" w:cs="Times New Roman"/>
                <w:color w:val="0F172A"/>
              </w:rPr>
              <w:br/>
              <w:t xml:space="preserve">    if (purchase != null &amp;&amp; !</w:t>
            </w:r>
            <w:proofErr w:type="spellStart"/>
            <w:r w:rsidRPr="00454F34">
              <w:rPr>
                <w:rFonts w:ascii="Times New Roman" w:hAnsi="Times New Roman" w:cs="Times New Roman"/>
                <w:color w:val="0F172A"/>
              </w:rPr>
              <w:t>purchase.isAfter</w:t>
            </w:r>
            <w:proofErr w:type="spellEnd"/>
            <w:r w:rsidRPr="00454F34">
              <w:rPr>
                <w:rFonts w:ascii="Times New Roman" w:hAnsi="Times New Roman" w:cs="Times New Roman"/>
                <w:color w:val="0F172A"/>
              </w:rPr>
              <w:t>(</w:t>
            </w:r>
            <w:proofErr w:type="spellStart"/>
            <w:r w:rsidRPr="00454F34">
              <w:rPr>
                <w:rFonts w:ascii="Times New Roman" w:hAnsi="Times New Roman" w:cs="Times New Roman"/>
                <w:color w:val="0F172A"/>
              </w:rPr>
              <w:t>food.getExpiryDate</w:t>
            </w:r>
            <w:proofErr w:type="spellEnd"/>
            <w:r w:rsidRPr="00454F34">
              <w:rPr>
                <w:rFonts w:ascii="Times New Roman" w:hAnsi="Times New Roman" w:cs="Times New Roman"/>
                <w:color w:val="0F172A"/>
              </w:rPr>
              <w:t>())) {</w:t>
            </w:r>
            <w:r w:rsidRPr="00454F34">
              <w:rPr>
                <w:rFonts w:ascii="Times New Roman" w:hAnsi="Times New Roman" w:cs="Times New Roman"/>
                <w:color w:val="0F172A"/>
              </w:rPr>
              <w:br/>
              <w:t xml:space="preserve">        long </w:t>
            </w:r>
            <w:proofErr w:type="spellStart"/>
            <w:r w:rsidRPr="00454F34">
              <w:rPr>
                <w:rFonts w:ascii="Times New Roman" w:hAnsi="Times New Roman" w:cs="Times New Roman"/>
                <w:color w:val="0F172A"/>
              </w:rPr>
              <w:t>totalDays</w:t>
            </w:r>
            <w:proofErr w:type="spellEnd"/>
            <w:r w:rsidRPr="00454F34">
              <w:rPr>
                <w:rFonts w:ascii="Times New Roman" w:hAnsi="Times New Roman" w:cs="Times New Roman"/>
                <w:color w:val="0F172A"/>
              </w:rPr>
              <w:t xml:space="preserve"> = </w:t>
            </w:r>
            <w:proofErr w:type="spellStart"/>
            <w:r w:rsidRPr="00454F34">
              <w:rPr>
                <w:rFonts w:ascii="Times New Roman" w:hAnsi="Times New Roman" w:cs="Times New Roman"/>
                <w:color w:val="0F172A"/>
              </w:rPr>
              <w:t>ChronoUnit.DAYS.between</w:t>
            </w:r>
            <w:proofErr w:type="spellEnd"/>
            <w:r w:rsidRPr="00454F34">
              <w:rPr>
                <w:rFonts w:ascii="Times New Roman" w:hAnsi="Times New Roman" w:cs="Times New Roman"/>
                <w:color w:val="0F172A"/>
              </w:rPr>
              <w:t xml:space="preserve">(purchase, </w:t>
            </w:r>
            <w:proofErr w:type="spellStart"/>
            <w:r w:rsidRPr="00454F34">
              <w:rPr>
                <w:rFonts w:ascii="Times New Roman" w:hAnsi="Times New Roman" w:cs="Times New Roman"/>
                <w:color w:val="0F172A"/>
              </w:rPr>
              <w:t>food.getExpiryDate</w:t>
            </w:r>
            <w:proofErr w:type="spellEnd"/>
            <w:r w:rsidRPr="00454F34">
              <w:rPr>
                <w:rFonts w:ascii="Times New Roman" w:hAnsi="Times New Roman" w:cs="Times New Roman"/>
                <w:color w:val="0F172A"/>
              </w:rPr>
              <w:t>());</w:t>
            </w:r>
            <w:r w:rsidRPr="00454F34">
              <w:rPr>
                <w:rFonts w:ascii="Times New Roman" w:hAnsi="Times New Roman" w:cs="Times New Roman"/>
                <w:color w:val="0F172A"/>
              </w:rPr>
              <w:br/>
              <w:t xml:space="preserve">        if (</w:t>
            </w:r>
            <w:proofErr w:type="spellStart"/>
            <w:r w:rsidRPr="00454F34">
              <w:rPr>
                <w:rFonts w:ascii="Times New Roman" w:hAnsi="Times New Roman" w:cs="Times New Roman"/>
                <w:color w:val="0F172A"/>
              </w:rPr>
              <w:t>totalDays</w:t>
            </w:r>
            <w:proofErr w:type="spellEnd"/>
            <w:r w:rsidRPr="00454F34">
              <w:rPr>
                <w:rFonts w:ascii="Times New Roman" w:hAnsi="Times New Roman" w:cs="Times New Roman"/>
                <w:color w:val="0F172A"/>
              </w:rPr>
              <w:t xml:space="preserve"> &gt; 0) {</w:t>
            </w:r>
            <w:r w:rsidRPr="00454F34">
              <w:rPr>
                <w:rFonts w:ascii="Times New Roman" w:hAnsi="Times New Roman" w:cs="Times New Roman"/>
                <w:color w:val="0F172A"/>
              </w:rPr>
              <w:br/>
              <w:t xml:space="preserve">            double ratio = (double) </w:t>
            </w:r>
            <w:proofErr w:type="spellStart"/>
            <w:r w:rsidRPr="00454F34">
              <w:rPr>
                <w:rFonts w:ascii="Times New Roman" w:hAnsi="Times New Roman" w:cs="Times New Roman"/>
                <w:color w:val="0F172A"/>
              </w:rPr>
              <w:t>daysRemaining</w:t>
            </w:r>
            <w:proofErr w:type="spellEnd"/>
            <w:r w:rsidRPr="00454F34">
              <w:rPr>
                <w:rFonts w:ascii="Times New Roman" w:hAnsi="Times New Roman" w:cs="Times New Roman"/>
                <w:color w:val="0F172A"/>
              </w:rPr>
              <w:t xml:space="preserve"> / </w:t>
            </w:r>
            <w:proofErr w:type="spellStart"/>
            <w:r w:rsidRPr="00454F34">
              <w:rPr>
                <w:rFonts w:ascii="Times New Roman" w:hAnsi="Times New Roman" w:cs="Times New Roman"/>
                <w:color w:val="0F172A"/>
              </w:rPr>
              <w:t>totalDays</w:t>
            </w:r>
            <w:proofErr w:type="spellEnd"/>
            <w:r w:rsidRPr="00454F34">
              <w:rPr>
                <w:rFonts w:ascii="Times New Roman" w:hAnsi="Times New Roman" w:cs="Times New Roman"/>
                <w:color w:val="0F172A"/>
              </w:rPr>
              <w:t>;</w:t>
            </w:r>
            <w:r w:rsidRPr="00454F34">
              <w:rPr>
                <w:rFonts w:ascii="Times New Roman" w:hAnsi="Times New Roman" w:cs="Times New Roman"/>
                <w:color w:val="0F172A"/>
              </w:rPr>
              <w:br/>
              <w:t xml:space="preserve">            return </w:t>
            </w:r>
            <w:proofErr w:type="spellStart"/>
            <w:r w:rsidRPr="00454F34">
              <w:rPr>
                <w:rFonts w:ascii="Times New Roman" w:hAnsi="Times New Roman" w:cs="Times New Roman"/>
                <w:color w:val="0F172A"/>
              </w:rPr>
              <w:t>Math.max</w:t>
            </w:r>
            <w:proofErr w:type="spellEnd"/>
            <w:r w:rsidRPr="00454F34">
              <w:rPr>
                <w:rFonts w:ascii="Times New Roman" w:hAnsi="Times New Roman" w:cs="Times New Roman"/>
                <w:color w:val="0F172A"/>
              </w:rPr>
              <w:t xml:space="preserve">(0.0, </w:t>
            </w:r>
            <w:proofErr w:type="spellStart"/>
            <w:r w:rsidRPr="00454F34">
              <w:rPr>
                <w:rFonts w:ascii="Times New Roman" w:hAnsi="Times New Roman" w:cs="Times New Roman"/>
                <w:color w:val="0F172A"/>
              </w:rPr>
              <w:t>Math.min</w:t>
            </w:r>
            <w:proofErr w:type="spellEnd"/>
            <w:r w:rsidRPr="00454F34">
              <w:rPr>
                <w:rFonts w:ascii="Times New Roman" w:hAnsi="Times New Roman" w:cs="Times New Roman"/>
                <w:color w:val="0F172A"/>
              </w:rPr>
              <w:t>(1.0, ratio));</w:t>
            </w:r>
            <w:r w:rsidRPr="00454F34">
              <w:rPr>
                <w:rFonts w:ascii="Times New Roman" w:hAnsi="Times New Roman" w:cs="Times New Roman"/>
                <w:color w:val="0F172A"/>
              </w:rPr>
              <w:br/>
              <w:t xml:space="preserve">        }</w:t>
            </w:r>
            <w:r w:rsidRPr="00454F34">
              <w:rPr>
                <w:rFonts w:ascii="Times New Roman" w:hAnsi="Times New Roman" w:cs="Times New Roman"/>
                <w:color w:val="0F172A"/>
              </w:rPr>
              <w:br/>
              <w:t xml:space="preserve">    }</w:t>
            </w:r>
            <w:r w:rsidRPr="00454F34">
              <w:rPr>
                <w:rFonts w:ascii="Times New Roman" w:hAnsi="Times New Roman" w:cs="Times New Roman"/>
                <w:color w:val="0F172A"/>
              </w:rPr>
              <w:br/>
              <w:t xml:space="preserve">    return </w:t>
            </w:r>
            <w:proofErr w:type="spellStart"/>
            <w:r w:rsidRPr="00454F34">
              <w:rPr>
                <w:rFonts w:ascii="Times New Roman" w:hAnsi="Times New Roman" w:cs="Times New Roman"/>
                <w:color w:val="0F172A"/>
              </w:rPr>
              <w:t>Math.min</w:t>
            </w:r>
            <w:proofErr w:type="spellEnd"/>
            <w:r w:rsidRPr="00454F34">
              <w:rPr>
                <w:rFonts w:ascii="Times New Roman" w:hAnsi="Times New Roman" w:cs="Times New Roman"/>
                <w:color w:val="0F172A"/>
              </w:rPr>
              <w:t xml:space="preserve">(1.0, </w:t>
            </w:r>
            <w:proofErr w:type="spellStart"/>
            <w:r w:rsidRPr="00454F34">
              <w:rPr>
                <w:rFonts w:ascii="Times New Roman" w:hAnsi="Times New Roman" w:cs="Times New Roman"/>
                <w:color w:val="0F172A"/>
              </w:rPr>
              <w:t>daysRemaining</w:t>
            </w:r>
            <w:proofErr w:type="spellEnd"/>
            <w:r w:rsidRPr="00454F34">
              <w:rPr>
                <w:rFonts w:ascii="Times New Roman" w:hAnsi="Times New Roman" w:cs="Times New Roman"/>
                <w:color w:val="0F172A"/>
              </w:rPr>
              <w:t xml:space="preserve"> / 14.0);</w:t>
            </w:r>
            <w:r w:rsidRPr="00454F34">
              <w:rPr>
                <w:rFonts w:ascii="Times New Roman" w:hAnsi="Times New Roman" w:cs="Times New Roman"/>
                <w:color w:val="0F172A"/>
              </w:rPr>
              <w:br/>
              <w:t>}</w:t>
            </w:r>
          </w:p>
        </w:tc>
      </w:tr>
    </w:tbl>
    <w:p w14:paraId="5E304508" w14:textId="77777777" w:rsidR="00872A6B" w:rsidRPr="005D496F" w:rsidRDefault="00872A6B" w:rsidP="00872A6B">
      <w:pPr>
        <w:keepNext/>
        <w:spacing w:before="200" w:after="80"/>
        <w:rPr>
          <w:rFonts w:ascii="Times New Roman" w:hAnsi="Times New Roman" w:cs="Times New Roman"/>
          <w:color w:val="000000" w:themeColor="text1"/>
          <w:sz w:val="28"/>
          <w:szCs w:val="28"/>
        </w:rPr>
      </w:pPr>
      <w:r w:rsidRPr="005D496F">
        <w:rPr>
          <w:rFonts w:ascii="Times New Roman" w:hAnsi="Times New Roman" w:cs="Times New Roman"/>
          <w:b/>
          <w:i/>
          <w:color w:val="000000" w:themeColor="text1"/>
          <w:sz w:val="28"/>
          <w:szCs w:val="28"/>
        </w:rPr>
        <w:lastRenderedPageBreak/>
        <w:t>5.4.2 Cryptographic Authentication Engine (UserDAO.java)</w:t>
      </w:r>
    </w:p>
    <w:p w14:paraId="7CD53CB0" w14:textId="77777777" w:rsidR="00872A6B" w:rsidRPr="00454F34" w:rsidRDefault="00872A6B" w:rsidP="00872A6B">
      <w:pPr>
        <w:spacing w:after="120" w:line="276" w:lineRule="auto"/>
        <w:jc w:val="both"/>
        <w:rPr>
          <w:rFonts w:ascii="Times New Roman" w:hAnsi="Times New Roman" w:cs="Times New Roman"/>
        </w:rPr>
      </w:pPr>
      <w:r w:rsidRPr="00454F34">
        <w:rPr>
          <w:rFonts w:ascii="Times New Roman" w:hAnsi="Times New Roman" w:cs="Times New Roman"/>
        </w:rPr>
        <w:t>Passwords are never stored in plaintext. In UserDAO.java, the `</w:t>
      </w:r>
      <w:proofErr w:type="spellStart"/>
      <w:r w:rsidRPr="00454F34">
        <w:rPr>
          <w:rFonts w:ascii="Times New Roman" w:hAnsi="Times New Roman" w:cs="Times New Roman"/>
        </w:rPr>
        <w:t>hashPassword</w:t>
      </w:r>
      <w:proofErr w:type="spellEnd"/>
      <w:r w:rsidRPr="00454F34">
        <w:rPr>
          <w:rFonts w:ascii="Times New Roman" w:hAnsi="Times New Roman" w:cs="Times New Roman"/>
        </w:rPr>
        <w:t>` method invokes Java's `</w:t>
      </w:r>
      <w:proofErr w:type="spellStart"/>
      <w:r w:rsidRPr="00454F34">
        <w:rPr>
          <w:rFonts w:ascii="Times New Roman" w:hAnsi="Times New Roman" w:cs="Times New Roman"/>
        </w:rPr>
        <w:t>MessageDigest.getInstance</w:t>
      </w:r>
      <w:proofErr w:type="spellEnd"/>
      <w:r w:rsidRPr="00454F34">
        <w:rPr>
          <w:rFonts w:ascii="Times New Roman" w:hAnsi="Times New Roman" w:cs="Times New Roman"/>
        </w:rPr>
        <w:t>("SHA-256</w:t>
      </w:r>
      <w:proofErr w:type="gramStart"/>
      <w:r w:rsidRPr="00454F34">
        <w:rPr>
          <w:rFonts w:ascii="Times New Roman" w:hAnsi="Times New Roman" w:cs="Times New Roman"/>
        </w:rPr>
        <w:t>")`</w:t>
      </w:r>
      <w:proofErr w:type="gramEnd"/>
      <w:r w:rsidRPr="00454F34">
        <w:rPr>
          <w:rFonts w:ascii="Times New Roman" w:hAnsi="Times New Roman" w:cs="Times New Roman"/>
        </w:rPr>
        <w:t>. The resulting byte array is formatted into a 64-character lowercase hexadecimal string using `</w:t>
      </w:r>
      <w:proofErr w:type="spellStart"/>
      <w:r w:rsidRPr="00454F34">
        <w:rPr>
          <w:rFonts w:ascii="Times New Roman" w:hAnsi="Times New Roman" w:cs="Times New Roman"/>
        </w:rPr>
        <w:t>Integer.toHexString</w:t>
      </w:r>
      <w:proofErr w:type="spellEnd"/>
      <w:r w:rsidRPr="00454F34">
        <w:rPr>
          <w:rFonts w:ascii="Times New Roman" w:hAnsi="Times New Roman" w:cs="Times New Roman"/>
        </w:rPr>
        <w:t xml:space="preserve">(0xff &amp; </w:t>
      </w:r>
      <w:proofErr w:type="gramStart"/>
      <w:r w:rsidRPr="00454F34">
        <w:rPr>
          <w:rFonts w:ascii="Times New Roman" w:hAnsi="Times New Roman" w:cs="Times New Roman"/>
        </w:rPr>
        <w:t>b)`</w:t>
      </w:r>
      <w:proofErr w:type="gramEnd"/>
      <w:r w:rsidRPr="00454F34">
        <w:rPr>
          <w:rFonts w:ascii="Times New Roman" w:hAnsi="Times New Roman" w:cs="Times New Roman"/>
        </w:rPr>
        <w:t>. During authentication, the candidate password is hashed and compared using constant-time string comparison against the stored digest.</w:t>
      </w:r>
    </w:p>
    <w:tbl>
      <w:tblPr>
        <w:tblStyle w:val="TableNormal0"/>
        <w:tblW w:w="0" w:type="auto"/>
        <w:jc w:val="center"/>
        <w:tblInd w:w="0" w:type="dxa"/>
        <w:tblLook w:val="04A0" w:firstRow="1" w:lastRow="0" w:firstColumn="1" w:lastColumn="0" w:noHBand="0" w:noVBand="1"/>
      </w:tblPr>
      <w:tblGrid>
        <w:gridCol w:w="9006"/>
      </w:tblGrid>
      <w:tr w:rsidR="00872A6B" w:rsidRPr="00454F34" w14:paraId="0438BFC3" w14:textId="77777777" w:rsidTr="00026B8E">
        <w:trPr>
          <w:jc w:val="center"/>
        </w:trPr>
        <w:tc>
          <w:tcPr>
            <w:tcW w:w="10800" w:type="dxa"/>
            <w:tcBorders>
              <w:top w:val="single" w:sz="4" w:space="0" w:color="E2E8F0"/>
              <w:left w:val="single" w:sz="12" w:space="0" w:color="6366F1"/>
              <w:bottom w:val="single" w:sz="4" w:space="0" w:color="E2E8F0"/>
              <w:right w:val="single" w:sz="4" w:space="0" w:color="E2E8F0"/>
            </w:tcBorders>
            <w:shd w:val="clear" w:color="auto" w:fill="F8FAFC"/>
            <w:tcMar>
              <w:top w:w="120" w:type="dxa"/>
              <w:left w:w="180" w:type="dxa"/>
              <w:bottom w:w="120" w:type="dxa"/>
              <w:right w:w="180" w:type="dxa"/>
            </w:tcMar>
          </w:tcPr>
          <w:p w14:paraId="1B8624A6" w14:textId="77777777" w:rsidR="00872A6B" w:rsidRPr="00454F34" w:rsidRDefault="00872A6B" w:rsidP="00026B8E">
            <w:pPr>
              <w:spacing w:after="40"/>
              <w:rPr>
                <w:rFonts w:ascii="Times New Roman" w:hAnsi="Times New Roman" w:cs="Times New Roman"/>
              </w:rPr>
            </w:pPr>
            <w:r w:rsidRPr="00454F34">
              <w:rPr>
                <w:rFonts w:ascii="Times New Roman" w:hAnsi="Times New Roman" w:cs="Times New Roman"/>
                <w:b/>
                <w:color w:val="6366F1"/>
              </w:rPr>
              <w:t>// UserDAO.java - SHA-256 Cryptographic Digest Engine CODE LISTING</w:t>
            </w:r>
            <w:r w:rsidRPr="00454F34">
              <w:rPr>
                <w:rFonts w:ascii="Times New Roman" w:hAnsi="Times New Roman" w:cs="Times New Roman"/>
                <w:b/>
                <w:color w:val="6366F1"/>
              </w:rPr>
              <w:br/>
            </w:r>
            <w:r w:rsidRPr="00454F34">
              <w:rPr>
                <w:rFonts w:ascii="Times New Roman" w:hAnsi="Times New Roman" w:cs="Times New Roman"/>
                <w:color w:val="0F172A"/>
              </w:rPr>
              <w:t xml:space="preserve">public static String </w:t>
            </w:r>
            <w:proofErr w:type="spellStart"/>
            <w:r w:rsidRPr="00454F34">
              <w:rPr>
                <w:rFonts w:ascii="Times New Roman" w:hAnsi="Times New Roman" w:cs="Times New Roman"/>
                <w:color w:val="0F172A"/>
              </w:rPr>
              <w:t>hashPassword</w:t>
            </w:r>
            <w:proofErr w:type="spellEnd"/>
            <w:r w:rsidRPr="00454F34">
              <w:rPr>
                <w:rFonts w:ascii="Times New Roman" w:hAnsi="Times New Roman" w:cs="Times New Roman"/>
                <w:color w:val="0F172A"/>
              </w:rPr>
              <w:t>(String password) {</w:t>
            </w:r>
            <w:r w:rsidRPr="00454F34">
              <w:rPr>
                <w:rFonts w:ascii="Times New Roman" w:hAnsi="Times New Roman" w:cs="Times New Roman"/>
                <w:color w:val="0F172A"/>
              </w:rPr>
              <w:br/>
              <w:t xml:space="preserve">    if (password == null) return "";</w:t>
            </w:r>
            <w:r w:rsidRPr="00454F34">
              <w:rPr>
                <w:rFonts w:ascii="Times New Roman" w:hAnsi="Times New Roman" w:cs="Times New Roman"/>
                <w:color w:val="0F172A"/>
              </w:rPr>
              <w:br/>
              <w:t xml:space="preserve">    try {</w:t>
            </w:r>
            <w:r w:rsidRPr="00454F34">
              <w:rPr>
                <w:rFonts w:ascii="Times New Roman" w:hAnsi="Times New Roman" w:cs="Times New Roman"/>
                <w:color w:val="0F172A"/>
              </w:rPr>
              <w:br/>
              <w:t xml:space="preserve">        </w:t>
            </w:r>
            <w:proofErr w:type="spellStart"/>
            <w:r w:rsidRPr="00454F34">
              <w:rPr>
                <w:rFonts w:ascii="Times New Roman" w:hAnsi="Times New Roman" w:cs="Times New Roman"/>
                <w:color w:val="0F172A"/>
              </w:rPr>
              <w:t>MessageDigest</w:t>
            </w:r>
            <w:proofErr w:type="spellEnd"/>
            <w:r w:rsidRPr="00454F34">
              <w:rPr>
                <w:rFonts w:ascii="Times New Roman" w:hAnsi="Times New Roman" w:cs="Times New Roman"/>
                <w:color w:val="0F172A"/>
              </w:rPr>
              <w:t xml:space="preserve"> md = </w:t>
            </w:r>
            <w:proofErr w:type="spellStart"/>
            <w:r w:rsidRPr="00454F34">
              <w:rPr>
                <w:rFonts w:ascii="Times New Roman" w:hAnsi="Times New Roman" w:cs="Times New Roman"/>
                <w:color w:val="0F172A"/>
              </w:rPr>
              <w:t>MessageDigest.getInstance</w:t>
            </w:r>
            <w:proofErr w:type="spellEnd"/>
            <w:r w:rsidRPr="00454F34">
              <w:rPr>
                <w:rFonts w:ascii="Times New Roman" w:hAnsi="Times New Roman" w:cs="Times New Roman"/>
                <w:color w:val="0F172A"/>
              </w:rPr>
              <w:t>("SHA-256");</w:t>
            </w:r>
            <w:r w:rsidRPr="00454F34">
              <w:rPr>
                <w:rFonts w:ascii="Times New Roman" w:hAnsi="Times New Roman" w:cs="Times New Roman"/>
                <w:color w:val="0F172A"/>
              </w:rPr>
              <w:br/>
              <w:t xml:space="preserve">        byte[] hash = </w:t>
            </w:r>
            <w:proofErr w:type="spellStart"/>
            <w:r w:rsidRPr="00454F34">
              <w:rPr>
                <w:rFonts w:ascii="Times New Roman" w:hAnsi="Times New Roman" w:cs="Times New Roman"/>
                <w:color w:val="0F172A"/>
              </w:rPr>
              <w:t>md.digest</w:t>
            </w:r>
            <w:proofErr w:type="spellEnd"/>
            <w:r w:rsidRPr="00454F34">
              <w:rPr>
                <w:rFonts w:ascii="Times New Roman" w:hAnsi="Times New Roman" w:cs="Times New Roman"/>
                <w:color w:val="0F172A"/>
              </w:rPr>
              <w:t>(</w:t>
            </w:r>
            <w:proofErr w:type="spellStart"/>
            <w:r w:rsidRPr="00454F34">
              <w:rPr>
                <w:rFonts w:ascii="Times New Roman" w:hAnsi="Times New Roman" w:cs="Times New Roman"/>
                <w:color w:val="0F172A"/>
              </w:rPr>
              <w:t>password.getBytes</w:t>
            </w:r>
            <w:proofErr w:type="spellEnd"/>
            <w:r w:rsidRPr="00454F34">
              <w:rPr>
                <w:rFonts w:ascii="Times New Roman" w:hAnsi="Times New Roman" w:cs="Times New Roman"/>
                <w:color w:val="0F172A"/>
              </w:rPr>
              <w:t>(StandardCharsets.UTF_8));</w:t>
            </w:r>
            <w:r w:rsidRPr="00454F34">
              <w:rPr>
                <w:rFonts w:ascii="Times New Roman" w:hAnsi="Times New Roman" w:cs="Times New Roman"/>
                <w:color w:val="0F172A"/>
              </w:rPr>
              <w:br/>
              <w:t xml:space="preserve">        StringBuilder </w:t>
            </w:r>
            <w:proofErr w:type="spellStart"/>
            <w:r w:rsidRPr="00454F34">
              <w:rPr>
                <w:rFonts w:ascii="Times New Roman" w:hAnsi="Times New Roman" w:cs="Times New Roman"/>
                <w:color w:val="0F172A"/>
              </w:rPr>
              <w:t>hexString</w:t>
            </w:r>
            <w:proofErr w:type="spellEnd"/>
            <w:r w:rsidRPr="00454F34">
              <w:rPr>
                <w:rFonts w:ascii="Times New Roman" w:hAnsi="Times New Roman" w:cs="Times New Roman"/>
                <w:color w:val="0F172A"/>
              </w:rPr>
              <w:t xml:space="preserve"> = new StringBuilder();</w:t>
            </w:r>
            <w:r w:rsidRPr="00454F34">
              <w:rPr>
                <w:rFonts w:ascii="Times New Roman" w:hAnsi="Times New Roman" w:cs="Times New Roman"/>
                <w:color w:val="0F172A"/>
              </w:rPr>
              <w:br/>
              <w:t xml:space="preserve">        for (byte b : hash) {</w:t>
            </w:r>
            <w:r w:rsidRPr="00454F34">
              <w:rPr>
                <w:rFonts w:ascii="Times New Roman" w:hAnsi="Times New Roman" w:cs="Times New Roman"/>
                <w:color w:val="0F172A"/>
              </w:rPr>
              <w:br/>
              <w:t xml:space="preserve">            String hex = </w:t>
            </w:r>
            <w:proofErr w:type="spellStart"/>
            <w:r w:rsidRPr="00454F34">
              <w:rPr>
                <w:rFonts w:ascii="Times New Roman" w:hAnsi="Times New Roman" w:cs="Times New Roman"/>
                <w:color w:val="0F172A"/>
              </w:rPr>
              <w:t>Integer.toHexString</w:t>
            </w:r>
            <w:proofErr w:type="spellEnd"/>
            <w:r w:rsidRPr="00454F34">
              <w:rPr>
                <w:rFonts w:ascii="Times New Roman" w:hAnsi="Times New Roman" w:cs="Times New Roman"/>
                <w:color w:val="0F172A"/>
              </w:rPr>
              <w:t>(0xff &amp; b);</w:t>
            </w:r>
            <w:r w:rsidRPr="00454F34">
              <w:rPr>
                <w:rFonts w:ascii="Times New Roman" w:hAnsi="Times New Roman" w:cs="Times New Roman"/>
                <w:color w:val="0F172A"/>
              </w:rPr>
              <w:br/>
              <w:t xml:space="preserve">            if (</w:t>
            </w:r>
            <w:proofErr w:type="spellStart"/>
            <w:r w:rsidRPr="00454F34">
              <w:rPr>
                <w:rFonts w:ascii="Times New Roman" w:hAnsi="Times New Roman" w:cs="Times New Roman"/>
                <w:color w:val="0F172A"/>
              </w:rPr>
              <w:t>hex.length</w:t>
            </w:r>
            <w:proofErr w:type="spellEnd"/>
            <w:r w:rsidRPr="00454F34">
              <w:rPr>
                <w:rFonts w:ascii="Times New Roman" w:hAnsi="Times New Roman" w:cs="Times New Roman"/>
                <w:color w:val="0F172A"/>
              </w:rPr>
              <w:t xml:space="preserve">() == 1) </w:t>
            </w:r>
            <w:proofErr w:type="spellStart"/>
            <w:r w:rsidRPr="00454F34">
              <w:rPr>
                <w:rFonts w:ascii="Times New Roman" w:hAnsi="Times New Roman" w:cs="Times New Roman"/>
                <w:color w:val="0F172A"/>
              </w:rPr>
              <w:t>hexString.append</w:t>
            </w:r>
            <w:proofErr w:type="spellEnd"/>
            <w:r w:rsidRPr="00454F34">
              <w:rPr>
                <w:rFonts w:ascii="Times New Roman" w:hAnsi="Times New Roman" w:cs="Times New Roman"/>
                <w:color w:val="0F172A"/>
              </w:rPr>
              <w:t>('0');</w:t>
            </w:r>
            <w:r w:rsidRPr="00454F34">
              <w:rPr>
                <w:rFonts w:ascii="Times New Roman" w:hAnsi="Times New Roman" w:cs="Times New Roman"/>
                <w:color w:val="0F172A"/>
              </w:rPr>
              <w:br/>
              <w:t xml:space="preserve">            </w:t>
            </w:r>
            <w:proofErr w:type="spellStart"/>
            <w:r w:rsidRPr="00454F34">
              <w:rPr>
                <w:rFonts w:ascii="Times New Roman" w:hAnsi="Times New Roman" w:cs="Times New Roman"/>
                <w:color w:val="0F172A"/>
              </w:rPr>
              <w:t>hexString.append</w:t>
            </w:r>
            <w:proofErr w:type="spellEnd"/>
            <w:r w:rsidRPr="00454F34">
              <w:rPr>
                <w:rFonts w:ascii="Times New Roman" w:hAnsi="Times New Roman" w:cs="Times New Roman"/>
                <w:color w:val="0F172A"/>
              </w:rPr>
              <w:t>(hex);</w:t>
            </w:r>
            <w:r w:rsidRPr="00454F34">
              <w:rPr>
                <w:rFonts w:ascii="Times New Roman" w:hAnsi="Times New Roman" w:cs="Times New Roman"/>
                <w:color w:val="0F172A"/>
              </w:rPr>
              <w:br/>
              <w:t xml:space="preserve">        }</w:t>
            </w:r>
            <w:r w:rsidRPr="00454F34">
              <w:rPr>
                <w:rFonts w:ascii="Times New Roman" w:hAnsi="Times New Roman" w:cs="Times New Roman"/>
                <w:color w:val="0F172A"/>
              </w:rPr>
              <w:br/>
              <w:t xml:space="preserve">        return </w:t>
            </w:r>
            <w:proofErr w:type="spellStart"/>
            <w:r w:rsidRPr="00454F34">
              <w:rPr>
                <w:rFonts w:ascii="Times New Roman" w:hAnsi="Times New Roman" w:cs="Times New Roman"/>
                <w:color w:val="0F172A"/>
              </w:rPr>
              <w:t>hexString.toString</w:t>
            </w:r>
            <w:proofErr w:type="spellEnd"/>
            <w:r w:rsidRPr="00454F34">
              <w:rPr>
                <w:rFonts w:ascii="Times New Roman" w:hAnsi="Times New Roman" w:cs="Times New Roman"/>
                <w:color w:val="0F172A"/>
              </w:rPr>
              <w:t>();</w:t>
            </w:r>
            <w:r w:rsidRPr="00454F34">
              <w:rPr>
                <w:rFonts w:ascii="Times New Roman" w:hAnsi="Times New Roman" w:cs="Times New Roman"/>
                <w:color w:val="0F172A"/>
              </w:rPr>
              <w:br/>
              <w:t xml:space="preserve">    } catch (</w:t>
            </w:r>
            <w:proofErr w:type="spellStart"/>
            <w:r w:rsidRPr="00454F34">
              <w:rPr>
                <w:rFonts w:ascii="Times New Roman" w:hAnsi="Times New Roman" w:cs="Times New Roman"/>
                <w:color w:val="0F172A"/>
              </w:rPr>
              <w:t>NoSuchAlgorithmException</w:t>
            </w:r>
            <w:proofErr w:type="spellEnd"/>
            <w:r w:rsidRPr="00454F34">
              <w:rPr>
                <w:rFonts w:ascii="Times New Roman" w:hAnsi="Times New Roman" w:cs="Times New Roman"/>
                <w:color w:val="0F172A"/>
              </w:rPr>
              <w:t xml:space="preserve"> e) {</w:t>
            </w:r>
            <w:r w:rsidRPr="00454F34">
              <w:rPr>
                <w:rFonts w:ascii="Times New Roman" w:hAnsi="Times New Roman" w:cs="Times New Roman"/>
                <w:color w:val="0F172A"/>
              </w:rPr>
              <w:br/>
              <w:t xml:space="preserve">        throw new </w:t>
            </w:r>
            <w:proofErr w:type="spellStart"/>
            <w:r w:rsidRPr="00454F34">
              <w:rPr>
                <w:rFonts w:ascii="Times New Roman" w:hAnsi="Times New Roman" w:cs="Times New Roman"/>
                <w:color w:val="0F172A"/>
              </w:rPr>
              <w:t>RuntimeException</w:t>
            </w:r>
            <w:proofErr w:type="spellEnd"/>
            <w:r w:rsidRPr="00454F34">
              <w:rPr>
                <w:rFonts w:ascii="Times New Roman" w:hAnsi="Times New Roman" w:cs="Times New Roman"/>
                <w:color w:val="0F172A"/>
              </w:rPr>
              <w:t>("SHA-256 not available", e);</w:t>
            </w:r>
            <w:r w:rsidRPr="00454F34">
              <w:rPr>
                <w:rFonts w:ascii="Times New Roman" w:hAnsi="Times New Roman" w:cs="Times New Roman"/>
                <w:color w:val="0F172A"/>
              </w:rPr>
              <w:br/>
              <w:t xml:space="preserve">    }</w:t>
            </w:r>
            <w:r w:rsidRPr="00454F34">
              <w:rPr>
                <w:rFonts w:ascii="Times New Roman" w:hAnsi="Times New Roman" w:cs="Times New Roman"/>
                <w:color w:val="0F172A"/>
              </w:rPr>
              <w:br/>
              <w:t>}</w:t>
            </w:r>
          </w:p>
        </w:tc>
      </w:tr>
    </w:tbl>
    <w:p w14:paraId="686B4DEA" w14:textId="77777777" w:rsidR="00872A6B" w:rsidRPr="005D496F" w:rsidRDefault="00872A6B" w:rsidP="00872A6B">
      <w:pPr>
        <w:keepNext/>
        <w:spacing w:before="200" w:after="80"/>
        <w:rPr>
          <w:rFonts w:ascii="Times New Roman" w:hAnsi="Times New Roman" w:cs="Times New Roman"/>
          <w:color w:val="000000" w:themeColor="text1"/>
          <w:sz w:val="28"/>
          <w:szCs w:val="28"/>
        </w:rPr>
      </w:pPr>
      <w:r w:rsidRPr="005D496F">
        <w:rPr>
          <w:rFonts w:ascii="Times New Roman" w:hAnsi="Times New Roman" w:cs="Times New Roman"/>
          <w:b/>
          <w:i/>
          <w:color w:val="000000" w:themeColor="text1"/>
          <w:sz w:val="28"/>
          <w:szCs w:val="28"/>
        </w:rPr>
        <w:t>5.4.3 Responsive Inventory Dashboard (DashboardController.java)</w:t>
      </w:r>
    </w:p>
    <w:p w14:paraId="77990363" w14:textId="77777777" w:rsidR="00872A6B" w:rsidRPr="00454F34" w:rsidRDefault="00872A6B" w:rsidP="00872A6B">
      <w:pPr>
        <w:spacing w:after="120" w:line="276" w:lineRule="auto"/>
        <w:jc w:val="both"/>
        <w:rPr>
          <w:rFonts w:ascii="Times New Roman" w:hAnsi="Times New Roman" w:cs="Times New Roman"/>
        </w:rPr>
      </w:pPr>
      <w:proofErr w:type="spellStart"/>
      <w:r w:rsidRPr="00454F34">
        <w:rPr>
          <w:rFonts w:ascii="Times New Roman" w:hAnsi="Times New Roman" w:cs="Times New Roman"/>
        </w:rPr>
        <w:t>DashboardController</w:t>
      </w:r>
      <w:proofErr w:type="spellEnd"/>
      <w:r w:rsidRPr="00454F34">
        <w:rPr>
          <w:rFonts w:ascii="Times New Roman" w:hAnsi="Times New Roman" w:cs="Times New Roman"/>
        </w:rPr>
        <w:t xml:space="preserve"> implements an adaptive viewport listener:</w:t>
      </w:r>
    </w:p>
    <w:p w14:paraId="4423F70F" w14:textId="77777777" w:rsidR="00872A6B" w:rsidRPr="00454F34" w:rsidRDefault="00872A6B" w:rsidP="00872A6B">
      <w:pPr>
        <w:spacing w:after="120" w:line="276" w:lineRule="auto"/>
        <w:jc w:val="both"/>
        <w:rPr>
          <w:rFonts w:ascii="Times New Roman" w:hAnsi="Times New Roman" w:cs="Times New Roman"/>
        </w:rPr>
      </w:pPr>
      <w:r w:rsidRPr="00454F34">
        <w:rPr>
          <w:rFonts w:ascii="Times New Roman" w:hAnsi="Times New Roman" w:cs="Times New Roman"/>
        </w:rPr>
        <w:t>`</w:t>
      </w:r>
      <w:proofErr w:type="spellStart"/>
      <w:r w:rsidRPr="00454F34">
        <w:rPr>
          <w:rFonts w:ascii="Times New Roman" w:hAnsi="Times New Roman" w:cs="Times New Roman"/>
        </w:rPr>
        <w:t>dashboardScrollPane.widthProperty</w:t>
      </w:r>
      <w:proofErr w:type="spellEnd"/>
      <w:r w:rsidRPr="00454F34">
        <w:rPr>
          <w:rFonts w:ascii="Times New Roman" w:hAnsi="Times New Roman" w:cs="Times New Roman"/>
        </w:rPr>
        <w:t>(</w:t>
      </w:r>
      <w:proofErr w:type="gramStart"/>
      <w:r w:rsidRPr="00454F34">
        <w:rPr>
          <w:rFonts w:ascii="Times New Roman" w:hAnsi="Times New Roman" w:cs="Times New Roman"/>
        </w:rPr>
        <w:t>).</w:t>
      </w:r>
      <w:proofErr w:type="spellStart"/>
      <w:r w:rsidRPr="00454F34">
        <w:rPr>
          <w:rFonts w:ascii="Times New Roman" w:hAnsi="Times New Roman" w:cs="Times New Roman"/>
        </w:rPr>
        <w:t>addListener</w:t>
      </w:r>
      <w:proofErr w:type="spellEnd"/>
      <w:proofErr w:type="gramEnd"/>
      <w:r w:rsidRPr="00454F34">
        <w:rPr>
          <w:rFonts w:ascii="Times New Roman" w:hAnsi="Times New Roman" w:cs="Times New Roman"/>
        </w:rPr>
        <w:t>(...)`. As the user resizes the window, the controller dynamically recalculates column capacity: width &lt; 620px yields 1 column, width &lt; 930px yields 2 columns, width &lt; 1280px yields 3 columns and width &gt;= 1280px renders 4 columns. Every food card binds custom rounded rectangle clips (`</w:t>
      </w:r>
      <w:proofErr w:type="spellStart"/>
      <w:proofErr w:type="gramStart"/>
      <w:r w:rsidRPr="00454F34">
        <w:rPr>
          <w:rFonts w:ascii="Times New Roman" w:hAnsi="Times New Roman" w:cs="Times New Roman"/>
        </w:rPr>
        <w:t>setArcWidth</w:t>
      </w:r>
      <w:proofErr w:type="spellEnd"/>
      <w:r w:rsidRPr="00454F34">
        <w:rPr>
          <w:rFonts w:ascii="Times New Roman" w:hAnsi="Times New Roman" w:cs="Times New Roman"/>
        </w:rPr>
        <w:t>(</w:t>
      </w:r>
      <w:proofErr w:type="gramEnd"/>
      <w:r w:rsidRPr="00454F34">
        <w:rPr>
          <w:rFonts w:ascii="Times New Roman" w:hAnsi="Times New Roman" w:cs="Times New Roman"/>
        </w:rPr>
        <w:t>16)`) and dynamically verifies image existence via `</w:t>
      </w:r>
      <w:proofErr w:type="spellStart"/>
      <w:r w:rsidRPr="00454F34">
        <w:rPr>
          <w:rFonts w:ascii="Times New Roman" w:hAnsi="Times New Roman" w:cs="Times New Roman"/>
        </w:rPr>
        <w:t>ImageUtil</w:t>
      </w:r>
      <w:proofErr w:type="spellEnd"/>
      <w:r w:rsidRPr="00454F34">
        <w:rPr>
          <w:rFonts w:ascii="Times New Roman" w:hAnsi="Times New Roman" w:cs="Times New Roman"/>
        </w:rPr>
        <w:t>`.</w:t>
      </w:r>
    </w:p>
    <w:p w14:paraId="32C9CB4C" w14:textId="77777777" w:rsidR="00872A6B" w:rsidRPr="005D496F" w:rsidRDefault="00872A6B" w:rsidP="00872A6B">
      <w:pPr>
        <w:keepNext/>
        <w:spacing w:before="200" w:after="80"/>
        <w:rPr>
          <w:rFonts w:ascii="Times New Roman" w:hAnsi="Times New Roman" w:cs="Times New Roman"/>
          <w:color w:val="000000" w:themeColor="text1"/>
          <w:sz w:val="28"/>
          <w:szCs w:val="28"/>
        </w:rPr>
      </w:pPr>
      <w:r w:rsidRPr="005D496F">
        <w:rPr>
          <w:rFonts w:ascii="Times New Roman" w:hAnsi="Times New Roman" w:cs="Times New Roman"/>
          <w:b/>
          <w:i/>
          <w:color w:val="000000" w:themeColor="text1"/>
          <w:sz w:val="28"/>
          <w:szCs w:val="28"/>
        </w:rPr>
        <w:t>5.4.4 Auto-Add Expiring Grocery Pipeline (ShoppingListController.java)</w:t>
      </w:r>
    </w:p>
    <w:p w14:paraId="0288FC14" w14:textId="77777777" w:rsidR="00872A6B" w:rsidRPr="00454F34" w:rsidRDefault="00872A6B" w:rsidP="00872A6B">
      <w:pPr>
        <w:spacing w:after="120" w:line="276" w:lineRule="auto"/>
        <w:jc w:val="both"/>
        <w:rPr>
          <w:rFonts w:ascii="Times New Roman" w:hAnsi="Times New Roman" w:cs="Times New Roman"/>
        </w:rPr>
      </w:pPr>
      <w:r w:rsidRPr="00454F34">
        <w:rPr>
          <w:rFonts w:ascii="Times New Roman" w:hAnsi="Times New Roman" w:cs="Times New Roman"/>
        </w:rPr>
        <w:t>The `</w:t>
      </w:r>
      <w:proofErr w:type="spellStart"/>
      <w:proofErr w:type="gramStart"/>
      <w:r w:rsidRPr="00454F34">
        <w:rPr>
          <w:rFonts w:ascii="Times New Roman" w:hAnsi="Times New Roman" w:cs="Times New Roman"/>
        </w:rPr>
        <w:t>handleAutoAddExpiring</w:t>
      </w:r>
      <w:proofErr w:type="spellEnd"/>
      <w:r w:rsidRPr="00454F34">
        <w:rPr>
          <w:rFonts w:ascii="Times New Roman" w:hAnsi="Times New Roman" w:cs="Times New Roman"/>
        </w:rPr>
        <w:t>(</w:t>
      </w:r>
      <w:proofErr w:type="gramEnd"/>
      <w:r w:rsidRPr="00454F34">
        <w:rPr>
          <w:rFonts w:ascii="Times New Roman" w:hAnsi="Times New Roman" w:cs="Times New Roman"/>
        </w:rPr>
        <w:t>)` method bridges the pantry inventory to the shopping list. It queries `</w:t>
      </w:r>
      <w:proofErr w:type="spellStart"/>
      <w:r w:rsidRPr="00454F34">
        <w:rPr>
          <w:rFonts w:ascii="Times New Roman" w:hAnsi="Times New Roman" w:cs="Times New Roman"/>
        </w:rPr>
        <w:t>FoodService.getAllFoods</w:t>
      </w:r>
      <w:proofErr w:type="spellEnd"/>
      <w:proofErr w:type="gramStart"/>
      <w:r w:rsidRPr="00454F34">
        <w:rPr>
          <w:rFonts w:ascii="Times New Roman" w:hAnsi="Times New Roman" w:cs="Times New Roman"/>
        </w:rPr>
        <w:t>()`</w:t>
      </w:r>
      <w:proofErr w:type="gramEnd"/>
      <w:r w:rsidRPr="00454F34">
        <w:rPr>
          <w:rFonts w:ascii="Times New Roman" w:hAnsi="Times New Roman" w:cs="Times New Roman"/>
        </w:rPr>
        <w:t>, filters items matching 'Expired', 'Expires Today' or 'Use Soon' and checks for duplicates against `</w:t>
      </w:r>
      <w:proofErr w:type="spellStart"/>
      <w:r w:rsidRPr="00454F34">
        <w:rPr>
          <w:rFonts w:ascii="Times New Roman" w:hAnsi="Times New Roman" w:cs="Times New Roman"/>
        </w:rPr>
        <w:t>ShoppingListService.getAllItems</w:t>
      </w:r>
      <w:proofErr w:type="spellEnd"/>
      <w:r w:rsidRPr="00454F34">
        <w:rPr>
          <w:rFonts w:ascii="Times New Roman" w:hAnsi="Times New Roman" w:cs="Times New Roman"/>
        </w:rPr>
        <w:t>()`. Missing items are instantly inserted into the database.</w:t>
      </w:r>
    </w:p>
    <w:p w14:paraId="5C3B3A18" w14:textId="77777777" w:rsidR="00872A6B" w:rsidRPr="005D496F" w:rsidRDefault="00872A6B" w:rsidP="00872A6B">
      <w:pPr>
        <w:keepNext/>
        <w:spacing w:before="200" w:after="80"/>
        <w:rPr>
          <w:rFonts w:ascii="Times New Roman" w:hAnsi="Times New Roman" w:cs="Times New Roman"/>
          <w:color w:val="000000" w:themeColor="text1"/>
          <w:sz w:val="28"/>
          <w:szCs w:val="28"/>
        </w:rPr>
      </w:pPr>
      <w:r w:rsidRPr="005D496F">
        <w:rPr>
          <w:rFonts w:ascii="Times New Roman" w:hAnsi="Times New Roman" w:cs="Times New Roman"/>
          <w:b/>
          <w:i/>
          <w:color w:val="000000" w:themeColor="text1"/>
          <w:sz w:val="28"/>
          <w:szCs w:val="28"/>
        </w:rPr>
        <w:t>5.4.5 Dynamic Dual-Theme Architecture (ThemeManager.java)</w:t>
      </w:r>
    </w:p>
    <w:p w14:paraId="4F689A84" w14:textId="21B5095D" w:rsidR="00872A6B" w:rsidRPr="00454F34" w:rsidRDefault="00872A6B" w:rsidP="00872A6B">
      <w:pPr>
        <w:spacing w:after="120" w:line="276" w:lineRule="auto"/>
        <w:jc w:val="both"/>
        <w:rPr>
          <w:rFonts w:ascii="Times New Roman" w:hAnsi="Times New Roman" w:cs="Times New Roman"/>
        </w:rPr>
      </w:pPr>
      <w:proofErr w:type="spellStart"/>
      <w:r w:rsidRPr="00454F34">
        <w:rPr>
          <w:rFonts w:ascii="Times New Roman" w:hAnsi="Times New Roman" w:cs="Times New Roman"/>
        </w:rPr>
        <w:t>ThemeManager</w:t>
      </w:r>
      <w:proofErr w:type="spellEnd"/>
      <w:r w:rsidRPr="00454F34">
        <w:rPr>
          <w:rFonts w:ascii="Times New Roman" w:hAnsi="Times New Roman" w:cs="Times New Roman"/>
        </w:rPr>
        <w:t xml:space="preserve"> registers active Scene and </w:t>
      </w:r>
      <w:proofErr w:type="spellStart"/>
      <w:r w:rsidRPr="00454F34">
        <w:rPr>
          <w:rFonts w:ascii="Times New Roman" w:hAnsi="Times New Roman" w:cs="Times New Roman"/>
        </w:rPr>
        <w:t>DialogPane</w:t>
      </w:r>
      <w:proofErr w:type="spellEnd"/>
      <w:r w:rsidRPr="00454F34">
        <w:rPr>
          <w:rFonts w:ascii="Times New Roman" w:hAnsi="Times New Roman" w:cs="Times New Roman"/>
        </w:rPr>
        <w:t xml:space="preserve"> instances in an internal collection. When the user toggles Dark Mode, `</w:t>
      </w:r>
      <w:proofErr w:type="spellStart"/>
      <w:proofErr w:type="gramStart"/>
      <w:r w:rsidRPr="00454F34">
        <w:rPr>
          <w:rFonts w:ascii="Times New Roman" w:hAnsi="Times New Roman" w:cs="Times New Roman"/>
        </w:rPr>
        <w:t>preferences.putBoolean</w:t>
      </w:r>
      <w:proofErr w:type="spellEnd"/>
      <w:proofErr w:type="gramEnd"/>
      <w:r w:rsidRPr="00454F34">
        <w:rPr>
          <w:rFonts w:ascii="Times New Roman" w:hAnsi="Times New Roman" w:cs="Times New Roman"/>
        </w:rPr>
        <w:t>("</w:t>
      </w:r>
      <w:proofErr w:type="spellStart"/>
      <w:r w:rsidRPr="00454F34">
        <w:rPr>
          <w:rFonts w:ascii="Times New Roman" w:hAnsi="Times New Roman" w:cs="Times New Roman"/>
        </w:rPr>
        <w:t>darkMode</w:t>
      </w:r>
      <w:proofErr w:type="spellEnd"/>
      <w:r w:rsidRPr="00454F34">
        <w:rPr>
          <w:rFonts w:ascii="Times New Roman" w:hAnsi="Times New Roman" w:cs="Times New Roman"/>
        </w:rPr>
        <w:t xml:space="preserve">", bool)` persists the </w:t>
      </w:r>
      <w:r w:rsidRPr="00454F34">
        <w:rPr>
          <w:rFonts w:ascii="Times New Roman" w:hAnsi="Times New Roman" w:cs="Times New Roman"/>
        </w:rPr>
        <w:lastRenderedPageBreak/>
        <w:t>setting and `</w:t>
      </w:r>
      <w:proofErr w:type="spellStart"/>
      <w:r w:rsidRPr="00454F34">
        <w:rPr>
          <w:rFonts w:ascii="Times New Roman" w:hAnsi="Times New Roman" w:cs="Times New Roman"/>
        </w:rPr>
        <w:t>applyToAllRegistered</w:t>
      </w:r>
      <w:proofErr w:type="spellEnd"/>
      <w:r w:rsidRPr="00454F34">
        <w:rPr>
          <w:rFonts w:ascii="Times New Roman" w:hAnsi="Times New Roman" w:cs="Times New Roman"/>
        </w:rPr>
        <w:t>()` removes or injects `dark.css` on the fly without closing windows or restarting the application.</w:t>
      </w:r>
    </w:p>
    <w:p w14:paraId="7AFC8ADF" w14:textId="77777777" w:rsidR="00872A6B" w:rsidRPr="00872A6B" w:rsidRDefault="00872A6B" w:rsidP="00872A6B">
      <w:pPr>
        <w:keepNext/>
        <w:spacing w:before="280" w:after="120"/>
        <w:rPr>
          <w:rFonts w:ascii="Times New Roman" w:hAnsi="Times New Roman" w:cs="Times New Roman"/>
          <w:sz w:val="28"/>
          <w:szCs w:val="28"/>
        </w:rPr>
      </w:pPr>
      <w:r w:rsidRPr="00872A6B">
        <w:rPr>
          <w:rFonts w:ascii="Times New Roman" w:hAnsi="Times New Roman" w:cs="Times New Roman"/>
          <w:b/>
          <w:color w:val="0F172A"/>
          <w:sz w:val="28"/>
          <w:szCs w:val="28"/>
        </w:rPr>
        <w:t>5.5 Screenshots &amp; Execution Results</w:t>
      </w:r>
    </w:p>
    <w:p w14:paraId="456893CF" w14:textId="77777777" w:rsidR="00872A6B" w:rsidRPr="00454F34" w:rsidRDefault="00872A6B" w:rsidP="00872A6B">
      <w:pPr>
        <w:spacing w:after="120" w:line="276" w:lineRule="auto"/>
        <w:jc w:val="both"/>
        <w:rPr>
          <w:rFonts w:ascii="Times New Roman" w:hAnsi="Times New Roman" w:cs="Times New Roman"/>
        </w:rPr>
      </w:pPr>
      <w:r w:rsidRPr="00454F34">
        <w:rPr>
          <w:rFonts w:ascii="Times New Roman" w:hAnsi="Times New Roman" w:cs="Times New Roman"/>
        </w:rPr>
        <w:t>The following visual containers illustrate the operational user interfaces across the complete application workflow. Each container provides the specific screen capture instructions and context.</w:t>
      </w:r>
    </w:p>
    <w:tbl>
      <w:tblPr>
        <w:tblStyle w:val="TableNormal0"/>
        <w:tblW w:w="0" w:type="auto"/>
        <w:jc w:val="center"/>
        <w:tblInd w:w="0" w:type="dxa"/>
        <w:tblLook w:val="04A0" w:firstRow="1" w:lastRow="0" w:firstColumn="1" w:lastColumn="0" w:noHBand="0" w:noVBand="1"/>
      </w:tblPr>
      <w:tblGrid>
        <w:gridCol w:w="9006"/>
      </w:tblGrid>
      <w:tr w:rsidR="00872A6B" w:rsidRPr="00454F34" w14:paraId="5C6D4E4E" w14:textId="77777777" w:rsidTr="00026B8E">
        <w:trPr>
          <w:jc w:val="center"/>
        </w:trPr>
        <w:tc>
          <w:tcPr>
            <w:tcW w:w="10800" w:type="dxa"/>
            <w:tcBorders>
              <w:top w:val="dashed" w:sz="8" w:space="0" w:color="0284C7"/>
              <w:left w:val="dashed" w:sz="8" w:space="0" w:color="0284C7"/>
              <w:bottom w:val="dashed" w:sz="8" w:space="0" w:color="0284C7"/>
              <w:right w:val="dashed" w:sz="8" w:space="0" w:color="0284C7"/>
            </w:tcBorders>
            <w:shd w:val="clear" w:color="auto" w:fill="FAFAFA"/>
            <w:tcMar>
              <w:top w:w="160" w:type="dxa"/>
              <w:left w:w="200" w:type="dxa"/>
              <w:bottom w:w="160" w:type="dxa"/>
              <w:right w:w="200" w:type="dxa"/>
            </w:tcMar>
          </w:tcPr>
          <w:p w14:paraId="57FB3D58" w14:textId="77777777" w:rsidR="00872A6B" w:rsidRPr="00454F34" w:rsidRDefault="00872A6B" w:rsidP="00026B8E">
            <w:pPr>
              <w:spacing w:after="80"/>
              <w:jc w:val="center"/>
              <w:rPr>
                <w:rFonts w:ascii="Times New Roman" w:hAnsi="Times New Roman" w:cs="Times New Roman"/>
              </w:rPr>
            </w:pPr>
            <w:r w:rsidRPr="00454F34">
              <w:rPr>
                <w:rFonts w:ascii="Segoe UI Emoji" w:hAnsi="Segoe UI Emoji" w:cs="Segoe UI Emoji"/>
                <w:b/>
                <w:color w:val="0284C7"/>
              </w:rPr>
              <w:t>📷</w:t>
            </w:r>
            <w:r w:rsidRPr="00454F34">
              <w:rPr>
                <w:rFonts w:ascii="Times New Roman" w:hAnsi="Times New Roman" w:cs="Times New Roman"/>
                <w:b/>
                <w:color w:val="0284C7"/>
              </w:rPr>
              <w:t xml:space="preserve"> [SCREENSHOT CONTAINER: FIGURE 5.3]</w:t>
            </w:r>
            <w:r w:rsidRPr="00454F34">
              <w:rPr>
                <w:rFonts w:ascii="Times New Roman" w:hAnsi="Times New Roman" w:cs="Times New Roman"/>
                <w:b/>
                <w:color w:val="0284C7"/>
              </w:rPr>
              <w:br/>
            </w:r>
            <w:r w:rsidRPr="00454F34">
              <w:rPr>
                <w:rFonts w:ascii="Times New Roman" w:hAnsi="Times New Roman" w:cs="Times New Roman"/>
                <w:b/>
              </w:rPr>
              <w:t>"User Authentication &amp; Registration Interface (</w:t>
            </w:r>
            <w:proofErr w:type="spellStart"/>
            <w:proofErr w:type="gramStart"/>
            <w:r w:rsidRPr="00454F34">
              <w:rPr>
                <w:rFonts w:ascii="Times New Roman" w:hAnsi="Times New Roman" w:cs="Times New Roman"/>
                <w:b/>
              </w:rPr>
              <w:t>login.fxml</w:t>
            </w:r>
            <w:proofErr w:type="spellEnd"/>
            <w:proofErr w:type="gramEnd"/>
            <w:r w:rsidRPr="00454F34">
              <w:rPr>
                <w:rFonts w:ascii="Times New Roman" w:hAnsi="Times New Roman" w:cs="Times New Roman"/>
                <w:b/>
              </w:rPr>
              <w:t>)"</w:t>
            </w:r>
            <w:r w:rsidRPr="00454F34">
              <w:rPr>
                <w:rFonts w:ascii="Times New Roman" w:hAnsi="Times New Roman" w:cs="Times New Roman"/>
                <w:b/>
              </w:rPr>
              <w:br/>
            </w:r>
            <w:r w:rsidRPr="00454F34">
              <w:rPr>
                <w:rFonts w:ascii="Times New Roman" w:hAnsi="Times New Roman" w:cs="Times New Roman"/>
                <w:i/>
                <w:noProof/>
                <w:color w:val="475569"/>
              </w:rPr>
              <w:drawing>
                <wp:inline distT="0" distB="0" distL="0" distR="0" wp14:anchorId="18B406E5" wp14:editId="700FCC34">
                  <wp:extent cx="4356438" cy="2832100"/>
                  <wp:effectExtent l="0" t="0" r="635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82882" cy="2849291"/>
                          </a:xfrm>
                          <a:prstGeom prst="rect">
                            <a:avLst/>
                          </a:prstGeom>
                          <a:noFill/>
                          <a:ln>
                            <a:noFill/>
                          </a:ln>
                        </pic:spPr>
                      </pic:pic>
                    </a:graphicData>
                  </a:graphic>
                </wp:inline>
              </w:drawing>
            </w:r>
          </w:p>
        </w:tc>
      </w:tr>
    </w:tbl>
    <w:p w14:paraId="6861F168" w14:textId="77777777" w:rsidR="00872A6B" w:rsidRPr="00454F34" w:rsidRDefault="00872A6B" w:rsidP="00872A6B">
      <w:pPr>
        <w:spacing w:after="120" w:line="276" w:lineRule="auto"/>
        <w:jc w:val="both"/>
        <w:rPr>
          <w:rFonts w:ascii="Times New Roman" w:hAnsi="Times New Roman" w:cs="Times New Roman"/>
        </w:rPr>
      </w:pPr>
    </w:p>
    <w:tbl>
      <w:tblPr>
        <w:tblStyle w:val="TableNormal0"/>
        <w:tblW w:w="0" w:type="auto"/>
        <w:jc w:val="center"/>
        <w:tblInd w:w="0" w:type="dxa"/>
        <w:tblLook w:val="04A0" w:firstRow="1" w:lastRow="0" w:firstColumn="1" w:lastColumn="0" w:noHBand="0" w:noVBand="1"/>
      </w:tblPr>
      <w:tblGrid>
        <w:gridCol w:w="9006"/>
      </w:tblGrid>
      <w:tr w:rsidR="00872A6B" w:rsidRPr="00454F34" w14:paraId="4304EC0F" w14:textId="77777777" w:rsidTr="00E4122D">
        <w:trPr>
          <w:jc w:val="center"/>
        </w:trPr>
        <w:tc>
          <w:tcPr>
            <w:tcW w:w="9006" w:type="dxa"/>
            <w:tcBorders>
              <w:top w:val="dashed" w:sz="8" w:space="0" w:color="0284C7"/>
              <w:left w:val="dashed" w:sz="8" w:space="0" w:color="0284C7"/>
              <w:bottom w:val="dashed" w:sz="8" w:space="0" w:color="0284C7"/>
              <w:right w:val="dashed" w:sz="8" w:space="0" w:color="0284C7"/>
            </w:tcBorders>
            <w:shd w:val="clear" w:color="auto" w:fill="FAFAFA"/>
            <w:tcMar>
              <w:top w:w="160" w:type="dxa"/>
              <w:left w:w="200" w:type="dxa"/>
              <w:bottom w:w="160" w:type="dxa"/>
              <w:right w:w="200" w:type="dxa"/>
            </w:tcMar>
          </w:tcPr>
          <w:p w14:paraId="10771247" w14:textId="77777777" w:rsidR="00872A6B" w:rsidRPr="00454F34" w:rsidRDefault="00872A6B" w:rsidP="00026B8E">
            <w:pPr>
              <w:spacing w:after="80"/>
              <w:jc w:val="center"/>
              <w:rPr>
                <w:rFonts w:ascii="Times New Roman" w:hAnsi="Times New Roman" w:cs="Times New Roman"/>
              </w:rPr>
            </w:pPr>
            <w:r w:rsidRPr="00454F34">
              <w:rPr>
                <w:rFonts w:ascii="Segoe UI Emoji" w:hAnsi="Segoe UI Emoji" w:cs="Segoe UI Emoji"/>
                <w:b/>
                <w:color w:val="0284C7"/>
              </w:rPr>
              <w:t>📷</w:t>
            </w:r>
            <w:r w:rsidRPr="00454F34">
              <w:rPr>
                <w:rFonts w:ascii="Times New Roman" w:hAnsi="Times New Roman" w:cs="Times New Roman"/>
                <w:b/>
                <w:color w:val="0284C7"/>
              </w:rPr>
              <w:t xml:space="preserve"> [SCREENSHOT CONTAINER: FIGURE 5.4]</w:t>
            </w:r>
            <w:r w:rsidRPr="00454F34">
              <w:rPr>
                <w:rFonts w:ascii="Times New Roman" w:hAnsi="Times New Roman" w:cs="Times New Roman"/>
                <w:b/>
                <w:color w:val="0284C7"/>
              </w:rPr>
              <w:br/>
            </w:r>
            <w:r w:rsidRPr="00454F34">
              <w:rPr>
                <w:rFonts w:ascii="Times New Roman" w:hAnsi="Times New Roman" w:cs="Times New Roman"/>
                <w:b/>
              </w:rPr>
              <w:t>"Responsive Pantry Inventory Dashboard (</w:t>
            </w:r>
            <w:proofErr w:type="spellStart"/>
            <w:proofErr w:type="gramStart"/>
            <w:r w:rsidRPr="00454F34">
              <w:rPr>
                <w:rFonts w:ascii="Times New Roman" w:hAnsi="Times New Roman" w:cs="Times New Roman"/>
                <w:b/>
              </w:rPr>
              <w:t>dashboard.fxml</w:t>
            </w:r>
            <w:proofErr w:type="spellEnd"/>
            <w:proofErr w:type="gramEnd"/>
            <w:r w:rsidRPr="00454F34">
              <w:rPr>
                <w:rFonts w:ascii="Times New Roman" w:hAnsi="Times New Roman" w:cs="Times New Roman"/>
                <w:b/>
              </w:rPr>
              <w:t>)"</w:t>
            </w:r>
            <w:r w:rsidRPr="00454F34">
              <w:rPr>
                <w:rFonts w:ascii="Times New Roman" w:hAnsi="Times New Roman" w:cs="Times New Roman"/>
                <w:b/>
              </w:rPr>
              <w:br/>
            </w:r>
            <w:r w:rsidRPr="00454F34">
              <w:rPr>
                <w:rFonts w:ascii="Times New Roman" w:hAnsi="Times New Roman" w:cs="Times New Roman"/>
                <w:i/>
                <w:noProof/>
                <w:color w:val="475569"/>
              </w:rPr>
              <w:drawing>
                <wp:inline distT="0" distB="0" distL="0" distR="0" wp14:anchorId="3E295554" wp14:editId="65F12B1C">
                  <wp:extent cx="4430458" cy="2659969"/>
                  <wp:effectExtent l="0" t="0" r="8255"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66181" cy="2681417"/>
                          </a:xfrm>
                          <a:prstGeom prst="rect">
                            <a:avLst/>
                          </a:prstGeom>
                          <a:noFill/>
                          <a:ln>
                            <a:noFill/>
                          </a:ln>
                        </pic:spPr>
                      </pic:pic>
                    </a:graphicData>
                  </a:graphic>
                </wp:inline>
              </w:drawing>
            </w:r>
          </w:p>
        </w:tc>
      </w:tr>
    </w:tbl>
    <w:tbl>
      <w:tblPr>
        <w:tblStyle w:val="TableNormal0"/>
        <w:tblpPr w:leftFromText="180" w:rightFromText="180" w:vertAnchor="text" w:horzAnchor="margin" w:tblpY="19"/>
        <w:tblW w:w="0" w:type="auto"/>
        <w:tblInd w:w="0" w:type="dxa"/>
        <w:tblLook w:val="04A0" w:firstRow="1" w:lastRow="0" w:firstColumn="1" w:lastColumn="0" w:noHBand="0" w:noVBand="1"/>
      </w:tblPr>
      <w:tblGrid>
        <w:gridCol w:w="9006"/>
      </w:tblGrid>
      <w:tr w:rsidR="00E4122D" w:rsidRPr="00454F34" w14:paraId="340CBB66" w14:textId="77777777" w:rsidTr="00E4122D">
        <w:tc>
          <w:tcPr>
            <w:tcW w:w="9006" w:type="dxa"/>
            <w:tcBorders>
              <w:top w:val="dashed" w:sz="8" w:space="0" w:color="0284C7"/>
              <w:left w:val="dashed" w:sz="8" w:space="0" w:color="0284C7"/>
              <w:bottom w:val="dashed" w:sz="8" w:space="0" w:color="0284C7"/>
              <w:right w:val="dashed" w:sz="8" w:space="0" w:color="0284C7"/>
            </w:tcBorders>
            <w:shd w:val="clear" w:color="auto" w:fill="FAFAFA"/>
            <w:tcMar>
              <w:top w:w="160" w:type="dxa"/>
              <w:left w:w="200" w:type="dxa"/>
              <w:bottom w:w="160" w:type="dxa"/>
              <w:right w:w="200" w:type="dxa"/>
            </w:tcMar>
          </w:tcPr>
          <w:p w14:paraId="01D06DB0" w14:textId="77777777" w:rsidR="00E4122D" w:rsidRPr="00454F34" w:rsidRDefault="00E4122D" w:rsidP="00E4122D">
            <w:pPr>
              <w:spacing w:after="80"/>
              <w:jc w:val="center"/>
              <w:rPr>
                <w:rFonts w:ascii="Times New Roman" w:hAnsi="Times New Roman" w:cs="Times New Roman"/>
              </w:rPr>
            </w:pPr>
            <w:r w:rsidRPr="00454F34">
              <w:rPr>
                <w:rFonts w:ascii="Segoe UI Emoji" w:hAnsi="Segoe UI Emoji" w:cs="Segoe UI Emoji"/>
                <w:b/>
                <w:color w:val="0284C7"/>
              </w:rPr>
              <w:lastRenderedPageBreak/>
              <w:t>📷</w:t>
            </w:r>
            <w:r w:rsidRPr="00454F34">
              <w:rPr>
                <w:rFonts w:ascii="Times New Roman" w:hAnsi="Times New Roman" w:cs="Times New Roman"/>
                <w:b/>
                <w:color w:val="0284C7"/>
              </w:rPr>
              <w:t xml:space="preserve"> [SCREENSHOT CONTAINER: FIGURE 5.5]</w:t>
            </w:r>
            <w:r w:rsidRPr="00454F34">
              <w:rPr>
                <w:rFonts w:ascii="Times New Roman" w:hAnsi="Times New Roman" w:cs="Times New Roman"/>
                <w:b/>
                <w:color w:val="0284C7"/>
              </w:rPr>
              <w:br/>
            </w:r>
            <w:r w:rsidRPr="00454F34">
              <w:rPr>
                <w:rFonts w:ascii="Times New Roman" w:hAnsi="Times New Roman" w:cs="Times New Roman"/>
                <w:b/>
              </w:rPr>
              <w:t>"Add &amp; Edit Food Item Dialogs (food-</w:t>
            </w:r>
            <w:proofErr w:type="spellStart"/>
            <w:proofErr w:type="gramStart"/>
            <w:r w:rsidRPr="00454F34">
              <w:rPr>
                <w:rFonts w:ascii="Times New Roman" w:hAnsi="Times New Roman" w:cs="Times New Roman"/>
                <w:b/>
              </w:rPr>
              <w:t>dialog.fxml</w:t>
            </w:r>
            <w:proofErr w:type="spellEnd"/>
            <w:proofErr w:type="gramEnd"/>
            <w:r w:rsidRPr="00454F34">
              <w:rPr>
                <w:rFonts w:ascii="Times New Roman" w:hAnsi="Times New Roman" w:cs="Times New Roman"/>
                <w:b/>
              </w:rPr>
              <w:t xml:space="preserve"> &amp; edit-</w:t>
            </w:r>
            <w:proofErr w:type="spellStart"/>
            <w:r w:rsidRPr="00454F34">
              <w:rPr>
                <w:rFonts w:ascii="Times New Roman" w:hAnsi="Times New Roman" w:cs="Times New Roman"/>
                <w:b/>
              </w:rPr>
              <w:t>food.fxml</w:t>
            </w:r>
            <w:proofErr w:type="spellEnd"/>
            <w:r w:rsidRPr="00454F34">
              <w:rPr>
                <w:rFonts w:ascii="Times New Roman" w:hAnsi="Times New Roman" w:cs="Times New Roman"/>
                <w:b/>
              </w:rPr>
              <w:t>)"</w:t>
            </w:r>
            <w:r w:rsidRPr="00454F34">
              <w:rPr>
                <w:rFonts w:ascii="Times New Roman" w:hAnsi="Times New Roman" w:cs="Times New Roman"/>
                <w:b/>
              </w:rPr>
              <w:br/>
            </w:r>
            <w:r w:rsidRPr="00454F34">
              <w:rPr>
                <w:rFonts w:ascii="Times New Roman" w:hAnsi="Times New Roman" w:cs="Times New Roman"/>
                <w:b/>
                <w:noProof/>
              </w:rPr>
              <w:drawing>
                <wp:inline distT="0" distB="0" distL="0" distR="0" wp14:anchorId="677E1651" wp14:editId="6B2AFF3C">
                  <wp:extent cx="2660650" cy="3036674"/>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73513" cy="3051355"/>
                          </a:xfrm>
                          <a:prstGeom prst="rect">
                            <a:avLst/>
                          </a:prstGeom>
                        </pic:spPr>
                      </pic:pic>
                    </a:graphicData>
                  </a:graphic>
                </wp:inline>
              </w:drawing>
            </w:r>
            <w:r w:rsidRPr="00454F34">
              <w:rPr>
                <w:rFonts w:ascii="Times New Roman" w:hAnsi="Times New Roman" w:cs="Times New Roman"/>
                <w:b/>
                <w:noProof/>
              </w:rPr>
              <w:drawing>
                <wp:inline distT="0" distB="0" distL="0" distR="0" wp14:anchorId="6B8E8A85" wp14:editId="5664F58B">
                  <wp:extent cx="2654300" cy="30294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76039" cy="3054236"/>
                          </a:xfrm>
                          <a:prstGeom prst="rect">
                            <a:avLst/>
                          </a:prstGeom>
                        </pic:spPr>
                      </pic:pic>
                    </a:graphicData>
                  </a:graphic>
                </wp:inline>
              </w:drawing>
            </w:r>
          </w:p>
        </w:tc>
      </w:tr>
    </w:tbl>
    <w:p w14:paraId="4B8C202B" w14:textId="77777777" w:rsidR="00872A6B" w:rsidRPr="00454F34" w:rsidRDefault="00872A6B" w:rsidP="00872A6B">
      <w:pPr>
        <w:spacing w:after="120" w:line="276" w:lineRule="auto"/>
        <w:jc w:val="both"/>
        <w:rPr>
          <w:rFonts w:ascii="Times New Roman" w:hAnsi="Times New Roman" w:cs="Times New Roman"/>
        </w:rPr>
      </w:pPr>
    </w:p>
    <w:tbl>
      <w:tblPr>
        <w:tblStyle w:val="TableNormal0"/>
        <w:tblW w:w="0" w:type="auto"/>
        <w:jc w:val="center"/>
        <w:tblInd w:w="0" w:type="dxa"/>
        <w:tblLook w:val="04A0" w:firstRow="1" w:lastRow="0" w:firstColumn="1" w:lastColumn="0" w:noHBand="0" w:noVBand="1"/>
      </w:tblPr>
      <w:tblGrid>
        <w:gridCol w:w="9006"/>
      </w:tblGrid>
      <w:tr w:rsidR="00872A6B" w:rsidRPr="00454F34" w14:paraId="724CA685" w14:textId="77777777" w:rsidTr="00026B8E">
        <w:trPr>
          <w:jc w:val="center"/>
        </w:trPr>
        <w:tc>
          <w:tcPr>
            <w:tcW w:w="10800" w:type="dxa"/>
            <w:tcBorders>
              <w:top w:val="dashed" w:sz="8" w:space="0" w:color="0284C7"/>
              <w:left w:val="dashed" w:sz="8" w:space="0" w:color="0284C7"/>
              <w:bottom w:val="dashed" w:sz="8" w:space="0" w:color="0284C7"/>
              <w:right w:val="dashed" w:sz="8" w:space="0" w:color="0284C7"/>
            </w:tcBorders>
            <w:shd w:val="clear" w:color="auto" w:fill="FAFAFA"/>
            <w:tcMar>
              <w:top w:w="160" w:type="dxa"/>
              <w:left w:w="200" w:type="dxa"/>
              <w:bottom w:w="160" w:type="dxa"/>
              <w:right w:w="200" w:type="dxa"/>
            </w:tcMar>
          </w:tcPr>
          <w:p w14:paraId="59BAE76A" w14:textId="77777777" w:rsidR="00872A6B" w:rsidRPr="00454F34" w:rsidRDefault="00872A6B" w:rsidP="005D496F">
            <w:pPr>
              <w:spacing w:after="80"/>
              <w:jc w:val="center"/>
              <w:rPr>
                <w:rFonts w:ascii="Times New Roman" w:hAnsi="Times New Roman" w:cs="Times New Roman"/>
              </w:rPr>
            </w:pPr>
            <w:r w:rsidRPr="00454F34">
              <w:rPr>
                <w:rFonts w:ascii="Segoe UI Emoji" w:hAnsi="Segoe UI Emoji" w:cs="Segoe UI Emoji"/>
                <w:b/>
                <w:color w:val="0284C7"/>
              </w:rPr>
              <w:t>📷</w:t>
            </w:r>
            <w:r w:rsidRPr="00454F34">
              <w:rPr>
                <w:rFonts w:ascii="Times New Roman" w:hAnsi="Times New Roman" w:cs="Times New Roman"/>
                <w:b/>
                <w:color w:val="0284C7"/>
              </w:rPr>
              <w:t xml:space="preserve"> [SCREENSHOT CONTAINER: FIGURE 5.6]</w:t>
            </w:r>
            <w:r w:rsidRPr="00454F34">
              <w:rPr>
                <w:rFonts w:ascii="Times New Roman" w:hAnsi="Times New Roman" w:cs="Times New Roman"/>
                <w:b/>
                <w:color w:val="0284C7"/>
              </w:rPr>
              <w:br/>
            </w:r>
            <w:r w:rsidRPr="00454F34">
              <w:rPr>
                <w:rFonts w:ascii="Times New Roman" w:hAnsi="Times New Roman" w:cs="Times New Roman"/>
                <w:b/>
              </w:rPr>
              <w:t>"Interactive Monthly Expiry Calendar (</w:t>
            </w:r>
            <w:proofErr w:type="spellStart"/>
            <w:proofErr w:type="gramStart"/>
            <w:r w:rsidRPr="00454F34">
              <w:rPr>
                <w:rFonts w:ascii="Times New Roman" w:hAnsi="Times New Roman" w:cs="Times New Roman"/>
                <w:b/>
              </w:rPr>
              <w:t>calendar.fxml</w:t>
            </w:r>
            <w:proofErr w:type="spellEnd"/>
            <w:proofErr w:type="gramEnd"/>
            <w:r w:rsidRPr="00454F34">
              <w:rPr>
                <w:rFonts w:ascii="Times New Roman" w:hAnsi="Times New Roman" w:cs="Times New Roman"/>
                <w:b/>
              </w:rPr>
              <w:t>)"</w:t>
            </w:r>
            <w:r w:rsidRPr="00454F34">
              <w:rPr>
                <w:rFonts w:ascii="Times New Roman" w:hAnsi="Times New Roman" w:cs="Times New Roman"/>
                <w:b/>
              </w:rPr>
              <w:br/>
            </w:r>
            <w:r w:rsidRPr="00454F34">
              <w:rPr>
                <w:rFonts w:ascii="Times New Roman" w:hAnsi="Times New Roman" w:cs="Times New Roman"/>
                <w:i/>
                <w:noProof/>
                <w:color w:val="475569"/>
              </w:rPr>
              <w:drawing>
                <wp:inline distT="0" distB="0" distL="0" distR="0" wp14:anchorId="6B5A4A7A" wp14:editId="65BEDB55">
                  <wp:extent cx="5315585" cy="3191384"/>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47651" cy="3210636"/>
                          </a:xfrm>
                          <a:prstGeom prst="rect">
                            <a:avLst/>
                          </a:prstGeom>
                          <a:noFill/>
                          <a:ln>
                            <a:noFill/>
                          </a:ln>
                        </pic:spPr>
                      </pic:pic>
                    </a:graphicData>
                  </a:graphic>
                </wp:inline>
              </w:drawing>
            </w:r>
          </w:p>
        </w:tc>
      </w:tr>
    </w:tbl>
    <w:p w14:paraId="019D346E" w14:textId="77777777" w:rsidR="00872A6B" w:rsidRPr="00454F34" w:rsidRDefault="00872A6B" w:rsidP="00872A6B">
      <w:pPr>
        <w:spacing w:after="120" w:line="276" w:lineRule="auto"/>
        <w:jc w:val="both"/>
        <w:rPr>
          <w:rFonts w:ascii="Times New Roman" w:hAnsi="Times New Roman" w:cs="Times New Roman"/>
        </w:rPr>
      </w:pPr>
    </w:p>
    <w:p w14:paraId="06F11A09" w14:textId="77777777" w:rsidR="00872A6B" w:rsidRPr="00454F34" w:rsidRDefault="00872A6B" w:rsidP="00872A6B">
      <w:pPr>
        <w:spacing w:after="120" w:line="276" w:lineRule="auto"/>
        <w:jc w:val="both"/>
        <w:rPr>
          <w:rFonts w:ascii="Times New Roman" w:hAnsi="Times New Roman" w:cs="Times New Roman"/>
        </w:rPr>
      </w:pPr>
    </w:p>
    <w:p w14:paraId="6A8075FA" w14:textId="77777777" w:rsidR="00872A6B" w:rsidRPr="00454F34" w:rsidRDefault="00872A6B" w:rsidP="00872A6B">
      <w:pPr>
        <w:spacing w:after="120" w:line="276" w:lineRule="auto"/>
        <w:jc w:val="both"/>
        <w:rPr>
          <w:rFonts w:ascii="Times New Roman" w:hAnsi="Times New Roman" w:cs="Times New Roman"/>
        </w:rPr>
      </w:pPr>
    </w:p>
    <w:tbl>
      <w:tblPr>
        <w:tblStyle w:val="TableNormal0"/>
        <w:tblW w:w="0" w:type="auto"/>
        <w:jc w:val="center"/>
        <w:tblInd w:w="0" w:type="dxa"/>
        <w:tblLook w:val="04A0" w:firstRow="1" w:lastRow="0" w:firstColumn="1" w:lastColumn="0" w:noHBand="0" w:noVBand="1"/>
      </w:tblPr>
      <w:tblGrid>
        <w:gridCol w:w="9006"/>
      </w:tblGrid>
      <w:tr w:rsidR="00872A6B" w:rsidRPr="00454F34" w14:paraId="3956EAD1" w14:textId="77777777" w:rsidTr="00026B8E">
        <w:trPr>
          <w:jc w:val="center"/>
        </w:trPr>
        <w:tc>
          <w:tcPr>
            <w:tcW w:w="10800" w:type="dxa"/>
            <w:tcBorders>
              <w:top w:val="dashed" w:sz="8" w:space="0" w:color="0284C7"/>
              <w:left w:val="dashed" w:sz="8" w:space="0" w:color="0284C7"/>
              <w:bottom w:val="dashed" w:sz="8" w:space="0" w:color="0284C7"/>
              <w:right w:val="dashed" w:sz="8" w:space="0" w:color="0284C7"/>
            </w:tcBorders>
            <w:shd w:val="clear" w:color="auto" w:fill="FAFAFA"/>
            <w:tcMar>
              <w:top w:w="160" w:type="dxa"/>
              <w:left w:w="200" w:type="dxa"/>
              <w:bottom w:w="160" w:type="dxa"/>
              <w:right w:w="200" w:type="dxa"/>
            </w:tcMar>
          </w:tcPr>
          <w:p w14:paraId="5D3AF1B1" w14:textId="77777777" w:rsidR="00872A6B" w:rsidRPr="00454F34" w:rsidRDefault="00872A6B" w:rsidP="00026B8E">
            <w:pPr>
              <w:spacing w:after="80"/>
              <w:jc w:val="center"/>
              <w:rPr>
                <w:rFonts w:ascii="Times New Roman" w:hAnsi="Times New Roman" w:cs="Times New Roman"/>
              </w:rPr>
            </w:pPr>
            <w:r w:rsidRPr="00454F34">
              <w:rPr>
                <w:rFonts w:ascii="Segoe UI Emoji" w:hAnsi="Segoe UI Emoji" w:cs="Segoe UI Emoji"/>
                <w:b/>
                <w:color w:val="0284C7"/>
              </w:rPr>
              <w:lastRenderedPageBreak/>
              <w:t>📷</w:t>
            </w:r>
            <w:r w:rsidRPr="00454F34">
              <w:rPr>
                <w:rFonts w:ascii="Times New Roman" w:hAnsi="Times New Roman" w:cs="Times New Roman"/>
                <w:b/>
                <w:color w:val="0284C7"/>
              </w:rPr>
              <w:t xml:space="preserve"> [SCREENSHOT CONTAINER: FIGURE 5.7]</w:t>
            </w:r>
            <w:r w:rsidRPr="00454F34">
              <w:rPr>
                <w:rFonts w:ascii="Times New Roman" w:hAnsi="Times New Roman" w:cs="Times New Roman"/>
                <w:b/>
                <w:color w:val="0284C7"/>
              </w:rPr>
              <w:br/>
            </w:r>
            <w:r w:rsidRPr="00454F34">
              <w:rPr>
                <w:rFonts w:ascii="Times New Roman" w:hAnsi="Times New Roman" w:cs="Times New Roman"/>
                <w:b/>
              </w:rPr>
              <w:t>"Notification &amp; Urgent Triage Center (</w:t>
            </w:r>
            <w:proofErr w:type="spellStart"/>
            <w:proofErr w:type="gramStart"/>
            <w:r w:rsidRPr="00454F34">
              <w:rPr>
                <w:rFonts w:ascii="Times New Roman" w:hAnsi="Times New Roman" w:cs="Times New Roman"/>
                <w:b/>
              </w:rPr>
              <w:t>notifications.fxml</w:t>
            </w:r>
            <w:proofErr w:type="spellEnd"/>
            <w:proofErr w:type="gramEnd"/>
            <w:r w:rsidRPr="00454F34">
              <w:rPr>
                <w:rFonts w:ascii="Times New Roman" w:hAnsi="Times New Roman" w:cs="Times New Roman"/>
                <w:b/>
              </w:rPr>
              <w:t>)"</w:t>
            </w:r>
            <w:r w:rsidRPr="00454F34">
              <w:rPr>
                <w:rFonts w:ascii="Times New Roman" w:hAnsi="Times New Roman" w:cs="Times New Roman"/>
                <w:b/>
              </w:rPr>
              <w:br/>
            </w:r>
            <w:r w:rsidRPr="00454F34">
              <w:rPr>
                <w:rFonts w:ascii="Times New Roman" w:hAnsi="Times New Roman" w:cs="Times New Roman"/>
                <w:i/>
                <w:noProof/>
                <w:color w:val="475569"/>
              </w:rPr>
              <w:drawing>
                <wp:inline distT="0" distB="0" distL="0" distR="0" wp14:anchorId="40896176" wp14:editId="7A2CBE9E">
                  <wp:extent cx="5341179" cy="3206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41179" cy="3206750"/>
                          </a:xfrm>
                          <a:prstGeom prst="rect">
                            <a:avLst/>
                          </a:prstGeom>
                          <a:noFill/>
                          <a:ln>
                            <a:noFill/>
                          </a:ln>
                        </pic:spPr>
                      </pic:pic>
                    </a:graphicData>
                  </a:graphic>
                </wp:inline>
              </w:drawing>
            </w:r>
          </w:p>
        </w:tc>
      </w:tr>
    </w:tbl>
    <w:p w14:paraId="567B33C2" w14:textId="77777777" w:rsidR="00872A6B" w:rsidRPr="00454F34" w:rsidRDefault="00872A6B" w:rsidP="00872A6B">
      <w:pPr>
        <w:spacing w:after="120" w:line="276" w:lineRule="auto"/>
        <w:jc w:val="both"/>
        <w:rPr>
          <w:rFonts w:ascii="Times New Roman" w:hAnsi="Times New Roman" w:cs="Times New Roman"/>
        </w:rPr>
      </w:pPr>
    </w:p>
    <w:tbl>
      <w:tblPr>
        <w:tblStyle w:val="TableNormal0"/>
        <w:tblW w:w="0" w:type="auto"/>
        <w:jc w:val="center"/>
        <w:tblInd w:w="0" w:type="dxa"/>
        <w:tblLook w:val="04A0" w:firstRow="1" w:lastRow="0" w:firstColumn="1" w:lastColumn="0" w:noHBand="0" w:noVBand="1"/>
      </w:tblPr>
      <w:tblGrid>
        <w:gridCol w:w="9006"/>
      </w:tblGrid>
      <w:tr w:rsidR="00872A6B" w:rsidRPr="00454F34" w14:paraId="1C924705" w14:textId="77777777" w:rsidTr="00026B8E">
        <w:trPr>
          <w:jc w:val="center"/>
        </w:trPr>
        <w:tc>
          <w:tcPr>
            <w:tcW w:w="10800" w:type="dxa"/>
            <w:tcBorders>
              <w:top w:val="dashed" w:sz="8" w:space="0" w:color="0284C7"/>
              <w:left w:val="dashed" w:sz="8" w:space="0" w:color="0284C7"/>
              <w:bottom w:val="dashed" w:sz="8" w:space="0" w:color="0284C7"/>
              <w:right w:val="dashed" w:sz="8" w:space="0" w:color="0284C7"/>
            </w:tcBorders>
            <w:shd w:val="clear" w:color="auto" w:fill="FAFAFA"/>
            <w:tcMar>
              <w:top w:w="160" w:type="dxa"/>
              <w:left w:w="200" w:type="dxa"/>
              <w:bottom w:w="160" w:type="dxa"/>
              <w:right w:w="200" w:type="dxa"/>
            </w:tcMar>
          </w:tcPr>
          <w:p w14:paraId="4F7D7F87" w14:textId="77777777" w:rsidR="00872A6B" w:rsidRPr="00454F34" w:rsidRDefault="00872A6B" w:rsidP="00026B8E">
            <w:pPr>
              <w:spacing w:after="80"/>
              <w:jc w:val="center"/>
              <w:rPr>
                <w:rFonts w:ascii="Times New Roman" w:hAnsi="Times New Roman" w:cs="Times New Roman"/>
              </w:rPr>
            </w:pPr>
            <w:r w:rsidRPr="00454F34">
              <w:rPr>
                <w:rFonts w:ascii="Segoe UI Emoji" w:hAnsi="Segoe UI Emoji" w:cs="Segoe UI Emoji"/>
                <w:b/>
                <w:color w:val="0284C7"/>
              </w:rPr>
              <w:t>📷</w:t>
            </w:r>
            <w:r w:rsidRPr="00454F34">
              <w:rPr>
                <w:rFonts w:ascii="Times New Roman" w:hAnsi="Times New Roman" w:cs="Times New Roman"/>
                <w:b/>
                <w:color w:val="0284C7"/>
              </w:rPr>
              <w:t xml:space="preserve"> [SCREENSHOT CONTAINER: FIGURE 5.8]</w:t>
            </w:r>
            <w:r w:rsidRPr="00454F34">
              <w:rPr>
                <w:rFonts w:ascii="Times New Roman" w:hAnsi="Times New Roman" w:cs="Times New Roman"/>
                <w:b/>
                <w:color w:val="0284C7"/>
              </w:rPr>
              <w:br/>
            </w:r>
            <w:r w:rsidRPr="00454F34">
              <w:rPr>
                <w:rFonts w:ascii="Times New Roman" w:hAnsi="Times New Roman" w:cs="Times New Roman"/>
                <w:b/>
              </w:rPr>
              <w:t>"Smart Shopping List &amp; Restock Module (shopping-</w:t>
            </w:r>
            <w:proofErr w:type="spellStart"/>
            <w:proofErr w:type="gramStart"/>
            <w:r w:rsidRPr="00454F34">
              <w:rPr>
                <w:rFonts w:ascii="Times New Roman" w:hAnsi="Times New Roman" w:cs="Times New Roman"/>
                <w:b/>
              </w:rPr>
              <w:t>list.fxml</w:t>
            </w:r>
            <w:proofErr w:type="spellEnd"/>
            <w:proofErr w:type="gramEnd"/>
            <w:r w:rsidRPr="00454F34">
              <w:rPr>
                <w:rFonts w:ascii="Times New Roman" w:hAnsi="Times New Roman" w:cs="Times New Roman"/>
                <w:b/>
              </w:rPr>
              <w:t>)"</w:t>
            </w:r>
            <w:r w:rsidRPr="00454F34">
              <w:rPr>
                <w:rFonts w:ascii="Times New Roman" w:hAnsi="Times New Roman" w:cs="Times New Roman"/>
                <w:b/>
              </w:rPr>
              <w:br/>
            </w:r>
            <w:r w:rsidRPr="00454F34">
              <w:rPr>
                <w:rFonts w:ascii="Times New Roman" w:hAnsi="Times New Roman" w:cs="Times New Roman"/>
                <w:i/>
                <w:noProof/>
                <w:color w:val="475569"/>
              </w:rPr>
              <w:drawing>
                <wp:inline distT="0" distB="0" distL="0" distR="0" wp14:anchorId="756533DD" wp14:editId="0BBBC754">
                  <wp:extent cx="5341178" cy="3206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54328" cy="3214645"/>
                          </a:xfrm>
                          <a:prstGeom prst="rect">
                            <a:avLst/>
                          </a:prstGeom>
                          <a:noFill/>
                          <a:ln>
                            <a:noFill/>
                          </a:ln>
                        </pic:spPr>
                      </pic:pic>
                    </a:graphicData>
                  </a:graphic>
                </wp:inline>
              </w:drawing>
            </w:r>
          </w:p>
        </w:tc>
      </w:tr>
    </w:tbl>
    <w:p w14:paraId="32BB50A7" w14:textId="77777777" w:rsidR="00872A6B" w:rsidRPr="00454F34" w:rsidRDefault="00872A6B" w:rsidP="00872A6B">
      <w:pPr>
        <w:spacing w:after="120" w:line="276" w:lineRule="auto"/>
        <w:jc w:val="both"/>
        <w:rPr>
          <w:rFonts w:ascii="Times New Roman" w:hAnsi="Times New Roman" w:cs="Times New Roman"/>
        </w:rPr>
      </w:pPr>
    </w:p>
    <w:tbl>
      <w:tblPr>
        <w:tblStyle w:val="TableNormal0"/>
        <w:tblW w:w="0" w:type="auto"/>
        <w:jc w:val="center"/>
        <w:tblInd w:w="0" w:type="dxa"/>
        <w:tblLook w:val="04A0" w:firstRow="1" w:lastRow="0" w:firstColumn="1" w:lastColumn="0" w:noHBand="0" w:noVBand="1"/>
      </w:tblPr>
      <w:tblGrid>
        <w:gridCol w:w="9006"/>
      </w:tblGrid>
      <w:tr w:rsidR="00872A6B" w:rsidRPr="00454F34" w14:paraId="622E2BF9" w14:textId="77777777" w:rsidTr="00026B8E">
        <w:trPr>
          <w:jc w:val="center"/>
        </w:trPr>
        <w:tc>
          <w:tcPr>
            <w:tcW w:w="10800" w:type="dxa"/>
            <w:tcBorders>
              <w:top w:val="dashed" w:sz="8" w:space="0" w:color="0284C7"/>
              <w:left w:val="dashed" w:sz="8" w:space="0" w:color="0284C7"/>
              <w:bottom w:val="dashed" w:sz="8" w:space="0" w:color="0284C7"/>
              <w:right w:val="dashed" w:sz="8" w:space="0" w:color="0284C7"/>
            </w:tcBorders>
            <w:shd w:val="clear" w:color="auto" w:fill="FAFAFA"/>
            <w:tcMar>
              <w:top w:w="160" w:type="dxa"/>
              <w:left w:w="200" w:type="dxa"/>
              <w:bottom w:w="160" w:type="dxa"/>
              <w:right w:w="200" w:type="dxa"/>
            </w:tcMar>
          </w:tcPr>
          <w:p w14:paraId="5711D53B" w14:textId="77777777" w:rsidR="00872A6B" w:rsidRPr="00454F34" w:rsidRDefault="00872A6B" w:rsidP="00026B8E">
            <w:pPr>
              <w:spacing w:after="80"/>
              <w:jc w:val="center"/>
              <w:rPr>
                <w:rFonts w:ascii="Times New Roman" w:hAnsi="Times New Roman" w:cs="Times New Roman"/>
              </w:rPr>
            </w:pPr>
            <w:r w:rsidRPr="00454F34">
              <w:rPr>
                <w:rFonts w:ascii="Segoe UI Emoji" w:hAnsi="Segoe UI Emoji" w:cs="Segoe UI Emoji"/>
                <w:b/>
                <w:color w:val="0284C7"/>
              </w:rPr>
              <w:lastRenderedPageBreak/>
              <w:t>📷</w:t>
            </w:r>
            <w:r w:rsidRPr="00454F34">
              <w:rPr>
                <w:rFonts w:ascii="Times New Roman" w:hAnsi="Times New Roman" w:cs="Times New Roman"/>
                <w:b/>
                <w:color w:val="0284C7"/>
              </w:rPr>
              <w:t xml:space="preserve"> [SCREENSHOT CONTAINER: FIGURE 5.9]</w:t>
            </w:r>
            <w:r w:rsidRPr="00454F34">
              <w:rPr>
                <w:rFonts w:ascii="Times New Roman" w:hAnsi="Times New Roman" w:cs="Times New Roman"/>
                <w:b/>
                <w:color w:val="0284C7"/>
              </w:rPr>
              <w:br/>
            </w:r>
            <w:r w:rsidRPr="00454F34">
              <w:rPr>
                <w:rFonts w:ascii="Times New Roman" w:hAnsi="Times New Roman" w:cs="Times New Roman"/>
                <w:b/>
              </w:rPr>
              <w:t>"Kitchen Analytics Dashboard (</w:t>
            </w:r>
            <w:proofErr w:type="spellStart"/>
            <w:proofErr w:type="gramStart"/>
            <w:r w:rsidRPr="00454F34">
              <w:rPr>
                <w:rFonts w:ascii="Times New Roman" w:hAnsi="Times New Roman" w:cs="Times New Roman"/>
                <w:b/>
              </w:rPr>
              <w:t>analytics.fxml</w:t>
            </w:r>
            <w:proofErr w:type="spellEnd"/>
            <w:proofErr w:type="gramEnd"/>
            <w:r w:rsidRPr="00454F34">
              <w:rPr>
                <w:rFonts w:ascii="Times New Roman" w:hAnsi="Times New Roman" w:cs="Times New Roman"/>
                <w:b/>
              </w:rPr>
              <w:t>)"</w:t>
            </w:r>
            <w:r w:rsidRPr="00454F34">
              <w:rPr>
                <w:rFonts w:ascii="Times New Roman" w:hAnsi="Times New Roman" w:cs="Times New Roman"/>
                <w:b/>
              </w:rPr>
              <w:br/>
            </w:r>
            <w:r w:rsidRPr="00454F34">
              <w:rPr>
                <w:rFonts w:ascii="Times New Roman" w:hAnsi="Times New Roman" w:cs="Times New Roman"/>
                <w:i/>
                <w:noProof/>
                <w:color w:val="475569"/>
              </w:rPr>
              <w:drawing>
                <wp:inline distT="0" distB="0" distL="0" distR="0" wp14:anchorId="4433F55D" wp14:editId="0C4E5DA7">
                  <wp:extent cx="5362333" cy="32194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76697" cy="3228074"/>
                          </a:xfrm>
                          <a:prstGeom prst="rect">
                            <a:avLst/>
                          </a:prstGeom>
                          <a:noFill/>
                          <a:ln>
                            <a:noFill/>
                          </a:ln>
                        </pic:spPr>
                      </pic:pic>
                    </a:graphicData>
                  </a:graphic>
                </wp:inline>
              </w:drawing>
            </w:r>
          </w:p>
        </w:tc>
      </w:tr>
    </w:tbl>
    <w:p w14:paraId="2059CCBF" w14:textId="77777777" w:rsidR="00872A6B" w:rsidRPr="00454F34" w:rsidRDefault="00872A6B" w:rsidP="00872A6B">
      <w:pPr>
        <w:spacing w:after="120" w:line="276" w:lineRule="auto"/>
        <w:jc w:val="both"/>
        <w:rPr>
          <w:rFonts w:ascii="Times New Roman" w:hAnsi="Times New Roman" w:cs="Times New Roman"/>
        </w:rPr>
      </w:pPr>
    </w:p>
    <w:tbl>
      <w:tblPr>
        <w:tblStyle w:val="TableNormal0"/>
        <w:tblW w:w="0" w:type="auto"/>
        <w:jc w:val="center"/>
        <w:tblInd w:w="0" w:type="dxa"/>
        <w:tblLook w:val="04A0" w:firstRow="1" w:lastRow="0" w:firstColumn="1" w:lastColumn="0" w:noHBand="0" w:noVBand="1"/>
      </w:tblPr>
      <w:tblGrid>
        <w:gridCol w:w="9006"/>
      </w:tblGrid>
      <w:tr w:rsidR="00872A6B" w:rsidRPr="00454F34" w14:paraId="024BBC85" w14:textId="77777777" w:rsidTr="00026B8E">
        <w:trPr>
          <w:jc w:val="center"/>
        </w:trPr>
        <w:tc>
          <w:tcPr>
            <w:tcW w:w="10800" w:type="dxa"/>
            <w:tcBorders>
              <w:top w:val="dashed" w:sz="8" w:space="0" w:color="0284C7"/>
              <w:left w:val="dashed" w:sz="8" w:space="0" w:color="0284C7"/>
              <w:bottom w:val="dashed" w:sz="8" w:space="0" w:color="0284C7"/>
              <w:right w:val="dashed" w:sz="8" w:space="0" w:color="0284C7"/>
            </w:tcBorders>
            <w:shd w:val="clear" w:color="auto" w:fill="FAFAFA"/>
            <w:tcMar>
              <w:top w:w="160" w:type="dxa"/>
              <w:left w:w="200" w:type="dxa"/>
              <w:bottom w:w="160" w:type="dxa"/>
              <w:right w:w="200" w:type="dxa"/>
            </w:tcMar>
          </w:tcPr>
          <w:p w14:paraId="30107455" w14:textId="77777777" w:rsidR="00872A6B" w:rsidRPr="00454F34" w:rsidRDefault="00872A6B" w:rsidP="00026B8E">
            <w:pPr>
              <w:spacing w:after="80"/>
              <w:jc w:val="center"/>
              <w:rPr>
                <w:rFonts w:ascii="Times New Roman" w:hAnsi="Times New Roman" w:cs="Times New Roman"/>
              </w:rPr>
            </w:pPr>
            <w:r w:rsidRPr="00454F34">
              <w:rPr>
                <w:rFonts w:ascii="Segoe UI Emoji" w:hAnsi="Segoe UI Emoji" w:cs="Segoe UI Emoji"/>
                <w:b/>
                <w:color w:val="0284C7"/>
              </w:rPr>
              <w:t>📷</w:t>
            </w:r>
            <w:r w:rsidRPr="00454F34">
              <w:rPr>
                <w:rFonts w:ascii="Times New Roman" w:hAnsi="Times New Roman" w:cs="Times New Roman"/>
                <w:b/>
                <w:color w:val="0284C7"/>
              </w:rPr>
              <w:t xml:space="preserve"> [SCREENSHOT CONTAINER: FIGURE 5.10]</w:t>
            </w:r>
            <w:r w:rsidRPr="00454F34">
              <w:rPr>
                <w:rFonts w:ascii="Times New Roman" w:hAnsi="Times New Roman" w:cs="Times New Roman"/>
                <w:b/>
                <w:color w:val="0284C7"/>
              </w:rPr>
              <w:br/>
            </w:r>
            <w:r w:rsidRPr="00454F34">
              <w:rPr>
                <w:rFonts w:ascii="Times New Roman" w:hAnsi="Times New Roman" w:cs="Times New Roman"/>
                <w:b/>
              </w:rPr>
              <w:t>"Settings Interface &amp; Dark Theme Toggle (</w:t>
            </w:r>
            <w:proofErr w:type="spellStart"/>
            <w:proofErr w:type="gramStart"/>
            <w:r w:rsidRPr="00454F34">
              <w:rPr>
                <w:rFonts w:ascii="Times New Roman" w:hAnsi="Times New Roman" w:cs="Times New Roman"/>
                <w:b/>
              </w:rPr>
              <w:t>settings.fxml</w:t>
            </w:r>
            <w:proofErr w:type="spellEnd"/>
            <w:proofErr w:type="gramEnd"/>
            <w:r w:rsidRPr="00454F34">
              <w:rPr>
                <w:rFonts w:ascii="Times New Roman" w:hAnsi="Times New Roman" w:cs="Times New Roman"/>
                <w:b/>
              </w:rPr>
              <w:t xml:space="preserve"> &amp; dark.css)"</w:t>
            </w:r>
            <w:r w:rsidRPr="00454F34">
              <w:rPr>
                <w:rFonts w:ascii="Times New Roman" w:hAnsi="Times New Roman" w:cs="Times New Roman"/>
                <w:b/>
              </w:rPr>
              <w:br/>
            </w:r>
            <w:r w:rsidRPr="00454F34">
              <w:rPr>
                <w:rFonts w:ascii="Times New Roman" w:hAnsi="Times New Roman" w:cs="Times New Roman"/>
                <w:noProof/>
              </w:rPr>
              <w:drawing>
                <wp:inline distT="0" distB="0" distL="0" distR="0" wp14:anchorId="209BD6B9" wp14:editId="1BBA32B6">
                  <wp:extent cx="5341180" cy="32067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51377" cy="3212872"/>
                          </a:xfrm>
                          <a:prstGeom prst="rect">
                            <a:avLst/>
                          </a:prstGeom>
                          <a:noFill/>
                          <a:ln>
                            <a:noFill/>
                          </a:ln>
                        </pic:spPr>
                      </pic:pic>
                    </a:graphicData>
                  </a:graphic>
                </wp:inline>
              </w:drawing>
            </w:r>
          </w:p>
        </w:tc>
      </w:tr>
    </w:tbl>
    <w:p w14:paraId="2E8BF36A" w14:textId="77777777" w:rsidR="00872A6B" w:rsidRPr="005D496F" w:rsidRDefault="00872A6B" w:rsidP="00872A6B">
      <w:pPr>
        <w:keepNext/>
        <w:spacing w:before="280" w:after="120"/>
        <w:rPr>
          <w:rFonts w:ascii="Times New Roman" w:hAnsi="Times New Roman" w:cs="Times New Roman"/>
          <w:sz w:val="28"/>
          <w:szCs w:val="28"/>
        </w:rPr>
      </w:pPr>
      <w:r w:rsidRPr="005D496F">
        <w:rPr>
          <w:rFonts w:ascii="Times New Roman" w:hAnsi="Times New Roman" w:cs="Times New Roman"/>
          <w:b/>
          <w:color w:val="0F172A"/>
          <w:sz w:val="28"/>
          <w:szCs w:val="28"/>
        </w:rPr>
        <w:lastRenderedPageBreak/>
        <w:t>5.6 Environmental &amp; Sustainability Considerations</w:t>
      </w:r>
    </w:p>
    <w:p w14:paraId="4A05ECB8" w14:textId="77777777" w:rsidR="00872A6B" w:rsidRDefault="00872A6B" w:rsidP="00872A6B">
      <w:pPr>
        <w:spacing w:after="120" w:line="276" w:lineRule="auto"/>
        <w:jc w:val="both"/>
        <w:rPr>
          <w:rFonts w:ascii="Times New Roman" w:hAnsi="Times New Roman" w:cs="Times New Roman"/>
          <w:b/>
          <w:bCs/>
        </w:rPr>
      </w:pPr>
      <w:r w:rsidRPr="00454F34">
        <w:rPr>
          <w:rFonts w:ascii="Times New Roman" w:hAnsi="Times New Roman" w:cs="Times New Roman"/>
        </w:rPr>
        <w:t xml:space="preserve">When edible food is discarded into domestic garbage bins, it is transported to municipal landfills where it decomposes anaerobically, releasing massive amounts of methane (CH4). Methane is a potent greenhouse gas that traps atmospheric heat with a radiative efficiency far surpassing carbon dioxide over a 20-year horizon. Furthermore, wasted food embodies wasted upstream resources-including agricultural land, irrigation water, chemical fertilizers, processing fuel and packaging plastics. To quantify the environmental benefit, the greenhouse gas avoidance model can be expressed as: </w:t>
      </w:r>
      <w:proofErr w:type="spellStart"/>
      <w:r w:rsidRPr="00454F34">
        <w:rPr>
          <w:rFonts w:ascii="Times New Roman" w:hAnsi="Times New Roman" w:cs="Times New Roman"/>
          <w:b/>
          <w:bCs/>
        </w:rPr>
        <w:t>E_avoided</w:t>
      </w:r>
      <w:proofErr w:type="spellEnd"/>
      <w:r w:rsidRPr="00454F34">
        <w:rPr>
          <w:rFonts w:ascii="Times New Roman" w:hAnsi="Times New Roman" w:cs="Times New Roman"/>
          <w:b/>
          <w:bCs/>
        </w:rPr>
        <w:t xml:space="preserve"> = </w:t>
      </w:r>
      <w:proofErr w:type="spellStart"/>
      <w:r w:rsidRPr="00454F34">
        <w:rPr>
          <w:rFonts w:ascii="Times New Roman" w:hAnsi="Times New Roman" w:cs="Times New Roman"/>
          <w:b/>
          <w:bCs/>
        </w:rPr>
        <w:t>W_diverted</w:t>
      </w:r>
      <w:proofErr w:type="spellEnd"/>
      <w:r w:rsidRPr="00454F34">
        <w:rPr>
          <w:rFonts w:ascii="Times New Roman" w:hAnsi="Times New Roman" w:cs="Times New Roman"/>
          <w:b/>
          <w:bCs/>
        </w:rPr>
        <w:t xml:space="preserve"> × </w:t>
      </w:r>
      <w:proofErr w:type="spellStart"/>
      <w:r w:rsidRPr="00454F34">
        <w:rPr>
          <w:rFonts w:ascii="Times New Roman" w:hAnsi="Times New Roman" w:cs="Times New Roman"/>
          <w:b/>
          <w:bCs/>
        </w:rPr>
        <w:t>EF_waste</w:t>
      </w:r>
      <w:proofErr w:type="spellEnd"/>
      <w:r w:rsidRPr="00454F34">
        <w:rPr>
          <w:rFonts w:ascii="Times New Roman" w:hAnsi="Times New Roman" w:cs="Times New Roman"/>
          <w:b/>
          <w:bCs/>
        </w:rPr>
        <w:t xml:space="preserve"> × GWP_100</w:t>
      </w:r>
    </w:p>
    <w:p w14:paraId="60573D10" w14:textId="77777777" w:rsidR="00872A6B" w:rsidRPr="00101004" w:rsidRDefault="00872A6B" w:rsidP="00872A6B">
      <w:pPr>
        <w:rPr>
          <w:rFonts w:ascii="Times New Roman" w:hAnsi="Times New Roman" w:cs="Times New Roman"/>
          <w:b/>
          <w:bCs/>
        </w:rPr>
      </w:pPr>
      <w:r>
        <w:rPr>
          <w:rFonts w:ascii="Times New Roman" w:hAnsi="Times New Roman" w:cs="Times New Roman"/>
          <w:b/>
          <w:bCs/>
        </w:rPr>
        <w:br w:type="page"/>
      </w:r>
    </w:p>
    <w:p w14:paraId="0DCE7013" w14:textId="77777777" w:rsidR="00872A6B" w:rsidRPr="00872A6B" w:rsidRDefault="00872A6B" w:rsidP="00872A6B">
      <w:pPr>
        <w:keepNext/>
        <w:shd w:val="clear" w:color="auto" w:fill="0070C0"/>
        <w:spacing w:before="440" w:after="200"/>
        <w:jc w:val="center"/>
        <w:rPr>
          <w:rFonts w:ascii="Times New Roman" w:hAnsi="Times New Roman" w:cs="Times New Roman"/>
          <w:color w:val="FFFFFF" w:themeColor="background1"/>
          <w:sz w:val="30"/>
          <w:szCs w:val="30"/>
        </w:rPr>
      </w:pPr>
      <w:r w:rsidRPr="00872A6B">
        <w:rPr>
          <w:rFonts w:ascii="Times New Roman" w:hAnsi="Times New Roman" w:cs="Times New Roman"/>
          <w:b/>
          <w:color w:val="FFFFFF" w:themeColor="background1"/>
          <w:sz w:val="30"/>
          <w:szCs w:val="30"/>
        </w:rPr>
        <w:lastRenderedPageBreak/>
        <w:t>CHAPTER 6: CONCLUSION &amp; FUTURE DIRECTION</w:t>
      </w:r>
    </w:p>
    <w:p w14:paraId="43AE3389" w14:textId="77777777" w:rsidR="00872A6B" w:rsidRPr="00872A6B" w:rsidRDefault="00872A6B" w:rsidP="00872A6B">
      <w:pPr>
        <w:keepNext/>
        <w:spacing w:before="280" w:after="120"/>
        <w:rPr>
          <w:rFonts w:ascii="Times New Roman" w:hAnsi="Times New Roman" w:cs="Times New Roman"/>
          <w:sz w:val="28"/>
          <w:szCs w:val="28"/>
        </w:rPr>
      </w:pPr>
      <w:r w:rsidRPr="00872A6B">
        <w:rPr>
          <w:rFonts w:ascii="Times New Roman" w:hAnsi="Times New Roman" w:cs="Times New Roman"/>
          <w:b/>
          <w:color w:val="0F172A"/>
          <w:sz w:val="28"/>
          <w:szCs w:val="28"/>
        </w:rPr>
        <w:t>6.1 Interpretation of Findings</w:t>
      </w:r>
    </w:p>
    <w:p w14:paraId="0CFBF62D" w14:textId="77777777" w:rsidR="00872A6B" w:rsidRPr="00454F34" w:rsidRDefault="00872A6B" w:rsidP="00872A6B">
      <w:pPr>
        <w:spacing w:after="120" w:line="276" w:lineRule="auto"/>
        <w:jc w:val="both"/>
        <w:rPr>
          <w:rFonts w:ascii="Times New Roman" w:hAnsi="Times New Roman" w:cs="Times New Roman"/>
        </w:rPr>
      </w:pPr>
      <w:r w:rsidRPr="00454F34">
        <w:rPr>
          <w:rFonts w:ascii="Times New Roman" w:hAnsi="Times New Roman" w:cs="Times New Roman"/>
        </w:rPr>
        <w:t xml:space="preserve">The design, implementation and empirical testing of </w:t>
      </w:r>
      <w:proofErr w:type="spellStart"/>
      <w:r w:rsidRPr="00454F34">
        <w:rPr>
          <w:rFonts w:ascii="Times New Roman" w:hAnsi="Times New Roman" w:cs="Times New Roman"/>
        </w:rPr>
        <w:t>ExpiryWise</w:t>
      </w:r>
      <w:proofErr w:type="spellEnd"/>
      <w:r w:rsidRPr="00454F34">
        <w:rPr>
          <w:rFonts w:ascii="Times New Roman" w:hAnsi="Times New Roman" w:cs="Times New Roman"/>
        </w:rPr>
        <w:t xml:space="preserve"> validate that desktop-centric software can effectively resolve domestic food waste challenges. By providing instant local responsiveness, zero latency and an intuitive visual interface, </w:t>
      </w:r>
      <w:proofErr w:type="spellStart"/>
      <w:r w:rsidRPr="00454F34">
        <w:rPr>
          <w:rFonts w:ascii="Times New Roman" w:hAnsi="Times New Roman" w:cs="Times New Roman"/>
        </w:rPr>
        <w:t>ExpiryWise</w:t>
      </w:r>
      <w:proofErr w:type="spellEnd"/>
      <w:r w:rsidRPr="00454F34">
        <w:rPr>
          <w:rFonts w:ascii="Times New Roman" w:hAnsi="Times New Roman" w:cs="Times New Roman"/>
        </w:rPr>
        <w:t xml:space="preserve"> eliminates the cognitive friction typically associated with manual kitchen tracking. The automated restock bridge-connecting expiring items directly to shopping tasks-demonstrates high utility in preventing duplicate grocery purchases while ensuring timely consumption. The software successfully meets all functional specifications (FR1–FR9) and non-functional benchmarks (NFR1–NFR6) established in Chapter 3.</w:t>
      </w:r>
    </w:p>
    <w:p w14:paraId="391FC2F0" w14:textId="77777777" w:rsidR="00872A6B" w:rsidRPr="00872A6B" w:rsidRDefault="00872A6B" w:rsidP="00872A6B">
      <w:pPr>
        <w:keepNext/>
        <w:spacing w:before="280" w:after="120"/>
        <w:rPr>
          <w:rFonts w:ascii="Times New Roman" w:hAnsi="Times New Roman" w:cs="Times New Roman"/>
          <w:sz w:val="28"/>
          <w:szCs w:val="28"/>
        </w:rPr>
      </w:pPr>
      <w:r w:rsidRPr="00872A6B">
        <w:rPr>
          <w:rFonts w:ascii="Times New Roman" w:hAnsi="Times New Roman" w:cs="Times New Roman"/>
          <w:b/>
          <w:color w:val="0F172A"/>
          <w:sz w:val="28"/>
          <w:szCs w:val="28"/>
        </w:rPr>
        <w:t>6.2 Strengths of the Project</w:t>
      </w:r>
    </w:p>
    <w:p w14:paraId="12863992" w14:textId="77777777" w:rsidR="00872A6B" w:rsidRPr="00454F34" w:rsidRDefault="00872A6B" w:rsidP="00872A6B">
      <w:pPr>
        <w:pStyle w:val="ListParagraph"/>
        <w:keepNext/>
        <w:numPr>
          <w:ilvl w:val="0"/>
          <w:numId w:val="6"/>
        </w:numPr>
        <w:spacing w:after="120"/>
        <w:rPr>
          <w:rFonts w:ascii="Times New Roman" w:hAnsi="Times New Roman" w:cs="Times New Roman"/>
        </w:rPr>
      </w:pPr>
      <w:r w:rsidRPr="00454F34">
        <w:rPr>
          <w:rFonts w:ascii="Times New Roman" w:hAnsi="Times New Roman" w:cs="Times New Roman"/>
          <w:b/>
        </w:rPr>
        <w:t xml:space="preserve">Zero Subscription / 100% Free: </w:t>
      </w:r>
      <w:r w:rsidRPr="00454F34">
        <w:rPr>
          <w:rFonts w:ascii="Times New Roman" w:hAnsi="Times New Roman" w:cs="Times New Roman"/>
        </w:rPr>
        <w:t xml:space="preserve">Unlike commercial competitors requiring costly monthly subscriptions, </w:t>
      </w:r>
      <w:proofErr w:type="spellStart"/>
      <w:r w:rsidRPr="00454F34">
        <w:rPr>
          <w:rFonts w:ascii="Times New Roman" w:hAnsi="Times New Roman" w:cs="Times New Roman"/>
        </w:rPr>
        <w:t>ExpiryWise</w:t>
      </w:r>
      <w:proofErr w:type="spellEnd"/>
      <w:r w:rsidRPr="00454F34">
        <w:rPr>
          <w:rFonts w:ascii="Times New Roman" w:hAnsi="Times New Roman" w:cs="Times New Roman"/>
        </w:rPr>
        <w:t xml:space="preserve"> is completely open-source and free.</w:t>
      </w:r>
    </w:p>
    <w:p w14:paraId="425B5B59" w14:textId="77777777" w:rsidR="00872A6B" w:rsidRPr="00454F34" w:rsidRDefault="00872A6B" w:rsidP="00872A6B">
      <w:pPr>
        <w:pStyle w:val="ListParagraph"/>
        <w:keepNext/>
        <w:numPr>
          <w:ilvl w:val="0"/>
          <w:numId w:val="6"/>
        </w:numPr>
        <w:spacing w:before="280" w:after="120"/>
        <w:rPr>
          <w:rFonts w:ascii="Times New Roman" w:hAnsi="Times New Roman" w:cs="Times New Roman"/>
        </w:rPr>
      </w:pPr>
      <w:r w:rsidRPr="00454F34">
        <w:rPr>
          <w:rFonts w:ascii="Times New Roman" w:hAnsi="Times New Roman" w:cs="Times New Roman"/>
          <w:b/>
        </w:rPr>
        <w:t xml:space="preserve">Complete Privacy &amp; Local Storage: </w:t>
      </w:r>
      <w:r w:rsidRPr="00454F34">
        <w:rPr>
          <w:rFonts w:ascii="Times New Roman" w:hAnsi="Times New Roman" w:cs="Times New Roman"/>
        </w:rPr>
        <w:t xml:space="preserve">Embedded SQLite database ensures all pantry </w:t>
      </w:r>
      <w:proofErr w:type="gramStart"/>
      <w:r w:rsidRPr="00454F34">
        <w:rPr>
          <w:rFonts w:ascii="Times New Roman" w:hAnsi="Times New Roman" w:cs="Times New Roman"/>
        </w:rPr>
        <w:t>records,</w:t>
      </w:r>
      <w:proofErr w:type="gramEnd"/>
      <w:r w:rsidRPr="00454F34">
        <w:rPr>
          <w:rFonts w:ascii="Times New Roman" w:hAnsi="Times New Roman" w:cs="Times New Roman"/>
        </w:rPr>
        <w:t xml:space="preserve"> consumption habits and passwords remain strictly on the local machine.</w:t>
      </w:r>
    </w:p>
    <w:p w14:paraId="45CC3FD8" w14:textId="77777777" w:rsidR="00872A6B" w:rsidRPr="00454F34" w:rsidRDefault="00872A6B" w:rsidP="00872A6B">
      <w:pPr>
        <w:pStyle w:val="ListParagraph"/>
        <w:keepNext/>
        <w:numPr>
          <w:ilvl w:val="0"/>
          <w:numId w:val="6"/>
        </w:numPr>
        <w:spacing w:before="280" w:after="120"/>
        <w:rPr>
          <w:rFonts w:ascii="Times New Roman" w:hAnsi="Times New Roman" w:cs="Times New Roman"/>
        </w:rPr>
      </w:pPr>
      <w:r w:rsidRPr="00454F34">
        <w:rPr>
          <w:rFonts w:ascii="Times New Roman" w:hAnsi="Times New Roman" w:cs="Times New Roman"/>
          <w:b/>
        </w:rPr>
        <w:t xml:space="preserve">Lightweight Desktop Footprint: </w:t>
      </w:r>
      <w:r w:rsidRPr="00454F34">
        <w:rPr>
          <w:rFonts w:ascii="Times New Roman" w:hAnsi="Times New Roman" w:cs="Times New Roman"/>
        </w:rPr>
        <w:t>Executes within 60MB of RAM, avoiding the massive memory overhead of Electron-based desktop wrappers.</w:t>
      </w:r>
    </w:p>
    <w:p w14:paraId="47BA2B7E" w14:textId="77777777" w:rsidR="00872A6B" w:rsidRPr="00454F34" w:rsidRDefault="00872A6B" w:rsidP="00872A6B">
      <w:pPr>
        <w:pStyle w:val="ListParagraph"/>
        <w:keepNext/>
        <w:numPr>
          <w:ilvl w:val="0"/>
          <w:numId w:val="6"/>
        </w:numPr>
        <w:spacing w:before="280" w:after="120"/>
        <w:rPr>
          <w:rFonts w:ascii="Times New Roman" w:hAnsi="Times New Roman" w:cs="Times New Roman"/>
        </w:rPr>
      </w:pPr>
      <w:r w:rsidRPr="00454F34">
        <w:rPr>
          <w:rFonts w:ascii="Times New Roman" w:hAnsi="Times New Roman" w:cs="Times New Roman"/>
          <w:b/>
        </w:rPr>
        <w:t xml:space="preserve">High Visual Ergonomics: </w:t>
      </w:r>
      <w:r w:rsidRPr="00454F34">
        <w:rPr>
          <w:rFonts w:ascii="Times New Roman" w:hAnsi="Times New Roman" w:cs="Times New Roman"/>
        </w:rPr>
        <w:t>Clean card layouts, visual freshness decay bars, dual Light/Dark CSS palettes and intuitive calendar timeline drawers.</w:t>
      </w:r>
    </w:p>
    <w:p w14:paraId="4C235B70" w14:textId="77777777" w:rsidR="00872A6B" w:rsidRPr="00454F34" w:rsidRDefault="00872A6B" w:rsidP="00872A6B">
      <w:pPr>
        <w:pStyle w:val="ListParagraph"/>
        <w:keepNext/>
        <w:numPr>
          <w:ilvl w:val="0"/>
          <w:numId w:val="6"/>
        </w:numPr>
        <w:spacing w:before="280" w:after="120"/>
        <w:rPr>
          <w:rFonts w:ascii="Times New Roman" w:hAnsi="Times New Roman" w:cs="Times New Roman"/>
        </w:rPr>
      </w:pPr>
      <w:r w:rsidRPr="00454F34">
        <w:rPr>
          <w:rFonts w:ascii="Times New Roman" w:hAnsi="Times New Roman" w:cs="Times New Roman"/>
          <w:b/>
        </w:rPr>
        <w:t xml:space="preserve">Closed-Loop Grocery Workflow: </w:t>
      </w:r>
      <w:r w:rsidRPr="00454F34">
        <w:rPr>
          <w:rFonts w:ascii="Times New Roman" w:hAnsi="Times New Roman" w:cs="Times New Roman"/>
        </w:rPr>
        <w:t>Seamless pipeline from inventory tracking to triage alerts to automated shopping list restock.</w:t>
      </w:r>
    </w:p>
    <w:p w14:paraId="0377A94A" w14:textId="77777777" w:rsidR="00872A6B" w:rsidRPr="00872A6B" w:rsidRDefault="00872A6B" w:rsidP="00872A6B">
      <w:pPr>
        <w:keepNext/>
        <w:spacing w:before="280" w:after="120"/>
        <w:rPr>
          <w:rFonts w:ascii="Times New Roman" w:hAnsi="Times New Roman" w:cs="Times New Roman"/>
          <w:sz w:val="28"/>
          <w:szCs w:val="28"/>
        </w:rPr>
      </w:pPr>
      <w:r w:rsidRPr="00872A6B">
        <w:rPr>
          <w:rFonts w:ascii="Times New Roman" w:hAnsi="Times New Roman" w:cs="Times New Roman"/>
          <w:b/>
          <w:color w:val="0F172A"/>
          <w:sz w:val="28"/>
          <w:szCs w:val="28"/>
        </w:rPr>
        <w:t>6.3 Limitations</w:t>
      </w:r>
    </w:p>
    <w:p w14:paraId="20A627F1" w14:textId="77777777" w:rsidR="00872A6B" w:rsidRPr="00454F34" w:rsidRDefault="00872A6B" w:rsidP="00872A6B">
      <w:pPr>
        <w:spacing w:after="120" w:line="276" w:lineRule="auto"/>
        <w:rPr>
          <w:rFonts w:ascii="Times New Roman" w:hAnsi="Times New Roman" w:cs="Times New Roman"/>
        </w:rPr>
      </w:pPr>
      <w:r w:rsidRPr="00454F34">
        <w:rPr>
          <w:rFonts w:ascii="Times New Roman" w:hAnsi="Times New Roman" w:cs="Times New Roman"/>
        </w:rPr>
        <w:t xml:space="preserve">While highly effective, </w:t>
      </w:r>
      <w:proofErr w:type="spellStart"/>
      <w:r w:rsidRPr="00454F34">
        <w:rPr>
          <w:rFonts w:ascii="Times New Roman" w:hAnsi="Times New Roman" w:cs="Times New Roman"/>
        </w:rPr>
        <w:t>ExpiryWise</w:t>
      </w:r>
      <w:proofErr w:type="spellEnd"/>
      <w:r w:rsidRPr="00454F34">
        <w:rPr>
          <w:rFonts w:ascii="Times New Roman" w:hAnsi="Times New Roman" w:cs="Times New Roman"/>
        </w:rPr>
        <w:t xml:space="preserve"> possesses certain boundaries in its current prototype release:</w:t>
      </w:r>
    </w:p>
    <w:p w14:paraId="21571AE6" w14:textId="77777777" w:rsidR="00872A6B" w:rsidRPr="00454F34" w:rsidRDefault="00872A6B" w:rsidP="00872A6B">
      <w:pPr>
        <w:pStyle w:val="ListParagraph"/>
        <w:numPr>
          <w:ilvl w:val="0"/>
          <w:numId w:val="5"/>
        </w:numPr>
        <w:spacing w:after="120" w:line="276" w:lineRule="auto"/>
        <w:rPr>
          <w:rFonts w:ascii="Times New Roman" w:hAnsi="Times New Roman" w:cs="Times New Roman"/>
        </w:rPr>
      </w:pPr>
      <w:r w:rsidRPr="00454F34">
        <w:rPr>
          <w:rFonts w:ascii="Times New Roman" w:hAnsi="Times New Roman" w:cs="Times New Roman"/>
          <w:b/>
          <w:bCs/>
        </w:rPr>
        <w:t>Manual Item Entry:</w:t>
      </w:r>
      <w:r w:rsidRPr="00454F34">
        <w:rPr>
          <w:rFonts w:ascii="Times New Roman" w:hAnsi="Times New Roman" w:cs="Times New Roman"/>
        </w:rPr>
        <w:t xml:space="preserve"> Users must manually input food names and expiration dates, which can introduce friction during large multi-item grocery hauls.</w:t>
      </w:r>
    </w:p>
    <w:p w14:paraId="25AFB4EF" w14:textId="77777777" w:rsidR="00872A6B" w:rsidRPr="00454F34" w:rsidRDefault="00872A6B" w:rsidP="00872A6B">
      <w:pPr>
        <w:pStyle w:val="ListParagraph"/>
        <w:numPr>
          <w:ilvl w:val="0"/>
          <w:numId w:val="5"/>
        </w:numPr>
        <w:spacing w:after="120" w:line="276" w:lineRule="auto"/>
        <w:rPr>
          <w:rFonts w:ascii="Times New Roman" w:hAnsi="Times New Roman" w:cs="Times New Roman"/>
        </w:rPr>
      </w:pPr>
      <w:r w:rsidRPr="00454F34">
        <w:rPr>
          <w:rFonts w:ascii="Times New Roman" w:hAnsi="Times New Roman" w:cs="Times New Roman"/>
          <w:b/>
          <w:bCs/>
        </w:rPr>
        <w:t>Single-Machine Concurrency:</w:t>
      </w:r>
      <w:r w:rsidRPr="00454F34">
        <w:rPr>
          <w:rFonts w:ascii="Times New Roman" w:hAnsi="Times New Roman" w:cs="Times New Roman"/>
        </w:rPr>
        <w:t xml:space="preserve"> The local SQLite database is stored on a single workstation, preventing real-time synchronization between family members on separate mobile devices.</w:t>
      </w:r>
    </w:p>
    <w:p w14:paraId="60BD0452" w14:textId="77777777" w:rsidR="00872A6B" w:rsidRPr="00454F34" w:rsidRDefault="00872A6B" w:rsidP="00872A6B">
      <w:pPr>
        <w:pStyle w:val="ListParagraph"/>
        <w:numPr>
          <w:ilvl w:val="0"/>
          <w:numId w:val="5"/>
        </w:numPr>
        <w:spacing w:after="120" w:line="276" w:lineRule="auto"/>
        <w:rPr>
          <w:rFonts w:ascii="Times New Roman" w:hAnsi="Times New Roman" w:cs="Times New Roman"/>
        </w:rPr>
      </w:pPr>
      <w:r w:rsidRPr="00454F34">
        <w:rPr>
          <w:rFonts w:ascii="Times New Roman" w:hAnsi="Times New Roman" w:cs="Times New Roman"/>
          <w:b/>
          <w:bCs/>
        </w:rPr>
        <w:t>Lack of Automated Barcode Parsing:</w:t>
      </w:r>
      <w:r w:rsidRPr="00454F34">
        <w:rPr>
          <w:rFonts w:ascii="Times New Roman" w:hAnsi="Times New Roman" w:cs="Times New Roman"/>
        </w:rPr>
        <w:t xml:space="preserve"> The current build does not feature optical camera barcode decoding to auto-populate product titles from international food databases.</w:t>
      </w:r>
    </w:p>
    <w:p w14:paraId="4E5BB347" w14:textId="77777777" w:rsidR="00872A6B" w:rsidRPr="00872A6B" w:rsidRDefault="00872A6B" w:rsidP="00872A6B">
      <w:pPr>
        <w:keepNext/>
        <w:spacing w:before="280" w:after="120"/>
        <w:rPr>
          <w:rFonts w:ascii="Times New Roman" w:hAnsi="Times New Roman" w:cs="Times New Roman"/>
          <w:sz w:val="28"/>
          <w:szCs w:val="28"/>
        </w:rPr>
      </w:pPr>
      <w:r w:rsidRPr="00872A6B">
        <w:rPr>
          <w:rFonts w:ascii="Times New Roman" w:hAnsi="Times New Roman" w:cs="Times New Roman"/>
          <w:b/>
          <w:color w:val="0F172A"/>
          <w:sz w:val="28"/>
          <w:szCs w:val="28"/>
        </w:rPr>
        <w:t>6.4 Recommendations for Future Development</w:t>
      </w:r>
    </w:p>
    <w:p w14:paraId="2EF97D71" w14:textId="77777777" w:rsidR="00872A6B" w:rsidRPr="00454F34" w:rsidRDefault="00872A6B" w:rsidP="00872A6B">
      <w:pPr>
        <w:spacing w:after="120" w:line="276" w:lineRule="auto"/>
        <w:jc w:val="both"/>
        <w:rPr>
          <w:rFonts w:ascii="Times New Roman" w:hAnsi="Times New Roman" w:cs="Times New Roman"/>
        </w:rPr>
      </w:pPr>
      <w:r w:rsidRPr="00454F34">
        <w:rPr>
          <w:rFonts w:ascii="Times New Roman" w:hAnsi="Times New Roman" w:cs="Times New Roman"/>
        </w:rPr>
        <w:t xml:space="preserve">To extend the capabilities of </w:t>
      </w:r>
      <w:proofErr w:type="spellStart"/>
      <w:r w:rsidRPr="00454F34">
        <w:rPr>
          <w:rFonts w:ascii="Times New Roman" w:hAnsi="Times New Roman" w:cs="Times New Roman"/>
        </w:rPr>
        <w:t>ExpiryWise</w:t>
      </w:r>
      <w:proofErr w:type="spellEnd"/>
      <w:r w:rsidRPr="00454F34">
        <w:rPr>
          <w:rFonts w:ascii="Times New Roman" w:hAnsi="Times New Roman" w:cs="Times New Roman"/>
        </w:rPr>
        <w:t xml:space="preserve"> in subsequent iterations, the following engineering enhancements are recommended:</w:t>
      </w:r>
    </w:p>
    <w:p w14:paraId="344E18F1" w14:textId="77777777" w:rsidR="00872A6B" w:rsidRPr="00454F34" w:rsidRDefault="00872A6B" w:rsidP="00872A6B">
      <w:pPr>
        <w:pStyle w:val="ListParagraph"/>
        <w:numPr>
          <w:ilvl w:val="0"/>
          <w:numId w:val="4"/>
        </w:numPr>
        <w:spacing w:after="120" w:line="276" w:lineRule="auto"/>
        <w:jc w:val="both"/>
        <w:rPr>
          <w:rFonts w:ascii="Times New Roman" w:hAnsi="Times New Roman" w:cs="Times New Roman"/>
        </w:rPr>
      </w:pPr>
      <w:r w:rsidRPr="00454F34">
        <w:rPr>
          <w:rFonts w:ascii="Times New Roman" w:hAnsi="Times New Roman" w:cs="Times New Roman"/>
          <w:b/>
          <w:bCs/>
        </w:rPr>
        <w:lastRenderedPageBreak/>
        <w:t>Optical Barcode &amp; QR Code Scanner:</w:t>
      </w:r>
      <w:r w:rsidRPr="00454F34">
        <w:rPr>
          <w:rFonts w:ascii="Times New Roman" w:hAnsi="Times New Roman" w:cs="Times New Roman"/>
        </w:rPr>
        <w:t xml:space="preserve"> Integrate an automated barcode scanner (using </w:t>
      </w:r>
      <w:proofErr w:type="spellStart"/>
      <w:r w:rsidRPr="00454F34">
        <w:rPr>
          <w:rFonts w:ascii="Times New Roman" w:hAnsi="Times New Roman" w:cs="Times New Roman"/>
        </w:rPr>
        <w:t>ZXing</w:t>
      </w:r>
      <w:proofErr w:type="spellEnd"/>
      <w:r w:rsidRPr="00454F34">
        <w:rPr>
          <w:rFonts w:ascii="Times New Roman" w:hAnsi="Times New Roman" w:cs="Times New Roman"/>
        </w:rPr>
        <w:t xml:space="preserve"> library or webcam feed) querying the </w:t>
      </w:r>
      <w:proofErr w:type="spellStart"/>
      <w:r w:rsidRPr="00454F34">
        <w:rPr>
          <w:rFonts w:ascii="Times New Roman" w:hAnsi="Times New Roman" w:cs="Times New Roman"/>
        </w:rPr>
        <w:t>OpenFoodFacts</w:t>
      </w:r>
      <w:proofErr w:type="spellEnd"/>
      <w:r w:rsidRPr="00454F34">
        <w:rPr>
          <w:rFonts w:ascii="Times New Roman" w:hAnsi="Times New Roman" w:cs="Times New Roman"/>
        </w:rPr>
        <w:t xml:space="preserve"> REST API to automatically populate product names, brands and typical shelf-life spans.</w:t>
      </w:r>
    </w:p>
    <w:p w14:paraId="331F9491" w14:textId="77777777" w:rsidR="00872A6B" w:rsidRPr="00454F34" w:rsidRDefault="00872A6B" w:rsidP="00872A6B">
      <w:pPr>
        <w:pStyle w:val="ListParagraph"/>
        <w:numPr>
          <w:ilvl w:val="0"/>
          <w:numId w:val="4"/>
        </w:numPr>
        <w:spacing w:after="120" w:line="276" w:lineRule="auto"/>
        <w:jc w:val="both"/>
        <w:rPr>
          <w:rFonts w:ascii="Times New Roman" w:hAnsi="Times New Roman" w:cs="Times New Roman"/>
        </w:rPr>
      </w:pPr>
      <w:r w:rsidRPr="00454F34">
        <w:rPr>
          <w:rFonts w:ascii="Times New Roman" w:hAnsi="Times New Roman" w:cs="Times New Roman"/>
          <w:b/>
          <w:bCs/>
        </w:rPr>
        <w:t>AI-Powered Recipe Suggestion Engine:</w:t>
      </w:r>
      <w:r w:rsidRPr="00454F34">
        <w:rPr>
          <w:rFonts w:ascii="Times New Roman" w:hAnsi="Times New Roman" w:cs="Times New Roman"/>
        </w:rPr>
        <w:t xml:space="preserve"> Implement an intelligent heuristic or LLM-based recipe recommendation engine that suggests culinary recipes based strictly on ingredients currently flagged as 'Use Soon' or 'Expires Today'.</w:t>
      </w:r>
    </w:p>
    <w:p w14:paraId="5D934F4C" w14:textId="77777777" w:rsidR="00872A6B" w:rsidRPr="00454F34" w:rsidRDefault="00872A6B" w:rsidP="00872A6B">
      <w:pPr>
        <w:pStyle w:val="ListParagraph"/>
        <w:numPr>
          <w:ilvl w:val="0"/>
          <w:numId w:val="4"/>
        </w:numPr>
        <w:spacing w:after="120" w:line="276" w:lineRule="auto"/>
        <w:jc w:val="both"/>
        <w:rPr>
          <w:rFonts w:ascii="Times New Roman" w:hAnsi="Times New Roman" w:cs="Times New Roman"/>
        </w:rPr>
      </w:pPr>
      <w:r w:rsidRPr="00454F34">
        <w:rPr>
          <w:rFonts w:ascii="Times New Roman" w:hAnsi="Times New Roman" w:cs="Times New Roman"/>
          <w:b/>
          <w:bCs/>
        </w:rPr>
        <w:t>Cloud Sync &amp; Multi-User Family Sharing:</w:t>
      </w:r>
      <w:r w:rsidRPr="00454F34">
        <w:rPr>
          <w:rFonts w:ascii="Times New Roman" w:hAnsi="Times New Roman" w:cs="Times New Roman"/>
        </w:rPr>
        <w:t xml:space="preserve"> Develop an optional cloud synchronization adapter (via Firebase or PostgreSQL) allowing family members to sync grocery updates across desktop and mobile devices seamlessly.</w:t>
      </w:r>
    </w:p>
    <w:p w14:paraId="77560187" w14:textId="77777777" w:rsidR="00872A6B" w:rsidRPr="00454F34" w:rsidRDefault="00872A6B" w:rsidP="00872A6B">
      <w:pPr>
        <w:pStyle w:val="ListParagraph"/>
        <w:numPr>
          <w:ilvl w:val="0"/>
          <w:numId w:val="4"/>
        </w:numPr>
        <w:spacing w:after="120" w:line="276" w:lineRule="auto"/>
        <w:jc w:val="both"/>
        <w:rPr>
          <w:rFonts w:ascii="Times New Roman" w:hAnsi="Times New Roman" w:cs="Times New Roman"/>
        </w:rPr>
      </w:pPr>
      <w:r w:rsidRPr="00454F34">
        <w:rPr>
          <w:rFonts w:ascii="Times New Roman" w:hAnsi="Times New Roman" w:cs="Times New Roman"/>
          <w:b/>
          <w:bCs/>
        </w:rPr>
        <w:t>Operating System Native Push Notifications:</w:t>
      </w:r>
      <w:r w:rsidRPr="00454F34">
        <w:rPr>
          <w:rFonts w:ascii="Times New Roman" w:hAnsi="Times New Roman" w:cs="Times New Roman"/>
        </w:rPr>
        <w:t xml:space="preserve"> Extend the alerting engine to dispatch native OS desktop notifications (via Windows Notification Toast API) even when the application window is minimized.</w:t>
      </w:r>
    </w:p>
    <w:p w14:paraId="39859FF7" w14:textId="77777777" w:rsidR="00872A6B" w:rsidRPr="00454F34" w:rsidRDefault="00872A6B" w:rsidP="00872A6B">
      <w:pPr>
        <w:rPr>
          <w:rFonts w:ascii="Times New Roman" w:hAnsi="Times New Roman" w:cs="Times New Roman"/>
          <w:b/>
          <w:color w:val="0070C0"/>
        </w:rPr>
      </w:pPr>
      <w:r w:rsidRPr="00454F34">
        <w:rPr>
          <w:rFonts w:ascii="Times New Roman" w:hAnsi="Times New Roman" w:cs="Times New Roman"/>
          <w:b/>
          <w:color w:val="0070C0"/>
        </w:rPr>
        <w:br w:type="page"/>
      </w:r>
    </w:p>
    <w:p w14:paraId="56568D63" w14:textId="77777777" w:rsidR="00872A6B" w:rsidRPr="00872A6B" w:rsidRDefault="00872A6B" w:rsidP="00872A6B">
      <w:pPr>
        <w:keepNext/>
        <w:spacing w:before="440" w:after="200"/>
        <w:rPr>
          <w:rFonts w:ascii="Times New Roman" w:hAnsi="Times New Roman" w:cs="Times New Roman"/>
          <w:color w:val="0070C0"/>
          <w:sz w:val="32"/>
          <w:szCs w:val="32"/>
        </w:rPr>
      </w:pPr>
      <w:r w:rsidRPr="00872A6B">
        <w:rPr>
          <w:rFonts w:ascii="Times New Roman" w:hAnsi="Times New Roman" w:cs="Times New Roman"/>
          <w:b/>
          <w:color w:val="0070C0"/>
          <w:sz w:val="32"/>
          <w:szCs w:val="32"/>
        </w:rPr>
        <w:lastRenderedPageBreak/>
        <w:t>REFERENCES</w:t>
      </w:r>
    </w:p>
    <w:p w14:paraId="517AF3D1" w14:textId="77777777" w:rsidR="00872A6B" w:rsidRPr="00454F34" w:rsidRDefault="00872A6B" w:rsidP="00872A6B">
      <w:pPr>
        <w:spacing w:after="120" w:line="276" w:lineRule="auto"/>
        <w:rPr>
          <w:rFonts w:ascii="Times New Roman" w:hAnsi="Times New Roman" w:cs="Times New Roman"/>
        </w:rPr>
      </w:pPr>
      <w:r w:rsidRPr="00454F34">
        <w:rPr>
          <w:rFonts w:ascii="Times New Roman" w:hAnsi="Times New Roman" w:cs="Times New Roman"/>
        </w:rPr>
        <w:t xml:space="preserve">[1] United Nations Environment </w:t>
      </w:r>
      <w:proofErr w:type="spellStart"/>
      <w:r w:rsidRPr="00454F34">
        <w:rPr>
          <w:rFonts w:ascii="Times New Roman" w:hAnsi="Times New Roman" w:cs="Times New Roman"/>
        </w:rPr>
        <w:t>Programme</w:t>
      </w:r>
      <w:proofErr w:type="spellEnd"/>
      <w:r w:rsidRPr="00454F34">
        <w:rPr>
          <w:rFonts w:ascii="Times New Roman" w:hAnsi="Times New Roman" w:cs="Times New Roman"/>
        </w:rPr>
        <w:t xml:space="preserve"> (UNEP), “Food Waste Index Report 2024: Think Eat Save,” Nairobi, Kenya, Tech. Rep., Mar. 2024.</w:t>
      </w:r>
      <w:r w:rsidRPr="00454F34">
        <w:rPr>
          <w:rFonts w:ascii="Times New Roman" w:hAnsi="Times New Roman" w:cs="Times New Roman"/>
        </w:rPr>
        <w:br/>
        <w:t>[2] J. Bloch, Effective Java, 3rd ed. Boston, MA: Addison-Wesley, 2018.</w:t>
      </w:r>
      <w:r w:rsidRPr="00454F34">
        <w:rPr>
          <w:rFonts w:ascii="Times New Roman" w:hAnsi="Times New Roman" w:cs="Times New Roman"/>
        </w:rPr>
        <w:br/>
        <w:t xml:space="preserve">[3] H. </w:t>
      </w:r>
      <w:proofErr w:type="spellStart"/>
      <w:r w:rsidRPr="00454F34">
        <w:rPr>
          <w:rFonts w:ascii="Times New Roman" w:hAnsi="Times New Roman" w:cs="Times New Roman"/>
        </w:rPr>
        <w:t>Schildt</w:t>
      </w:r>
      <w:proofErr w:type="spellEnd"/>
      <w:r w:rsidRPr="00454F34">
        <w:rPr>
          <w:rFonts w:ascii="Times New Roman" w:hAnsi="Times New Roman" w:cs="Times New Roman"/>
        </w:rPr>
        <w:t>, Java: The Complete Reference, 12th ed. New York, NY: McGraw-Hill, 2021.</w:t>
      </w:r>
      <w:r w:rsidRPr="00454F34">
        <w:rPr>
          <w:rFonts w:ascii="Times New Roman" w:hAnsi="Times New Roman" w:cs="Times New Roman"/>
        </w:rPr>
        <w:br/>
        <w:t xml:space="preserve">[4] G. Mak, </w:t>
      </w:r>
      <w:proofErr w:type="spellStart"/>
      <w:r w:rsidRPr="00454F34">
        <w:rPr>
          <w:rFonts w:ascii="Times New Roman" w:hAnsi="Times New Roman" w:cs="Times New Roman"/>
        </w:rPr>
        <w:t>OpenJFX</w:t>
      </w:r>
      <w:proofErr w:type="spellEnd"/>
      <w:r w:rsidRPr="00454F34">
        <w:rPr>
          <w:rFonts w:ascii="Times New Roman" w:hAnsi="Times New Roman" w:cs="Times New Roman"/>
        </w:rPr>
        <w:t xml:space="preserve">: High-Performance Client Applications with JavaFX 21. Berkeley, CA: </w:t>
      </w:r>
      <w:proofErr w:type="spellStart"/>
      <w:r w:rsidRPr="00454F34">
        <w:rPr>
          <w:rFonts w:ascii="Times New Roman" w:hAnsi="Times New Roman" w:cs="Times New Roman"/>
        </w:rPr>
        <w:t>Apress</w:t>
      </w:r>
      <w:proofErr w:type="spellEnd"/>
      <w:r w:rsidRPr="00454F34">
        <w:rPr>
          <w:rFonts w:ascii="Times New Roman" w:hAnsi="Times New Roman" w:cs="Times New Roman"/>
        </w:rPr>
        <w:t>, 2023.</w:t>
      </w:r>
      <w:r w:rsidRPr="00454F34">
        <w:rPr>
          <w:rFonts w:ascii="Times New Roman" w:hAnsi="Times New Roman" w:cs="Times New Roman"/>
        </w:rPr>
        <w:br/>
        <w:t xml:space="preserve">[5] M. Owens and G. Allen, The Definitive Guide to SQLite, 2nd ed. Berkeley, CA: </w:t>
      </w:r>
      <w:proofErr w:type="spellStart"/>
      <w:r w:rsidRPr="00454F34">
        <w:rPr>
          <w:rFonts w:ascii="Times New Roman" w:hAnsi="Times New Roman" w:cs="Times New Roman"/>
        </w:rPr>
        <w:t>Apress</w:t>
      </w:r>
      <w:proofErr w:type="spellEnd"/>
      <w:r w:rsidRPr="00454F34">
        <w:rPr>
          <w:rFonts w:ascii="Times New Roman" w:hAnsi="Times New Roman" w:cs="Times New Roman"/>
        </w:rPr>
        <w:t>, 2010.</w:t>
      </w:r>
      <w:r w:rsidRPr="00454F34">
        <w:rPr>
          <w:rFonts w:ascii="Times New Roman" w:hAnsi="Times New Roman" w:cs="Times New Roman"/>
        </w:rPr>
        <w:br/>
        <w:t xml:space="preserve">[6] E. Gamma, R. Helm, R. Johnson and J. </w:t>
      </w:r>
      <w:proofErr w:type="spellStart"/>
      <w:r w:rsidRPr="00454F34">
        <w:rPr>
          <w:rFonts w:ascii="Times New Roman" w:hAnsi="Times New Roman" w:cs="Times New Roman"/>
        </w:rPr>
        <w:t>Vlissides</w:t>
      </w:r>
      <w:proofErr w:type="spellEnd"/>
      <w:r w:rsidRPr="00454F34">
        <w:rPr>
          <w:rFonts w:ascii="Times New Roman" w:hAnsi="Times New Roman" w:cs="Times New Roman"/>
        </w:rPr>
        <w:t>, Design Patterns: Elements of Reusable Object-Oriented Software. Reading, MA: Addison-Wesley, 1994.</w:t>
      </w:r>
      <w:r w:rsidRPr="00454F34">
        <w:rPr>
          <w:rFonts w:ascii="Times New Roman" w:hAnsi="Times New Roman" w:cs="Times New Roman"/>
        </w:rPr>
        <w:br/>
        <w:t>[7] National Institute of Standards and Technology (NIST), “Secure Hash Standard (SHS),” Federal Information Processing Standards Publication (FIPS PUB 180-4), Aug. 2015.</w:t>
      </w:r>
      <w:r w:rsidRPr="00454F34">
        <w:rPr>
          <w:rFonts w:ascii="Times New Roman" w:hAnsi="Times New Roman" w:cs="Times New Roman"/>
        </w:rPr>
        <w:br/>
        <w:t>[8] R. S. Pressman and B. R. Maxim, Software Engineering: A Practitioner's Approach, 9th ed. New York, NY: McGraw-Hill, 2020.</w:t>
      </w:r>
      <w:r w:rsidRPr="00454F34">
        <w:rPr>
          <w:rFonts w:ascii="Times New Roman" w:hAnsi="Times New Roman" w:cs="Times New Roman"/>
        </w:rPr>
        <w:br/>
        <w:t>[9] Food and Agriculture Organization of the United Nations (FAO), “The State of Food and Agriculture 2019: Moving forward on food loss and waste reduction,” Rome, Italy, 2019.</w:t>
      </w:r>
      <w:r w:rsidRPr="00454F34">
        <w:rPr>
          <w:rFonts w:ascii="Times New Roman" w:hAnsi="Times New Roman" w:cs="Times New Roman"/>
        </w:rPr>
        <w:br/>
        <w:t xml:space="preserve">[10] Y. </w:t>
      </w:r>
      <w:proofErr w:type="spellStart"/>
      <w:r w:rsidRPr="00454F34">
        <w:rPr>
          <w:rFonts w:ascii="Times New Roman" w:hAnsi="Times New Roman" w:cs="Times New Roman"/>
        </w:rPr>
        <w:t>Shafrina</w:t>
      </w:r>
      <w:proofErr w:type="spellEnd"/>
      <w:r w:rsidRPr="00454F34">
        <w:rPr>
          <w:rFonts w:ascii="Times New Roman" w:hAnsi="Times New Roman" w:cs="Times New Roman"/>
        </w:rPr>
        <w:t xml:space="preserve"> and M. R. Islam, “Household Food Waste Reduction through Smart Inventory Tracking,” in Proc. IEEE International Conference on Computer and Information Technology (ICCIT), Dhaka, Bangladesh, 2023, pp. 412–417.</w:t>
      </w:r>
    </w:p>
    <w:p w14:paraId="74E8857E" w14:textId="77777777" w:rsidR="00872A6B" w:rsidRPr="00454F34" w:rsidRDefault="00872A6B" w:rsidP="00872A6B">
      <w:pPr>
        <w:rPr>
          <w:rFonts w:ascii="Times New Roman" w:hAnsi="Times New Roman" w:cs="Times New Roman"/>
        </w:rPr>
      </w:pPr>
      <w:r w:rsidRPr="00454F34">
        <w:rPr>
          <w:rFonts w:ascii="Times New Roman" w:hAnsi="Times New Roman" w:cs="Times New Roman"/>
        </w:rPr>
        <w:br w:type="page"/>
      </w:r>
    </w:p>
    <w:p w14:paraId="17563A8C" w14:textId="77777777" w:rsidR="00872A6B" w:rsidRPr="00872A6B" w:rsidRDefault="00872A6B" w:rsidP="00872A6B">
      <w:pPr>
        <w:keepNext/>
        <w:spacing w:before="440" w:after="200"/>
        <w:rPr>
          <w:rFonts w:ascii="Times New Roman" w:hAnsi="Times New Roman" w:cs="Times New Roman"/>
          <w:color w:val="0070C0"/>
          <w:sz w:val="32"/>
          <w:szCs w:val="32"/>
        </w:rPr>
      </w:pPr>
      <w:r w:rsidRPr="00872A6B">
        <w:rPr>
          <w:rFonts w:ascii="Times New Roman" w:hAnsi="Times New Roman" w:cs="Times New Roman"/>
          <w:b/>
          <w:color w:val="0070C0"/>
          <w:sz w:val="32"/>
          <w:szCs w:val="32"/>
        </w:rPr>
        <w:lastRenderedPageBreak/>
        <w:t>APPENDICES</w:t>
      </w:r>
    </w:p>
    <w:p w14:paraId="6210C56E" w14:textId="77777777" w:rsidR="00872A6B" w:rsidRPr="00454F34" w:rsidRDefault="00872A6B" w:rsidP="00872A6B">
      <w:pPr>
        <w:keepNext/>
        <w:spacing w:before="280" w:after="120"/>
        <w:rPr>
          <w:rFonts w:ascii="Times New Roman" w:hAnsi="Times New Roman" w:cs="Times New Roman"/>
        </w:rPr>
      </w:pPr>
      <w:r w:rsidRPr="00454F34">
        <w:rPr>
          <w:rFonts w:ascii="Times New Roman" w:hAnsi="Times New Roman" w:cs="Times New Roman"/>
          <w:b/>
          <w:color w:val="0F172A"/>
        </w:rPr>
        <w:t>APPENDIX A: SQL DDL Database Schema</w:t>
      </w:r>
    </w:p>
    <w:p w14:paraId="3872EC1F" w14:textId="77777777" w:rsidR="00872A6B" w:rsidRPr="00454F34" w:rsidRDefault="00872A6B" w:rsidP="00872A6B">
      <w:pPr>
        <w:spacing w:after="120" w:line="276" w:lineRule="auto"/>
        <w:rPr>
          <w:rFonts w:ascii="Times New Roman" w:hAnsi="Times New Roman" w:cs="Times New Roman"/>
        </w:rPr>
      </w:pPr>
      <w:r w:rsidRPr="00454F34">
        <w:rPr>
          <w:rFonts w:ascii="Times New Roman" w:hAnsi="Times New Roman" w:cs="Times New Roman"/>
        </w:rPr>
        <w:t>CREATE TABLE IF NOT EXISTS users (</w:t>
      </w:r>
      <w:r w:rsidRPr="00454F34">
        <w:rPr>
          <w:rFonts w:ascii="Times New Roman" w:hAnsi="Times New Roman" w:cs="Times New Roman"/>
        </w:rPr>
        <w:br/>
        <w:t xml:space="preserve">    id INTEGER PRIMARY KEY AUTOINCREMENT,</w:t>
      </w:r>
      <w:r w:rsidRPr="00454F34">
        <w:rPr>
          <w:rFonts w:ascii="Times New Roman" w:hAnsi="Times New Roman" w:cs="Times New Roman"/>
        </w:rPr>
        <w:br/>
        <w:t xml:space="preserve">    name TEXT,</w:t>
      </w:r>
      <w:r w:rsidRPr="00454F34">
        <w:rPr>
          <w:rFonts w:ascii="Times New Roman" w:hAnsi="Times New Roman" w:cs="Times New Roman"/>
        </w:rPr>
        <w:br/>
        <w:t xml:space="preserve">    email TEXT UNIQUE NOT NULL COLLATE NOCASE,</w:t>
      </w:r>
      <w:r w:rsidRPr="00454F34">
        <w:rPr>
          <w:rFonts w:ascii="Times New Roman" w:hAnsi="Times New Roman" w:cs="Times New Roman"/>
        </w:rPr>
        <w:br/>
        <w:t xml:space="preserve">    </w:t>
      </w:r>
      <w:proofErr w:type="spellStart"/>
      <w:r w:rsidRPr="00454F34">
        <w:rPr>
          <w:rFonts w:ascii="Times New Roman" w:hAnsi="Times New Roman" w:cs="Times New Roman"/>
        </w:rPr>
        <w:t>password_hash</w:t>
      </w:r>
      <w:proofErr w:type="spellEnd"/>
      <w:r w:rsidRPr="00454F34">
        <w:rPr>
          <w:rFonts w:ascii="Times New Roman" w:hAnsi="Times New Roman" w:cs="Times New Roman"/>
        </w:rPr>
        <w:t xml:space="preserve"> TEXT NOT NULL,</w:t>
      </w:r>
      <w:r w:rsidRPr="00454F34">
        <w:rPr>
          <w:rFonts w:ascii="Times New Roman" w:hAnsi="Times New Roman" w:cs="Times New Roman"/>
        </w:rPr>
        <w:br/>
        <w:t xml:space="preserve">    </w:t>
      </w:r>
      <w:proofErr w:type="spellStart"/>
      <w:r w:rsidRPr="00454F34">
        <w:rPr>
          <w:rFonts w:ascii="Times New Roman" w:hAnsi="Times New Roman" w:cs="Times New Roman"/>
        </w:rPr>
        <w:t>created_at</w:t>
      </w:r>
      <w:proofErr w:type="spellEnd"/>
      <w:r w:rsidRPr="00454F34">
        <w:rPr>
          <w:rFonts w:ascii="Times New Roman" w:hAnsi="Times New Roman" w:cs="Times New Roman"/>
        </w:rPr>
        <w:t xml:space="preserve"> TEXT NOT NULL</w:t>
      </w:r>
      <w:r w:rsidRPr="00454F34">
        <w:rPr>
          <w:rFonts w:ascii="Times New Roman" w:hAnsi="Times New Roman" w:cs="Times New Roman"/>
        </w:rPr>
        <w:br/>
        <w:t>);</w:t>
      </w:r>
      <w:r w:rsidRPr="00454F34">
        <w:rPr>
          <w:rFonts w:ascii="Times New Roman" w:hAnsi="Times New Roman" w:cs="Times New Roman"/>
        </w:rPr>
        <w:br/>
      </w:r>
      <w:r w:rsidRPr="00454F34">
        <w:rPr>
          <w:rFonts w:ascii="Times New Roman" w:hAnsi="Times New Roman" w:cs="Times New Roman"/>
        </w:rPr>
        <w:br/>
        <w:t>CREATE TABLE IF NOT EXISTS foods (</w:t>
      </w:r>
      <w:r w:rsidRPr="00454F34">
        <w:rPr>
          <w:rFonts w:ascii="Times New Roman" w:hAnsi="Times New Roman" w:cs="Times New Roman"/>
        </w:rPr>
        <w:br/>
        <w:t xml:space="preserve">    id INTEGER PRIMARY KEY AUTOINCREMENT,</w:t>
      </w:r>
      <w:r w:rsidRPr="00454F34">
        <w:rPr>
          <w:rFonts w:ascii="Times New Roman" w:hAnsi="Times New Roman" w:cs="Times New Roman"/>
        </w:rPr>
        <w:br/>
        <w:t xml:space="preserve">    name TEXT NOT NULL,</w:t>
      </w:r>
      <w:r w:rsidRPr="00454F34">
        <w:rPr>
          <w:rFonts w:ascii="Times New Roman" w:hAnsi="Times New Roman" w:cs="Times New Roman"/>
        </w:rPr>
        <w:br/>
        <w:t xml:space="preserve">    category TEXT,</w:t>
      </w:r>
      <w:r w:rsidRPr="00454F34">
        <w:rPr>
          <w:rFonts w:ascii="Times New Roman" w:hAnsi="Times New Roman" w:cs="Times New Roman"/>
        </w:rPr>
        <w:br/>
        <w:t xml:space="preserve">    quantity TEXT,</w:t>
      </w:r>
      <w:r w:rsidRPr="00454F34">
        <w:rPr>
          <w:rFonts w:ascii="Times New Roman" w:hAnsi="Times New Roman" w:cs="Times New Roman"/>
        </w:rPr>
        <w:br/>
        <w:t xml:space="preserve">    </w:t>
      </w:r>
      <w:proofErr w:type="spellStart"/>
      <w:r w:rsidRPr="00454F34">
        <w:rPr>
          <w:rFonts w:ascii="Times New Roman" w:hAnsi="Times New Roman" w:cs="Times New Roman"/>
        </w:rPr>
        <w:t>purchase_date</w:t>
      </w:r>
      <w:proofErr w:type="spellEnd"/>
      <w:r w:rsidRPr="00454F34">
        <w:rPr>
          <w:rFonts w:ascii="Times New Roman" w:hAnsi="Times New Roman" w:cs="Times New Roman"/>
        </w:rPr>
        <w:t xml:space="preserve"> TEXT,</w:t>
      </w:r>
      <w:r w:rsidRPr="00454F34">
        <w:rPr>
          <w:rFonts w:ascii="Times New Roman" w:hAnsi="Times New Roman" w:cs="Times New Roman"/>
        </w:rPr>
        <w:br/>
        <w:t xml:space="preserve">    </w:t>
      </w:r>
      <w:proofErr w:type="spellStart"/>
      <w:r w:rsidRPr="00454F34">
        <w:rPr>
          <w:rFonts w:ascii="Times New Roman" w:hAnsi="Times New Roman" w:cs="Times New Roman"/>
        </w:rPr>
        <w:t>expiry_date</w:t>
      </w:r>
      <w:proofErr w:type="spellEnd"/>
      <w:r w:rsidRPr="00454F34">
        <w:rPr>
          <w:rFonts w:ascii="Times New Roman" w:hAnsi="Times New Roman" w:cs="Times New Roman"/>
        </w:rPr>
        <w:t xml:space="preserve"> TEXT NOT NULL,</w:t>
      </w:r>
      <w:r w:rsidRPr="00454F34">
        <w:rPr>
          <w:rFonts w:ascii="Times New Roman" w:hAnsi="Times New Roman" w:cs="Times New Roman"/>
        </w:rPr>
        <w:br/>
        <w:t xml:space="preserve">    location TEXT,</w:t>
      </w:r>
      <w:r w:rsidRPr="00454F34">
        <w:rPr>
          <w:rFonts w:ascii="Times New Roman" w:hAnsi="Times New Roman" w:cs="Times New Roman"/>
        </w:rPr>
        <w:br/>
        <w:t xml:space="preserve">    </w:t>
      </w:r>
      <w:proofErr w:type="spellStart"/>
      <w:r w:rsidRPr="00454F34">
        <w:rPr>
          <w:rFonts w:ascii="Times New Roman" w:hAnsi="Times New Roman" w:cs="Times New Roman"/>
        </w:rPr>
        <w:t>is_favorite</w:t>
      </w:r>
      <w:proofErr w:type="spellEnd"/>
      <w:r w:rsidRPr="00454F34">
        <w:rPr>
          <w:rFonts w:ascii="Times New Roman" w:hAnsi="Times New Roman" w:cs="Times New Roman"/>
        </w:rPr>
        <w:t xml:space="preserve"> INTEGER DEFAULT 0,</w:t>
      </w:r>
      <w:r w:rsidRPr="00454F34">
        <w:rPr>
          <w:rFonts w:ascii="Times New Roman" w:hAnsi="Times New Roman" w:cs="Times New Roman"/>
        </w:rPr>
        <w:br/>
        <w:t xml:space="preserve">    image TEXT</w:t>
      </w:r>
      <w:r w:rsidRPr="00454F34">
        <w:rPr>
          <w:rFonts w:ascii="Times New Roman" w:hAnsi="Times New Roman" w:cs="Times New Roman"/>
        </w:rPr>
        <w:br/>
        <w:t>);</w:t>
      </w:r>
      <w:r w:rsidRPr="00454F34">
        <w:rPr>
          <w:rFonts w:ascii="Times New Roman" w:hAnsi="Times New Roman" w:cs="Times New Roman"/>
        </w:rPr>
        <w:br/>
      </w:r>
      <w:r w:rsidRPr="00454F34">
        <w:rPr>
          <w:rFonts w:ascii="Times New Roman" w:hAnsi="Times New Roman" w:cs="Times New Roman"/>
        </w:rPr>
        <w:br/>
        <w:t xml:space="preserve">CREATE TABLE IF NOT EXISTS </w:t>
      </w:r>
      <w:proofErr w:type="spellStart"/>
      <w:r w:rsidRPr="00454F34">
        <w:rPr>
          <w:rFonts w:ascii="Times New Roman" w:hAnsi="Times New Roman" w:cs="Times New Roman"/>
        </w:rPr>
        <w:t>shopping_items</w:t>
      </w:r>
      <w:proofErr w:type="spellEnd"/>
      <w:r w:rsidRPr="00454F34">
        <w:rPr>
          <w:rFonts w:ascii="Times New Roman" w:hAnsi="Times New Roman" w:cs="Times New Roman"/>
        </w:rPr>
        <w:t xml:space="preserve"> (</w:t>
      </w:r>
      <w:r w:rsidRPr="00454F34">
        <w:rPr>
          <w:rFonts w:ascii="Times New Roman" w:hAnsi="Times New Roman" w:cs="Times New Roman"/>
        </w:rPr>
        <w:br/>
        <w:t xml:space="preserve">    id INTEGER PRIMARY KEY AUTOINCREMENT,</w:t>
      </w:r>
      <w:r w:rsidRPr="00454F34">
        <w:rPr>
          <w:rFonts w:ascii="Times New Roman" w:hAnsi="Times New Roman" w:cs="Times New Roman"/>
        </w:rPr>
        <w:br/>
        <w:t xml:space="preserve">    </w:t>
      </w:r>
      <w:proofErr w:type="spellStart"/>
      <w:r w:rsidRPr="00454F34">
        <w:rPr>
          <w:rFonts w:ascii="Times New Roman" w:hAnsi="Times New Roman" w:cs="Times New Roman"/>
        </w:rPr>
        <w:t>item_name</w:t>
      </w:r>
      <w:proofErr w:type="spellEnd"/>
      <w:r w:rsidRPr="00454F34">
        <w:rPr>
          <w:rFonts w:ascii="Times New Roman" w:hAnsi="Times New Roman" w:cs="Times New Roman"/>
        </w:rPr>
        <w:t xml:space="preserve"> TEXT NOT NULL,</w:t>
      </w:r>
      <w:r w:rsidRPr="00454F34">
        <w:rPr>
          <w:rFonts w:ascii="Times New Roman" w:hAnsi="Times New Roman" w:cs="Times New Roman"/>
        </w:rPr>
        <w:br/>
        <w:t xml:space="preserve">    </w:t>
      </w:r>
      <w:proofErr w:type="spellStart"/>
      <w:r w:rsidRPr="00454F34">
        <w:rPr>
          <w:rFonts w:ascii="Times New Roman" w:hAnsi="Times New Roman" w:cs="Times New Roman"/>
        </w:rPr>
        <w:t>is_completed</w:t>
      </w:r>
      <w:proofErr w:type="spellEnd"/>
      <w:r w:rsidRPr="00454F34">
        <w:rPr>
          <w:rFonts w:ascii="Times New Roman" w:hAnsi="Times New Roman" w:cs="Times New Roman"/>
        </w:rPr>
        <w:t xml:space="preserve"> INTEGER DEFAULT 0</w:t>
      </w:r>
      <w:r w:rsidRPr="00454F34">
        <w:rPr>
          <w:rFonts w:ascii="Times New Roman" w:hAnsi="Times New Roman" w:cs="Times New Roman"/>
        </w:rPr>
        <w:br/>
        <w:t>);</w:t>
      </w:r>
    </w:p>
    <w:p w14:paraId="2BD92EF7" w14:textId="77777777" w:rsidR="00872A6B" w:rsidRPr="00454F34" w:rsidRDefault="00872A6B" w:rsidP="00872A6B">
      <w:pPr>
        <w:keepNext/>
        <w:spacing w:before="280" w:after="120"/>
        <w:rPr>
          <w:rFonts w:ascii="Times New Roman" w:hAnsi="Times New Roman" w:cs="Times New Roman"/>
        </w:rPr>
      </w:pPr>
      <w:r w:rsidRPr="00454F34">
        <w:rPr>
          <w:rFonts w:ascii="Times New Roman" w:hAnsi="Times New Roman" w:cs="Times New Roman"/>
          <w:b/>
          <w:color w:val="0F172A"/>
        </w:rPr>
        <w:t>APPENDIX B: Freshness Decay Algorithm Implementation</w:t>
      </w:r>
    </w:p>
    <w:p w14:paraId="45EB7B11" w14:textId="77777777" w:rsidR="00872A6B" w:rsidRPr="00454F34" w:rsidRDefault="00872A6B" w:rsidP="00872A6B">
      <w:pPr>
        <w:spacing w:after="120" w:line="276" w:lineRule="auto"/>
        <w:rPr>
          <w:rFonts w:ascii="Times New Roman" w:hAnsi="Times New Roman" w:cs="Times New Roman"/>
        </w:rPr>
      </w:pPr>
      <w:r w:rsidRPr="00454F34">
        <w:rPr>
          <w:rFonts w:ascii="Times New Roman" w:hAnsi="Times New Roman" w:cs="Times New Roman"/>
        </w:rPr>
        <w:t xml:space="preserve">public double </w:t>
      </w:r>
      <w:proofErr w:type="spellStart"/>
      <w:r w:rsidRPr="00454F34">
        <w:rPr>
          <w:rFonts w:ascii="Times New Roman" w:hAnsi="Times New Roman" w:cs="Times New Roman"/>
        </w:rPr>
        <w:t>getFreshnessProgress</w:t>
      </w:r>
      <w:proofErr w:type="spellEnd"/>
      <w:r w:rsidRPr="00454F34">
        <w:rPr>
          <w:rFonts w:ascii="Times New Roman" w:hAnsi="Times New Roman" w:cs="Times New Roman"/>
        </w:rPr>
        <w:t>(Food food) {</w:t>
      </w:r>
      <w:r w:rsidRPr="00454F34">
        <w:rPr>
          <w:rFonts w:ascii="Times New Roman" w:hAnsi="Times New Roman" w:cs="Times New Roman"/>
        </w:rPr>
        <w:br/>
        <w:t xml:space="preserve">    if (food == null || </w:t>
      </w:r>
      <w:proofErr w:type="spellStart"/>
      <w:r w:rsidRPr="00454F34">
        <w:rPr>
          <w:rFonts w:ascii="Times New Roman" w:hAnsi="Times New Roman" w:cs="Times New Roman"/>
        </w:rPr>
        <w:t>food.getExpiryDate</w:t>
      </w:r>
      <w:proofErr w:type="spellEnd"/>
      <w:r w:rsidRPr="00454F34">
        <w:rPr>
          <w:rFonts w:ascii="Times New Roman" w:hAnsi="Times New Roman" w:cs="Times New Roman"/>
        </w:rPr>
        <w:t>() == null) return 0.5;</w:t>
      </w:r>
      <w:r w:rsidRPr="00454F34">
        <w:rPr>
          <w:rFonts w:ascii="Times New Roman" w:hAnsi="Times New Roman" w:cs="Times New Roman"/>
        </w:rPr>
        <w:br/>
        <w:t xml:space="preserve">    long </w:t>
      </w:r>
      <w:proofErr w:type="spellStart"/>
      <w:r w:rsidRPr="00454F34">
        <w:rPr>
          <w:rFonts w:ascii="Times New Roman" w:hAnsi="Times New Roman" w:cs="Times New Roman"/>
        </w:rPr>
        <w:t>daysRemaining</w:t>
      </w:r>
      <w:proofErr w:type="spellEnd"/>
      <w:r w:rsidRPr="00454F34">
        <w:rPr>
          <w:rFonts w:ascii="Times New Roman" w:hAnsi="Times New Roman" w:cs="Times New Roman"/>
        </w:rPr>
        <w:t xml:space="preserve"> = </w:t>
      </w:r>
      <w:proofErr w:type="spellStart"/>
      <w:r w:rsidRPr="00454F34">
        <w:rPr>
          <w:rFonts w:ascii="Times New Roman" w:hAnsi="Times New Roman" w:cs="Times New Roman"/>
        </w:rPr>
        <w:t>getDaysRemaining</w:t>
      </w:r>
      <w:proofErr w:type="spellEnd"/>
      <w:r w:rsidRPr="00454F34">
        <w:rPr>
          <w:rFonts w:ascii="Times New Roman" w:hAnsi="Times New Roman" w:cs="Times New Roman"/>
        </w:rPr>
        <w:t>(food);</w:t>
      </w:r>
      <w:r w:rsidRPr="00454F34">
        <w:rPr>
          <w:rFonts w:ascii="Times New Roman" w:hAnsi="Times New Roman" w:cs="Times New Roman"/>
        </w:rPr>
        <w:br/>
        <w:t xml:space="preserve">    if (</w:t>
      </w:r>
      <w:proofErr w:type="spellStart"/>
      <w:r w:rsidRPr="00454F34">
        <w:rPr>
          <w:rFonts w:ascii="Times New Roman" w:hAnsi="Times New Roman" w:cs="Times New Roman"/>
        </w:rPr>
        <w:t>daysRemaining</w:t>
      </w:r>
      <w:proofErr w:type="spellEnd"/>
      <w:r w:rsidRPr="00454F34">
        <w:rPr>
          <w:rFonts w:ascii="Times New Roman" w:hAnsi="Times New Roman" w:cs="Times New Roman"/>
        </w:rPr>
        <w:t xml:space="preserve"> &lt;= 0) return 0.0;</w:t>
      </w:r>
      <w:r w:rsidRPr="00454F34">
        <w:rPr>
          <w:rFonts w:ascii="Times New Roman" w:hAnsi="Times New Roman" w:cs="Times New Roman"/>
        </w:rPr>
        <w:br/>
      </w:r>
      <w:r w:rsidRPr="00454F34">
        <w:rPr>
          <w:rFonts w:ascii="Times New Roman" w:hAnsi="Times New Roman" w:cs="Times New Roman"/>
        </w:rPr>
        <w:br/>
        <w:t xml:space="preserve">    </w:t>
      </w:r>
      <w:proofErr w:type="spellStart"/>
      <w:r w:rsidRPr="00454F34">
        <w:rPr>
          <w:rFonts w:ascii="Times New Roman" w:hAnsi="Times New Roman" w:cs="Times New Roman"/>
        </w:rPr>
        <w:t>LocalDate</w:t>
      </w:r>
      <w:proofErr w:type="spellEnd"/>
      <w:r w:rsidRPr="00454F34">
        <w:rPr>
          <w:rFonts w:ascii="Times New Roman" w:hAnsi="Times New Roman" w:cs="Times New Roman"/>
        </w:rPr>
        <w:t xml:space="preserve"> purchase = </w:t>
      </w:r>
      <w:proofErr w:type="spellStart"/>
      <w:r w:rsidRPr="00454F34">
        <w:rPr>
          <w:rFonts w:ascii="Times New Roman" w:hAnsi="Times New Roman" w:cs="Times New Roman"/>
        </w:rPr>
        <w:t>food.getPurchaseDate</w:t>
      </w:r>
      <w:proofErr w:type="spellEnd"/>
      <w:r w:rsidRPr="00454F34">
        <w:rPr>
          <w:rFonts w:ascii="Times New Roman" w:hAnsi="Times New Roman" w:cs="Times New Roman"/>
        </w:rPr>
        <w:t>();</w:t>
      </w:r>
      <w:r w:rsidRPr="00454F34">
        <w:rPr>
          <w:rFonts w:ascii="Times New Roman" w:hAnsi="Times New Roman" w:cs="Times New Roman"/>
        </w:rPr>
        <w:br/>
        <w:t xml:space="preserve">    if (purchase != null &amp;&amp; !</w:t>
      </w:r>
      <w:proofErr w:type="spellStart"/>
      <w:r w:rsidRPr="00454F34">
        <w:rPr>
          <w:rFonts w:ascii="Times New Roman" w:hAnsi="Times New Roman" w:cs="Times New Roman"/>
        </w:rPr>
        <w:t>purchase.isAfter</w:t>
      </w:r>
      <w:proofErr w:type="spellEnd"/>
      <w:r w:rsidRPr="00454F34">
        <w:rPr>
          <w:rFonts w:ascii="Times New Roman" w:hAnsi="Times New Roman" w:cs="Times New Roman"/>
        </w:rPr>
        <w:t>(</w:t>
      </w:r>
      <w:proofErr w:type="spellStart"/>
      <w:r w:rsidRPr="00454F34">
        <w:rPr>
          <w:rFonts w:ascii="Times New Roman" w:hAnsi="Times New Roman" w:cs="Times New Roman"/>
        </w:rPr>
        <w:t>food.getExpiryDate</w:t>
      </w:r>
      <w:proofErr w:type="spellEnd"/>
      <w:r w:rsidRPr="00454F34">
        <w:rPr>
          <w:rFonts w:ascii="Times New Roman" w:hAnsi="Times New Roman" w:cs="Times New Roman"/>
        </w:rPr>
        <w:t>())) {</w:t>
      </w:r>
      <w:r w:rsidRPr="00454F34">
        <w:rPr>
          <w:rFonts w:ascii="Times New Roman" w:hAnsi="Times New Roman" w:cs="Times New Roman"/>
        </w:rPr>
        <w:br/>
        <w:t xml:space="preserve">        long </w:t>
      </w:r>
      <w:proofErr w:type="spellStart"/>
      <w:r w:rsidRPr="00454F34">
        <w:rPr>
          <w:rFonts w:ascii="Times New Roman" w:hAnsi="Times New Roman" w:cs="Times New Roman"/>
        </w:rPr>
        <w:t>totalDays</w:t>
      </w:r>
      <w:proofErr w:type="spellEnd"/>
      <w:r w:rsidRPr="00454F34">
        <w:rPr>
          <w:rFonts w:ascii="Times New Roman" w:hAnsi="Times New Roman" w:cs="Times New Roman"/>
        </w:rPr>
        <w:t xml:space="preserve"> = </w:t>
      </w:r>
      <w:proofErr w:type="spellStart"/>
      <w:r w:rsidRPr="00454F34">
        <w:rPr>
          <w:rFonts w:ascii="Times New Roman" w:hAnsi="Times New Roman" w:cs="Times New Roman"/>
        </w:rPr>
        <w:t>ChronoUnit.DAYS.between</w:t>
      </w:r>
      <w:proofErr w:type="spellEnd"/>
      <w:r w:rsidRPr="00454F34">
        <w:rPr>
          <w:rFonts w:ascii="Times New Roman" w:hAnsi="Times New Roman" w:cs="Times New Roman"/>
        </w:rPr>
        <w:t xml:space="preserve">(purchase, </w:t>
      </w:r>
      <w:proofErr w:type="spellStart"/>
      <w:r w:rsidRPr="00454F34">
        <w:rPr>
          <w:rFonts w:ascii="Times New Roman" w:hAnsi="Times New Roman" w:cs="Times New Roman"/>
        </w:rPr>
        <w:t>food.getExpiryDate</w:t>
      </w:r>
      <w:proofErr w:type="spellEnd"/>
      <w:r w:rsidRPr="00454F34">
        <w:rPr>
          <w:rFonts w:ascii="Times New Roman" w:hAnsi="Times New Roman" w:cs="Times New Roman"/>
        </w:rPr>
        <w:t>());</w:t>
      </w:r>
      <w:r w:rsidRPr="00454F34">
        <w:rPr>
          <w:rFonts w:ascii="Times New Roman" w:hAnsi="Times New Roman" w:cs="Times New Roman"/>
        </w:rPr>
        <w:br/>
        <w:t xml:space="preserve">        if (</w:t>
      </w:r>
      <w:proofErr w:type="spellStart"/>
      <w:r w:rsidRPr="00454F34">
        <w:rPr>
          <w:rFonts w:ascii="Times New Roman" w:hAnsi="Times New Roman" w:cs="Times New Roman"/>
        </w:rPr>
        <w:t>totalDays</w:t>
      </w:r>
      <w:proofErr w:type="spellEnd"/>
      <w:r w:rsidRPr="00454F34">
        <w:rPr>
          <w:rFonts w:ascii="Times New Roman" w:hAnsi="Times New Roman" w:cs="Times New Roman"/>
        </w:rPr>
        <w:t xml:space="preserve"> &gt; 0) {</w:t>
      </w:r>
      <w:r w:rsidRPr="00454F34">
        <w:rPr>
          <w:rFonts w:ascii="Times New Roman" w:hAnsi="Times New Roman" w:cs="Times New Roman"/>
        </w:rPr>
        <w:br/>
        <w:t xml:space="preserve">            double ratio = (double) </w:t>
      </w:r>
      <w:proofErr w:type="spellStart"/>
      <w:r w:rsidRPr="00454F34">
        <w:rPr>
          <w:rFonts w:ascii="Times New Roman" w:hAnsi="Times New Roman" w:cs="Times New Roman"/>
        </w:rPr>
        <w:t>daysRemaining</w:t>
      </w:r>
      <w:proofErr w:type="spellEnd"/>
      <w:r w:rsidRPr="00454F34">
        <w:rPr>
          <w:rFonts w:ascii="Times New Roman" w:hAnsi="Times New Roman" w:cs="Times New Roman"/>
        </w:rPr>
        <w:t xml:space="preserve"> / </w:t>
      </w:r>
      <w:proofErr w:type="spellStart"/>
      <w:r w:rsidRPr="00454F34">
        <w:rPr>
          <w:rFonts w:ascii="Times New Roman" w:hAnsi="Times New Roman" w:cs="Times New Roman"/>
        </w:rPr>
        <w:t>totalDays</w:t>
      </w:r>
      <w:proofErr w:type="spellEnd"/>
      <w:r w:rsidRPr="00454F34">
        <w:rPr>
          <w:rFonts w:ascii="Times New Roman" w:hAnsi="Times New Roman" w:cs="Times New Roman"/>
        </w:rPr>
        <w:t>;</w:t>
      </w:r>
      <w:r w:rsidRPr="00454F34">
        <w:rPr>
          <w:rFonts w:ascii="Times New Roman" w:hAnsi="Times New Roman" w:cs="Times New Roman"/>
        </w:rPr>
        <w:br/>
        <w:t xml:space="preserve">            return </w:t>
      </w:r>
      <w:proofErr w:type="spellStart"/>
      <w:r w:rsidRPr="00454F34">
        <w:rPr>
          <w:rFonts w:ascii="Times New Roman" w:hAnsi="Times New Roman" w:cs="Times New Roman"/>
        </w:rPr>
        <w:t>Math.max</w:t>
      </w:r>
      <w:proofErr w:type="spellEnd"/>
      <w:r w:rsidRPr="00454F34">
        <w:rPr>
          <w:rFonts w:ascii="Times New Roman" w:hAnsi="Times New Roman" w:cs="Times New Roman"/>
        </w:rPr>
        <w:t xml:space="preserve">(0.0, </w:t>
      </w:r>
      <w:proofErr w:type="spellStart"/>
      <w:r w:rsidRPr="00454F34">
        <w:rPr>
          <w:rFonts w:ascii="Times New Roman" w:hAnsi="Times New Roman" w:cs="Times New Roman"/>
        </w:rPr>
        <w:t>Math.min</w:t>
      </w:r>
      <w:proofErr w:type="spellEnd"/>
      <w:r w:rsidRPr="00454F34">
        <w:rPr>
          <w:rFonts w:ascii="Times New Roman" w:hAnsi="Times New Roman" w:cs="Times New Roman"/>
        </w:rPr>
        <w:t>(1.0, ratio));</w:t>
      </w:r>
      <w:r w:rsidRPr="00454F34">
        <w:rPr>
          <w:rFonts w:ascii="Times New Roman" w:hAnsi="Times New Roman" w:cs="Times New Roman"/>
        </w:rPr>
        <w:br/>
        <w:t xml:space="preserve">        }</w:t>
      </w:r>
      <w:r w:rsidRPr="00454F34">
        <w:rPr>
          <w:rFonts w:ascii="Times New Roman" w:hAnsi="Times New Roman" w:cs="Times New Roman"/>
        </w:rPr>
        <w:br/>
        <w:t xml:space="preserve">    }</w:t>
      </w:r>
      <w:r w:rsidRPr="00454F34">
        <w:rPr>
          <w:rFonts w:ascii="Times New Roman" w:hAnsi="Times New Roman" w:cs="Times New Roman"/>
        </w:rPr>
        <w:br/>
      </w:r>
      <w:r w:rsidRPr="00454F34">
        <w:rPr>
          <w:rFonts w:ascii="Times New Roman" w:hAnsi="Times New Roman" w:cs="Times New Roman"/>
        </w:rPr>
        <w:lastRenderedPageBreak/>
        <w:t xml:space="preserve">    return </w:t>
      </w:r>
      <w:proofErr w:type="spellStart"/>
      <w:r w:rsidRPr="00454F34">
        <w:rPr>
          <w:rFonts w:ascii="Times New Roman" w:hAnsi="Times New Roman" w:cs="Times New Roman"/>
        </w:rPr>
        <w:t>Math.min</w:t>
      </w:r>
      <w:proofErr w:type="spellEnd"/>
      <w:r w:rsidRPr="00454F34">
        <w:rPr>
          <w:rFonts w:ascii="Times New Roman" w:hAnsi="Times New Roman" w:cs="Times New Roman"/>
        </w:rPr>
        <w:t xml:space="preserve">(1.0, </w:t>
      </w:r>
      <w:proofErr w:type="spellStart"/>
      <w:r w:rsidRPr="00454F34">
        <w:rPr>
          <w:rFonts w:ascii="Times New Roman" w:hAnsi="Times New Roman" w:cs="Times New Roman"/>
        </w:rPr>
        <w:t>daysRemaining</w:t>
      </w:r>
      <w:proofErr w:type="spellEnd"/>
      <w:r w:rsidRPr="00454F34">
        <w:rPr>
          <w:rFonts w:ascii="Times New Roman" w:hAnsi="Times New Roman" w:cs="Times New Roman"/>
        </w:rPr>
        <w:t xml:space="preserve"> / 14.0);</w:t>
      </w:r>
      <w:r w:rsidRPr="00454F34">
        <w:rPr>
          <w:rFonts w:ascii="Times New Roman" w:hAnsi="Times New Roman" w:cs="Times New Roman"/>
        </w:rPr>
        <w:br/>
        <w:t>}</w:t>
      </w:r>
    </w:p>
    <w:p w14:paraId="75DD23FF" w14:textId="77777777" w:rsidR="00872A6B" w:rsidRPr="00454F34" w:rsidRDefault="00872A6B" w:rsidP="00872A6B">
      <w:pPr>
        <w:keepNext/>
        <w:spacing w:before="280" w:after="120"/>
        <w:rPr>
          <w:rFonts w:ascii="Times New Roman" w:hAnsi="Times New Roman" w:cs="Times New Roman"/>
        </w:rPr>
      </w:pPr>
      <w:r w:rsidRPr="00454F34">
        <w:rPr>
          <w:rFonts w:ascii="Times New Roman" w:hAnsi="Times New Roman" w:cs="Times New Roman"/>
          <w:b/>
          <w:color w:val="0F172A"/>
        </w:rPr>
        <w:t>APPENDIX C: Sample Test Scenarios &amp; Execution Results</w:t>
      </w:r>
    </w:p>
    <w:p w14:paraId="3FBAF243" w14:textId="77777777" w:rsidR="00872A6B" w:rsidRPr="00454F34" w:rsidRDefault="00872A6B" w:rsidP="00872A6B">
      <w:pPr>
        <w:spacing w:after="120" w:line="276" w:lineRule="auto"/>
        <w:rPr>
          <w:rFonts w:ascii="Times New Roman" w:hAnsi="Times New Roman" w:cs="Times New Roman"/>
        </w:rPr>
      </w:pPr>
      <w:r w:rsidRPr="00454F34">
        <w:rPr>
          <w:rFonts w:ascii="Times New Roman" w:hAnsi="Times New Roman" w:cs="Times New Roman"/>
        </w:rPr>
        <w:t>Test Case TC-01: User Authentication Validation</w:t>
      </w:r>
      <w:r w:rsidRPr="00454F34">
        <w:rPr>
          <w:rFonts w:ascii="Times New Roman" w:hAnsi="Times New Roman" w:cs="Times New Roman"/>
        </w:rPr>
        <w:br/>
        <w:t>• Input: Valid registered email and password.</w:t>
      </w:r>
      <w:r w:rsidRPr="00454F34">
        <w:rPr>
          <w:rFonts w:ascii="Times New Roman" w:hAnsi="Times New Roman" w:cs="Times New Roman"/>
        </w:rPr>
        <w:br/>
        <w:t>• Expected Result: Successfully authenticate and transition to main dashboard.</w:t>
      </w:r>
      <w:r w:rsidRPr="00454F34">
        <w:rPr>
          <w:rFonts w:ascii="Times New Roman" w:hAnsi="Times New Roman" w:cs="Times New Roman"/>
        </w:rPr>
        <w:br/>
        <w:t xml:space="preserve">• Observed Result: PASS. Scene transitions with 250ms </w:t>
      </w:r>
      <w:proofErr w:type="spellStart"/>
      <w:r w:rsidRPr="00454F34">
        <w:rPr>
          <w:rFonts w:ascii="Times New Roman" w:hAnsi="Times New Roman" w:cs="Times New Roman"/>
        </w:rPr>
        <w:t>FadeTransition</w:t>
      </w:r>
      <w:proofErr w:type="spellEnd"/>
      <w:r w:rsidRPr="00454F34">
        <w:rPr>
          <w:rFonts w:ascii="Times New Roman" w:hAnsi="Times New Roman" w:cs="Times New Roman"/>
        </w:rPr>
        <w:t>.</w:t>
      </w:r>
      <w:r w:rsidRPr="00454F34">
        <w:rPr>
          <w:rFonts w:ascii="Times New Roman" w:hAnsi="Times New Roman" w:cs="Times New Roman"/>
        </w:rPr>
        <w:br/>
      </w:r>
      <w:r w:rsidRPr="00454F34">
        <w:rPr>
          <w:rFonts w:ascii="Times New Roman" w:hAnsi="Times New Roman" w:cs="Times New Roman"/>
        </w:rPr>
        <w:br/>
        <w:t>Test Case TC-02: Expiry Date Status Evaluation</w:t>
      </w:r>
      <w:r w:rsidRPr="00454F34">
        <w:rPr>
          <w:rFonts w:ascii="Times New Roman" w:hAnsi="Times New Roman" w:cs="Times New Roman"/>
        </w:rPr>
        <w:br/>
        <w:t>• Input: Item with expiry date set to today.</w:t>
      </w:r>
      <w:r w:rsidRPr="00454F34">
        <w:rPr>
          <w:rFonts w:ascii="Times New Roman" w:hAnsi="Times New Roman" w:cs="Times New Roman"/>
        </w:rPr>
        <w:br/>
        <w:t>• Expected Result: Flagged as 'Expires Today' with orange status badge.</w:t>
      </w:r>
      <w:r w:rsidRPr="00454F34">
        <w:rPr>
          <w:rFonts w:ascii="Times New Roman" w:hAnsi="Times New Roman" w:cs="Times New Roman"/>
        </w:rPr>
        <w:br/>
        <w:t>• Observed Result: PASS. Status and notification badge updated.</w:t>
      </w:r>
      <w:r w:rsidRPr="00454F34">
        <w:rPr>
          <w:rFonts w:ascii="Times New Roman" w:hAnsi="Times New Roman" w:cs="Times New Roman"/>
        </w:rPr>
        <w:br/>
      </w:r>
      <w:r w:rsidRPr="00454F34">
        <w:rPr>
          <w:rFonts w:ascii="Times New Roman" w:hAnsi="Times New Roman" w:cs="Times New Roman"/>
        </w:rPr>
        <w:br/>
        <w:t>Test Case TC-03: Auto-Add Expiring to Shopping List</w:t>
      </w:r>
      <w:r w:rsidRPr="00454F34">
        <w:rPr>
          <w:rFonts w:ascii="Times New Roman" w:hAnsi="Times New Roman" w:cs="Times New Roman"/>
        </w:rPr>
        <w:br/>
        <w:t>• Input: Expired/Use Soon items present in pantry inventory.</w:t>
      </w:r>
      <w:r w:rsidRPr="00454F34">
        <w:rPr>
          <w:rFonts w:ascii="Times New Roman" w:hAnsi="Times New Roman" w:cs="Times New Roman"/>
        </w:rPr>
        <w:br/>
        <w:t>• Expected Result: Items populated into shopping list without duplicating existing items.</w:t>
      </w:r>
      <w:r w:rsidRPr="00454F34">
        <w:rPr>
          <w:rFonts w:ascii="Times New Roman" w:hAnsi="Times New Roman" w:cs="Times New Roman"/>
        </w:rPr>
        <w:br/>
        <w:t>• Observed Result: PASS. 100% duplicate prevention verified.</w:t>
      </w:r>
    </w:p>
    <w:p w14:paraId="1867EA63" w14:textId="5668AC28" w:rsidR="00F86CD9" w:rsidRPr="00872A6B" w:rsidRDefault="00F86CD9" w:rsidP="00872A6B"/>
    <w:sectPr w:rsidR="00F86CD9" w:rsidRPr="00872A6B" w:rsidSect="00872A6B">
      <w:footerReference w:type="default" r:id="rId22"/>
      <w:pgSz w:w="11906" w:h="16838" w:code="9"/>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102F16" w14:textId="77777777" w:rsidR="009B508E" w:rsidRDefault="009B508E">
      <w:pPr>
        <w:spacing w:after="0" w:line="240" w:lineRule="auto"/>
      </w:pPr>
      <w:r>
        <w:separator/>
      </w:r>
    </w:p>
  </w:endnote>
  <w:endnote w:type="continuationSeparator" w:id="0">
    <w:p w14:paraId="381E3E7E" w14:textId="77777777" w:rsidR="009B508E" w:rsidRDefault="009B50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FBA6B71F-F909-4130-9F62-2EDEB06C4CEF}"/>
  </w:font>
  <w:font w:name="Aptos">
    <w:charset w:val="00"/>
    <w:family w:val="swiss"/>
    <w:pitch w:val="variable"/>
    <w:sig w:usb0="20000287" w:usb1="00000003" w:usb2="00000000" w:usb3="00000000" w:csb0="0000019F" w:csb1="00000000"/>
    <w:embedRegular r:id="rId2" w:fontKey="{52E40E11-2BD9-47AF-A0A0-4167051EB7EC}"/>
    <w:embedBold r:id="rId3" w:fontKey="{0912396F-3A2C-40B2-B562-EEC92CA6A184}"/>
    <w:embedItalic r:id="rId4" w:fontKey="{333EB232-E3BD-4D92-A032-DE190F1E6C10}"/>
    <w:embedBoldItalic r:id="rId5" w:fontKey="{8D1F133B-65F5-4766-9630-648171D5673A}"/>
  </w:font>
  <w:font w:name="Play">
    <w:charset w:val="00"/>
    <w:family w:val="auto"/>
    <w:pitch w:val="default"/>
    <w:embedRegular r:id="rId6" w:fontKey="{D5130ED4-B842-4405-97C0-7C2A5383B8B6}"/>
  </w:font>
  <w:font w:name="Segoe UI Emoji">
    <w:panose1 w:val="020B0502040204020203"/>
    <w:charset w:val="00"/>
    <w:family w:val="swiss"/>
    <w:pitch w:val="variable"/>
    <w:sig w:usb0="00000003" w:usb1="02000000" w:usb2="08000000" w:usb3="00000000" w:csb0="00000001" w:csb1="00000000"/>
    <w:embedRegular r:id="rId7" w:fontKey="{ECC1E757-445C-4397-A98D-FD5245F90C9E}"/>
    <w:embedBold r:id="rId8" w:fontKey="{1FB77396-E9C0-4BA7-8E6C-AA584B8C5969}"/>
  </w:font>
  <w:font w:name="Calibri">
    <w:panose1 w:val="020F0502020204030204"/>
    <w:charset w:val="00"/>
    <w:family w:val="swiss"/>
    <w:pitch w:val="variable"/>
    <w:sig w:usb0="E4002EFF" w:usb1="C200247B" w:usb2="00000009" w:usb3="00000000" w:csb0="000001FF" w:csb1="00000000"/>
    <w:embedRegular r:id="rId9" w:fontKey="{AE8612E5-8BE6-444C-B425-B86EE4FC287D}"/>
  </w:font>
  <w:font w:name="Cambria">
    <w:panose1 w:val="02040503050406030204"/>
    <w:charset w:val="00"/>
    <w:family w:val="roman"/>
    <w:pitch w:val="variable"/>
    <w:sig w:usb0="E00006FF" w:usb1="420024FF" w:usb2="02000000" w:usb3="00000000" w:csb0="0000019F" w:csb1="00000000"/>
    <w:embedRegular r:id="rId10" w:fontKey="{57CE1B33-2DE2-47AB-A80F-601FD8F9281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1A7BA" w14:textId="59C6EF26" w:rsidR="007912B1" w:rsidRPr="007912B1" w:rsidRDefault="007912B1" w:rsidP="007912B1">
    <w:pPr>
      <w:pStyle w:val="Footer"/>
      <w:jc w:val="center"/>
      <w:rPr>
        <w:rFonts w:ascii="Times New Roman" w:hAnsi="Times New Roman" w:cs="Times New Roman"/>
      </w:rPr>
    </w:pPr>
    <w:r w:rsidRPr="007912B1">
      <w:rPr>
        <w:rFonts w:ascii="Times New Roman" w:hAnsi="Times New Roman" w:cs="Times New Roman"/>
      </w:rPr>
      <w:t xml:space="preserve">Page </w:t>
    </w:r>
    <w:sdt>
      <w:sdtPr>
        <w:rPr>
          <w:rFonts w:ascii="Times New Roman" w:hAnsi="Times New Roman" w:cs="Times New Roman"/>
        </w:rPr>
        <w:id w:val="-1763063210"/>
        <w:docPartObj>
          <w:docPartGallery w:val="Page Numbers (Bottom of Page)"/>
          <w:docPartUnique/>
        </w:docPartObj>
      </w:sdtPr>
      <w:sdtEndPr>
        <w:rPr>
          <w:noProof/>
        </w:rPr>
      </w:sdtEndPr>
      <w:sdtContent>
        <w:r w:rsidRPr="007912B1">
          <w:rPr>
            <w:rFonts w:ascii="Times New Roman" w:hAnsi="Times New Roman" w:cs="Times New Roman"/>
          </w:rPr>
          <w:fldChar w:fldCharType="begin"/>
        </w:r>
        <w:r w:rsidRPr="007912B1">
          <w:rPr>
            <w:rFonts w:ascii="Times New Roman" w:hAnsi="Times New Roman" w:cs="Times New Roman"/>
          </w:rPr>
          <w:instrText xml:space="preserve"> PAGE   \* MERGEFORMAT </w:instrText>
        </w:r>
        <w:r w:rsidRPr="007912B1">
          <w:rPr>
            <w:rFonts w:ascii="Times New Roman" w:hAnsi="Times New Roman" w:cs="Times New Roman"/>
          </w:rPr>
          <w:fldChar w:fldCharType="separate"/>
        </w:r>
        <w:r w:rsidRPr="007912B1">
          <w:rPr>
            <w:rFonts w:ascii="Times New Roman" w:hAnsi="Times New Roman" w:cs="Times New Roman"/>
            <w:noProof/>
          </w:rPr>
          <w:t>2</w:t>
        </w:r>
        <w:r w:rsidRPr="007912B1">
          <w:rPr>
            <w:rFonts w:ascii="Times New Roman" w:hAnsi="Times New Roman" w:cs="Times New Roman"/>
            <w:noProof/>
          </w:rPr>
          <w:fldChar w:fldCharType="end"/>
        </w:r>
        <w:r w:rsidRPr="007912B1">
          <w:rPr>
            <w:rFonts w:ascii="Times New Roman" w:hAnsi="Times New Roman" w:cs="Times New Roman"/>
            <w:noProof/>
          </w:rPr>
          <w:t xml:space="preserve"> of 2</w:t>
        </w:r>
        <w:r w:rsidR="00CF4506">
          <w:rPr>
            <w:rFonts w:ascii="Times New Roman" w:hAnsi="Times New Roman" w:cs="Times New Roman"/>
            <w:noProof/>
          </w:rPr>
          <w:t>7</w:t>
        </w:r>
      </w:sdtContent>
    </w:sdt>
  </w:p>
  <w:p w14:paraId="6F7CD33E" w14:textId="3993ABB4" w:rsidR="00F86CD9" w:rsidRDefault="00F86CD9">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68DED4" w14:textId="77777777" w:rsidR="009B508E" w:rsidRDefault="009B508E">
      <w:pPr>
        <w:spacing w:after="0" w:line="240" w:lineRule="auto"/>
      </w:pPr>
      <w:r>
        <w:separator/>
      </w:r>
    </w:p>
  </w:footnote>
  <w:footnote w:type="continuationSeparator" w:id="0">
    <w:p w14:paraId="72EED275" w14:textId="77777777" w:rsidR="009B508E" w:rsidRDefault="009B50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F36E4"/>
    <w:multiLevelType w:val="hybridMultilevel"/>
    <w:tmpl w:val="FE20B242"/>
    <w:lvl w:ilvl="0" w:tplc="10DC3E64">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1D10D0"/>
    <w:multiLevelType w:val="hybridMultilevel"/>
    <w:tmpl w:val="544C72A4"/>
    <w:lvl w:ilvl="0" w:tplc="E8326468">
      <w:start w:val="1"/>
      <w:numFmt w:val="bullet"/>
      <w:lvlText w:val=""/>
      <w:lvlJc w:val="left"/>
      <w:pPr>
        <w:ind w:left="720" w:hanging="360"/>
      </w:pPr>
      <w:rPr>
        <w:rFonts w:ascii="Symbol" w:hAnsi="Symbol" w:hint="default"/>
        <w:b/>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E013D6"/>
    <w:multiLevelType w:val="hybridMultilevel"/>
    <w:tmpl w:val="55701F0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1F3B61"/>
    <w:multiLevelType w:val="hybridMultilevel"/>
    <w:tmpl w:val="819CAA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AD597E"/>
    <w:multiLevelType w:val="multilevel"/>
    <w:tmpl w:val="1B74AF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05433A4"/>
    <w:multiLevelType w:val="hybridMultilevel"/>
    <w:tmpl w:val="EF5C5130"/>
    <w:lvl w:ilvl="0" w:tplc="34E8EF7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222D15"/>
    <w:multiLevelType w:val="hybridMultilevel"/>
    <w:tmpl w:val="E85A64FE"/>
    <w:lvl w:ilvl="0" w:tplc="E3888294">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523679"/>
    <w:multiLevelType w:val="multilevel"/>
    <w:tmpl w:val="1A36EA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DA2211D"/>
    <w:multiLevelType w:val="hybridMultilevel"/>
    <w:tmpl w:val="0770A5FE"/>
    <w:lvl w:ilvl="0" w:tplc="E8326468">
      <w:start w:val="1"/>
      <w:numFmt w:val="bullet"/>
      <w:lvlText w:val=""/>
      <w:lvlJc w:val="left"/>
      <w:pPr>
        <w:ind w:left="720" w:hanging="360"/>
      </w:pPr>
      <w:rPr>
        <w:rFonts w:ascii="Symbol" w:hAnsi="Symbol" w:hint="default"/>
        <w:b/>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98307E"/>
    <w:multiLevelType w:val="hybridMultilevel"/>
    <w:tmpl w:val="324A941A"/>
    <w:lvl w:ilvl="0" w:tplc="E8326468">
      <w:start w:val="1"/>
      <w:numFmt w:val="bullet"/>
      <w:lvlText w:val=""/>
      <w:lvlJc w:val="left"/>
      <w:pPr>
        <w:ind w:left="720" w:hanging="360"/>
      </w:pPr>
      <w:rPr>
        <w:rFonts w:ascii="Symbol" w:hAnsi="Symbol" w:hint="default"/>
        <w:b/>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B064CD"/>
    <w:multiLevelType w:val="hybridMultilevel"/>
    <w:tmpl w:val="CE4CBD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69557F"/>
    <w:multiLevelType w:val="hybridMultilevel"/>
    <w:tmpl w:val="6E8448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E97022"/>
    <w:multiLevelType w:val="hybridMultilevel"/>
    <w:tmpl w:val="0F301B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8210276">
    <w:abstractNumId w:val="4"/>
  </w:num>
  <w:num w:numId="2" w16cid:durableId="1320498570">
    <w:abstractNumId w:val="7"/>
  </w:num>
  <w:num w:numId="3" w16cid:durableId="1685787651">
    <w:abstractNumId w:val="12"/>
  </w:num>
  <w:num w:numId="4" w16cid:durableId="413358389">
    <w:abstractNumId w:val="2"/>
  </w:num>
  <w:num w:numId="5" w16cid:durableId="1285767535">
    <w:abstractNumId w:val="1"/>
  </w:num>
  <w:num w:numId="6" w16cid:durableId="1687830036">
    <w:abstractNumId w:val="9"/>
  </w:num>
  <w:num w:numId="7" w16cid:durableId="889878827">
    <w:abstractNumId w:val="6"/>
  </w:num>
  <w:num w:numId="8" w16cid:durableId="1973094725">
    <w:abstractNumId w:val="10"/>
  </w:num>
  <w:num w:numId="9" w16cid:durableId="1955213809">
    <w:abstractNumId w:val="5"/>
  </w:num>
  <w:num w:numId="10" w16cid:durableId="810562149">
    <w:abstractNumId w:val="3"/>
  </w:num>
  <w:num w:numId="11" w16cid:durableId="1297180008">
    <w:abstractNumId w:val="0"/>
  </w:num>
  <w:num w:numId="12" w16cid:durableId="1170414926">
    <w:abstractNumId w:val="11"/>
  </w:num>
  <w:num w:numId="13" w16cid:durableId="21093523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CD9"/>
    <w:rsid w:val="001052F0"/>
    <w:rsid w:val="001114EC"/>
    <w:rsid w:val="002C2DE4"/>
    <w:rsid w:val="002F7B99"/>
    <w:rsid w:val="00447F6E"/>
    <w:rsid w:val="0045340C"/>
    <w:rsid w:val="00485F9D"/>
    <w:rsid w:val="004E5029"/>
    <w:rsid w:val="00535295"/>
    <w:rsid w:val="00536EC2"/>
    <w:rsid w:val="005C7570"/>
    <w:rsid w:val="005D496F"/>
    <w:rsid w:val="005F7D18"/>
    <w:rsid w:val="00650A0B"/>
    <w:rsid w:val="00667349"/>
    <w:rsid w:val="006916B5"/>
    <w:rsid w:val="00695DDA"/>
    <w:rsid w:val="007912B1"/>
    <w:rsid w:val="007B1BDC"/>
    <w:rsid w:val="007F57DB"/>
    <w:rsid w:val="008142A1"/>
    <w:rsid w:val="00850946"/>
    <w:rsid w:val="00865168"/>
    <w:rsid w:val="00872A6B"/>
    <w:rsid w:val="00877CEC"/>
    <w:rsid w:val="00897E90"/>
    <w:rsid w:val="008E3327"/>
    <w:rsid w:val="009B508E"/>
    <w:rsid w:val="009F346D"/>
    <w:rsid w:val="00AC00BE"/>
    <w:rsid w:val="00AD309E"/>
    <w:rsid w:val="00AF7726"/>
    <w:rsid w:val="00B62D80"/>
    <w:rsid w:val="00BD152C"/>
    <w:rsid w:val="00C56846"/>
    <w:rsid w:val="00CA2468"/>
    <w:rsid w:val="00CA2E1D"/>
    <w:rsid w:val="00CA33ED"/>
    <w:rsid w:val="00CC62AA"/>
    <w:rsid w:val="00CF4506"/>
    <w:rsid w:val="00E4122D"/>
    <w:rsid w:val="00E91FB4"/>
    <w:rsid w:val="00E96377"/>
    <w:rsid w:val="00F34025"/>
    <w:rsid w:val="00F57DD5"/>
    <w:rsid w:val="00F86CD9"/>
    <w:rsid w:val="00FF42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0BE77"/>
  <w15:docId w15:val="{042F332A-4D70-4FC5-B9B4-AA687B2EA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1114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14EC"/>
  </w:style>
  <w:style w:type="paragraph" w:styleId="Footer">
    <w:name w:val="footer"/>
    <w:basedOn w:val="Normal"/>
    <w:link w:val="FooterChar"/>
    <w:uiPriority w:val="99"/>
    <w:unhideWhenUsed/>
    <w:rsid w:val="001114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14EC"/>
  </w:style>
  <w:style w:type="character" w:styleId="Hyperlink">
    <w:name w:val="Hyperlink"/>
    <w:basedOn w:val="DefaultParagraphFont"/>
    <w:uiPriority w:val="99"/>
    <w:unhideWhenUsed/>
    <w:rsid w:val="007912B1"/>
    <w:rPr>
      <w:color w:val="0000FF" w:themeColor="hyperlink"/>
      <w:u w:val="single"/>
    </w:rPr>
  </w:style>
  <w:style w:type="character" w:styleId="UnresolvedMention">
    <w:name w:val="Unresolved Mention"/>
    <w:basedOn w:val="DefaultParagraphFont"/>
    <w:uiPriority w:val="99"/>
    <w:semiHidden/>
    <w:unhideWhenUsed/>
    <w:rsid w:val="007912B1"/>
    <w:rPr>
      <w:color w:val="605E5C"/>
      <w:shd w:val="clear" w:color="auto" w:fill="E1DFDD"/>
    </w:rPr>
  </w:style>
  <w:style w:type="paragraph" w:styleId="ListParagraph">
    <w:name w:val="List Paragraph"/>
    <w:basedOn w:val="Normal"/>
    <w:uiPriority w:val="34"/>
    <w:qFormat/>
    <w:rsid w:val="00872A6B"/>
    <w:pPr>
      <w:ind w:left="720"/>
      <w:contextualSpacing/>
    </w:pPr>
  </w:style>
  <w:style w:type="table" w:styleId="PlainTable1">
    <w:name w:val="Plain Table 1"/>
    <w:basedOn w:val="TableNormal"/>
    <w:uiPriority w:val="41"/>
    <w:rsid w:val="00872A6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AF8ED8-2CB5-4AD2-8B03-2CF4DF3865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27</Pages>
  <Words>6624</Words>
  <Characters>37762</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Fardin Numan</cp:lastModifiedBy>
  <cp:revision>33</cp:revision>
  <cp:lastPrinted>2026-10-03T15:41:00Z</cp:lastPrinted>
  <dcterms:created xsi:type="dcterms:W3CDTF">2026-10-03T11:43:00Z</dcterms:created>
  <dcterms:modified xsi:type="dcterms:W3CDTF">2026-10-06T12:29:00Z</dcterms:modified>
</cp:coreProperties>
</file>