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bottom w:color="auto" w:space="6" w:sz="0" w:val="none"/>
        </w:pBdr>
        <w:spacing w:before="480" w:line="288" w:lineRule="auto"/>
        <w:contextualSpacing w:val="0"/>
        <w:rPr>
          <w:rFonts w:ascii="Ubuntu" w:cs="Ubuntu" w:eastAsia="Ubuntu" w:hAnsi="Ubuntu"/>
          <w:sz w:val="46"/>
          <w:szCs w:val="46"/>
        </w:rPr>
      </w:pPr>
      <w:bookmarkStart w:colFirst="0" w:colLast="0" w:name="_823f48xg5jk0" w:id="0"/>
      <w:bookmarkEnd w:id="0"/>
      <w:r w:rsidDel="00000000" w:rsidR="00000000" w:rsidRPr="00000000">
        <w:rPr>
          <w:rFonts w:ascii="Ubuntu" w:cs="Ubuntu" w:eastAsia="Ubuntu" w:hAnsi="Ubuntu"/>
          <w:sz w:val="46"/>
          <w:szCs w:val="46"/>
          <w:rtl w:val="0"/>
        </w:rPr>
        <w:t xml:space="preserve">Raw User Usage Journey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Download the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Sign up/Register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Sign In First Time - App always signed in unless 40 days or signed 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Home Screen check if you have come for the first time then a Demo Transaction is setup - PopUp Assistant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On Accepting the PopUp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User Get Hints all elements on Home Screen Step by Step (Not more than 3 steps)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Ask to Make first Transaction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User Accept by clicking Lead Button which take to Lead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Lead Screen check if you can for first time if so - Popup Assistant is show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On Accepting the PopUp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User Get Hints on all elements and ask to fill them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User Asked to select Witness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User Asked to Click Complete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On Complete User get Confirmation Message with Accept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On Acceptance an SMS is send and User return to Homepage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On Homepage new Transaction created with status waiting to be accepted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The receive get an sms with a link to click and ad for the App install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One user has click the record has been updated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On Homepage after 30min of Transaction a status check takes place to know if transaction has been complete to change status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When user expand the Transaction a status check again happens if the transaction has status </w:t>
      </w: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"in-progress"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Status also check when user opens the app if any transaction is in the status of </w:t>
      </w: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"in-progress"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On Homepage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User can expand transaction to see more details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Once the user expand the transaction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user could complete transaction if receive has return the dues by clicking on the </w:t>
      </w: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button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On Clicking on </w:t>
      </w: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Confirmation screen with accept Button appears if accepted return to Homepage with transaction hidden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user could edit the transaction by clicking on the </w:t>
      </w: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On Clicking on </w:t>
      </w: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Leading screen with Save and Cancel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Make changes on the transaction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Click Save to return Homepage with update details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Click Cancel to return Homepage without any change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ddddd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Ubuntu" w:cs="Ubuntu" w:eastAsia="Ubuntu" w:hAnsi="Ubuntu"/>
        <w:color w:val="ddddd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Ubuntu" w:cs="Ubuntu" w:eastAsia="Ubuntu" w:hAnsi="Ubuntu"/>
        <w:color w:val="dddddd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Ubuntu" w:cs="Ubuntu" w:eastAsia="Ubuntu" w:hAnsi="Ubuntu"/>
        <w:color w:val="ddddd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