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 standalone="yes"?>
<w:document xmlns:wpc="http://schemas.microsoft.com/office/word/2010/wordprocessingCanvas"
            xmlns:mc="http://schemas.openxmlformats.org/markup-compatibility/2006"
            xmlns:o="urn:schemas-microsoft-com:office:office"
            xmlns:r="http://schemas.openxmlformats.org/officeDocument/2006/relationships"
            xmlns:m="http://schemas.openxmlformats.org/officeDocument/2006/math"
            xmlns:v="urn:schemas-microsoft-com:vml"
            xmlns:wp14="http://schemas.microsoft.com/office/word/2010/wordprocessingDrawing"
            xmlns:wp="http://schemas.openxmlformats.org/drawingml/2006/wordprocessingDrawing"
            xmlns:w10="urn:schemas-microsoft-com:office:word"
            xmlns:w="http://schemas.openxmlformats.org/wordprocessingml/2006/main"
            xmlns:w14="http://schemas.microsoft.com/office/word/2010/wordml"
            xmlns:wpg="http://schemas.microsoft.com/office/word/2010/wordprocessingGroup"
            xmlns:wpi="http://schemas.microsoft.com/office/word/2010/wordprocessingInk"
            xmlns:wne="http://schemas.microsoft.com/office/word/2006/wordml"
            xmlns:wps="http://schemas.microsoft.com/office/word/2010/wordprocessingShape"
            mc:Ignorable="w14 wp14">
  <w:body>
    <w:p>
      <w:pPr><w:pStyle w:val="Heading1"/></w:pPr>
      <w:r><w:t>GUI Comparison Report 2025</w:t></w:r>
    </w:p>
    <w:p>
      <w:r><w:t>Update heading dan placeholder ini dengan hasil analisis akhir sebelum dikumpulkan.</w:t></w:r>
    </w:p>
    <w:p>
      <w:pPr><w:pStyle w:val="Heading2"/></w:pPr>
      <w:r><w:t>1. Pendahuluan</w:t></w:r>
    </w:p>
    <w:p><w:r><w:t>[Tuliskan tujuan percobaan dan ringkasan metode]</w:t></w:r></w:p>
    <w:p>
      <w:pPr><w:pStyle w:val="Heading2"/></w:pPr>
      <w:r><w:t>2. Metodologi</w:t></w:r>
    </w:p>
    <w:p><w:r><w:t>[Ceritakan environment, spesifikasi laptop, versi Python, dan cara pengujian]</w:t></w:r></w:p>
    <w:p>
      <w:pPr><w:pStyle w:val="Heading2"/></w:pPr>
      <w:r><w:t>3. Perbandingan Visual</w:t></w:r>
    </w:p>
    <w:p><w:r><w:t>[Masukkan screenshot Tkinter]</w:t></w:r></w:p>
    <w:p><w:r><w:t>[Masukkan screenshot Kivy]</w:t></w:r></w:p>
    <w:p><w:r><w:t>[Masukkan screenshot Dear PyGui]</w:t></w:r></w:p>
    <w:p><w:r><w:t>[Masukkan screenshot Remi (browser)]</w:t></w:r></w:p>
    <w:p>
      <w:pPr><w:pStyle w:val="Heading2"/></w:pPr>
      <w:r><w:t>4. Analisis Fitur</w:t></w:r>
    </w:p>
    <w:p><w:r><w:t>[Buat tabel atau bullet list perbandingan fitur, performa, kemudahan instalasi]</w:t></w:r></w:p>
    <w:p>
      <w:pPr><w:pStyle w:val="Heading2"/></w:pPr>
      <w:r><w:t>5. Kesimpulan & Rekomendasi</w:t></w:r>
    </w:p>
    <w:p><w:r><w:t>[Tuliskan library terbaik untuk kebutuhan kamu + rencana pengembangan]</w:t></w:r></w:p>
    <w:sectPr/>
  </w:body>
</w:document>
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200"/>
    </w:pPr>
    <w:rPr>
      <w:lang w:val="en-US"/>
    </w:rPr>
  </w:style>
  <w:style w:type="paragraph" w:styleId="Heading1">
    <w:name w:val="Heading 1"/>
    <w:basedOn w:val="Normal"/>
    <w:next w:val="Normal"/>
    <w:uiPriority w:val="9"/>
    <w:qFormat/>
    <w:pPr>
      <w:spacing w:after="150"/>
    </w:pPr>
    <w:rPr>
      <w:b/>
      <w:sz w:val="36"/>
    </w:rPr>
  </w:style>
  <w:style w:type="paragraph" w:styleId="Heading2">
    <w:name w:val="Heading 2"/>
    <w:basedOn w:val="Normal"/>
    <w:next w:val="Normal"/>
    <w:uiPriority w:val="9"/>
    <w:qFormat/>
    <w:pPr>
      <w:spacing w:after="12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Word</Application>
  <DocSecurity>0</DocSecurity>
  <Pages>1</Pages>
  <Words>0</Words>
  <Characters>0</Characters>
  <Company>Campus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 Comparison Report 2025</dc:title>
  <dc:creator>Mahasiswa Informatika</dc:creator>
  <cp:lastModifiedBy>Automated Template</cp:lastModifiedBy>
  <dcterms:created xsi:type="dcterms:W3CDTF">2025-11-18T12:10:57.545651Z</dcterms:created>
  <dcterms:modified xsi:type="dcterms:W3CDTF">2025-11-18T12:10:57.546652Z</dcterms:modified>
</cp:coreProperties>
</file>