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90" w:rsidRDefault="00FF6690" w:rsidP="00FF6690">
      <w:pPr>
        <w:spacing w:before="100" w:beforeAutospacing="1" w:after="180" w:line="240" w:lineRule="auto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</w:rPr>
      </w:pPr>
    </w:p>
    <w:p w:rsidR="00FF6690" w:rsidRPr="00F059CE" w:rsidRDefault="00FF6690" w:rsidP="00FF6690">
      <w:pPr>
        <w:rPr>
          <w:rFonts w:ascii="Times New Roman" w:hAnsi="Times New Roman" w:cs="Times New Roman"/>
        </w:rPr>
      </w:pPr>
      <w:r w:rsidRPr="00F059CE">
        <w:rPr>
          <w:rFonts w:ascii="Times New Roman" w:hAnsi="Times New Roman" w:cs="Times New Roman"/>
        </w:rPr>
        <w:t xml:space="preserve">There is a moderately strong relationship between the </w:t>
      </w:r>
      <w:r w:rsidRPr="00F059CE">
        <w:rPr>
          <w:rFonts w:ascii="Times New Roman" w:hAnsi="Times New Roman" w:cs="Times New Roman"/>
        </w:rPr>
        <w:t xml:space="preserve">subjective </w:t>
      </w:r>
      <w:r w:rsidRPr="00F059CE">
        <w:rPr>
          <w:rFonts w:ascii="Times New Roman" w:hAnsi="Times New Roman" w:cs="Times New Roman"/>
        </w:rPr>
        <w:t xml:space="preserve">ratings of how likely people were to choose experiences </w:t>
      </w:r>
      <w:r w:rsidRPr="00F059CE">
        <w:rPr>
          <w:rFonts w:ascii="Times New Roman" w:hAnsi="Times New Roman" w:cs="Times New Roman"/>
        </w:rPr>
        <w:t>involving</w:t>
      </w:r>
      <w:r w:rsidRPr="00F059CE">
        <w:rPr>
          <w:rFonts w:ascii="Times New Roman" w:hAnsi="Times New Roman" w:cs="Times New Roman"/>
        </w:rPr>
        <w:t xml:space="preserve"> family over</w:t>
      </w:r>
      <w:r w:rsidRPr="00F059CE">
        <w:rPr>
          <w:rFonts w:ascii="Times New Roman" w:hAnsi="Times New Roman" w:cs="Times New Roman"/>
        </w:rPr>
        <w:t xml:space="preserve"> experiences involving</w:t>
      </w:r>
      <w:r w:rsidRPr="00F059CE">
        <w:rPr>
          <w:rFonts w:ascii="Times New Roman" w:hAnsi="Times New Roman" w:cs="Times New Roman"/>
        </w:rPr>
        <w:t xml:space="preserve"> friends and their performance on the task (r=0.612, p&lt;.001).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86"/>
        <w:gridCol w:w="1013"/>
        <w:gridCol w:w="186"/>
        <w:gridCol w:w="1087"/>
        <w:gridCol w:w="579"/>
        <w:gridCol w:w="1943"/>
        <w:gridCol w:w="534"/>
      </w:tblGrid>
      <w:tr w:rsidR="00FF6690" w:rsidRPr="00FF6690" w:rsidTr="00FF6690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FF6690" w:rsidRPr="00FF6690" w:rsidTr="00FF6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6690" w:rsidRPr="00FF6690" w:rsidTr="00FF669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fam over friends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%chosen fam over friends</w:t>
            </w: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fam over friends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</w:t>
            </w:r>
            <w:r w:rsidRPr="00FF669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 </w:t>
            </w: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%chosen fam over friends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6690" w:rsidRDefault="00FF6690" w:rsidP="00FF6690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F6690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4762500" cy="4762500"/>
            <wp:effectExtent l="0" t="0" r="0" b="0"/>
            <wp:docPr id="1" name="Picture 1" descr="http://localhost:53999/10a9a682-39b4-411e-bb73-5a0e110a3513/38/res/38%20corrMatrix/resources/516c891fbebdfc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53999/10a9a682-39b4-411e-bb73-5a0e110a3513/38/res/38%20corrMatrix/resources/516c891fbebdfc5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90" w:rsidRDefault="00FF6690" w:rsidP="00FF6690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FF6690" w:rsidRDefault="00FF6690" w:rsidP="00FF6690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FF6690" w:rsidRDefault="00FF6690" w:rsidP="00FF6690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FF6690" w:rsidRPr="00F059CE" w:rsidRDefault="00FF6690" w:rsidP="00FF6690">
      <w:pPr>
        <w:spacing w:line="240" w:lineRule="auto"/>
        <w:rPr>
          <w:rFonts w:ascii="Times New Roman" w:eastAsia="Times New Roman" w:hAnsi="Times New Roman" w:cs="Times New Roman"/>
          <w:color w:val="333333"/>
        </w:rPr>
      </w:pPr>
      <w:r w:rsidRPr="00F059CE">
        <w:rPr>
          <w:rFonts w:ascii="Times New Roman" w:eastAsia="Times New Roman" w:hAnsi="Times New Roman" w:cs="Times New Roman"/>
          <w:color w:val="333333"/>
        </w:rPr>
        <w:lastRenderedPageBreak/>
        <w:t>There is a moderately strong relationship between the proportion of times subject chose social media experiences, and scores on the Network Management subscale of the Social Support on Social Networking Sites measure (</w:t>
      </w:r>
      <w:r w:rsidR="00351050">
        <w:rPr>
          <w:rFonts w:ascii="Times New Roman" w:eastAsia="Times New Roman" w:hAnsi="Times New Roman" w:cs="Times New Roman"/>
          <w:color w:val="333333"/>
        </w:rPr>
        <w:t>r</w:t>
      </w:r>
      <w:r w:rsidRPr="00F059CE">
        <w:rPr>
          <w:rFonts w:ascii="Times New Roman" w:eastAsia="Times New Roman" w:hAnsi="Times New Roman" w:cs="Times New Roman"/>
          <w:color w:val="333333"/>
        </w:rPr>
        <w:t xml:space="preserve">=0.443, </w:t>
      </w:r>
      <w:r w:rsidR="00351050">
        <w:rPr>
          <w:rFonts w:ascii="Times New Roman" w:eastAsia="Times New Roman" w:hAnsi="Times New Roman" w:cs="Times New Roman"/>
          <w:color w:val="333333"/>
        </w:rPr>
        <w:t>p</w:t>
      </w:r>
      <w:bookmarkStart w:id="0" w:name="_GoBack"/>
      <w:bookmarkEnd w:id="0"/>
      <w:r w:rsidRPr="00F059CE">
        <w:rPr>
          <w:rFonts w:ascii="Times New Roman" w:eastAsia="Times New Roman" w:hAnsi="Times New Roman" w:cs="Times New Roman"/>
          <w:color w:val="333333"/>
        </w:rPr>
        <w:t>=0.023)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86"/>
        <w:gridCol w:w="1013"/>
        <w:gridCol w:w="186"/>
        <w:gridCol w:w="1382"/>
        <w:gridCol w:w="731"/>
        <w:gridCol w:w="1486"/>
        <w:gridCol w:w="459"/>
      </w:tblGrid>
      <w:tr w:rsidR="00FF6690" w:rsidRPr="00FF6690" w:rsidTr="00FF6690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FF6690" w:rsidRPr="00FF6690" w:rsidTr="00FF6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6690" w:rsidRPr="00FF6690" w:rsidTr="00FF669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%chosen social media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sssn</w:t>
            </w:r>
            <w:proofErr w:type="spellEnd"/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 xml:space="preserve"> network </w:t>
            </w:r>
            <w:proofErr w:type="spellStart"/>
            <w:r w:rsidRPr="00FF669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mgmt</w:t>
            </w:r>
            <w:proofErr w:type="spellEnd"/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%chosen social 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sssn</w:t>
            </w:r>
            <w:proofErr w:type="spellEnd"/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network </w:t>
            </w:r>
            <w:proofErr w:type="spellStart"/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F669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F6690" w:rsidRPr="00FF6690" w:rsidTr="00FF669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F6690" w:rsidRPr="00FF6690" w:rsidRDefault="00FF6690" w:rsidP="00FF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6690" w:rsidRPr="00FF6690" w:rsidRDefault="00FF6690" w:rsidP="00FF6690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F6690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4762500" cy="4762500"/>
            <wp:effectExtent l="0" t="0" r="0" b="0"/>
            <wp:docPr id="2" name="Picture 2" descr="http://localhost:53999/10a9a682-39b4-411e-bb73-5a0e110a3513/46/res/46%20corrMatrix/resources/2b2e43f12a79e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53999/10a9a682-39b4-411e-bb73-5a0e110a3513/46/res/46%20corrMatrix/resources/2b2e43f12a79eef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90" w:rsidRPr="00FF6690" w:rsidRDefault="00FF6690" w:rsidP="00FF6690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sectPr w:rsidR="00FF6690" w:rsidRPr="00FF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90"/>
    <w:rsid w:val="00351050"/>
    <w:rsid w:val="00814695"/>
    <w:rsid w:val="00BB0D34"/>
    <w:rsid w:val="00F059CE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0792-37EC-4720-9937-8BAD1E63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690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690"/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paragraph" w:styleId="NormalWeb">
    <w:name w:val="Normal (Web)"/>
    <w:basedOn w:val="Normal"/>
    <w:uiPriority w:val="99"/>
    <w:semiHidden/>
    <w:unhideWhenUsed/>
    <w:rsid w:val="00FF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05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00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01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39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751</Characters>
  <Application>Microsoft Office Word</Application>
  <DocSecurity>0</DocSecurity>
  <Lines>6</Lines>
  <Paragraphs>1</Paragraphs>
  <ScaleCrop>false</ScaleCrop>
  <Company>Adelphi University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Adelphi User</dc:creator>
  <cp:keywords/>
  <dc:description/>
  <cp:lastModifiedBy>Adelphi User</cp:lastModifiedBy>
  <cp:revision>4</cp:revision>
  <dcterms:created xsi:type="dcterms:W3CDTF">2018-06-25T17:31:00Z</dcterms:created>
  <dcterms:modified xsi:type="dcterms:W3CDTF">2018-06-25T17:40:00Z</dcterms:modified>
</cp:coreProperties>
</file>