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DF848" w14:textId="2D261E98" w:rsidR="001E79B7" w:rsidRDefault="00FE3DF8">
      <w:pPr>
        <w:rPr>
          <w:lang w:val="en-US"/>
        </w:rPr>
      </w:pPr>
      <w:r>
        <w:rPr>
          <w:lang w:val="en-US"/>
        </w:rPr>
        <w:t>braille</w:t>
      </w:r>
    </w:p>
    <w:p w14:paraId="0B919D76" w14:textId="5CF6FD09" w:rsidR="00FE3DF8" w:rsidRPr="00FE3DF8" w:rsidRDefault="004C46C0">
      <w:pPr>
        <w:rPr>
          <w:lang w:val="en-US"/>
        </w:rPr>
      </w:pPr>
      <w:r>
        <w:rPr>
          <w:lang w:val="en-US"/>
        </w:rPr>
        <w:t>hand</w:t>
      </w:r>
      <w:r w:rsidR="00FE3DF8">
        <w:rPr>
          <w:lang w:val="en-US"/>
        </w:rPr>
        <w:t xml:space="preserve"> beneath the band</w:t>
      </w:r>
      <w:r w:rsidR="00FE3DF8">
        <w:rPr>
          <w:lang w:val="en-US"/>
        </w:rPr>
        <w:br/>
        <w:t>the slow dance of fingertips</w:t>
      </w:r>
      <w:r w:rsidR="00FE3DF8">
        <w:rPr>
          <w:lang w:val="en-US"/>
        </w:rPr>
        <w:br/>
        <w:t>close your eyes and see</w:t>
      </w:r>
    </w:p>
    <w:sectPr w:rsidR="00FE3DF8" w:rsidRPr="00FE3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7B"/>
    <w:rsid w:val="000452FD"/>
    <w:rsid w:val="001E79B7"/>
    <w:rsid w:val="004C46C0"/>
    <w:rsid w:val="007B6D69"/>
    <w:rsid w:val="008A6F7B"/>
    <w:rsid w:val="00D63404"/>
    <w:rsid w:val="00FE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30A8F"/>
  <w15:chartTrackingRefBased/>
  <w15:docId w15:val="{CC610A35-F0E4-43BB-B6FB-C51FEBAD7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3</cp:revision>
  <dcterms:created xsi:type="dcterms:W3CDTF">2026-10-31T17:41:00Z</dcterms:created>
  <dcterms:modified xsi:type="dcterms:W3CDTF">2026-10-31T17:45:00Z</dcterms:modified>
</cp:coreProperties>
</file>