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scene3d: 3D-карта предметов из видео и работа с ней через ИИ-агента</w:t>
      </w:r>
    </w:p>
    <w:p>
      <w:pPr>
        <w:pStyle w:val="Subtitle"/>
      </w:pPr>
      <w:r>
        <w:t xml:space="preserve">Полная документация. Версия 0.3, 29 октября 2026</w:t>
      </w:r>
    </w:p>
    <w:p>
      <w:pPr>
        <w:pStyle w:val="TocTitle"/>
      </w:pPr>
      <w:r>
        <w:t xml:space="preserve">Содержание</w:t>
      </w:r>
    </w:p>
    <w:p>
      <w:pPr>
        <w:pStyle w:val="TocLine"/>
      </w:pPr>
      <w:r>
        <w:t xml:space="preserve">1. Назначение и текущее состояние</w:t>
      </w:r>
    </w:p>
    <w:p>
      <w:pPr>
        <w:pStyle w:val="TocLine"/>
      </w:pPr>
      <w:r>
        <w:t xml:space="preserve">2. Быстрый старт на Windows 10</w:t>
      </w:r>
    </w:p>
    <w:p>
      <w:pPr>
        <w:pStyle w:val="TocLine"/>
      </w:pPr>
      <w:r>
        <w:t xml:space="preserve">3. Теоретическая основа</w:t>
      </w:r>
    </w:p>
    <w:p>
      <w:pPr>
        <w:pStyle w:val="TocLine"/>
      </w:pPr>
      <w:r>
        <w:t xml:space="preserve">4. Архитектура</w:t>
      </w:r>
    </w:p>
    <w:p>
      <w:pPr>
        <w:pStyle w:val="TocLine"/>
      </w:pPr>
      <w:r>
        <w:t xml:space="preserve">5. Конвейер обработки видео, этап за этапом</w:t>
      </w:r>
    </w:p>
    <w:p>
      <w:pPr>
        <w:pStyle w:val="TocLine"/>
      </w:pPr>
      <w:r>
        <w:t xml:space="preserve">6. Разметка видео подписями</w:t>
      </w:r>
    </w:p>
    <w:p>
      <w:pPr>
        <w:pStyle w:val="TocLine"/>
      </w:pPr>
      <w:r>
        <w:t xml:space="preserve">7. Слой ИИ-агента: инструменты, MCP, чат, REST API</w:t>
      </w:r>
    </w:p>
    <w:p>
      <w:pPr>
        <w:pStyle w:val="TocLine"/>
      </w:pPr>
      <w:r>
        <w:t xml:space="preserve">8. Данные и форматы файлов</w:t>
      </w:r>
    </w:p>
    <w:p>
      <w:pPr>
        <w:pStyle w:val="TocLine"/>
      </w:pPr>
      <w:r>
        <w:t xml:space="preserve">9. Параметры и настройка</w:t>
      </w:r>
    </w:p>
    <w:p>
      <w:pPr>
        <w:pStyle w:val="TocLine"/>
      </w:pPr>
      <w:r>
        <w:t xml:space="preserve">10. Установка и эксплуатация на Windows</w:t>
      </w:r>
    </w:p>
    <w:p>
      <w:pPr>
        <w:pStyle w:val="TocLine"/>
      </w:pPr>
      <w:r>
        <w:t xml:space="preserve">11. Тестирование и что проверено</w:t>
      </w:r>
    </w:p>
    <w:p>
      <w:pPr>
        <w:pStyle w:val="TocLine"/>
      </w:pPr>
      <w:r>
        <w:t xml:space="preserve">12. Устранение неполадок</w:t>
      </w:r>
    </w:p>
    <w:p>
      <w:pPr>
        <w:pStyle w:val="TocLine"/>
      </w:pPr>
      <w:r>
        <w:t xml:space="preserve">13. Ограничения и риски</w:t>
      </w:r>
    </w:p>
    <w:p>
      <w:pPr>
        <w:pStyle w:val="TocLine"/>
      </w:pPr>
      <w:r>
        <w:t xml:space="preserve">14. Путь к смартфону и серверу</w:t>
      </w:r>
    </w:p>
    <w:p>
      <w:pPr>
        <w:pStyle w:val="TocLine"/>
      </w:pPr>
      <w:r>
        <w:t xml:space="preserve">15. Дорожная карта</w:t>
      </w:r>
    </w:p>
    <w:p>
      <w:pPr>
        <w:pStyle w:val="TocLine"/>
      </w:pPr>
      <w:r>
        <w:t xml:space="preserve">16. Глоссарий</w:t>
      </w:r>
    </w:p>
    <w:p>
      <w:pPr>
        <w:pStyle w:val="Heading1"/>
      </w:pPr>
      <w:r>
        <w:t xml:space="preserve">1. Назначение и текущее состояние</w:t>
      </w:r>
    </w:p>
    <w:p>
      <w:pPr>
        <w:pStyle w:val="Heading2"/>
      </w:pPr>
      <w:r>
        <w:t xml:space="preserve">1.1. Задача</w:t>
      </w:r>
    </w:p>
    <w:p>
      <w:pPr>
        <w:pStyle w:val="FirstParagraph"/>
      </w:pPr>
      <w:r>
        <w:t xml:space="preserve">Приложение принимает обычное видео с телефона или камеры, без датчика глубины, и строит</w:t>
      </w:r>
      <w:r>
        <w:t xml:space="preserve"> </w:t>
      </w:r>
      <w:r>
        <w:rPr>
          <w:bCs/>
          <w:b/>
        </w:rPr>
        <w:t xml:space="preserve">список предметов с их положением в трёхмерном пространстве</w:t>
      </w:r>
      <w:r>
        <w:t xml:space="preserve">. С результатом можно работать тремя способами:</w:t>
      </w:r>
    </w:p>
    <w:p>
      <w:pPr>
        <w:pStyle w:val="Compact"/>
        <w:numPr>
          <w:ilvl w:val="0"/>
          <w:numId w:val="1001"/>
        </w:numPr>
      </w:pPr>
      <w:r>
        <w:t xml:space="preserve">получить копию видео, на котором предметы обведены рамками и подписаны (</w:t>
      </w:r>
      <w:r>
        <w:rPr>
          <w:rStyle w:val="VerbatimChar"/>
        </w:rPr>
        <w:t xml:space="preserve">#номер тег</w:t>
      </w:r>
      <w:r>
        <w:t xml:space="preserve">);</w:t>
      </w:r>
    </w:p>
    <w:p>
      <w:pPr>
        <w:pStyle w:val="Compact"/>
        <w:numPr>
          <w:ilvl w:val="0"/>
          <w:numId w:val="1001"/>
        </w:numPr>
      </w:pPr>
      <w:r>
        <w:t xml:space="preserve">задавать вопросы ИИ-агенту: «где кружка», «что лежит на столе», «далеко ли от стула до стола»;</w:t>
      </w:r>
    </w:p>
    <w:p>
      <w:pPr>
        <w:pStyle w:val="Compact"/>
        <w:numPr>
          <w:ilvl w:val="0"/>
          <w:numId w:val="1001"/>
        </w:numPr>
      </w:pPr>
      <w:r>
        <w:t xml:space="preserve">подключить к списку своё приложение через REST API (в перспективе это приложение на смартфоне).</w:t>
      </w:r>
    </w:p>
    <w:p>
      <w:pPr>
        <w:pStyle w:val="FirstParagraph"/>
      </w:pPr>
      <w:r>
        <w:t xml:space="preserve">Для каждого найденного предмета хранятся:</w:t>
      </w:r>
    </w:p>
    <w:p>
      <w:pPr>
        <w:pStyle w:val="Compact"/>
        <w:numPr>
          <w:ilvl w:val="0"/>
          <w:numId w:val="1002"/>
        </w:numPr>
      </w:pPr>
      <w:r>
        <w:t xml:space="preserve">номер (</w:t>
      </w:r>
      <w:r>
        <w:rPr>
          <w:rStyle w:val="VerbatimChar"/>
        </w:rPr>
        <w:t xml:space="preserve">id</w:t>
      </w:r>
      <w:r>
        <w:t xml:space="preserve">) и тег (например,</w:t>
      </w:r>
      <w:r>
        <w:t xml:space="preserve"> </w:t>
      </w:r>
      <w:r>
        <w:rPr>
          <w:rStyle w:val="VerbatimChar"/>
        </w:rPr>
        <w:t xml:space="preserve">mug</w:t>
      </w:r>
      <w:r>
        <w:t xml:space="preserve">);</w:t>
      </w:r>
    </w:p>
    <w:p>
      <w:pPr>
        <w:pStyle w:val="Compact"/>
        <w:numPr>
          <w:ilvl w:val="0"/>
          <w:numId w:val="1002"/>
        </w:numPr>
      </w:pPr>
      <w:r>
        <w:t xml:space="preserve">положение центра и размеры охватывающей рамки в 3D;</w:t>
      </w:r>
    </w:p>
    <w:p>
      <w:pPr>
        <w:pStyle w:val="Compact"/>
        <w:numPr>
          <w:ilvl w:val="0"/>
          <w:numId w:val="1002"/>
        </w:numPr>
      </w:pPr>
      <w:r>
        <w:t xml:space="preserve">облако точек поверхности и вектор признаков (для поиска по описанию);</w:t>
      </w:r>
    </w:p>
    <w:p>
      <w:pPr>
        <w:pStyle w:val="Compact"/>
        <w:numPr>
          <w:ilvl w:val="0"/>
          <w:numId w:val="1002"/>
        </w:numPr>
      </w:pPr>
      <w:r>
        <w:t xml:space="preserve">связи с другими предметами: «лежит на», «внутри», «рядом»;</w:t>
      </w:r>
    </w:p>
    <w:p>
      <w:pPr>
        <w:pStyle w:val="Compact"/>
        <w:numPr>
          <w:ilvl w:val="0"/>
          <w:numId w:val="1002"/>
        </w:numPr>
      </w:pPr>
      <w:r>
        <w:t xml:space="preserve">служебные данные: сколько раз и в каких кадрах предмет наблюдался, статус «присутствует/пропал».</w:t>
      </w:r>
    </w:p>
    <w:p>
      <w:pPr>
        <w:pStyle w:val="Heading2"/>
      </w:pPr>
      <w:r>
        <w:t xml:space="preserve">1.2. Методика</w:t>
      </w:r>
    </w:p>
    <w:p>
      <w:pPr>
        <w:pStyle w:val="FirstParagraph"/>
      </w:pPr>
      <w:r>
        <w:t xml:space="preserve">Основа взята из литературного обзора (разделы 1.2 и 3) и опирается на подход ConceptGraphs: сцена хранится не как плотное облако точек с признаками на каждую точку, а как</w:t>
      </w:r>
      <w:r>
        <w:t xml:space="preserve"> </w:t>
      </w:r>
      <w:r>
        <w:rPr>
          <w:bCs/>
          <w:b/>
        </w:rPr>
        <w:t xml:space="preserve">граф объектов</w:t>
      </w:r>
      <w:r>
        <w:t xml:space="preserve">. Это экономит память и позволяет агенту рассуждать над компактным описанием сцены. Реализованы маски без привязки к категориям, признаки CLIP, проекция масок в 3D по глубине и позе, сопоставление объектов между кадрами по сумме геометрической и смысловой близости, обновление признаков бегущим средним, склейка дублей и связи по геометрическим правилам.</w:t>
      </w:r>
    </w:p>
    <w:p>
      <w:pPr>
        <w:pStyle w:val="BodyText"/>
      </w:pPr>
      <w:r>
        <w:t xml:space="preserve">Главное отличие от обзора, вызванное исходным условием: у обычного видео нет глубины и позы камеры. Эти данные вычисляет модель</w:t>
      </w:r>
      <w:r>
        <w:t xml:space="preserve"> </w:t>
      </w:r>
      <w:r>
        <w:rPr>
          <w:bCs/>
          <w:b/>
        </w:rPr>
        <w:t xml:space="preserve">Depth Anything 3</w:t>
      </w:r>
      <w:r>
        <w:t xml:space="preserve"> </w:t>
      </w:r>
      <w:r>
        <w:t xml:space="preserve">(small, около 0,08 млрд параметров, лицензия Apache 2.0). По набору кадров она выдаёт относительную глубину, позы и матрицы камеры. Поэтому масштаб карты условный, пока он не откалиброван по известному расстоянию (раздел 7.4).</w:t>
      </w:r>
    </w:p>
    <w:p>
      <w:pPr>
        <w:pStyle w:val="Heading2"/>
      </w:pPr>
      <w:r>
        <w:t xml:space="preserve">1.3. Конвейер и честный статус</w:t>
      </w:r>
    </w:p>
    <w:p>
      <w:pPr>
        <w:pStyle w:val="FirstParagraph"/>
      </w:pPr>
      <w:r>
        <w:t xml:space="preserve">Схема ниже показывает весь путь от видео до ответов агента. Цвет блока означает, насколько он проверен: зелёный блок запускался на реальном видео, голубой проверен автотестами, но после последних правок на реальном видео ещё не запускался, жёлтый написан, но не запускался.</w:t>
      </w:r>
    </w:p>
    <w:p>
      <w:pPr>
        <w:pStyle w:val="CaptionedFigure"/>
      </w:pPr>
      <w:r>
        <w:drawing>
          <wp:inline>
            <wp:extent cx="4499999" cy="4250910"/>
            <wp:effectExtent b="0" l="0" r="0" t="0"/>
            <wp:docPr descr="Рисунок 1. Конвейер обработки и статус проверки блоков" title="" id="21" name="Picture"/>
            <a:graphic>
              <a:graphicData uri="http://schemas.openxmlformats.org/drawingml/2006/picture">
                <pic:pic>
                  <pic:nvPicPr>
                    <pic:cNvPr descr="img/n1.png" id="22" name="Picture"/>
                    <pic:cNvPicPr>
                      <a:picLocks noChangeArrowheads="1" noChangeAspect="1"/>
                    </pic:cNvPicPr>
                  </pic:nvPicPr>
                  <pic:blipFill>
                    <a:blip r:embed="rId20"/>
                    <a:stretch>
                      <a:fillRect/>
                    </a:stretch>
                  </pic:blipFill>
                  <pic:spPr bwMode="auto">
                    <a:xfrm>
                      <a:off x="0" y="0"/>
                      <a:ext cx="4499999" cy="4250910"/>
                    </a:xfrm>
                    <a:prstGeom prst="rect">
                      <a:avLst/>
                    </a:prstGeom>
                    <a:noFill/>
                    <a:ln w="9525">
                      <a:noFill/>
                      <a:headEnd/>
                      <a:tailEnd/>
                    </a:ln>
                  </pic:spPr>
                </pic:pic>
              </a:graphicData>
            </a:graphic>
          </wp:inline>
        </w:drawing>
      </w:r>
    </w:p>
    <w:p>
      <w:pPr>
        <w:pStyle w:val="ImageCaption"/>
      </w:pPr>
      <w:r>
        <w:t xml:space="preserve">Рисунок 1. Конвейер обработки и статус проверки блоков</w:t>
      </w:r>
    </w:p>
    <w:p>
      <w:pPr>
        <w:pStyle w:val="TableCaption"/>
      </w:pPr>
      <w:r>
        <w:t xml:space="preserve">Таблица 1. Что запускалось на реальном видео</w:t>
      </w:r>
    </w:p>
    <w:tbl>
      <w:tblPr>
        <w:tblStyle w:val="Table"/>
        <w:tblW w:w="9412" w:type="dxa"/>
        <w:tblLayout w:type="fixed"/>
        <w:tblLook w:firstRow="1" w:lastRow="0" w:firstColumn="0" w:lastColumn="0" w:noHBand="0" w:noVBand="0" w:val="0020"/>
        <w:tblCaption w:val="Таблица 1. Что запускалось на реальном видео"/>
      </w:tblPr>
      <w:tblGrid>
        <w:gridCol w:w="2588"/>
        <w:gridCol w:w="6824"/>
      </w:tblGrid>
      <w:tr>
        <w:trPr>
          <w:cantSplit/>
          <w:tblHeader w:val="true"/>
        </w:trPr>
        <w:tc>
          <w:tcPr>
            <w:tcW w:w="2588" w:type="dxa"/>
            <w:shd w:val="clear" w:color="auto" w:fill="DCE6F5"/>
            <w:vAlign w:val="center"/>
          </w:tcPr>
          <w:p>
            <w:pPr>
              <w:pStyle w:val="TableText"/>
              <w:keepNext/>
              <w:jc w:val="left"/>
            </w:pPr>
            <w:r>
              <w:rPr>
                <w:b/>
              </w:rPr>
              <w:t xml:space="preserve">Блок</w:t>
            </w:r>
          </w:p>
        </w:tc>
        <w:tc>
          <w:tcPr>
            <w:tcW w:w="6824" w:type="dxa"/>
            <w:shd w:val="clear" w:color="auto" w:fill="DCE6F5"/>
            <w:vAlign w:val="center"/>
          </w:tcPr>
          <w:p>
            <w:pPr>
              <w:pStyle w:val="TableText"/>
              <w:keepNext/>
              <w:jc w:val="left"/>
            </w:pPr>
            <w:r>
              <w:rPr>
                <w:b/>
              </w:rPr>
              <w:t xml:space="preserve">Состояние</w:t>
            </w:r>
          </w:p>
        </w:tc>
      </w:tr>
      <w:tr>
        <w:trPr>
          <w:cantSplit/>
        </w:trPr>
        <w:tc>
          <w:tcPr>
            <w:tcW w:w="2588" w:type="dxa"/>
            <w:vAlign w:val="top"/>
          </w:tcPr>
          <w:p>
            <w:pPr>
              <w:pStyle w:val="TableText"/>
              <w:keepNext/>
              <w:jc w:val="left"/>
            </w:pPr>
            <w:r>
              <w:t xml:space="preserve">Depth Anything 3 (поза, глубина)</w:t>
            </w:r>
          </w:p>
        </w:tc>
        <w:tc>
          <w:tcPr>
            <w:tcW w:w="6824" w:type="dxa"/>
            <w:vAlign w:val="top"/>
          </w:tcPr>
          <w:p>
            <w:pPr>
              <w:pStyle w:val="TableText"/>
              <w:keepNext/>
              <w:jc w:val="left"/>
            </w:pPr>
            <w:r>
              <w:t xml:space="preserve">Запускался на CPU ноутбука с Windows. Прямой проход по 24 кадрам размером 280×504 занял около 45 секунд (одно наблюдение)</w:t>
            </w:r>
          </w:p>
        </w:tc>
      </w:tr>
      <w:tr>
        <w:trPr>
          <w:cantSplit/>
        </w:trPr>
        <w:tc>
          <w:tcPr>
            <w:tcW w:w="2588" w:type="dxa"/>
            <w:shd w:val="clear" w:color="auto" w:fill="F7F9FC"/>
            <w:vAlign w:val="top"/>
          </w:tcPr>
          <w:p>
            <w:pPr>
              <w:pStyle w:val="TableText"/>
              <w:keepNext/>
              <w:jc w:val="left"/>
            </w:pPr>
            <w:r>
              <w:t xml:space="preserve">FastSAM (маски), CLIP (признаки), теги по словарю</w:t>
            </w:r>
          </w:p>
        </w:tc>
        <w:tc>
          <w:tcPr>
            <w:tcW w:w="6824" w:type="dxa"/>
            <w:shd w:val="clear" w:color="auto" w:fill="F7F9FC"/>
            <w:vAlign w:val="top"/>
          </w:tcPr>
          <w:p>
            <w:pPr>
              <w:pStyle w:val="TableText"/>
              <w:keepNext/>
              <w:jc w:val="left"/>
            </w:pPr>
            <w:r>
              <w:t xml:space="preserve">Запускались, дали результат</w:t>
            </w:r>
          </w:p>
        </w:tc>
      </w:tr>
      <w:tr>
        <w:trPr>
          <w:cantSplit/>
        </w:trPr>
        <w:tc>
          <w:tcPr>
            <w:tcW w:w="2588" w:type="dxa"/>
            <w:vAlign w:val="top"/>
          </w:tcPr>
          <w:p>
            <w:pPr>
              <w:pStyle w:val="TableText"/>
              <w:keepNext/>
              <w:jc w:val="left"/>
            </w:pPr>
            <w:r>
              <w:t xml:space="preserve">Проекция, сопоставление, граф</w:t>
            </w:r>
          </w:p>
        </w:tc>
        <w:tc>
          <w:tcPr>
            <w:tcW w:w="6824" w:type="dxa"/>
            <w:vAlign w:val="top"/>
          </w:tcPr>
          <w:p>
            <w:pPr>
              <w:pStyle w:val="TableText"/>
              <w:keepNext/>
              <w:jc w:val="left"/>
            </w:pPr>
            <w:r>
              <w:t xml:space="preserve">Запускались. Первый прогон дал 328 «объектов» вместо десятков, причины найдены и исправлены (раздел 11.3)</w:t>
            </w:r>
          </w:p>
        </w:tc>
      </w:tr>
      <w:tr>
        <w:trPr>
          <w:cantSplit/>
        </w:trPr>
        <w:tc>
          <w:tcPr>
            <w:tcW w:w="2588" w:type="dxa"/>
            <w:shd w:val="clear" w:color="auto" w:fill="F7F9FC"/>
            <w:vAlign w:val="top"/>
          </w:tcPr>
          <w:p>
            <w:pPr>
              <w:pStyle w:val="TableText"/>
              <w:keepNext/>
              <w:jc w:val="left"/>
            </w:pPr>
            <w:r>
              <w:t xml:space="preserve">Исправления после первого запуска</w:t>
            </w:r>
          </w:p>
        </w:tc>
        <w:tc>
          <w:tcPr>
            <w:tcW w:w="6824" w:type="dxa"/>
            <w:shd w:val="clear" w:color="auto" w:fill="F7F9FC"/>
            <w:vAlign w:val="top"/>
          </w:tcPr>
          <w:p>
            <w:pPr>
              <w:pStyle w:val="TableText"/>
              <w:keepNext/>
              <w:jc w:val="left"/>
            </w:pPr>
            <w:r>
              <w:t xml:space="preserve">Поворот видео, фильтры масок и краёв глубины, трекинг позы камеры: проверены только на синтетике</w:t>
            </w:r>
          </w:p>
        </w:tc>
      </w:tr>
      <w:tr>
        <w:trPr>
          <w:cantSplit/>
        </w:trPr>
        <w:tc>
          <w:tcPr>
            <w:tcW w:w="2588" w:type="dxa"/>
            <w:vAlign w:val="top"/>
          </w:tcPr>
          <w:p>
            <w:pPr>
              <w:pStyle w:val="TableText"/>
              <w:keepNext/>
              <w:jc w:val="left"/>
            </w:pPr>
            <w:r>
              <w:t xml:space="preserve">Разметка видео</w:t>
            </w:r>
          </w:p>
        </w:tc>
        <w:tc>
          <w:tcPr>
            <w:tcW w:w="6824" w:type="dxa"/>
            <w:vAlign w:val="top"/>
          </w:tcPr>
          <w:p>
            <w:pPr>
              <w:pStyle w:val="TableText"/>
              <w:keepNext/>
              <w:jc w:val="left"/>
            </w:pPr>
            <w:r>
              <w:t xml:space="preserve">Запускалась на реальном видео, обнаружила поворот на 90° и ошибки положения, исправлена; после исправления не запускалась</w:t>
            </w:r>
          </w:p>
        </w:tc>
      </w:tr>
      <w:tr>
        <w:trPr>
          <w:cantSplit/>
        </w:trPr>
        <w:tc>
          <w:tcPr>
            <w:tcW w:w="2588" w:type="dxa"/>
            <w:shd w:val="clear" w:color="auto" w:fill="F7F9FC"/>
            <w:vAlign w:val="top"/>
          </w:tcPr>
          <w:p>
            <w:pPr>
              <w:pStyle w:val="TableText"/>
              <w:jc w:val="left"/>
            </w:pPr>
            <w:r>
              <w:t xml:space="preserve">MCP-сервер, чат-агент, REST API</w:t>
            </w:r>
          </w:p>
        </w:tc>
        <w:tc>
          <w:tcPr>
            <w:tcW w:w="6824" w:type="dxa"/>
            <w:shd w:val="clear" w:color="auto" w:fill="F7F9FC"/>
            <w:vAlign w:val="top"/>
          </w:tcPr>
          <w:p>
            <w:pPr>
              <w:pStyle w:val="TableText"/>
              <w:jc w:val="left"/>
            </w:pPr>
            <w:r>
              <w:t xml:space="preserve">Написаны, не запускались</w:t>
            </w:r>
          </w:p>
        </w:tc>
      </w:tr>
    </w:tbl>
    <w:p>
      <w:pPr>
        <w:pStyle w:val="Heading1"/>
        <w:spacing w:before="200"/>
      </w:pPr>
      <w:r>
        <w:t xml:space="preserve">2. Быстрый старт на Windows 10</w:t>
      </w:r>
    </w:p>
    <w:p>
      <w:pPr>
        <w:pStyle w:val="FirstParagraph"/>
      </w:pPr>
      <w:r>
        <w:t xml:space="preserve">Подробности по каждому шагу в разделе 10. Здесь только порядок действий. Проект должен лежать в папке с латинским путём, например</w:t>
      </w:r>
      <w:r>
        <w:t xml:space="preserve"> </w:t>
      </w:r>
      <w:r>
        <w:rPr>
          <w:rStyle w:val="VerbatimChar"/>
        </w:rPr>
        <w:t xml:space="preserve">D:\scene3d</w:t>
      </w:r>
      <w:r>
        <w:t xml:space="preserve">.</w:t>
      </w:r>
    </w:p>
    <w:p>
      <w:pPr>
        <w:numPr>
          <w:ilvl w:val="0"/>
          <w:numId w:val="1003"/>
        </w:numPr>
      </w:pPr>
      <w:r>
        <w:rPr>
          <w:bCs/>
          <w:b/>
        </w:rPr>
        <w:t xml:space="preserve">Установите Python 3.12</w:t>
      </w:r>
      <w:r>
        <w:t xml:space="preserve"> </w:t>
      </w:r>
      <w:r>
        <w:t xml:space="preserve">(64-бит) и Git for Windows. Python 3.14 не подходит: Depth Anything 3 его не поддерживает.</w:t>
      </w:r>
    </w:p>
    <w:p>
      <w:pPr>
        <w:numPr>
          <w:ilvl w:val="0"/>
          <w:numId w:val="1003"/>
        </w:numPr>
      </w:pPr>
      <w:r>
        <w:rPr>
          <w:bCs/>
          <w:b/>
        </w:rPr>
        <w:t xml:space="preserve">Один раз выполните установку:</w:t>
      </w:r>
    </w:p>
    <w:p>
      <w:pPr>
        <w:pStyle w:val="SourceCode"/>
        <w:numPr>
          <w:ilvl w:val="0"/>
          <w:numId w:val="1000"/>
        </w:numPr>
      </w:pPr>
      <w:r>
        <w:rPr>
          <w:rStyle w:val="BuiltInTok"/>
        </w:rPr>
        <w:t xml:space="preserve">cd</w:t>
      </w:r>
      <w:r>
        <w:rPr>
          <w:rStyle w:val="NormalTok"/>
        </w:rPr>
        <w:t xml:space="preserve"> D:\scene3d</w:t>
      </w:r>
      <w:r>
        <w:br/>
      </w:r>
      <w:r>
        <w:rPr>
          <w:rStyle w:val="NormalTok"/>
        </w:rPr>
        <w:t xml:space="preserve">windows\setup.bat</w:t>
      </w:r>
      <w:r>
        <w:br/>
      </w:r>
      <w:r>
        <w:rPr>
          <w:rStyle w:val="NormalTok"/>
        </w:rPr>
        <w:t xml:space="preserve">windows\install_da3_deps.bat</w:t>
      </w:r>
    </w:p>
    <w:p>
      <w:pPr>
        <w:numPr>
          <w:ilvl w:val="0"/>
          <w:numId w:val="1003"/>
        </w:numPr>
        <w:spacing w:before="200"/>
      </w:pPr>
      <w:r>
        <w:rPr>
          <w:bCs/>
          <w:b/>
        </w:rPr>
        <w:t xml:space="preserve">Проверьте установку без моделей:</w:t>
      </w:r>
    </w:p>
    <w:p>
      <w:pPr>
        <w:pStyle w:val="SourceCode"/>
        <w:numPr>
          <w:ilvl w:val="0"/>
          <w:numId w:val="1000"/>
        </w:numPr>
      </w:pPr>
      <w:r>
        <w:rPr>
          <w:rStyle w:val="NormalTok"/>
        </w:rPr>
        <w:t xml:space="preserve">windows\run_tests.bat</w:t>
      </w:r>
      <w:r>
        <w:br/>
      </w:r>
      <w:r>
        <w:rPr>
          <w:rStyle w:val="NormalTok"/>
        </w:rPr>
        <w:t xml:space="preserve">windows\run_demo.bat</w:t>
      </w:r>
    </w:p>
    <w:p>
      <w:pPr>
        <w:numPr>
          <w:ilvl w:val="0"/>
          <w:numId w:val="1000"/>
        </w:numPr>
        <w:spacing w:before="200"/>
      </w:pPr>
      <w:r>
        <w:t xml:space="preserve">Должно быть</w:t>
      </w:r>
      <w:r>
        <w:t xml:space="preserve"> </w:t>
      </w:r>
      <w:r>
        <w:rPr>
          <w:rStyle w:val="VerbatimChar"/>
        </w:rPr>
        <w:t xml:space="preserve">OK</w:t>
      </w:r>
      <w:r>
        <w:t xml:space="preserve"> </w:t>
      </w:r>
      <w:r>
        <w:t xml:space="preserve">и картинка</w:t>
      </w:r>
      <w:r>
        <w:t xml:space="preserve"> </w:t>
      </w:r>
      <w:r>
        <w:rPr>
          <w:rStyle w:val="VerbatimChar"/>
        </w:rPr>
        <w:t xml:space="preserve">plan.png</w:t>
      </w:r>
      <w:r>
        <w:t xml:space="preserve"> </w:t>
      </w:r>
      <w:r>
        <w:t xml:space="preserve">с четырьмя предметами.</w:t>
      </w:r>
    </w:p>
    <w:p>
      <w:pPr>
        <w:numPr>
          <w:ilvl w:val="0"/>
          <w:numId w:val="1003"/>
        </w:numPr>
      </w:pPr>
      <w:r>
        <w:rPr>
          <w:bCs/>
          <w:b/>
        </w:rPr>
        <w:t xml:space="preserve">Обработайте видео</w:t>
      </w:r>
      <w:r>
        <w:t xml:space="preserve"> </w:t>
      </w:r>
      <w:r>
        <w:t xml:space="preserve">(латинский путь, лучше</w:t>
      </w:r>
      <w:r>
        <w:t xml:space="preserve"> </w:t>
      </w:r>
      <w:r>
        <w:rPr>
          <w:rStyle w:val="VerbatimChar"/>
        </w:rPr>
        <w:t xml:space="preserve">.mp4</w:t>
      </w:r>
      <w:r>
        <w:t xml:space="preserve">):</w:t>
      </w:r>
    </w:p>
    <w:p>
      <w:pPr>
        <w:pStyle w:val="SourceCode"/>
        <w:numPr>
          <w:ilvl w:val="0"/>
          <w:numId w:val="1000"/>
        </w:numPr>
      </w:pPr>
      <w:r>
        <w:rPr>
          <w:rStyle w:val="NormalTok"/>
        </w:rPr>
        <w:t xml:space="preserve">windows\process_video.bat D:\scene3d_videos\room.mp4 24</w:t>
      </w:r>
    </w:p>
    <w:p>
      <w:pPr>
        <w:numPr>
          <w:ilvl w:val="0"/>
          <w:numId w:val="1000"/>
        </w:numPr>
        <w:spacing w:before="200"/>
      </w:pPr>
      <w:r>
        <w:t xml:space="preserve">Результат в папке</w:t>
      </w:r>
      <w:r>
        <w:t xml:space="preserve"> </w:t>
      </w:r>
      <w:r>
        <w:rPr>
          <w:rStyle w:val="VerbatimChar"/>
        </w:rPr>
        <w:t xml:space="preserve">data\scene1</w:t>
      </w:r>
      <w:r>
        <w:t xml:space="preserve">: граф, ключевые кадры,</w:t>
      </w:r>
      <w:r>
        <w:t xml:space="preserve"> </w:t>
      </w:r>
      <w:r>
        <w:rPr>
          <w:rStyle w:val="VerbatimChar"/>
        </w:rPr>
        <w:t xml:space="preserve">plan.png</w:t>
      </w:r>
      <w:r>
        <w:t xml:space="preserve">,</w:t>
      </w:r>
      <w:r>
        <w:t xml:space="preserve"> </w:t>
      </w:r>
      <w:r>
        <w:rPr>
          <w:rStyle w:val="VerbatimChar"/>
        </w:rPr>
        <w:t xml:space="preserve">process_info.json</w:t>
      </w:r>
      <w:r>
        <w:t xml:space="preserve">.</w:t>
      </w:r>
    </w:p>
    <w:p>
      <w:pPr>
        <w:numPr>
          <w:ilvl w:val="0"/>
          <w:numId w:val="1003"/>
        </w:numPr>
      </w:pPr>
      <w:r>
        <w:rPr>
          <w:bCs/>
          <w:b/>
        </w:rPr>
        <w:t xml:space="preserve">Получите видео с подписями:</w:t>
      </w:r>
    </w:p>
    <w:p>
      <w:pPr>
        <w:pStyle w:val="SourceCode"/>
        <w:numPr>
          <w:ilvl w:val="0"/>
          <w:numId w:val="1000"/>
        </w:numPr>
      </w:pPr>
      <w:r>
        <w:rPr>
          <w:rStyle w:val="NormalTok"/>
        </w:rPr>
        <w:t xml:space="preserve">windows\annotate_video.bat data\scene1</w:t>
      </w:r>
    </w:p>
    <w:p>
      <w:pPr>
        <w:numPr>
          <w:ilvl w:val="0"/>
          <w:numId w:val="1003"/>
        </w:numPr>
        <w:spacing w:before="200"/>
      </w:pPr>
      <w:r>
        <w:rPr>
          <w:bCs/>
          <w:b/>
        </w:rPr>
        <w:t xml:space="preserve">Подключите агента:</w:t>
      </w:r>
      <w:r>
        <w:t xml:space="preserve"> </w:t>
      </w:r>
      <w:r>
        <w:t xml:space="preserve">чат (нужен API-ключ) или MCP (раздел 7).</w:t>
      </w:r>
    </w:p>
    <w:p>
      <w:pPr>
        <w:pStyle w:val="Heading1"/>
      </w:pPr>
      <w:r>
        <w:t xml:space="preserve">3. Теоретическая основа</w:t>
      </w:r>
    </w:p>
    <w:p>
      <w:pPr>
        <w:pStyle w:val="Heading2"/>
      </w:pPr>
      <w:r>
        <w:t xml:space="preserve">3.1. Постановка задачи</w:t>
      </w:r>
    </w:p>
    <w:p>
      <w:pPr>
        <w:pStyle w:val="FirstParagraph"/>
      </w:pPr>
      <w:r>
        <w:t xml:space="preserve">Система обрабатывает последовательность наблюдений: цветное изображение, карта глубины и поза камеры:</w:t>
      </w:r>
    </w:p>
    <w:p>
      <w:pPr>
        <w:pStyle w:val="Equation"/>
      </w:pPr>
      <m:oMathPara>
        <m:oMathParaPr>
          <m:jc m:val="center"/>
        </m:oMathParaPr>
        <m:oMath>
          <m:sSub>
            <m:e>
              <m:r>
                <m:t>I</m:t>
              </m:r>
            </m:e>
            <m:sub>
              <m:r>
                <m:t>t</m:t>
              </m:r>
            </m:sub>
          </m:sSub>
          <m:r>
            <m:rPr>
              <m:sty m:val="p"/>
            </m:rPr>
            <m:t>=</m:t>
          </m:r>
          <m:r>
            <m:rPr>
              <m:sty m:val="p"/>
            </m:rPr>
            <m:t>⟨</m:t>
          </m:r>
          <m:sSubSup>
            <m:e>
              <m:r>
                <m:t>I</m:t>
              </m:r>
            </m:e>
            <m:sub>
              <m:r>
                <m:t>t</m:t>
              </m:r>
            </m:sub>
            <m:sup>
              <m:r>
                <m:rPr>
                  <m:nor/>
                </m:rPr>
                <m:t>rgb</m:t>
              </m:r>
            </m:sup>
          </m:sSubSup>
          <m:r>
            <m:rPr>
              <m:sty m:val="p"/>
            </m:rPr>
            <m:t>,</m:t>
          </m:r>
          <m:sSubSup>
            <m:e>
              <m:r>
                <m:t>I</m:t>
              </m:r>
            </m:e>
            <m:sub>
              <m:r>
                <m:t>t</m:t>
              </m:r>
            </m:sub>
            <m:sup>
              <m:r>
                <m:rPr>
                  <m:nor/>
                </m:rPr>
                <m:t>depth</m:t>
              </m:r>
            </m:sup>
          </m:sSubSup>
          <m:r>
            <m:rPr>
              <m:sty m:val="p"/>
            </m:rPr>
            <m:t>,</m:t>
          </m:r>
          <m:sSub>
            <m:e>
              <m:r>
                <m:t>θ</m:t>
              </m:r>
            </m:e>
            <m:sub>
              <m:r>
                <m:t>t</m:t>
              </m:r>
            </m:sub>
          </m:sSub>
          <m:r>
            <m:rPr>
              <m:sty m:val="p"/>
            </m:rPr>
            <m:t>⟩</m:t>
          </m:r>
          <m:r>
            <m:rPr>
              <m:sty m:val="p"/>
            </m:rPr>
            <m:t>,</m:t>
          </m:r>
          <m:r>
            <m:t>  </m:t>
          </m:r>
          <m:sSub>
            <m:e>
              <m:r>
                <m:t>θ</m:t>
              </m:r>
            </m:e>
            <m:sub>
              <m:r>
                <m:t>t</m:t>
              </m:r>
            </m:sub>
          </m:sSub>
          <m:r>
            <m:rPr>
              <m:sty m:val="p"/>
            </m:rPr>
            <m:t>∈</m:t>
          </m:r>
          <m:r>
            <m:t>S</m:t>
          </m:r>
          <m:r>
            <m:t>E</m:t>
          </m:r>
          <m:d>
            <m:dPr>
              <m:begChr m:val="("/>
              <m:sepChr m:val=""/>
              <m:endChr m:val=")"/>
              <m:grow/>
            </m:dPr>
            <m:e>
              <m:r>
                <m:t>3</m:t>
              </m:r>
            </m:e>
          </m:d>
        </m:oMath>
      </m:oMathPara>
    </w:p>
    <w:p>
      <w:pPr>
        <w:pStyle w:val="FirstParagraph"/>
      </w:pPr>
      <w:r>
        <w:t xml:space="preserve">Результатом является граф сцены</w:t>
      </w:r>
      <w:r>
        <w:t xml:space="preserve"> </w:t>
      </w:r>
      <m:oMath>
        <m:r>
          <m:t>M</m:t>
        </m:r>
        <m:r>
          <m:rPr>
            <m:sty m:val="p"/>
          </m:rPr>
          <m:t>=</m:t>
        </m:r>
        <m:r>
          <m:rPr>
            <m:sty m:val="p"/>
          </m:rPr>
          <m:t>⟨</m:t>
        </m:r>
        <m:r>
          <m:t>O</m:t>
        </m:r>
        <m:r>
          <m:rPr>
            <m:sty m:val="p"/>
          </m:rPr>
          <m:t>,</m:t>
        </m:r>
        <m:r>
          <m:t>E</m:t>
        </m:r>
        <m:r>
          <m:rPr>
            <m:sty m:val="p"/>
          </m:rPr>
          <m:t>⟩</m:t>
        </m:r>
      </m:oMath>
      <w:r>
        <w:t xml:space="preserve">, где</w:t>
      </w:r>
      <w:r>
        <w:t xml:space="preserve"> </w:t>
      </w:r>
      <m:oMath>
        <m:r>
          <m:t>O</m:t>
        </m:r>
        <m:r>
          <m:rPr>
            <m:sty m:val="p"/>
          </m:rPr>
          <m:t>=</m:t>
        </m:r>
        <m:r>
          <m:rPr>
            <m:sty m:val="p"/>
          </m:rPr>
          <m:t>{</m:t>
        </m:r>
        <m:sSub>
          <m:e>
            <m:r>
              <m:t>o</m:t>
            </m:r>
          </m:e>
          <m:sub>
            <m:r>
              <m:t>j</m:t>
            </m:r>
          </m:sub>
        </m:sSub>
        <m:sSubSup>
          <m:e>
            <m:r>
              <m:rPr>
                <m:sty m:val="p"/>
              </m:rPr>
              <m:t>}</m:t>
            </m:r>
          </m:e>
          <m:sub>
            <m:r>
              <m:t>j</m:t>
            </m:r>
            <m:r>
              <m:rPr>
                <m:sty m:val="p"/>
              </m:rPr>
              <m:t>=</m:t>
            </m:r>
            <m:r>
              <m:t>1</m:t>
            </m:r>
          </m:sub>
          <m:sup>
            <m:r>
              <m:t>J</m:t>
            </m:r>
          </m:sup>
        </m:sSubSup>
      </m:oMath>
      <w:r>
        <w:t xml:space="preserve"> </w:t>
      </w:r>
      <w:r>
        <w:t xml:space="preserve">это объекты, а</w:t>
      </w:r>
      <w:r>
        <w:t xml:space="preserve"> </w:t>
      </w:r>
      <m:oMath>
        <m:r>
          <m:t>E</m:t>
        </m:r>
      </m:oMath>
      <w:r>
        <w:t xml:space="preserve"> </w:t>
      </w:r>
      <w:r>
        <w:t xml:space="preserve">это связи между ними. Каждый объект хранит облако точек</w:t>
      </w:r>
      <w:r>
        <w:t xml:space="preserve"> </w:t>
      </w:r>
      <m:oMath>
        <m:r>
          <m:t>p</m:t>
        </m:r>
      </m:oMath>
      <w:r>
        <w:t xml:space="preserve">, усреднённый вектор признаков</w:t>
      </w:r>
      <w:r>
        <w:t xml:space="preserve"> </w:t>
      </w:r>
      <m:oMath>
        <m:r>
          <m:t>f</m:t>
        </m:r>
      </m:oMath>
      <w:r>
        <w:t xml:space="preserve">, подпись</w:t>
      </w:r>
      <w:r>
        <w:t xml:space="preserve"> </w:t>
      </w:r>
      <m:oMath>
        <m:r>
          <m:t>c</m:t>
        </m:r>
      </m:oMath>
      <w:r>
        <w:t xml:space="preserve"> </w:t>
      </w:r>
      <w:r>
        <w:t xml:space="preserve">и охватывающую рамку</w:t>
      </w:r>
      <w:r>
        <w:t xml:space="preserve"> </w:t>
      </w:r>
      <m:oMath>
        <m:r>
          <m:rPr>
            <m:sty m:val="b"/>
          </m:rPr>
          <m:t>B</m:t>
        </m:r>
      </m:oMath>
      <w:r>
        <w:t xml:space="preserve">:</w:t>
      </w:r>
    </w:p>
    <w:p>
      <w:pPr>
        <w:pStyle w:val="Equation"/>
      </w:pPr>
      <m:oMathPara>
        <m:oMathParaPr>
          <m:jc m:val="center"/>
        </m:oMathParaPr>
        <m:oMath>
          <m:sSub>
            <m:e>
              <m:r>
                <m:t>o</m:t>
              </m:r>
            </m:e>
            <m:sub>
              <m:r>
                <m:t>j</m:t>
              </m:r>
            </m:sub>
          </m:sSub>
          <m:r>
            <m:rPr>
              <m:sty m:val="p"/>
            </m:rPr>
            <m:t>=</m:t>
          </m:r>
          <m:r>
            <m:rPr>
              <m:sty m:val="p"/>
            </m:rPr>
            <m:t>⟨</m:t>
          </m:r>
          <m:sSub>
            <m:e>
              <m:r>
                <m:t>p</m:t>
              </m:r>
            </m:e>
            <m:sub>
              <m:sSub>
                <m:e>
                  <m:r>
                    <m:t>o</m:t>
                  </m:r>
                </m:e>
                <m:sub>
                  <m:r>
                    <m:t>j</m:t>
                  </m:r>
                </m:sub>
              </m:sSub>
            </m:sub>
          </m:sSub>
          <m:r>
            <m:rPr>
              <m:sty m:val="p"/>
            </m:rPr>
            <m:t>,</m:t>
          </m:r>
          <m:sSub>
            <m:e>
              <m:r>
                <m:t>f</m:t>
              </m:r>
            </m:e>
            <m:sub>
              <m:sSub>
                <m:e>
                  <m:r>
                    <m:t>o</m:t>
                  </m:r>
                </m:e>
                <m:sub>
                  <m:r>
                    <m:t>j</m:t>
                  </m:r>
                </m:sub>
              </m:sSub>
            </m:sub>
          </m:sSub>
          <m:r>
            <m:rPr>
              <m:sty m:val="p"/>
            </m:rPr>
            <m:t>,</m:t>
          </m:r>
          <m:sSub>
            <m:e>
              <m:r>
                <m:t>c</m:t>
              </m:r>
            </m:e>
            <m:sub>
              <m:sSub>
                <m:e>
                  <m:r>
                    <m:t>o</m:t>
                  </m:r>
                </m:e>
                <m:sub>
                  <m:r>
                    <m:t>j</m:t>
                  </m:r>
                </m:sub>
              </m:sSub>
            </m:sub>
          </m:sSub>
          <m:r>
            <m:rPr>
              <m:sty m:val="p"/>
            </m:rPr>
            <m:t>,</m:t>
          </m:r>
          <m:sSub>
            <m:e>
              <m:r>
                <m:rPr>
                  <m:sty m:val="b"/>
                </m:rPr>
                <m:t>B</m:t>
              </m:r>
            </m:e>
            <m:sub>
              <m:sSub>
                <m:e>
                  <m:r>
                    <m:t>o</m:t>
                  </m:r>
                </m:e>
                <m:sub>
                  <m:r>
                    <m:t>j</m:t>
                  </m:r>
                </m:sub>
              </m:sSub>
            </m:sub>
          </m:sSub>
          <m:r>
            <m:rPr>
              <m:sty m:val="p"/>
            </m:rPr>
            <m:t>⟩</m:t>
          </m:r>
        </m:oMath>
      </m:oMathPara>
    </w:p>
    <w:p>
      <w:pPr>
        <w:pStyle w:val="Heading2"/>
      </w:pPr>
      <w:r>
        <w:t xml:space="preserve">3.2. Проекция пикселей в 3D</w:t>
      </w:r>
    </w:p>
    <w:p>
      <w:pPr>
        <w:pStyle w:val="FirstParagraph"/>
      </w:pPr>
      <w:r>
        <w:t xml:space="preserve">Пиксель</w:t>
      </w:r>
      <w:r>
        <w:t xml:space="preserve"> </w:t>
      </w:r>
      <m:oMath>
        <m:d>
          <m:dPr>
            <m:begChr m:val="("/>
            <m:sepChr m:val=""/>
            <m:endChr m:val=")"/>
            <m:grow/>
          </m:dPr>
          <m:e>
            <m:r>
              <m:t>u</m:t>
            </m:r>
            <m:r>
              <m:rPr>
                <m:sty m:val="p"/>
              </m:rPr>
              <m:t>,</m:t>
            </m:r>
            <m:r>
              <m:t>v</m:t>
            </m:r>
          </m:e>
        </m:d>
      </m:oMath>
      <w:r>
        <w:t xml:space="preserve"> </w:t>
      </w:r>
      <w:r>
        <w:t xml:space="preserve">с глубиной</w:t>
      </w:r>
      <w:r>
        <w:t xml:space="preserve"> </w:t>
      </w:r>
      <m:oMath>
        <m:r>
          <m:t>z</m:t>
        </m:r>
      </m:oMath>
      <w:r>
        <w:t xml:space="preserve"> </w:t>
      </w:r>
      <w:r>
        <w:t xml:space="preserve">переводится в точку камеры, затем в мировые координаты (рисунок 2). Здесь</w:t>
      </w:r>
      <w:r>
        <w:t xml:space="preserve"> </w:t>
      </w:r>
      <m:oMath>
        <m:r>
          <m:t>K</m:t>
        </m:r>
      </m:oMath>
      <w:r>
        <w:t xml:space="preserve"> </w:t>
      </w:r>
      <w:r>
        <w:t xml:space="preserve">это матрица внутренних параметров камеры с фокусными расстояниями</w:t>
      </w:r>
      <w:r>
        <w:t xml:space="preserve"> </w:t>
      </w:r>
      <m:oMath>
        <m:sSub>
          <m:e>
            <m:r>
              <m:t>f</m:t>
            </m:r>
          </m:e>
          <m:sub>
            <m:r>
              <m:t>x</m:t>
            </m:r>
          </m:sub>
        </m:sSub>
        <m:r>
          <m:rPr>
            <m:sty m:val="p"/>
          </m:rPr>
          <m:t>,</m:t>
        </m:r>
        <m:sSub>
          <m:e>
            <m:r>
              <m:t>f</m:t>
            </m:r>
          </m:e>
          <m:sub>
            <m:r>
              <m:t>y</m:t>
            </m:r>
          </m:sub>
        </m:sSub>
      </m:oMath>
      <w:r>
        <w:t xml:space="preserve"> </w:t>
      </w:r>
      <w:r>
        <w:t xml:space="preserve">и центром</w:t>
      </w:r>
      <w:r>
        <w:t xml:space="preserve"> </w:t>
      </w:r>
      <m:oMath>
        <m:sSub>
          <m:e>
            <m:r>
              <m:t>c</m:t>
            </m:r>
          </m:e>
          <m:sub>
            <m:r>
              <m:t>x</m:t>
            </m:r>
          </m:sub>
        </m:sSub>
        <m:r>
          <m:rPr>
            <m:sty m:val="p"/>
          </m:rPr>
          <m:t>,</m:t>
        </m:r>
        <m:sSub>
          <m:e>
            <m:r>
              <m:t>c</m:t>
            </m:r>
          </m:e>
          <m:sub>
            <m:r>
              <m:t>y</m:t>
            </m:r>
          </m:sub>
        </m:sSub>
      </m:oMath>
      <w:r>
        <w:t xml:space="preserve">:</w:t>
      </w:r>
    </w:p>
    <w:p>
      <w:pPr>
        <w:pStyle w:val="Equation"/>
      </w:pPr>
      <m:oMathPara>
        <m:oMathParaPr>
          <m:jc m:val="center"/>
        </m:oMathParaPr>
        <m:oMath>
          <m:r>
            <m:t>x</m:t>
          </m:r>
          <m:r>
            <m:rPr>
              <m:sty m:val="p"/>
            </m:rPr>
            <m:t>=</m:t>
          </m:r>
          <m:f>
            <m:fPr>
              <m:type m:val="bar"/>
            </m:fPr>
            <m:num>
              <m:d>
                <m:dPr>
                  <m:begChr m:val="("/>
                  <m:sepChr m:val=""/>
                  <m:endChr m:val=")"/>
                  <m:grow/>
                </m:dPr>
                <m:e>
                  <m:r>
                    <m:t>u</m:t>
                  </m:r>
                  <m:r>
                    <m:rPr>
                      <m:sty m:val="p"/>
                    </m:rPr>
                    <m:t>−</m:t>
                  </m:r>
                  <m:sSub>
                    <m:e>
                      <m:r>
                        <m:t>c</m:t>
                      </m:r>
                    </m:e>
                    <m:sub>
                      <m:r>
                        <m:t>x</m:t>
                      </m:r>
                    </m:sub>
                  </m:sSub>
                </m:e>
              </m:d>
              <m:r>
                <m:t> </m:t>
              </m:r>
              <m:r>
                <m:t>z</m:t>
              </m:r>
            </m:num>
            <m:den>
              <m:sSub>
                <m:e>
                  <m:r>
                    <m:t>f</m:t>
                  </m:r>
                </m:e>
                <m:sub>
                  <m:r>
                    <m:t>x</m:t>
                  </m:r>
                </m:sub>
              </m:sSub>
            </m:den>
          </m:f>
          <m:r>
            <m:rPr>
              <m:sty m:val="p"/>
            </m:rPr>
            <m:t>,</m:t>
          </m:r>
          <m:r>
            <m:t>  </m:t>
          </m:r>
          <m:r>
            <m:t>y</m:t>
          </m:r>
          <m:r>
            <m:rPr>
              <m:sty m:val="p"/>
            </m:rPr>
            <m:t>=</m:t>
          </m:r>
          <m:f>
            <m:fPr>
              <m:type m:val="bar"/>
            </m:fPr>
            <m:num>
              <m:d>
                <m:dPr>
                  <m:begChr m:val="("/>
                  <m:sepChr m:val=""/>
                  <m:endChr m:val=")"/>
                  <m:grow/>
                </m:dPr>
                <m:e>
                  <m:r>
                    <m:t>v</m:t>
                  </m:r>
                  <m:r>
                    <m:rPr>
                      <m:sty m:val="p"/>
                    </m:rPr>
                    <m:t>−</m:t>
                  </m:r>
                  <m:sSub>
                    <m:e>
                      <m:r>
                        <m:t>c</m:t>
                      </m:r>
                    </m:e>
                    <m:sub>
                      <m:r>
                        <m:t>y</m:t>
                      </m:r>
                    </m:sub>
                  </m:sSub>
                </m:e>
              </m:d>
              <m:r>
                <m:t> </m:t>
              </m:r>
              <m:r>
                <m:t>z</m:t>
              </m:r>
            </m:num>
            <m:den>
              <m:sSub>
                <m:e>
                  <m:r>
                    <m:t>f</m:t>
                  </m:r>
                </m:e>
                <m:sub>
                  <m:r>
                    <m:t>y</m:t>
                  </m:r>
                </m:sub>
              </m:sSub>
            </m:den>
          </m:f>
          <m:r>
            <m:rPr>
              <m:sty m:val="p"/>
            </m:rPr>
            <m:t>,</m:t>
          </m:r>
          <m:r>
            <m:t>  </m:t>
          </m:r>
          <m:sSub>
            <m:e>
              <m:r>
                <m:t>P</m:t>
              </m:r>
            </m:e>
            <m:sub>
              <m:r>
                <m:rPr>
                  <m:nor/>
                </m:rPr>
                <m:t>мир</m:t>
              </m:r>
            </m:sub>
          </m:sSub>
          <m:r>
            <m:rPr>
              <m:sty m:val="p"/>
            </m:rPr>
            <m:t>=</m:t>
          </m:r>
          <m:sSub>
            <m:e>
              <m:r>
                <m:t>θ</m:t>
              </m:r>
            </m:e>
            <m:sub>
              <m:r>
                <m:t>t</m:t>
              </m:r>
            </m:sub>
          </m:sSub>
          <m:r>
            <m:rPr>
              <m:sty m:val="p"/>
            </m:rPr>
            <m:t>⋅</m:t>
          </m:r>
          <m:sSup>
            <m:e>
              <m:d>
                <m:dPr>
                  <m:begChr m:val="["/>
                  <m:sepChr m:val=""/>
                  <m:endChr m:val="]"/>
                  <m:grow/>
                </m:dPr>
                <m:e>
                  <m:r>
                    <m:t>x</m:t>
                  </m:r>
                  <m:r>
                    <m:rPr>
                      <m:sty m:val="p"/>
                    </m:rPr>
                    <m:t>,</m:t>
                  </m:r>
                  <m:r>
                    <m:t> </m:t>
                  </m:r>
                  <m:r>
                    <m:t>y</m:t>
                  </m:r>
                  <m:r>
                    <m:rPr>
                      <m:sty m:val="p"/>
                    </m:rPr>
                    <m:t>,</m:t>
                  </m:r>
                  <m:r>
                    <m:t> </m:t>
                  </m:r>
                  <m:r>
                    <m:t>z</m:t>
                  </m:r>
                  <m:r>
                    <m:rPr>
                      <m:sty m:val="p"/>
                    </m:rPr>
                    <m:t>,</m:t>
                  </m:r>
                  <m:r>
                    <m:t> </m:t>
                  </m:r>
                  <m:r>
                    <m:t>1</m:t>
                  </m:r>
                </m:e>
              </m:d>
            </m:e>
            <m:sup>
              <m:r>
                <m:t>T</m:t>
              </m:r>
            </m:sup>
          </m:sSup>
        </m:oMath>
      </m:oMathPara>
    </w:p>
    <w:p>
      <w:pPr>
        <w:pStyle w:val="CaptionedFigure"/>
      </w:pPr>
      <w:r>
        <w:drawing>
          <wp:inline>
            <wp:extent cx="5039999" cy="2631959"/>
            <wp:effectExtent b="0" l="0" r="0" t="0"/>
            <wp:docPr descr="Рисунок 2. Геометрия проекции: пиксель маски превращается в точку мира" title="" id="24" name="Picture"/>
            <a:graphic>
              <a:graphicData uri="http://schemas.openxmlformats.org/drawingml/2006/picture">
                <pic:pic>
                  <pic:nvPicPr>
                    <pic:cNvPr descr="img/d4.png" id="25" name="Picture"/>
                    <pic:cNvPicPr>
                      <a:picLocks noChangeArrowheads="1" noChangeAspect="1"/>
                    </pic:cNvPicPr>
                  </pic:nvPicPr>
                  <pic:blipFill>
                    <a:blip r:embed="rId23"/>
                    <a:stretch>
                      <a:fillRect/>
                    </a:stretch>
                  </pic:blipFill>
                  <pic:spPr bwMode="auto">
                    <a:xfrm>
                      <a:off x="0" y="0"/>
                      <a:ext cx="5039999" cy="2631959"/>
                    </a:xfrm>
                    <a:prstGeom prst="rect">
                      <a:avLst/>
                    </a:prstGeom>
                    <a:noFill/>
                    <a:ln w="9525">
                      <a:noFill/>
                      <a:headEnd/>
                      <a:tailEnd/>
                    </a:ln>
                  </pic:spPr>
                </pic:pic>
              </a:graphicData>
            </a:graphic>
          </wp:inline>
        </w:drawing>
      </w:r>
    </w:p>
    <w:p>
      <w:pPr>
        <w:pStyle w:val="ImageCaption"/>
      </w:pPr>
      <w:r>
        <w:t xml:space="preserve">Рисунок 2. Геометрия проекции: пиксель маски превращается в точку мира</w:t>
      </w:r>
    </w:p>
    <w:p>
      <w:pPr>
        <w:pStyle w:val="BodyText"/>
      </w:pPr>
      <w:r>
        <w:t xml:space="preserve">Обратная операция (точка мира в пиксель кадра) используется при разметке видео:</w:t>
      </w:r>
      <w:r>
        <w:t xml:space="preserve"> </w:t>
      </w:r>
      <m:oMath>
        <m:sSub>
          <m:e>
            <m:r>
              <m:t>P</m:t>
            </m:r>
          </m:e>
          <m:sub>
            <m:r>
              <m:rPr>
                <m:nor/>
              </m:rPr>
              <m:t>кам</m:t>
            </m:r>
          </m:sub>
        </m:sSub>
        <m:r>
          <m:rPr>
            <m:sty m:val="p"/>
          </m:rPr>
          <m:t>=</m:t>
        </m:r>
        <m:sSubSup>
          <m:e>
            <m:r>
              <m:t>θ</m:t>
            </m:r>
          </m:e>
          <m:sub>
            <m:r>
              <m:t>t</m:t>
            </m:r>
          </m:sub>
          <m:sup>
            <m:r>
              <m:rPr>
                <m:sty m:val="p"/>
              </m:rPr>
              <m:t>−</m:t>
            </m:r>
            <m:r>
              <m:t>1</m:t>
            </m:r>
          </m:sup>
        </m:sSubSup>
        <m:sSub>
          <m:e>
            <m:r>
              <m:t>P</m:t>
            </m:r>
          </m:e>
          <m:sub>
            <m:r>
              <m:rPr>
                <m:nor/>
              </m:rPr>
              <m:t>мир</m:t>
            </m:r>
          </m:sub>
        </m:sSub>
      </m:oMath>
      <w:r>
        <w:t xml:space="preserve">,</w:t>
      </w:r>
      <w:r>
        <w:t xml:space="preserve"> </w:t>
      </w:r>
      <m:oMath>
        <m:r>
          <m:t>u</m:t>
        </m:r>
        <m:r>
          <m:rPr>
            <m:sty m:val="p"/>
          </m:rPr>
          <m:t>=</m:t>
        </m:r>
        <m:sSub>
          <m:e>
            <m:r>
              <m:t>f</m:t>
            </m:r>
          </m:e>
          <m:sub>
            <m:r>
              <m:t>x</m:t>
            </m:r>
          </m:sub>
        </m:sSub>
        <m:r>
          <m:t>x</m:t>
        </m:r>
        <m:r>
          <m:rPr>
            <m:sty m:val="p"/>
          </m:rPr>
          <m:t>/</m:t>
        </m:r>
        <m:r>
          <m:t>z</m:t>
        </m:r>
        <m:r>
          <m:rPr>
            <m:sty m:val="p"/>
          </m:rPr>
          <m:t>+</m:t>
        </m:r>
        <m:sSub>
          <m:e>
            <m:r>
              <m:t>c</m:t>
            </m:r>
          </m:e>
          <m:sub>
            <m:r>
              <m:t>x</m:t>
            </m:r>
          </m:sub>
        </m:sSub>
      </m:oMath>
      <w:r>
        <w:t xml:space="preserve">,</w:t>
      </w:r>
      <w:r>
        <w:t xml:space="preserve"> </w:t>
      </w:r>
      <m:oMath>
        <m:r>
          <m:t>v</m:t>
        </m:r>
        <m:r>
          <m:rPr>
            <m:sty m:val="p"/>
          </m:rPr>
          <m:t>=</m:t>
        </m:r>
        <m:sSub>
          <m:e>
            <m:r>
              <m:t>f</m:t>
            </m:r>
          </m:e>
          <m:sub>
            <m:r>
              <m:t>y</m:t>
            </m:r>
          </m:sub>
        </m:sSub>
        <m:r>
          <m:t>y</m:t>
        </m:r>
        <m:r>
          <m:rPr>
            <m:sty m:val="p"/>
          </m:rPr>
          <m:t>/</m:t>
        </m:r>
        <m:r>
          <m:t>z</m:t>
        </m:r>
        <m:r>
          <m:rPr>
            <m:sty m:val="p"/>
          </m:rPr>
          <m:t>+</m:t>
        </m:r>
        <m:sSub>
          <m:e>
            <m:r>
              <m:t>c</m:t>
            </m:r>
          </m:e>
          <m:sub>
            <m:r>
              <m:t>y</m:t>
            </m:r>
          </m:sub>
        </m:sSub>
      </m:oMath>
      <w:r>
        <w:t xml:space="preserve">.</w:t>
      </w:r>
    </w:p>
    <w:p>
      <w:pPr>
        <w:pStyle w:val="Heading2"/>
      </w:pPr>
      <w:r>
        <w:t xml:space="preserve">3.3. Сопоставление нового наблюдения с объектом</w:t>
      </w:r>
    </w:p>
    <w:p>
      <w:pPr>
        <w:pStyle w:val="FirstParagraph"/>
      </w:pPr>
      <w:r>
        <w:t xml:space="preserve">Когда в кадре найдена маска и построено её облако точек</w:t>
      </w:r>
      <w:r>
        <w:t xml:space="preserve"> </w:t>
      </w:r>
      <m:oMath>
        <m:sSub>
          <m:e>
            <m:r>
              <m:t>p</m:t>
            </m:r>
          </m:e>
          <m:sub>
            <m:r>
              <m:t>t</m:t>
            </m:r>
            <m:r>
              <m:rPr>
                <m:sty m:val="p"/>
              </m:rPr>
              <m:t>,</m:t>
            </m:r>
            <m:r>
              <m:t>i</m:t>
            </m:r>
          </m:sub>
        </m:sSub>
      </m:oMath>
      <w:r>
        <w:t xml:space="preserve"> </w:t>
      </w:r>
      <w:r>
        <w:t xml:space="preserve">с признаком</w:t>
      </w:r>
      <w:r>
        <w:t xml:space="preserve"> </w:t>
      </w:r>
      <m:oMath>
        <m:sSub>
          <m:e>
            <m:r>
              <m:t>f</m:t>
            </m:r>
          </m:e>
          <m:sub>
            <m:r>
              <m:t>t</m:t>
            </m:r>
            <m:r>
              <m:rPr>
                <m:sty m:val="p"/>
              </m:rPr>
              <m:t>,</m:t>
            </m:r>
            <m:r>
              <m:t>i</m:t>
            </m:r>
          </m:sub>
        </m:sSub>
      </m:oMath>
      <w:r>
        <w:t xml:space="preserve">, оно сравнивается с каждым известным объектом</w:t>
      </w:r>
      <w:r>
        <w:t xml:space="preserve"> </w:t>
      </w:r>
      <m:oMath>
        <m:sSub>
          <m:e>
            <m:r>
              <m:t>o</m:t>
            </m:r>
          </m:e>
          <m:sub>
            <m:r>
              <m:t>j</m:t>
            </m:r>
          </m:sub>
        </m:sSub>
      </m:oMath>
      <w:r>
        <w:t xml:space="preserve">. Оценка складывается из двух частей.</w:t>
      </w:r>
    </w:p>
    <w:p>
      <w:pPr>
        <w:pStyle w:val="BodyText"/>
      </w:pPr>
      <w:r>
        <w:rPr>
          <w:bCs/>
          <w:b/>
        </w:rPr>
        <w:t xml:space="preserve">Геометрическая близость</w:t>
      </w:r>
      <w:r>
        <w:t xml:space="preserve"> </w:t>
      </w:r>
      <w:r>
        <w:t xml:space="preserve">показывает, какая доля точек нового облака лежит рядом с точками объекта:</w:t>
      </w:r>
    </w:p>
    <w:p>
      <w:pPr>
        <w:pStyle w:val="Equation"/>
      </w:pPr>
      <m:oMathPara>
        <m:oMathParaPr>
          <m:jc m:val="center"/>
        </m:oMathParaPr>
        <m:oMath>
          <m:sSub>
            <m:e>
              <m:r>
                <m:t>ϕ</m:t>
              </m:r>
            </m:e>
            <m:sub>
              <m:r>
                <m:rPr>
                  <m:nor/>
                </m:rPr>
                <m:t>geo</m:t>
              </m:r>
            </m:sub>
          </m:sSub>
          <m:d>
            <m:dPr>
              <m:begChr m:val="("/>
              <m:sepChr m:val=""/>
              <m:endChr m:val=")"/>
              <m:grow/>
            </m:dPr>
            <m:e>
              <m:r>
                <m:t>i</m:t>
              </m:r>
              <m:r>
                <m:rPr>
                  <m:sty m:val="p"/>
                </m:rPr>
                <m:t>,</m:t>
              </m:r>
              <m:r>
                <m:t>j</m:t>
              </m:r>
            </m:e>
          </m:d>
          <m:r>
            <m:rPr>
              <m:sty m:val="p"/>
            </m:rPr>
            <m:t>=</m:t>
          </m:r>
          <m:f>
            <m:fPr>
              <m:type m:val="bar"/>
            </m:fPr>
            <m:num>
              <m:d>
                <m:dPr>
                  <m:begChr m:val="|"/>
                  <m:sepChr m:val=""/>
                  <m:endChr m:val="|"/>
                  <m:grow/>
                </m:dPr>
                <m:e>
                  <m:r>
                    <m:rPr>
                      <m:sty m:val="p"/>
                    </m:rPr>
                    <m:t>{</m:t>
                  </m:r>
                  <m:r>
                    <m:t>x</m:t>
                  </m:r>
                  <m:r>
                    <m:rPr>
                      <m:sty m:val="p"/>
                    </m:rPr>
                    <m:t>∈</m:t>
                  </m:r>
                  <m:sSub>
                    <m:e>
                      <m:r>
                        <m:t>p</m:t>
                      </m:r>
                    </m:e>
                    <m:sub>
                      <m:r>
                        <m:t>t</m:t>
                      </m:r>
                      <m:r>
                        <m:rPr>
                          <m:sty m:val="p"/>
                        </m:rPr>
                        <m:t>,</m:t>
                      </m:r>
                      <m:r>
                        <m:t>i</m:t>
                      </m:r>
                    </m:sub>
                  </m:sSub>
                  <m:r>
                    <m:rPr>
                      <m:sty m:val="p"/>
                    </m:rPr>
                    <m:t>∣</m:t>
                  </m:r>
                  <m:limLow>
                    <m:e>
                      <m:r>
                        <m:rPr>
                          <m:sty m:val="p"/>
                        </m:rPr>
                        <m:t>min</m:t>
                      </m:r>
                    </m:e>
                    <m:lim>
                      <m:r>
                        <m:t>y</m:t>
                      </m:r>
                      <m:r>
                        <m:rPr>
                          <m:sty m:val="p"/>
                        </m:rPr>
                        <m:t>∈</m:t>
                      </m:r>
                      <m:sSub>
                        <m:e>
                          <m:r>
                            <m:t>p</m:t>
                          </m:r>
                        </m:e>
                        <m:sub>
                          <m:sSub>
                            <m:e>
                              <m:r>
                                <m:t>o</m:t>
                              </m:r>
                            </m:e>
                            <m:sub>
                              <m:r>
                                <m:t>j</m:t>
                              </m:r>
                            </m:sub>
                          </m:sSub>
                        </m:sub>
                      </m:sSub>
                    </m:lim>
                  </m:limLow>
                  <m:r>
                    <m:rPr>
                      <m:sty m:val="p"/>
                    </m:rPr>
                    <m:t>∥</m:t>
                  </m:r>
                  <m:r>
                    <m:t>x</m:t>
                  </m:r>
                  <m:r>
                    <m:rPr>
                      <m:sty m:val="p"/>
                    </m:rPr>
                    <m:t>−</m:t>
                  </m:r>
                  <m:r>
                    <m:t>y</m:t>
                  </m:r>
                  <m:sSub>
                    <m:e>
                      <m:r>
                        <m:rPr>
                          <m:sty m:val="p"/>
                        </m:rPr>
                        <m:t>∥</m:t>
                      </m:r>
                    </m:e>
                    <m:sub>
                      <m:r>
                        <m:t>2</m:t>
                      </m:r>
                    </m:sub>
                  </m:sSub>
                  <m:r>
                    <m:rPr>
                      <m:sty m:val="p"/>
                    </m:rPr>
                    <m:t>&lt;</m:t>
                  </m:r>
                  <m:r>
                    <m:t>τ</m:t>
                  </m:r>
                  <m:r>
                    <m:rPr>
                      <m:sty m:val="p"/>
                    </m:rPr>
                    <m:t>}</m:t>
                  </m:r>
                </m:e>
              </m:d>
            </m:num>
            <m:den>
              <m:d>
                <m:dPr>
                  <m:begChr m:val="|"/>
                  <m:sepChr m:val=""/>
                  <m:endChr m:val="|"/>
                  <m:grow/>
                </m:dPr>
                <m:e>
                  <m:sSub>
                    <m:e>
                      <m:r>
                        <m:t>p</m:t>
                      </m:r>
                    </m:e>
                    <m:sub>
                      <m:r>
                        <m:t>t</m:t>
                      </m:r>
                      <m:r>
                        <m:rPr>
                          <m:sty m:val="p"/>
                        </m:rPr>
                        <m:t>,</m:t>
                      </m:r>
                      <m:r>
                        <m:t>i</m:t>
                      </m:r>
                    </m:sub>
                  </m:sSub>
                </m:e>
              </m:d>
            </m:den>
          </m:f>
        </m:oMath>
      </m:oMathPara>
    </w:p>
    <w:p>
      <w:pPr>
        <w:pStyle w:val="FirstParagraph"/>
      </w:pPr>
      <w:r>
        <w:rPr>
          <w:bCs/>
          <w:b/>
        </w:rPr>
        <w:t xml:space="preserve">Смысловая близость</w:t>
      </w:r>
      <w:r>
        <w:t xml:space="preserve"> </w:t>
      </w:r>
      <w:r>
        <w:t xml:space="preserve">это косинусное сходство признаков, приведённое к диапазону от 0 до 1:</w:t>
      </w:r>
    </w:p>
    <w:p>
      <w:pPr>
        <w:pStyle w:val="Equation"/>
      </w:pPr>
      <m:oMathPara>
        <m:oMathParaPr>
          <m:jc m:val="center"/>
        </m:oMathParaPr>
        <m:oMath>
          <m:sSub>
            <m:e>
              <m:r>
                <m:t>ϕ</m:t>
              </m:r>
            </m:e>
            <m:sub>
              <m:r>
                <m:rPr>
                  <m:nor/>
                </m:rPr>
                <m:t>sem</m:t>
              </m:r>
            </m:sub>
          </m:sSub>
          <m:d>
            <m:dPr>
              <m:begChr m:val="("/>
              <m:sepChr m:val=""/>
              <m:endChr m:val=")"/>
              <m:grow/>
            </m:dPr>
            <m:e>
              <m:r>
                <m:t>i</m:t>
              </m:r>
              <m:r>
                <m:rPr>
                  <m:sty m:val="p"/>
                </m:rPr>
                <m:t>,</m:t>
              </m:r>
              <m:r>
                <m:t>j</m:t>
              </m:r>
            </m:e>
          </m:d>
          <m:r>
            <m:rPr>
              <m:sty m:val="p"/>
            </m:rPr>
            <m:t>=</m:t>
          </m:r>
          <m:f>
            <m:fPr>
              <m:type m:val="bar"/>
            </m:fPr>
            <m:num>
              <m:r>
                <m:t>1</m:t>
              </m:r>
            </m:num>
            <m:den>
              <m:r>
                <m:t>2</m:t>
              </m:r>
            </m:den>
          </m:f>
          <m:d>
            <m:dPr>
              <m:begChr m:val="("/>
              <m:sepChr m:val=""/>
              <m:endChr m:val=")"/>
              <m:grow/>
            </m:dPr>
            <m:e>
              <m:f>
                <m:fPr>
                  <m:type m:val="bar"/>
                </m:fPr>
                <m:num>
                  <m:sSubSup>
                    <m:e>
                      <m:r>
                        <m:t>f</m:t>
                      </m:r>
                    </m:e>
                    <m:sub>
                      <m:r>
                        <m:t>t</m:t>
                      </m:r>
                      <m:r>
                        <m:rPr>
                          <m:sty m:val="p"/>
                        </m:rPr>
                        <m:t>,</m:t>
                      </m:r>
                      <m:r>
                        <m:t>i</m:t>
                      </m:r>
                    </m:sub>
                    <m:sup>
                      <m:r>
                        <m:t>T</m:t>
                      </m:r>
                    </m:sup>
                  </m:sSubSup>
                  <m:sSub>
                    <m:e>
                      <m:r>
                        <m:t>f</m:t>
                      </m:r>
                    </m:e>
                    <m:sub>
                      <m:sSub>
                        <m:e>
                          <m:r>
                            <m:t>o</m:t>
                          </m:r>
                        </m:e>
                        <m:sub>
                          <m:r>
                            <m:t>j</m:t>
                          </m:r>
                        </m:sub>
                      </m:sSub>
                    </m:sub>
                  </m:sSub>
                </m:num>
                <m:den>
                  <m:r>
                    <m:rPr>
                      <m:sty m:val="p"/>
                    </m:rPr>
                    <m:t>∥</m:t>
                  </m:r>
                  <m:sSub>
                    <m:e>
                      <m:r>
                        <m:t>f</m:t>
                      </m:r>
                    </m:e>
                    <m:sub>
                      <m:r>
                        <m:t>t</m:t>
                      </m:r>
                      <m:r>
                        <m:rPr>
                          <m:sty m:val="p"/>
                        </m:rPr>
                        <m:t>,</m:t>
                      </m:r>
                      <m:r>
                        <m:t>i</m:t>
                      </m:r>
                    </m:sub>
                  </m:sSub>
                  <m:sSub>
                    <m:e>
                      <m:r>
                        <m:rPr>
                          <m:sty m:val="p"/>
                        </m:rPr>
                        <m:t>∥</m:t>
                      </m:r>
                    </m:e>
                    <m:sub>
                      <m:r>
                        <m:t>2</m:t>
                      </m:r>
                    </m:sub>
                  </m:sSub>
                  <m:r>
                    <m:t> </m:t>
                  </m:r>
                  <m:r>
                    <m:rPr>
                      <m:sty m:val="p"/>
                    </m:rPr>
                    <m:t>∥</m:t>
                  </m:r>
                  <m:sSub>
                    <m:e>
                      <m:r>
                        <m:t>f</m:t>
                      </m:r>
                    </m:e>
                    <m:sub>
                      <m:sSub>
                        <m:e>
                          <m:r>
                            <m:t>o</m:t>
                          </m:r>
                        </m:e>
                        <m:sub>
                          <m:r>
                            <m:t>j</m:t>
                          </m:r>
                        </m:sub>
                      </m:sSub>
                    </m:sub>
                  </m:sSub>
                  <m:sSub>
                    <m:e>
                      <m:r>
                        <m:rPr>
                          <m:sty m:val="p"/>
                        </m:rPr>
                        <m:t>∥</m:t>
                      </m:r>
                    </m:e>
                    <m:sub>
                      <m:r>
                        <m:t>2</m:t>
                      </m:r>
                    </m:sub>
                  </m:sSub>
                </m:den>
              </m:f>
            </m:e>
          </m:d>
          <m:r>
            <m:rPr>
              <m:sty m:val="p"/>
            </m:rPr>
            <m:t>+</m:t>
          </m:r>
          <m:f>
            <m:fPr>
              <m:type m:val="bar"/>
            </m:fPr>
            <m:num>
              <m:r>
                <m:t>1</m:t>
              </m:r>
            </m:num>
            <m:den>
              <m:r>
                <m:t>2</m:t>
              </m:r>
            </m:den>
          </m:f>
          <m:r>
            <m:rPr>
              <m:sty m:val="p"/>
            </m:rPr>
            <m:t>,</m:t>
          </m:r>
          <m:r>
            <m:t>  </m:t>
          </m:r>
          <m:r>
            <m:t>ϕ</m:t>
          </m:r>
          <m:d>
            <m:dPr>
              <m:begChr m:val="("/>
              <m:sepChr m:val=""/>
              <m:endChr m:val=")"/>
              <m:grow/>
            </m:dPr>
            <m:e>
              <m:r>
                <m:t>i</m:t>
              </m:r>
              <m:r>
                <m:rPr>
                  <m:sty m:val="p"/>
                </m:rPr>
                <m:t>,</m:t>
              </m:r>
              <m:r>
                <m:t>j</m:t>
              </m:r>
            </m:e>
          </m:d>
          <m:r>
            <m:rPr>
              <m:sty m:val="p"/>
            </m:rPr>
            <m:t>=</m:t>
          </m:r>
          <m:sSub>
            <m:e>
              <m:r>
                <m:t>ϕ</m:t>
              </m:r>
            </m:e>
            <m:sub>
              <m:r>
                <m:rPr>
                  <m:nor/>
                </m:rPr>
                <m:t>geo</m:t>
              </m:r>
            </m:sub>
          </m:sSub>
          <m:d>
            <m:dPr>
              <m:begChr m:val="("/>
              <m:sepChr m:val=""/>
              <m:endChr m:val=")"/>
              <m:grow/>
            </m:dPr>
            <m:e>
              <m:r>
                <m:t>i</m:t>
              </m:r>
              <m:r>
                <m:rPr>
                  <m:sty m:val="p"/>
                </m:rPr>
                <m:t>,</m:t>
              </m:r>
              <m:r>
                <m:t>j</m:t>
              </m:r>
            </m:e>
          </m:d>
          <m:r>
            <m:rPr>
              <m:sty m:val="p"/>
            </m:rPr>
            <m:t>+</m:t>
          </m:r>
          <m:sSub>
            <m:e>
              <m:r>
                <m:t>ϕ</m:t>
              </m:r>
            </m:e>
            <m:sub>
              <m:r>
                <m:rPr>
                  <m:nor/>
                </m:rPr>
                <m:t>sem</m:t>
              </m:r>
            </m:sub>
          </m:sSub>
          <m:d>
            <m:dPr>
              <m:begChr m:val="("/>
              <m:sepChr m:val=""/>
              <m:endChr m:val=")"/>
              <m:grow/>
            </m:dPr>
            <m:e>
              <m:r>
                <m:t>i</m:t>
              </m:r>
              <m:r>
                <m:rPr>
                  <m:sty m:val="p"/>
                </m:rPr>
                <m:t>,</m:t>
              </m:r>
              <m:r>
                <m:t>j</m:t>
              </m:r>
            </m:e>
          </m:d>
        </m:oMath>
      </m:oMathPara>
    </w:p>
    <w:p>
      <w:pPr>
        <w:pStyle w:val="FirstParagraph"/>
      </w:pPr>
      <w:r>
        <w:t xml:space="preserve">Наилучший объект принимается, если</w:t>
      </w:r>
      <w:r>
        <w:t xml:space="preserve"> </w:t>
      </w:r>
      <m:oMath>
        <m:r>
          <m:t>ϕ</m:t>
        </m:r>
        <m:r>
          <m:rPr>
            <m:sty m:val="p"/>
          </m:rPr>
          <m:t>&gt;</m:t>
        </m:r>
        <m:sSub>
          <m:e>
            <m:r>
              <m:t>δ</m:t>
            </m:r>
          </m:e>
          <m:sub>
            <m:r>
              <m:rPr>
                <m:nor/>
              </m:rPr>
              <m:t>sim</m:t>
            </m:r>
          </m:sub>
        </m:sSub>
      </m:oMath>
      <w:r>
        <w:t xml:space="preserve"> </w:t>
      </w:r>
      <w:r>
        <w:t xml:space="preserve">(по умолчанию 1,1), иначе создаётся новый.</w:t>
      </w:r>
    </w:p>
    <w:p>
      <w:pPr>
        <w:pStyle w:val="BodyText"/>
      </w:pPr>
      <w:r>
        <w:rPr>
          <w:bCs/>
          <w:b/>
        </w:rPr>
        <w:t xml:space="preserve">Адаптивный допуск (отличие от обзора).</w:t>
      </w:r>
      <w:r>
        <w:t xml:space="preserve"> </w:t>
      </w:r>
      <w:r>
        <w:t xml:space="preserve">В обзоре порог</w:t>
      </w:r>
      <w:r>
        <w:t xml:space="preserve"> </w:t>
      </w:r>
      <m:oMath>
        <m:r>
          <m:t>τ</m:t>
        </m:r>
      </m:oMath>
      <w:r>
        <w:t xml:space="preserve"> </w:t>
      </w:r>
      <w:r>
        <w:t xml:space="preserve">фиксирован (2,5 см). Для монокулярной глубины, где поверхности из разных кадров не совпадают идеально, здесь допуск растёт с размером объектов, но определяется</w:t>
      </w:r>
      <w:r>
        <w:t xml:space="preserve"> </w:t>
      </w:r>
      <w:r>
        <w:rPr>
          <w:bCs/>
          <w:b/>
        </w:rPr>
        <w:t xml:space="preserve">меньшим</w:t>
      </w:r>
      <w:r>
        <w:t xml:space="preserve"> </w:t>
      </w:r>
      <w:r>
        <w:t xml:space="preserve">из двух:</w:t>
      </w:r>
    </w:p>
    <w:p>
      <w:pPr>
        <w:pStyle w:val="Equation"/>
      </w:pPr>
      <m:oMathPara>
        <m:oMathParaPr>
          <m:jc m:val="center"/>
        </m:oMathParaPr>
        <m:oMath>
          <m:r>
            <m:t>τ</m:t>
          </m:r>
          <m:r>
            <m:rPr>
              <m:sty m:val="p"/>
            </m:rPr>
            <m:t>=</m:t>
          </m:r>
          <m:r>
            <m:rPr>
              <m:sty m:val="p"/>
            </m:rPr>
            <m:t>max</m:t>
          </m:r>
          <m:d>
            <m:dPr>
              <m:begChr m:val="("/>
              <m:sepChr m:val=""/>
              <m:endChr m:val=")"/>
              <m:grow/>
            </m:dPr>
            <m:e>
              <m:sSub>
                <m:e>
                  <m:r>
                    <m:t>δ</m:t>
                  </m:r>
                </m:e>
                <m:sub>
                  <m:r>
                    <m:rPr>
                      <m:nor/>
                    </m:rPr>
                    <m:t>nn</m:t>
                  </m:r>
                </m:sub>
              </m:sSub>
              <m:r>
                <m:rPr>
                  <m:sty m:val="p"/>
                </m:rPr>
                <m:t>,</m:t>
              </m:r>
              <m:r>
                <m:t> </m:t>
              </m:r>
              <m:r>
                <m:t>0</m:t>
              </m:r>
              <m:r>
                <m:rPr>
                  <m:sty m:val="p"/>
                </m:rPr>
                <m:t>,</m:t>
              </m:r>
              <m:r>
                <m:t>05</m:t>
              </m:r>
              <m:r>
                <m:rPr>
                  <m:sty m:val="p"/>
                </m:rPr>
                <m:t>⋅</m:t>
              </m:r>
              <m:r>
                <m:rPr>
                  <m:sty m:val="p"/>
                </m:rPr>
                <m:t>min</m:t>
              </m:r>
              <m:d>
                <m:dPr>
                  <m:begChr m:val="("/>
                  <m:sepChr m:val=""/>
                  <m:endChr m:val=")"/>
                  <m:grow/>
                </m:dPr>
                <m:e>
                  <m:r>
                    <m:rPr>
                      <m:nor/>
                    </m:rPr>
                    <m:t>diag</m:t>
                  </m:r>
                  <m:d>
                    <m:dPr>
                      <m:begChr m:val="("/>
                      <m:sepChr m:val=""/>
                      <m:endChr m:val=")"/>
                      <m:grow/>
                    </m:dPr>
                    <m:e>
                      <m:sSub>
                        <m:e>
                          <m:r>
                            <m:t>p</m:t>
                          </m:r>
                        </m:e>
                        <m:sub>
                          <m:r>
                            <m:t>t</m:t>
                          </m:r>
                          <m:r>
                            <m:rPr>
                              <m:sty m:val="p"/>
                            </m:rPr>
                            <m:t>,</m:t>
                          </m:r>
                          <m:r>
                            <m:t>i</m:t>
                          </m:r>
                        </m:sub>
                      </m:sSub>
                    </m:e>
                  </m:d>
                  <m:r>
                    <m:rPr>
                      <m:sty m:val="p"/>
                    </m:rPr>
                    <m:t>,</m:t>
                  </m:r>
                  <m:r>
                    <m:t> </m:t>
                  </m:r>
                  <m:r>
                    <m:rPr>
                      <m:nor/>
                    </m:rPr>
                    <m:t>diag</m:t>
                  </m:r>
                  <m:d>
                    <m:dPr>
                      <m:begChr m:val="("/>
                      <m:sepChr m:val=""/>
                      <m:endChr m:val=")"/>
                      <m:grow/>
                    </m:dPr>
                    <m:e>
                      <m:sSub>
                        <m:e>
                          <m:r>
                            <m:t>p</m:t>
                          </m:r>
                        </m:e>
                        <m:sub>
                          <m:sSub>
                            <m:e>
                              <m:r>
                                <m:t>o</m:t>
                              </m:r>
                            </m:e>
                            <m:sub>
                              <m:r>
                                <m:t>j</m:t>
                              </m:r>
                            </m:sub>
                          </m:sSub>
                        </m:sub>
                      </m:sSub>
                    </m:e>
                  </m:d>
                </m:e>
              </m:d>
            </m:e>
          </m:d>
          <m:r>
            <m:rPr>
              <m:sty m:val="p"/>
            </m:rPr>
            <m:t>,</m:t>
          </m:r>
          <m:r>
            <m:t>  </m:t>
          </m:r>
          <m:sSub>
            <m:e>
              <m:r>
                <m:t>δ</m:t>
              </m:r>
            </m:e>
            <m:sub>
              <m:r>
                <m:rPr>
                  <m:nor/>
                </m:rPr>
                <m:t>nn</m:t>
              </m:r>
            </m:sub>
          </m:sSub>
          <m:r>
            <m:rPr>
              <m:sty m:val="p"/>
            </m:rPr>
            <m:t>=</m:t>
          </m:r>
          <m:r>
            <m:t>0</m:t>
          </m:r>
          <m:r>
            <m:rPr>
              <m:sty m:val="p"/>
            </m:rPr>
            <m:t>,</m:t>
          </m:r>
          <m:r>
            <m:t>03</m:t>
          </m:r>
        </m:oMath>
      </m:oMathPara>
    </w:p>
    <w:p>
      <w:pPr>
        <w:pStyle w:val="FirstParagraph"/>
      </w:pPr>
      <w:r>
        <w:t xml:space="preserve">Здесь</w:t>
      </w:r>
      <w:r>
        <w:t xml:space="preserve"> </w:t>
      </w:r>
      <m:oMath>
        <m:r>
          <m:rPr>
            <m:nor/>
          </m:rPr>
          <m:t>diag</m:t>
        </m:r>
      </m:oMath>
      <w:r>
        <w:t xml:space="preserve"> </w:t>
      </w:r>
      <w:r>
        <w:t xml:space="preserve">это диагональ охватывающей рамки облака. Крупные поверхности (стол, диван) получают больший допуск и склеиваются, несмотря на ошибку позы. При этом кружка не «съедается» столом, на котором стоит: допуск определяется кружкой и остаётся малым.</w:t>
      </w:r>
    </w:p>
    <w:p>
      <w:pPr>
        <w:pStyle w:val="Heading2"/>
      </w:pPr>
      <w:r>
        <w:t xml:space="preserve">3.4. Обновление объекта</w:t>
      </w:r>
    </w:p>
    <w:p>
      <w:pPr>
        <w:pStyle w:val="FirstParagraph"/>
      </w:pPr>
      <w:r>
        <w:t xml:space="preserve">Признак объекта обновляется бегущим средним по числу наблюдений</w:t>
      </w:r>
      <w:r>
        <w:t xml:space="preserve"> </w:t>
      </w:r>
      <m:oMath>
        <m:r>
          <m:t>n</m:t>
        </m:r>
      </m:oMath>
      <w:r>
        <w:t xml:space="preserve">:</w:t>
      </w:r>
    </w:p>
    <w:p>
      <w:pPr>
        <w:pStyle w:val="Equation"/>
      </w:pPr>
      <m:oMathPara>
        <m:oMathParaPr>
          <m:jc m:val="center"/>
        </m:oMathParaPr>
        <m:oMath>
          <m:sSub>
            <m:e>
              <m:r>
                <m:t>f</m:t>
              </m:r>
            </m:e>
            <m:sub>
              <m:sSub>
                <m:e>
                  <m:r>
                    <m:t>o</m:t>
                  </m:r>
                </m:e>
                <m:sub>
                  <m:r>
                    <m:t>j</m:t>
                  </m:r>
                </m:sub>
              </m:sSub>
            </m:sub>
          </m:sSub>
          <m:r>
            <m:rPr>
              <m:sty m:val="p"/>
            </m:rPr>
            <m:t>←</m:t>
          </m:r>
          <m:f>
            <m:fPr>
              <m:type m:val="bar"/>
            </m:fPr>
            <m:num>
              <m:sSub>
                <m:e>
                  <m:r>
                    <m:t>n</m:t>
                  </m:r>
                </m:e>
                <m:sub>
                  <m:sSub>
                    <m:e>
                      <m:r>
                        <m:t>o</m:t>
                      </m:r>
                    </m:e>
                    <m:sub>
                      <m:r>
                        <m:t>j</m:t>
                      </m:r>
                    </m:sub>
                  </m:sSub>
                </m:sub>
              </m:sSub>
              <m:r>
                <m:t> </m:t>
              </m:r>
              <m:sSub>
                <m:e>
                  <m:r>
                    <m:t>f</m:t>
                  </m:r>
                </m:e>
                <m:sub>
                  <m:sSub>
                    <m:e>
                      <m:r>
                        <m:t>o</m:t>
                      </m:r>
                    </m:e>
                    <m:sub>
                      <m:r>
                        <m:t>j</m:t>
                      </m:r>
                    </m:sub>
                  </m:sSub>
                </m:sub>
              </m:sSub>
              <m:r>
                <m:rPr>
                  <m:sty m:val="p"/>
                </m:rPr>
                <m:t>+</m:t>
              </m:r>
              <m:sSub>
                <m:e>
                  <m:r>
                    <m:t>f</m:t>
                  </m:r>
                </m:e>
                <m:sub>
                  <m:r>
                    <m:t>t</m:t>
                  </m:r>
                  <m:r>
                    <m:rPr>
                      <m:sty m:val="p"/>
                    </m:rPr>
                    <m:t>,</m:t>
                  </m:r>
                  <m:r>
                    <m:t>i</m:t>
                  </m:r>
                </m:sub>
              </m:sSub>
            </m:num>
            <m:den>
              <m:sSub>
                <m:e>
                  <m:r>
                    <m:t>n</m:t>
                  </m:r>
                </m:e>
                <m:sub>
                  <m:sSub>
                    <m:e>
                      <m:r>
                        <m:t>o</m:t>
                      </m:r>
                    </m:e>
                    <m:sub>
                      <m:r>
                        <m:t>j</m:t>
                      </m:r>
                    </m:sub>
                  </m:sSub>
                </m:sub>
              </m:sSub>
              <m:r>
                <m:rPr>
                  <m:sty m:val="p"/>
                </m:rPr>
                <m:t>+</m:t>
              </m:r>
              <m:r>
                <m:t>1</m:t>
              </m:r>
            </m:den>
          </m:f>
        </m:oMath>
      </m:oMathPara>
    </w:p>
    <w:p>
      <w:pPr>
        <w:pStyle w:val="FirstParagraph"/>
      </w:pPr>
      <w:r>
        <w:t xml:space="preserve">В реализации результат дополнительно нормируется до единичной длины. Облака точек объединяются и прореживаются по сетке вокселей (2,5 см).</w:t>
      </w:r>
    </w:p>
    <w:p>
      <w:pPr>
        <w:pStyle w:val="Heading2"/>
      </w:pPr>
      <w:r>
        <w:t xml:space="preserve">3.5. Выравнивание сцены</w:t>
      </w:r>
    </w:p>
    <w:p>
      <w:pPr>
        <w:pStyle w:val="FirstParagraph"/>
      </w:pPr>
      <w:r>
        <w:t xml:space="preserve">Модель реконструкции возвращает произвольную систему координат (обычно связанную с первой камерой) и произвольный масштаб. Остальная система предполагает, что ось Z направлена вверх, а расстояния соизмеримы с метрами. Выравнивание состоит из трёх операций (раздел 5.3): поворот так, чтобы оценённый вектор «вверх»</w:t>
      </w:r>
      <w:r>
        <w:t xml:space="preserve"> </w:t>
      </w:r>
      <m:oMath>
        <m:r>
          <m:rPr>
            <m:sty m:val="b"/>
          </m:rPr>
          <m:t>u</m:t>
        </m:r>
      </m:oMath>
      <w:r>
        <w:t xml:space="preserve"> </w:t>
      </w:r>
      <w:r>
        <w:t xml:space="preserve">совпал с осью Z, сдвиг по высоте, и масштабирование:</w:t>
      </w:r>
    </w:p>
    <w:p>
      <w:pPr>
        <w:pStyle w:val="Equation"/>
      </w:pPr>
      <m:oMathPara>
        <m:oMathParaPr>
          <m:jc m:val="center"/>
        </m:oMathParaPr>
        <m:oMath>
          <m:r>
            <m:t>R</m:t>
          </m:r>
          <m:r>
            <m:t> </m:t>
          </m:r>
          <m:r>
            <m:rPr>
              <m:sty m:val="b"/>
            </m:rPr>
            <m:t>u</m:t>
          </m:r>
          <m:r>
            <m:rPr>
              <m:sty m:val="p"/>
            </m:rPr>
            <m:t>=</m:t>
          </m:r>
          <m:sSup>
            <m:e>
              <m:d>
                <m:dPr>
                  <m:begChr m:val="("/>
                  <m:sepChr m:val=""/>
                  <m:endChr m:val=")"/>
                  <m:grow/>
                </m:dPr>
                <m:e>
                  <m:r>
                    <m:t>0</m:t>
                  </m:r>
                  <m:r>
                    <m:rPr>
                      <m:sty m:val="p"/>
                    </m:rPr>
                    <m:t>,</m:t>
                  </m:r>
                  <m:r>
                    <m:t>0</m:t>
                  </m:r>
                  <m:r>
                    <m:rPr>
                      <m:sty m:val="p"/>
                    </m:rPr>
                    <m:t>,</m:t>
                  </m:r>
                  <m:r>
                    <m:t>1</m:t>
                  </m:r>
                </m:e>
              </m:d>
            </m:e>
            <m:sup>
              <m:r>
                <m:t>T</m:t>
              </m:r>
            </m:sup>
          </m:sSup>
          <m:r>
            <m:rPr>
              <m:sty m:val="p"/>
            </m:rPr>
            <m:t>,</m:t>
          </m:r>
          <m:r>
            <m:t>  </m:t>
          </m:r>
          <m:r>
            <m:t>s</m:t>
          </m:r>
          <m:r>
            <m:rPr>
              <m:sty m:val="p"/>
            </m:rPr>
            <m:t>=</m:t>
          </m:r>
          <m:f>
            <m:fPr>
              <m:type m:val="bar"/>
            </m:fPr>
            <m:num>
              <m:r>
                <m:t>2</m:t>
              </m:r>
              <m:r>
                <m:rPr>
                  <m:sty m:val="p"/>
                </m:rPr>
                <m:t>,</m:t>
              </m:r>
              <m:r>
                <m:t>0</m:t>
              </m:r>
            </m:num>
            <m:den>
              <m:r>
                <m:rPr>
                  <m:sty m:val="p"/>
                </m:rPr>
                <m:t>median</m:t>
              </m:r>
              <m:d>
                <m:dPr>
                  <m:begChr m:val="("/>
                  <m:sepChr m:val=""/>
                  <m:endChr m:val=")"/>
                  <m:grow/>
                </m:dPr>
                <m:e>
                  <m:sSub>
                    <m:e>
                      <m:r>
                        <m:t>z</m:t>
                      </m:r>
                    </m:e>
                    <m:sub>
                      <m:r>
                        <m:rPr>
                          <m:nor/>
                        </m:rPr>
                        <m:t>depth</m:t>
                      </m:r>
                    </m:sub>
                  </m:sSub>
                </m:e>
              </m:d>
            </m:den>
          </m:f>
        </m:oMath>
      </m:oMathPara>
    </w:p>
    <w:p>
      <w:pPr>
        <w:pStyle w:val="FirstParagraph"/>
      </w:pPr>
      <w:r>
        <w:t xml:space="preserve">Это</w:t>
      </w:r>
      <w:r>
        <w:t xml:space="preserve"> </w:t>
      </w:r>
      <w:r>
        <w:rPr>
          <w:bCs/>
          <w:b/>
        </w:rPr>
        <w:t xml:space="preserve">не</w:t>
      </w:r>
      <w:r>
        <w:t xml:space="preserve"> </w:t>
      </w:r>
      <w:r>
        <w:t xml:space="preserve">метрическая калибровка: значение 2,0 это правдоподобная типичная дальность в комнате. Метры появляются после калибровки по известному расстоянию.</w:t>
      </w:r>
    </w:p>
    <w:p>
      <w:pPr>
        <w:pStyle w:val="Heading2"/>
      </w:pPr>
      <w:r>
        <w:t xml:space="preserve">3.6. Положение камеры для произвольного кадра</w:t>
      </w:r>
    </w:p>
    <w:p>
      <w:pPr>
        <w:pStyle w:val="FirstParagraph"/>
      </w:pPr>
      <w:r>
        <w:t xml:space="preserve">Для кадров между ключевыми положение камеры находится по самому изображению. Точки SIFT текущего кадра сопоставляются с точками ближайших ключевых кадров, у которых известна 3D-координата (глубина плюс выровненная поза). Из пар «пиксель кадра</w:t>
      </w:r>
      <w:r>
        <w:t xml:space="preserve"> </w:t>
      </w:r>
      <m:oMath>
        <m:r>
          <m:rPr>
            <m:sty m:val="p"/>
          </m:rPr>
          <m:t>↔</m:t>
        </m:r>
      </m:oMath>
      <w:r>
        <w:t xml:space="preserve"> </w:t>
      </w:r>
      <w:r>
        <w:t xml:space="preserve">точка мира» поза находится решением задачи PnP с отбраковкой выбросов RANSAC. Если надёжной привязки нет, поза интерполируется: поворот сферической интерполяцией (SLERP), положение линейно.</w:t>
      </w:r>
    </w:p>
    <w:p>
      <w:pPr>
        <w:pStyle w:val="Heading2"/>
      </w:pPr>
      <w:r>
        <w:t xml:space="preserve">3.7. Объём памяти</w:t>
      </w:r>
    </w:p>
    <w:p>
      <w:pPr>
        <w:pStyle w:val="FirstParagraph"/>
      </w:pPr>
      <w:r>
        <w:t xml:space="preserve">Плотные карты признаков требуют памяти порядка</w:t>
      </w:r>
      <w:r>
        <w:t xml:space="preserve"> </w:t>
      </w:r>
      <m:oMath>
        <m:r>
          <m:t>O</m:t>
        </m:r>
        <m:d>
          <m:dPr>
            <m:begChr m:val="("/>
            <m:sepChr m:val=""/>
            <m:endChr m:val=")"/>
            <m:grow/>
          </m:dPr>
          <m:e>
            <m:r>
              <m:t>V</m:t>
            </m:r>
            <m:r>
              <m:rPr>
                <m:sty m:val="p"/>
              </m:rPr>
              <m:t>⋅</m:t>
            </m:r>
            <m:r>
              <m:t>d</m:t>
            </m:r>
          </m:e>
        </m:d>
      </m:oMath>
      <w:r>
        <w:t xml:space="preserve"> </w:t>
      </w:r>
      <w:r>
        <w:t xml:space="preserve">(</w:t>
      </w:r>
      <m:oMath>
        <m:r>
          <m:t>V</m:t>
        </m:r>
      </m:oMath>
      <w:r>
        <w:t xml:space="preserve"> </w:t>
      </w:r>
      <w:r>
        <w:t xml:space="preserve">число вокселей,</w:t>
      </w:r>
      <w:r>
        <w:t xml:space="preserve"> </w:t>
      </w:r>
      <m:oMath>
        <m:r>
          <m:t>d</m:t>
        </m:r>
      </m:oMath>
      <w:r>
        <w:t xml:space="preserve"> </w:t>
      </w:r>
      <w:r>
        <w:t xml:space="preserve">размерность признака). Объектная карта требует порядка</w:t>
      </w:r>
      <w:r>
        <w:t xml:space="preserve"> </w:t>
      </w:r>
      <m:oMath>
        <m:r>
          <m:t>O</m:t>
        </m:r>
        <m:d>
          <m:dPr>
            <m:begChr m:val="("/>
            <m:sepChr m:val=""/>
            <m:endChr m:val=")"/>
            <m:grow/>
          </m:dPr>
          <m:e>
            <m:r>
              <m:t>J</m:t>
            </m:r>
            <m:r>
              <m:rPr>
                <m:sty m:val="p"/>
              </m:rPr>
              <m:t>⋅</m:t>
            </m:r>
            <m:r>
              <m:t>d</m:t>
            </m:r>
            <m:r>
              <m:rPr>
                <m:sty m:val="p"/>
              </m:rPr>
              <m:t>+</m:t>
            </m:r>
            <m:sSub>
              <m:e>
                <m:r>
                  <m:t>V</m:t>
                </m:r>
              </m:e>
              <m:sub>
                <m:r>
                  <m:rPr>
                    <m:nor/>
                  </m:rPr>
                  <m:t>geom</m:t>
                </m:r>
              </m:sub>
            </m:sSub>
          </m:e>
        </m:d>
      </m:oMath>
      <w:r>
        <w:t xml:space="preserve">, где</w:t>
      </w:r>
      <w:r>
        <w:t xml:space="preserve"> </w:t>
      </w:r>
      <m:oMath>
        <m:r>
          <m:t>J</m:t>
        </m:r>
        <m:r>
          <m:rPr>
            <m:sty m:val="p"/>
          </m:rPr>
          <m:t>≪</m:t>
        </m:r>
        <m:r>
          <m:t>V</m:t>
        </m:r>
      </m:oMath>
      <w:r>
        <w:t xml:space="preserve"> </w:t>
      </w:r>
      <w:r>
        <w:t xml:space="preserve">число предметов. Для комнаты это десятки предметов вместо миллионов вокселей.</w:t>
      </w:r>
    </w:p>
    <w:p>
      <w:pPr>
        <w:pStyle w:val="Heading1"/>
      </w:pPr>
      <w:r>
        <w:t xml:space="preserve">4. Архитектура</w:t>
      </w:r>
    </w:p>
    <w:p>
      <w:pPr>
        <w:pStyle w:val="Heading2"/>
      </w:pPr>
      <w:r>
        <w:t xml:space="preserve">4.1. Слои</w:t>
      </w:r>
    </w:p>
    <w:p>
      <w:pPr>
        <w:pStyle w:val="FirstParagraph"/>
      </w:pPr>
      <w:r>
        <w:t xml:space="preserve">Код разделён на четыре слоя: интерфейсы, сервис, ядро и сменные модели. Ядро написано на NumPy, SciPy и OpenCV и не зависит от нейросетей. Нейросети подключаются через интерфейсы и заменяются без правок конвейера. Сервисный слой владеет очередью задач и папками сцен и нужен REST API. Общий объём кода около 2200 строк, тестов около 480.</w:t>
      </w:r>
    </w:p>
    <w:p>
      <w:pPr>
        <w:pStyle w:val="CaptionedFigure"/>
      </w:pPr>
      <w:r>
        <w:drawing>
          <wp:inline>
            <wp:extent cx="5039999" cy="4544878"/>
            <wp:effectExtent b="0" l="0" r="0" t="0"/>
            <wp:docPr descr="Рисунок 3. Модули проекта и зависимости между ними" title="" id="27" name="Picture"/>
            <a:graphic>
              <a:graphicData uri="http://schemas.openxmlformats.org/drawingml/2006/picture">
                <pic:pic>
                  <pic:nvPicPr>
                    <pic:cNvPr descr="img/n2.png" id="28" name="Picture"/>
                    <pic:cNvPicPr>
                      <a:picLocks noChangeArrowheads="1" noChangeAspect="1"/>
                    </pic:cNvPicPr>
                  </pic:nvPicPr>
                  <pic:blipFill>
                    <a:blip r:embed="rId26"/>
                    <a:stretch>
                      <a:fillRect/>
                    </a:stretch>
                  </pic:blipFill>
                  <pic:spPr bwMode="auto">
                    <a:xfrm>
                      <a:off x="0" y="0"/>
                      <a:ext cx="5039999" cy="4544878"/>
                    </a:xfrm>
                    <a:prstGeom prst="rect">
                      <a:avLst/>
                    </a:prstGeom>
                    <a:noFill/>
                    <a:ln w="9525">
                      <a:noFill/>
                      <a:headEnd/>
                      <a:tailEnd/>
                    </a:ln>
                  </pic:spPr>
                </pic:pic>
              </a:graphicData>
            </a:graphic>
          </wp:inline>
        </w:drawing>
      </w:r>
    </w:p>
    <w:p>
      <w:pPr>
        <w:pStyle w:val="ImageCaption"/>
      </w:pPr>
      <w:r>
        <w:t xml:space="preserve">Рисунок 3. Модули проекта и зависимости между ними</w:t>
      </w:r>
    </w:p>
    <w:p>
      <w:pPr>
        <w:pStyle w:val="TableCaption"/>
      </w:pPr>
      <w:r>
        <w:t xml:space="preserve">Таблица 2. Назначение модулей</w:t>
      </w:r>
    </w:p>
    <w:tbl>
      <w:tblPr>
        <w:tblStyle w:val="Table"/>
        <w:tblW w:w="9412" w:type="dxa"/>
        <w:tblLayout w:type="fixed"/>
        <w:tblLook w:firstRow="1" w:lastRow="0" w:firstColumn="0" w:lastColumn="0" w:noHBand="0" w:noVBand="0" w:val="0020"/>
        <w:tblCaption w:val="Таблица 2. Назначение модулей"/>
      </w:tblPr>
      <w:tblGrid>
        <w:gridCol w:w="2035"/>
        <w:gridCol w:w="7377"/>
      </w:tblGrid>
      <w:tr>
        <w:trPr>
          <w:cantSplit/>
          <w:tblHeader w:val="true"/>
        </w:trPr>
        <w:tc>
          <w:tcPr>
            <w:tcW w:w="2035" w:type="dxa"/>
            <w:shd w:val="clear" w:color="auto" w:fill="DCE6F5"/>
            <w:vAlign w:val="center"/>
          </w:tcPr>
          <w:p>
            <w:pPr>
              <w:pStyle w:val="TableText"/>
              <w:jc w:val="left"/>
            </w:pPr>
            <w:r>
              <w:rPr>
                <w:b/>
              </w:rPr>
              <w:t xml:space="preserve">Модуль</w:t>
            </w:r>
          </w:p>
        </w:tc>
        <w:tc>
          <w:tcPr>
            <w:tcW w:w="7377" w:type="dxa"/>
            <w:shd w:val="clear" w:color="auto" w:fill="DCE6F5"/>
            <w:vAlign w:val="center"/>
          </w:tcPr>
          <w:p>
            <w:pPr>
              <w:pStyle w:val="TableText"/>
              <w:jc w:val="left"/>
            </w:pPr>
            <w:r>
              <w:rPr>
                <w:b/>
              </w:rPr>
              <w:t xml:space="preserve">Назначение</w:t>
            </w:r>
          </w:p>
        </w:tc>
      </w:tr>
      <w:tr>
        <w:trPr>
          <w:cantSplit/>
        </w:trPr>
        <w:tc>
          <w:tcPr>
            <w:tcW w:w="2035" w:type="dxa"/>
            <w:vAlign w:val="top"/>
          </w:tcPr>
          <w:p>
            <w:pPr>
              <w:pStyle w:val="TableText"/>
              <w:jc w:val="left"/>
            </w:pPr>
            <w:r>
              <w:rPr>
                <w:rStyle w:val="VerbatimChar"/>
              </w:rPr>
              <w:t xml:space="preserve">datatypes.py</w:t>
            </w:r>
          </w:p>
        </w:tc>
        <w:tc>
          <w:tcPr>
            <w:tcW w:w="7377" w:type="dxa"/>
            <w:vAlign w:val="top"/>
          </w:tcPr>
          <w:p>
            <w:pPr>
              <w:pStyle w:val="TableText"/>
              <w:jc w:val="left"/>
            </w:pPr>
            <w:r>
              <w:t xml:space="preserve">Классы</w:t>
            </w:r>
            <w:r>
              <w:t xml:space="preserve"> </w:t>
            </w:r>
            <w:r>
              <w:rPr>
                <w:rStyle w:val="VerbatimChar"/>
              </w:rPr>
              <w:t xml:space="preserve">Frame</w:t>
            </w:r>
            <w:r>
              <w:t xml:space="preserve">,</w:t>
            </w:r>
            <w:r>
              <w:t xml:space="preserve"> </w:t>
            </w:r>
            <w:r>
              <w:rPr>
                <w:rStyle w:val="VerbatimChar"/>
              </w:rPr>
              <w:t xml:space="preserve">Detection</w:t>
            </w:r>
            <w:r>
              <w:t xml:space="preserve">,</w:t>
            </w:r>
            <w:r>
              <w:t xml:space="preserve"> </w:t>
            </w:r>
            <w:r>
              <w:rPr>
                <w:rStyle w:val="VerbatimChar"/>
              </w:rPr>
              <w:t xml:space="preserve">ObjectNode</w:t>
            </w:r>
          </w:p>
        </w:tc>
      </w:tr>
      <w:tr>
        <w:trPr>
          <w:cantSplit/>
        </w:trPr>
        <w:tc>
          <w:tcPr>
            <w:tcW w:w="2035" w:type="dxa"/>
            <w:shd w:val="clear" w:color="auto" w:fill="F7F9FC"/>
            <w:vAlign w:val="top"/>
          </w:tcPr>
          <w:p>
            <w:pPr>
              <w:pStyle w:val="TableText"/>
              <w:jc w:val="left"/>
            </w:pPr>
            <w:r>
              <w:rPr>
                <w:rStyle w:val="VerbatimChar"/>
              </w:rPr>
              <w:t xml:space="preserve">geometry.py</w:t>
            </w:r>
          </w:p>
        </w:tc>
        <w:tc>
          <w:tcPr>
            <w:tcW w:w="7377" w:type="dxa"/>
            <w:shd w:val="clear" w:color="auto" w:fill="F7F9FC"/>
            <w:vAlign w:val="top"/>
          </w:tcPr>
          <w:p>
            <w:pPr>
              <w:pStyle w:val="TableText"/>
              <w:jc w:val="left"/>
            </w:pPr>
            <w:r>
              <w:t xml:space="preserve">Проекция пикселей в 3D, воксели, очистка DBSCAN, пересечение рамок</w:t>
            </w:r>
          </w:p>
        </w:tc>
      </w:tr>
      <w:tr>
        <w:trPr>
          <w:cantSplit/>
        </w:trPr>
        <w:tc>
          <w:tcPr>
            <w:tcW w:w="2035" w:type="dxa"/>
            <w:vAlign w:val="top"/>
          </w:tcPr>
          <w:p>
            <w:pPr>
              <w:pStyle w:val="TableText"/>
              <w:jc w:val="left"/>
            </w:pPr>
            <w:r>
              <w:rPr>
                <w:rStyle w:val="VerbatimChar"/>
              </w:rPr>
              <w:t xml:space="preserve">association.py</w:t>
            </w:r>
          </w:p>
        </w:tc>
        <w:tc>
          <w:tcPr>
            <w:tcW w:w="7377" w:type="dxa"/>
            <w:vAlign w:val="top"/>
          </w:tcPr>
          <w:p>
            <w:pPr>
              <w:pStyle w:val="TableText"/>
              <w:jc w:val="left"/>
            </w:pPr>
            <w:r>
              <w:t xml:space="preserve">Оценка сходства с адаптивным допуском, выбор объекта, слияние, диагностика</w:t>
            </w:r>
          </w:p>
        </w:tc>
      </w:tr>
      <w:tr>
        <w:trPr>
          <w:cantSplit/>
        </w:trPr>
        <w:tc>
          <w:tcPr>
            <w:tcW w:w="2035" w:type="dxa"/>
            <w:shd w:val="clear" w:color="auto" w:fill="F7F9FC"/>
            <w:vAlign w:val="top"/>
          </w:tcPr>
          <w:p>
            <w:pPr>
              <w:pStyle w:val="TableText"/>
              <w:jc w:val="left"/>
            </w:pPr>
            <w:r>
              <w:rPr>
                <w:rStyle w:val="VerbatimChar"/>
              </w:rPr>
              <w:t xml:space="preserve">graph.py</w:t>
            </w:r>
          </w:p>
        </w:tc>
        <w:tc>
          <w:tcPr>
            <w:tcW w:w="7377" w:type="dxa"/>
            <w:shd w:val="clear" w:color="auto" w:fill="F7F9FC"/>
            <w:vAlign w:val="top"/>
          </w:tcPr>
          <w:p>
            <w:pPr>
              <w:pStyle w:val="TableText"/>
              <w:jc w:val="left"/>
            </w:pPr>
            <w:r>
              <w:t xml:space="preserve">Граф сцены: объекты, склейка дублей, связи, калибровка масштаба, сохранение</w:t>
            </w:r>
          </w:p>
        </w:tc>
      </w:tr>
      <w:tr>
        <w:trPr>
          <w:cantSplit/>
        </w:trPr>
        <w:tc>
          <w:tcPr>
            <w:tcW w:w="2035" w:type="dxa"/>
            <w:vAlign w:val="top"/>
          </w:tcPr>
          <w:p>
            <w:pPr>
              <w:pStyle w:val="TableText"/>
              <w:jc w:val="left"/>
            </w:pPr>
            <w:r>
              <w:rPr>
                <w:rStyle w:val="VerbatimChar"/>
              </w:rPr>
              <w:t xml:space="preserve">pipeline.py</w:t>
            </w:r>
          </w:p>
        </w:tc>
        <w:tc>
          <w:tcPr>
            <w:tcW w:w="7377" w:type="dxa"/>
            <w:vAlign w:val="top"/>
          </w:tcPr>
          <w:p>
            <w:pPr>
              <w:pStyle w:val="TableText"/>
              <w:jc w:val="left"/>
            </w:pPr>
            <w:r>
              <w:t xml:space="preserve">Обработка кадров, фильтры, финализация карты, диагностика</w:t>
            </w:r>
          </w:p>
        </w:tc>
      </w:tr>
      <w:tr>
        <w:trPr>
          <w:cantSplit/>
        </w:trPr>
        <w:tc>
          <w:tcPr>
            <w:tcW w:w="2035" w:type="dxa"/>
            <w:shd w:val="clear" w:color="auto" w:fill="F7F9FC"/>
            <w:vAlign w:val="top"/>
          </w:tcPr>
          <w:p>
            <w:pPr>
              <w:pStyle w:val="TableText"/>
              <w:jc w:val="left"/>
            </w:pPr>
            <w:r>
              <w:rPr>
                <w:rStyle w:val="VerbatimChar"/>
              </w:rPr>
              <w:t xml:space="preserve">alignment.py</w:t>
            </w:r>
          </w:p>
        </w:tc>
        <w:tc>
          <w:tcPr>
            <w:tcW w:w="7377" w:type="dxa"/>
            <w:shd w:val="clear" w:color="auto" w:fill="F7F9FC"/>
            <w:vAlign w:val="top"/>
          </w:tcPr>
          <w:p>
            <w:pPr>
              <w:pStyle w:val="TableText"/>
              <w:jc w:val="left"/>
            </w:pPr>
            <w:r>
              <w:t xml:space="preserve">Выравнивание «Z вверх», масштаб, очистка краёв глубины</w:t>
            </w:r>
          </w:p>
        </w:tc>
      </w:tr>
      <w:tr>
        <w:trPr>
          <w:cantSplit/>
        </w:trPr>
        <w:tc>
          <w:tcPr>
            <w:tcW w:w="2035" w:type="dxa"/>
            <w:vAlign w:val="top"/>
          </w:tcPr>
          <w:p>
            <w:pPr>
              <w:pStyle w:val="TableText"/>
              <w:jc w:val="left"/>
            </w:pPr>
            <w:r>
              <w:rPr>
                <w:rStyle w:val="VerbatimChar"/>
              </w:rPr>
              <w:t xml:space="preserve">video.py</w:t>
            </w:r>
          </w:p>
        </w:tc>
        <w:tc>
          <w:tcPr>
            <w:tcW w:w="7377" w:type="dxa"/>
            <w:vAlign w:val="top"/>
          </w:tcPr>
          <w:p>
            <w:pPr>
              <w:pStyle w:val="TableText"/>
              <w:jc w:val="left"/>
            </w:pPr>
            <w:r>
              <w:t xml:space="preserve">Выбор резких ключевых кадров, индексы кадров в исходном видео</w:t>
            </w:r>
          </w:p>
        </w:tc>
      </w:tr>
      <w:tr>
        <w:trPr>
          <w:cantSplit/>
        </w:trPr>
        <w:tc>
          <w:tcPr>
            <w:tcW w:w="2035" w:type="dxa"/>
            <w:shd w:val="clear" w:color="auto" w:fill="F7F9FC"/>
            <w:vAlign w:val="top"/>
          </w:tcPr>
          <w:p>
            <w:pPr>
              <w:pStyle w:val="TableText"/>
              <w:jc w:val="left"/>
            </w:pPr>
            <w:r>
              <w:rPr>
                <w:rStyle w:val="VerbatimChar"/>
              </w:rPr>
              <w:t xml:space="preserve">videometa.py</w:t>
            </w:r>
          </w:p>
        </w:tc>
        <w:tc>
          <w:tcPr>
            <w:tcW w:w="7377" w:type="dxa"/>
            <w:shd w:val="clear" w:color="auto" w:fill="F7F9FC"/>
            <w:vAlign w:val="top"/>
          </w:tcPr>
          <w:p>
            <w:pPr>
              <w:pStyle w:val="TableText"/>
              <w:jc w:val="left"/>
            </w:pPr>
            <w:r>
              <w:t xml:space="preserve">Чтение флага поворота из MP4/MOV без внешних утилит</w:t>
            </w:r>
          </w:p>
        </w:tc>
      </w:tr>
      <w:tr>
        <w:trPr>
          <w:cantSplit/>
        </w:trPr>
        <w:tc>
          <w:tcPr>
            <w:tcW w:w="2035" w:type="dxa"/>
            <w:vAlign w:val="top"/>
          </w:tcPr>
          <w:p>
            <w:pPr>
              <w:pStyle w:val="TableText"/>
              <w:jc w:val="left"/>
            </w:pPr>
            <w:r>
              <w:rPr>
                <w:rStyle w:val="VerbatimChar"/>
              </w:rPr>
              <w:t xml:space="preserve">imageio_safe.py</w:t>
            </w:r>
          </w:p>
        </w:tc>
        <w:tc>
          <w:tcPr>
            <w:tcW w:w="7377" w:type="dxa"/>
            <w:vAlign w:val="top"/>
          </w:tcPr>
          <w:p>
            <w:pPr>
              <w:pStyle w:val="TableText"/>
              <w:jc w:val="left"/>
            </w:pPr>
            <w:r>
              <w:t xml:space="preserve">Windows-безопасный ввод-вывод изображений,</w:t>
            </w:r>
            <w:r>
              <w:t xml:space="preserve"> </w:t>
            </w:r>
            <w:r>
              <w:rPr>
                <w:rStyle w:val="VerbatimChar"/>
              </w:rPr>
              <w:t xml:space="preserve">VideoReader</w:t>
            </w:r>
            <w:r>
              <w:t xml:space="preserve"> </w:t>
            </w:r>
            <w:r>
              <w:t xml:space="preserve">с правильным поворотом</w:t>
            </w:r>
          </w:p>
        </w:tc>
      </w:tr>
      <w:tr>
        <w:trPr>
          <w:cantSplit/>
        </w:trPr>
        <w:tc>
          <w:tcPr>
            <w:tcW w:w="2035" w:type="dxa"/>
            <w:shd w:val="clear" w:color="auto" w:fill="F7F9FC"/>
            <w:vAlign w:val="top"/>
          </w:tcPr>
          <w:p>
            <w:pPr>
              <w:pStyle w:val="TableText"/>
              <w:jc w:val="left"/>
            </w:pPr>
            <w:r>
              <w:rPr>
                <w:rStyle w:val="VerbatimChar"/>
              </w:rPr>
              <w:t xml:space="preserve">track.py</w:t>
            </w:r>
          </w:p>
        </w:tc>
        <w:tc>
          <w:tcPr>
            <w:tcW w:w="7377" w:type="dxa"/>
            <w:shd w:val="clear" w:color="auto" w:fill="F7F9FC"/>
            <w:vAlign w:val="top"/>
          </w:tcPr>
          <w:p>
            <w:pPr>
              <w:pStyle w:val="TableText"/>
              <w:jc w:val="left"/>
            </w:pPr>
            <w:r>
              <w:t xml:space="preserve">Положение камеры для каждого кадра по изображению (SIFT + PnP)</w:t>
            </w:r>
          </w:p>
        </w:tc>
      </w:tr>
      <w:tr>
        <w:trPr>
          <w:cantSplit/>
        </w:trPr>
        <w:tc>
          <w:tcPr>
            <w:tcW w:w="2035" w:type="dxa"/>
            <w:vAlign w:val="top"/>
          </w:tcPr>
          <w:p>
            <w:pPr>
              <w:pStyle w:val="TableText"/>
              <w:jc w:val="left"/>
            </w:pPr>
            <w:r>
              <w:rPr>
                <w:rStyle w:val="VerbatimChar"/>
              </w:rPr>
              <w:t xml:space="preserve">annotate.py</w:t>
            </w:r>
          </w:p>
        </w:tc>
        <w:tc>
          <w:tcPr>
            <w:tcW w:w="7377" w:type="dxa"/>
            <w:vAlign w:val="top"/>
          </w:tcPr>
          <w:p>
            <w:pPr>
              <w:pStyle w:val="TableText"/>
              <w:jc w:val="left"/>
            </w:pPr>
            <w:r>
              <w:t xml:space="preserve">Проекция предметов в кадры, учёт закрытия, рисование подписей, запись видео</w:t>
            </w:r>
          </w:p>
        </w:tc>
      </w:tr>
      <w:tr>
        <w:trPr>
          <w:cantSplit/>
        </w:trPr>
        <w:tc>
          <w:tcPr>
            <w:tcW w:w="2035" w:type="dxa"/>
            <w:shd w:val="clear" w:color="auto" w:fill="F7F9FC"/>
            <w:vAlign w:val="top"/>
          </w:tcPr>
          <w:p>
            <w:pPr>
              <w:pStyle w:val="TableText"/>
              <w:jc w:val="left"/>
            </w:pPr>
            <w:r>
              <w:rPr>
                <w:rStyle w:val="VerbatimChar"/>
              </w:rPr>
              <w:t xml:space="preserve">plot.py</w:t>
            </w:r>
          </w:p>
        </w:tc>
        <w:tc>
          <w:tcPr>
            <w:tcW w:w="7377" w:type="dxa"/>
            <w:shd w:val="clear" w:color="auto" w:fill="F7F9FC"/>
            <w:vAlign w:val="top"/>
          </w:tcPr>
          <w:p>
            <w:pPr>
              <w:pStyle w:val="TableText"/>
              <w:jc w:val="left"/>
            </w:pPr>
            <w:r>
              <w:t xml:space="preserve">Вид сверху и сбоку для быстрой проверки результата</w:t>
            </w:r>
          </w:p>
        </w:tc>
      </w:tr>
      <w:tr>
        <w:trPr>
          <w:cantSplit/>
        </w:trPr>
        <w:tc>
          <w:tcPr>
            <w:tcW w:w="2035" w:type="dxa"/>
            <w:vAlign w:val="top"/>
          </w:tcPr>
          <w:p>
            <w:pPr>
              <w:pStyle w:val="TableText"/>
              <w:jc w:val="left"/>
            </w:pPr>
            <w:r>
              <w:rPr>
                <w:rStyle w:val="VerbatimChar"/>
              </w:rPr>
              <w:t xml:space="preserve">query.py</w:t>
            </w:r>
          </w:p>
        </w:tc>
        <w:tc>
          <w:tcPr>
            <w:tcW w:w="7377" w:type="dxa"/>
            <w:vAlign w:val="top"/>
          </w:tcPr>
          <w:p>
            <w:pPr>
              <w:pStyle w:val="TableText"/>
              <w:jc w:val="left"/>
            </w:pPr>
            <w:r>
              <w:t xml:space="preserve">Класс</w:t>
            </w:r>
            <w:r>
              <w:t xml:space="preserve"> </w:t>
            </w:r>
            <w:r>
              <w:rPr>
                <w:rStyle w:val="VerbatimChar"/>
              </w:rPr>
              <w:t xml:space="preserve">AgentTools</w:t>
            </w:r>
            <w:r>
              <w:t xml:space="preserve">: 11 инструментов запросов</w:t>
            </w:r>
          </w:p>
        </w:tc>
      </w:tr>
      <w:tr>
        <w:trPr>
          <w:cantSplit/>
        </w:trPr>
        <w:tc>
          <w:tcPr>
            <w:tcW w:w="2035" w:type="dxa"/>
            <w:shd w:val="clear" w:color="auto" w:fill="F7F9FC"/>
            <w:vAlign w:val="top"/>
          </w:tcPr>
          <w:p>
            <w:pPr>
              <w:pStyle w:val="TableText"/>
              <w:jc w:val="left"/>
            </w:pPr>
            <w:r>
              <w:rPr>
                <w:rStyle w:val="VerbatimChar"/>
              </w:rPr>
              <w:t xml:space="preserve">tool_schemas.py</w:t>
            </w:r>
          </w:p>
        </w:tc>
        <w:tc>
          <w:tcPr>
            <w:tcW w:w="7377" w:type="dxa"/>
            <w:shd w:val="clear" w:color="auto" w:fill="F7F9FC"/>
            <w:vAlign w:val="top"/>
          </w:tcPr>
          <w:p>
            <w:pPr>
              <w:pStyle w:val="TableText"/>
              <w:jc w:val="left"/>
            </w:pPr>
            <w:r>
              <w:t xml:space="preserve">Схемы инструментов для API Claude, строятся из сигнатур</w:t>
            </w:r>
          </w:p>
        </w:tc>
      </w:tr>
      <w:tr>
        <w:trPr>
          <w:cantSplit/>
        </w:trPr>
        <w:tc>
          <w:tcPr>
            <w:tcW w:w="2035" w:type="dxa"/>
            <w:vAlign w:val="top"/>
          </w:tcPr>
          <w:p>
            <w:pPr>
              <w:pStyle w:val="TableText"/>
              <w:jc w:val="left"/>
            </w:pPr>
            <w:r>
              <w:rPr>
                <w:rStyle w:val="VerbatimChar"/>
              </w:rPr>
              <w:t xml:space="preserve">agent_chat.py</w:t>
            </w:r>
          </w:p>
        </w:tc>
        <w:tc>
          <w:tcPr>
            <w:tcW w:w="7377" w:type="dxa"/>
            <w:vAlign w:val="top"/>
          </w:tcPr>
          <w:p>
            <w:pPr>
              <w:pStyle w:val="TableText"/>
              <w:jc w:val="left"/>
            </w:pPr>
            <w:r>
              <w:t xml:space="preserve">Чат-агент: цикл вызова инструментов (Anthropic Messages API)</w:t>
            </w:r>
          </w:p>
        </w:tc>
      </w:tr>
      <w:tr>
        <w:trPr>
          <w:cantSplit/>
        </w:trPr>
        <w:tc>
          <w:tcPr>
            <w:tcW w:w="2035" w:type="dxa"/>
            <w:shd w:val="clear" w:color="auto" w:fill="F7F9FC"/>
            <w:vAlign w:val="top"/>
          </w:tcPr>
          <w:p>
            <w:pPr>
              <w:pStyle w:val="TableText"/>
              <w:jc w:val="left"/>
            </w:pPr>
            <w:r>
              <w:rPr>
                <w:rStyle w:val="VerbatimChar"/>
              </w:rPr>
              <w:t xml:space="preserve">mcp_server.py</w:t>
            </w:r>
          </w:p>
        </w:tc>
        <w:tc>
          <w:tcPr>
            <w:tcW w:w="7377" w:type="dxa"/>
            <w:shd w:val="clear" w:color="auto" w:fill="F7F9FC"/>
            <w:vAlign w:val="top"/>
          </w:tcPr>
          <w:p>
            <w:pPr>
              <w:pStyle w:val="TableText"/>
              <w:jc w:val="left"/>
            </w:pPr>
            <w:r>
              <w:t xml:space="preserve">MCP-сервер с теми же инструментами</w:t>
            </w:r>
          </w:p>
        </w:tc>
      </w:tr>
      <w:tr>
        <w:trPr>
          <w:cantSplit/>
        </w:trPr>
        <w:tc>
          <w:tcPr>
            <w:tcW w:w="2035" w:type="dxa"/>
            <w:vAlign w:val="top"/>
          </w:tcPr>
          <w:p>
            <w:pPr>
              <w:pStyle w:val="TableText"/>
              <w:jc w:val="left"/>
            </w:pPr>
            <w:r>
              <w:rPr>
                <w:rStyle w:val="VerbatimChar"/>
              </w:rPr>
              <w:t xml:space="preserve">service/processing.py</w:t>
            </w:r>
          </w:p>
        </w:tc>
        <w:tc>
          <w:tcPr>
            <w:tcW w:w="7377" w:type="dxa"/>
            <w:vAlign w:val="top"/>
          </w:tcPr>
          <w:p>
            <w:pPr>
              <w:pStyle w:val="TableText"/>
              <w:jc w:val="left"/>
            </w:pPr>
            <w:r>
              <w:t xml:space="preserve">Полный путь «видео → граф» с отчётом о ходе</w:t>
            </w:r>
          </w:p>
        </w:tc>
      </w:tr>
      <w:tr>
        <w:trPr>
          <w:cantSplit/>
        </w:trPr>
        <w:tc>
          <w:tcPr>
            <w:tcW w:w="2035" w:type="dxa"/>
            <w:shd w:val="clear" w:color="auto" w:fill="F7F9FC"/>
            <w:vAlign w:val="top"/>
          </w:tcPr>
          <w:p>
            <w:pPr>
              <w:pStyle w:val="TableText"/>
              <w:jc w:val="left"/>
            </w:pPr>
            <w:r>
              <w:rPr>
                <w:rStyle w:val="VerbatimChar"/>
              </w:rPr>
              <w:t xml:space="preserve">service/store.py</w:t>
            </w:r>
            <w:r>
              <w:t xml:space="preserve">,</w:t>
            </w:r>
            <w:r>
              <w:t xml:space="preserve"> </w:t>
            </w:r>
            <w:r>
              <w:rPr>
                <w:rStyle w:val="VerbatimChar"/>
              </w:rPr>
              <w:t xml:space="preserve">core.py</w:t>
            </w:r>
          </w:p>
        </w:tc>
        <w:tc>
          <w:tcPr>
            <w:tcW w:w="7377" w:type="dxa"/>
            <w:shd w:val="clear" w:color="auto" w:fill="F7F9FC"/>
            <w:vAlign w:val="top"/>
          </w:tcPr>
          <w:p>
            <w:pPr>
              <w:pStyle w:val="TableText"/>
              <w:jc w:val="left"/>
            </w:pPr>
            <w:r>
              <w:t xml:space="preserve">Папки сцен, очередь задач, статусы (</w:t>
            </w:r>
            <w:r>
              <w:rPr>
                <w:rStyle w:val="VerbatimChar"/>
              </w:rPr>
              <w:t xml:space="preserve">SceneService</w:t>
            </w:r>
            <w:r>
              <w:t xml:space="preserve">)</w:t>
            </w:r>
          </w:p>
        </w:tc>
      </w:tr>
      <w:tr>
        <w:trPr>
          <w:cantSplit/>
        </w:trPr>
        <w:tc>
          <w:tcPr>
            <w:tcW w:w="2035" w:type="dxa"/>
            <w:vAlign w:val="top"/>
          </w:tcPr>
          <w:p>
            <w:pPr>
              <w:pStyle w:val="TableText"/>
              <w:jc w:val="left"/>
            </w:pPr>
            <w:r>
              <w:rPr>
                <w:rStyle w:val="VerbatimChar"/>
              </w:rPr>
              <w:t xml:space="preserve">service/api.py</w:t>
            </w:r>
          </w:p>
        </w:tc>
        <w:tc>
          <w:tcPr>
            <w:tcW w:w="7377" w:type="dxa"/>
            <w:vAlign w:val="top"/>
          </w:tcPr>
          <w:p>
            <w:pPr>
              <w:pStyle w:val="TableText"/>
              <w:jc w:val="left"/>
            </w:pPr>
            <w:r>
              <w:t xml:space="preserve">REST API на FastAPI</w:t>
            </w:r>
          </w:p>
        </w:tc>
      </w:tr>
      <w:tr>
        <w:trPr>
          <w:cantSplit/>
        </w:trPr>
        <w:tc>
          <w:tcPr>
            <w:tcW w:w="2035" w:type="dxa"/>
            <w:shd w:val="clear" w:color="auto" w:fill="F7F9FC"/>
            <w:vAlign w:val="top"/>
          </w:tcPr>
          <w:p>
            <w:pPr>
              <w:pStyle w:val="TableText"/>
              <w:jc w:val="left"/>
            </w:pPr>
            <w:r>
              <w:rPr>
                <w:rStyle w:val="VerbatimChar"/>
              </w:rPr>
              <w:t xml:space="preserve">backends/*</w:t>
            </w:r>
          </w:p>
        </w:tc>
        <w:tc>
          <w:tcPr>
            <w:tcW w:w="7377" w:type="dxa"/>
            <w:shd w:val="clear" w:color="auto" w:fill="F7F9FC"/>
            <w:vAlign w:val="top"/>
          </w:tcPr>
          <w:p>
            <w:pPr>
              <w:pStyle w:val="TableText"/>
              <w:jc w:val="left"/>
            </w:pPr>
            <w:r>
              <w:t xml:space="preserve">Интерфейсы моделей, Depth Anything 3, FastSAM, CLIP, тестовый мир</w:t>
            </w:r>
          </w:p>
        </w:tc>
      </w:tr>
      <w:tr>
        <w:trPr>
          <w:cantSplit/>
        </w:trPr>
        <w:tc>
          <w:tcPr>
            <w:tcW w:w="2035" w:type="dxa"/>
            <w:vAlign w:val="top"/>
          </w:tcPr>
          <w:p>
            <w:pPr>
              <w:pStyle w:val="TableText"/>
              <w:jc w:val="left"/>
            </w:pPr>
            <w:r>
              <w:rPr>
                <w:rStyle w:val="VerbatimChar"/>
              </w:rPr>
              <w:t xml:space="preserve">cli.py</w:t>
            </w:r>
          </w:p>
        </w:tc>
        <w:tc>
          <w:tcPr>
            <w:tcW w:w="7377" w:type="dxa"/>
            <w:vAlign w:val="top"/>
          </w:tcPr>
          <w:p>
            <w:pPr>
              <w:pStyle w:val="TableText"/>
              <w:jc w:val="left"/>
            </w:pPr>
            <w:r>
              <w:t xml:space="preserve">Команды</w:t>
            </w:r>
            <w:r>
              <w:t xml:space="preserve"> </w:t>
            </w:r>
            <w:r>
              <w:rPr>
                <w:rStyle w:val="VerbatimChar"/>
              </w:rPr>
              <w:t xml:space="preserve">process</w:t>
            </w:r>
            <w:r>
              <w:t xml:space="preserve">,</w:t>
            </w:r>
            <w:r>
              <w:t xml:space="preserve"> </w:t>
            </w:r>
            <w:r>
              <w:rPr>
                <w:rStyle w:val="VerbatimChar"/>
              </w:rPr>
              <w:t xml:space="preserve">annotate</w:t>
            </w:r>
            <w:r>
              <w:t xml:space="preserve">,</w:t>
            </w:r>
            <w:r>
              <w:t xml:space="preserve"> </w:t>
            </w:r>
            <w:r>
              <w:rPr>
                <w:rStyle w:val="VerbatimChar"/>
              </w:rPr>
              <w:t xml:space="preserve">serve</w:t>
            </w:r>
            <w:r>
              <w:t xml:space="preserve">,</w:t>
            </w:r>
            <w:r>
              <w:t xml:space="preserve"> </w:t>
            </w:r>
            <w:r>
              <w:rPr>
                <w:rStyle w:val="VerbatimChar"/>
              </w:rPr>
              <w:t xml:space="preserve">chat</w:t>
            </w:r>
            <w:r>
              <w:t xml:space="preserve">,</w:t>
            </w:r>
            <w:r>
              <w:t xml:space="preserve"> </w:t>
            </w:r>
            <w:r>
              <w:rPr>
                <w:rStyle w:val="VerbatimChar"/>
              </w:rPr>
              <w:t xml:space="preserve">ask</w:t>
            </w:r>
            <w:r>
              <w:t xml:space="preserve">,</w:t>
            </w:r>
            <w:r>
              <w:t xml:space="preserve"> </w:t>
            </w:r>
            <w:r>
              <w:rPr>
                <w:rStyle w:val="VerbatimChar"/>
              </w:rPr>
              <w:t xml:space="preserve">plot</w:t>
            </w:r>
            <w:r>
              <w:t xml:space="preserve">,</w:t>
            </w:r>
            <w:r>
              <w:t xml:space="preserve"> </w:t>
            </w:r>
            <w:r>
              <w:rPr>
                <w:rStyle w:val="VerbatimChar"/>
              </w:rPr>
              <w:t xml:space="preserve">demo</w:t>
            </w:r>
            <w:r>
              <w:t xml:space="preserve">,</w:t>
            </w:r>
            <w:r>
              <w:t xml:space="preserve"> </w:t>
            </w:r>
            <w:r>
              <w:rPr>
                <w:rStyle w:val="VerbatimChar"/>
              </w:rPr>
              <w:t xml:space="preserve">frames</w:t>
            </w:r>
          </w:p>
        </w:tc>
      </w:tr>
    </w:tbl>
    <w:p>
      <w:pPr>
        <w:pStyle w:val="Heading2"/>
        <w:spacing w:before="200"/>
      </w:pPr>
      <w:r>
        <w:t xml:space="preserve">4.2. Сменные модели</w:t>
      </w:r>
    </w:p>
    <w:p>
      <w:pPr>
        <w:pStyle w:val="FirstParagraph"/>
      </w:pPr>
      <w:r>
        <w:t xml:space="preserve">Конвейер работает с четырьмя интерфейсами (</w:t>
      </w:r>
      <w:r>
        <w:rPr>
          <w:rStyle w:val="VerbatimChar"/>
        </w:rPr>
        <w:t xml:space="preserve">backends/base.py</w:t>
      </w:r>
      <w:r>
        <w:t xml:space="preserve">). Чтобы подключить другую модель, достаточно реализовать нужные методы.</w:t>
      </w:r>
    </w:p>
    <w:p>
      <w:pPr>
        <w:pStyle w:val="TableCaption"/>
      </w:pPr>
      <w:r>
        <w:t xml:space="preserve">Таблица 3. Интерфейсы моделей</w:t>
      </w:r>
    </w:p>
    <w:tbl>
      <w:tblPr>
        <w:tblStyle w:val="Table"/>
        <w:tblW w:w="9412" w:type="dxa"/>
        <w:tblLayout w:type="fixed"/>
        <w:tblLook w:firstRow="1" w:lastRow="0" w:firstColumn="0" w:lastColumn="0" w:noHBand="0" w:noVBand="0" w:val="0020"/>
        <w:tblCaption w:val="Таблица 3. Интерфейсы моделей"/>
      </w:tblPr>
      <w:tblGrid>
        <w:gridCol w:w="1439"/>
        <w:gridCol w:w="3100"/>
        <w:gridCol w:w="4873"/>
      </w:tblGrid>
      <w:tr>
        <w:trPr>
          <w:cantSplit/>
          <w:tblHeader w:val="true"/>
        </w:trPr>
        <w:tc>
          <w:tcPr>
            <w:tcW w:w="1439" w:type="dxa"/>
            <w:shd w:val="clear" w:color="auto" w:fill="DCE6F5"/>
            <w:vAlign w:val="center"/>
          </w:tcPr>
          <w:p>
            <w:pPr>
              <w:pStyle w:val="TableText"/>
              <w:keepNext/>
              <w:jc w:val="left"/>
            </w:pPr>
            <w:r>
              <w:rPr>
                <w:b/>
              </w:rPr>
              <w:t xml:space="preserve">Интерфейс</w:t>
            </w:r>
          </w:p>
        </w:tc>
        <w:tc>
          <w:tcPr>
            <w:tcW w:w="3100" w:type="dxa"/>
            <w:shd w:val="clear" w:color="auto" w:fill="DCE6F5"/>
            <w:vAlign w:val="center"/>
          </w:tcPr>
          <w:p>
            <w:pPr>
              <w:pStyle w:val="TableText"/>
              <w:keepNext/>
              <w:jc w:val="left"/>
            </w:pPr>
            <w:r>
              <w:rPr>
                <w:b/>
              </w:rPr>
              <w:t xml:space="preserve">Методы</w:t>
            </w:r>
          </w:p>
        </w:tc>
        <w:tc>
          <w:tcPr>
            <w:tcW w:w="4873" w:type="dxa"/>
            <w:shd w:val="clear" w:color="auto" w:fill="DCE6F5"/>
            <w:vAlign w:val="center"/>
          </w:tcPr>
          <w:p>
            <w:pPr>
              <w:pStyle w:val="TableText"/>
              <w:keepNext/>
              <w:jc w:val="left"/>
            </w:pPr>
            <w:r>
              <w:rPr>
                <w:b/>
              </w:rPr>
              <w:t xml:space="preserve">Реализации</w:t>
            </w:r>
          </w:p>
        </w:tc>
      </w:tr>
      <w:tr>
        <w:trPr>
          <w:cantSplit/>
        </w:trPr>
        <w:tc>
          <w:tcPr>
            <w:tcW w:w="1439" w:type="dxa"/>
            <w:vAlign w:val="top"/>
          </w:tcPr>
          <w:p>
            <w:pPr>
              <w:pStyle w:val="TableText"/>
              <w:keepNext/>
              <w:jc w:val="left"/>
            </w:pPr>
            <w:r>
              <w:rPr>
                <w:rStyle w:val="VerbatimChar"/>
              </w:rPr>
              <w:t xml:space="preserve">GeometryEstimator</w:t>
            </w:r>
          </w:p>
        </w:tc>
        <w:tc>
          <w:tcPr>
            <w:tcW w:w="3100" w:type="dxa"/>
            <w:vAlign w:val="top"/>
          </w:tcPr>
          <w:p>
            <w:pPr>
              <w:pStyle w:val="TableText"/>
              <w:keepNext/>
              <w:jc w:val="left"/>
            </w:pPr>
            <w:r>
              <w:rPr>
                <w:rStyle w:val="VerbatimChar"/>
              </w:rPr>
              <w:t xml:space="preserve">estimate(rgbs)</w:t>
            </w:r>
            <w:r>
              <w:t xml:space="preserve"> </w:t>
            </w:r>
            <w:r>
              <w:t xml:space="preserve">возвращает кадры с глубиной,</w:t>
            </w:r>
            <w:r>
              <w:t xml:space="preserve"> </w:t>
            </w:r>
            <w:r>
              <w:rPr>
                <w:rStyle w:val="VerbatimChar"/>
              </w:rPr>
              <w:t xml:space="preserve">K</w:t>
            </w:r>
            <w:r>
              <w:t xml:space="preserve"> </w:t>
            </w:r>
            <w:r>
              <w:t xml:space="preserve">и позой</w:t>
            </w:r>
          </w:p>
        </w:tc>
        <w:tc>
          <w:tcPr>
            <w:tcW w:w="4873" w:type="dxa"/>
            <w:vAlign w:val="top"/>
          </w:tcPr>
          <w:p>
            <w:pPr>
              <w:pStyle w:val="TableText"/>
              <w:keepNext/>
              <w:jc w:val="left"/>
            </w:pPr>
            <w:r>
              <w:rPr>
                <w:rStyle w:val="VerbatimChar"/>
              </w:rPr>
              <w:t xml:space="preserve">DepthAnything3Geometry</w:t>
            </w:r>
            <w:r>
              <w:t xml:space="preserve">,</w:t>
            </w:r>
            <w:r>
              <w:t xml:space="preserve"> </w:t>
            </w:r>
            <w:r>
              <w:rPr>
                <w:rStyle w:val="VerbatimChar"/>
              </w:rPr>
              <w:t xml:space="preserve">SyntheticGeometry</w:t>
            </w:r>
            <w:r>
              <w:t xml:space="preserve"> </w:t>
            </w:r>
            <w:r>
              <w:t xml:space="preserve">(тест)</w:t>
            </w:r>
          </w:p>
        </w:tc>
      </w:tr>
      <w:tr>
        <w:trPr>
          <w:cantSplit/>
        </w:trPr>
        <w:tc>
          <w:tcPr>
            <w:tcW w:w="1439" w:type="dxa"/>
            <w:shd w:val="clear" w:color="auto" w:fill="F7F9FC"/>
            <w:vAlign w:val="top"/>
          </w:tcPr>
          <w:p>
            <w:pPr>
              <w:pStyle w:val="TableText"/>
              <w:keepNext/>
              <w:jc w:val="left"/>
            </w:pPr>
            <w:r>
              <w:rPr>
                <w:rStyle w:val="VerbatimChar"/>
              </w:rPr>
              <w:t xml:space="preserve">Segmenter</w:t>
            </w:r>
          </w:p>
        </w:tc>
        <w:tc>
          <w:tcPr>
            <w:tcW w:w="3100" w:type="dxa"/>
            <w:shd w:val="clear" w:color="auto" w:fill="F7F9FC"/>
            <w:vAlign w:val="top"/>
          </w:tcPr>
          <w:p>
            <w:pPr>
              <w:pStyle w:val="TableText"/>
              <w:keepNext/>
              <w:jc w:val="left"/>
            </w:pPr>
            <w:r>
              <w:rPr>
                <w:rStyle w:val="VerbatimChar"/>
              </w:rPr>
              <w:t xml:space="preserve">segment(rgb)</w:t>
            </w:r>
            <w:r>
              <w:t xml:space="preserve"> </w:t>
            </w:r>
            <w:r>
              <w:t xml:space="preserve">возвращает булевы маски</w:t>
            </w:r>
          </w:p>
        </w:tc>
        <w:tc>
          <w:tcPr>
            <w:tcW w:w="4873" w:type="dxa"/>
            <w:shd w:val="clear" w:color="auto" w:fill="F7F9FC"/>
            <w:vAlign w:val="top"/>
          </w:tcPr>
          <w:p>
            <w:pPr>
              <w:pStyle w:val="TableText"/>
              <w:keepNext/>
              <w:jc w:val="left"/>
            </w:pPr>
            <w:r>
              <w:rPr>
                <w:rStyle w:val="VerbatimChar"/>
              </w:rPr>
              <w:t xml:space="preserve">FastSamSegmenter</w:t>
            </w:r>
            <w:r>
              <w:t xml:space="preserve">,</w:t>
            </w:r>
            <w:r>
              <w:t xml:space="preserve"> </w:t>
            </w:r>
            <w:r>
              <w:rPr>
                <w:rStyle w:val="VerbatimChar"/>
              </w:rPr>
              <w:t xml:space="preserve">SyntheticSegmenter</w:t>
            </w:r>
          </w:p>
        </w:tc>
      </w:tr>
      <w:tr>
        <w:trPr>
          <w:cantSplit/>
        </w:trPr>
        <w:tc>
          <w:tcPr>
            <w:tcW w:w="1439" w:type="dxa"/>
            <w:vAlign w:val="top"/>
          </w:tcPr>
          <w:p>
            <w:pPr>
              <w:pStyle w:val="TableText"/>
              <w:keepNext/>
              <w:jc w:val="left"/>
            </w:pPr>
            <w:r>
              <w:rPr>
                <w:rStyle w:val="VerbatimChar"/>
              </w:rPr>
              <w:t xml:space="preserve">Embedder</w:t>
            </w:r>
          </w:p>
        </w:tc>
        <w:tc>
          <w:tcPr>
            <w:tcW w:w="3100" w:type="dxa"/>
            <w:vAlign w:val="top"/>
          </w:tcPr>
          <w:p>
            <w:pPr>
              <w:pStyle w:val="TableText"/>
              <w:keepNext/>
              <w:jc w:val="left"/>
            </w:pPr>
            <w:r>
              <w:rPr>
                <w:rStyle w:val="VerbatimChar"/>
              </w:rPr>
              <w:t xml:space="preserve">embed</w:t>
            </w:r>
            <w:r>
              <w:t xml:space="preserve">,</w:t>
            </w:r>
            <w:r>
              <w:t xml:space="preserve"> </w:t>
            </w:r>
            <w:r>
              <w:rPr>
                <w:rStyle w:val="VerbatimChar"/>
              </w:rPr>
              <w:t xml:space="preserve">embed_crops</w:t>
            </w:r>
            <w:r>
              <w:t xml:space="preserve">,</w:t>
            </w:r>
            <w:r>
              <w:t xml:space="preserve"> </w:t>
            </w:r>
            <w:r>
              <w:rPr>
                <w:rStyle w:val="VerbatimChar"/>
              </w:rPr>
              <w:t xml:space="preserve">embed_text</w:t>
            </w:r>
            <w:r>
              <w:t xml:space="preserve"> </w:t>
            </w:r>
            <w:r>
              <w:t xml:space="preserve">возвращают единичные векторы</w:t>
            </w:r>
          </w:p>
        </w:tc>
        <w:tc>
          <w:tcPr>
            <w:tcW w:w="4873" w:type="dxa"/>
            <w:vAlign w:val="top"/>
          </w:tcPr>
          <w:p>
            <w:pPr>
              <w:pStyle w:val="TableText"/>
              <w:keepNext/>
              <w:jc w:val="left"/>
            </w:pPr>
            <w:r>
              <w:rPr>
                <w:rStyle w:val="VerbatimChar"/>
              </w:rPr>
              <w:t xml:space="preserve">ClipEmbedder</w:t>
            </w:r>
            <w:r>
              <w:t xml:space="preserve">,</w:t>
            </w:r>
            <w:r>
              <w:t xml:space="preserve"> </w:t>
            </w:r>
            <w:r>
              <w:rPr>
                <w:rStyle w:val="VerbatimChar"/>
              </w:rPr>
              <w:t xml:space="preserve">SyntheticEmbedder</w:t>
            </w:r>
          </w:p>
        </w:tc>
      </w:tr>
      <w:tr>
        <w:trPr>
          <w:cantSplit/>
        </w:trPr>
        <w:tc>
          <w:tcPr>
            <w:tcW w:w="1439" w:type="dxa"/>
            <w:shd w:val="clear" w:color="auto" w:fill="F7F9FC"/>
            <w:vAlign w:val="top"/>
          </w:tcPr>
          <w:p>
            <w:pPr>
              <w:pStyle w:val="TableText"/>
              <w:jc w:val="left"/>
            </w:pPr>
            <w:r>
              <w:rPr>
                <w:rStyle w:val="VerbatimChar"/>
              </w:rPr>
              <w:t xml:space="preserve">Captioner</w:t>
            </w:r>
          </w:p>
        </w:tc>
        <w:tc>
          <w:tcPr>
            <w:tcW w:w="3100" w:type="dxa"/>
            <w:shd w:val="clear" w:color="auto" w:fill="F7F9FC"/>
            <w:vAlign w:val="top"/>
          </w:tcPr>
          <w:p>
            <w:pPr>
              <w:pStyle w:val="TableText"/>
              <w:jc w:val="left"/>
            </w:pPr>
            <w:r>
              <w:rPr>
                <w:rStyle w:val="VerbatimChar"/>
              </w:rPr>
              <w:t xml:space="preserve">describe(crops)</w:t>
            </w:r>
            <w:r>
              <w:t xml:space="preserve"> </w:t>
            </w:r>
            <w:r>
              <w:t xml:space="preserve">возвращает (тег, подпись)</w:t>
            </w:r>
          </w:p>
        </w:tc>
        <w:tc>
          <w:tcPr>
            <w:tcW w:w="4873" w:type="dxa"/>
            <w:shd w:val="clear" w:color="auto" w:fill="F7F9FC"/>
            <w:vAlign w:val="top"/>
          </w:tcPr>
          <w:p>
            <w:pPr>
              <w:pStyle w:val="TableText"/>
              <w:jc w:val="left"/>
            </w:pPr>
            <w:r>
              <w:rPr>
                <w:rStyle w:val="VerbatimChar"/>
              </w:rPr>
              <w:t xml:space="preserve">VocabCaptioner</w:t>
            </w:r>
            <w:r>
              <w:t xml:space="preserve"> </w:t>
            </w:r>
            <w:r>
              <w:t xml:space="preserve">(по словарю),</w:t>
            </w:r>
            <w:r>
              <w:t xml:space="preserve"> </w:t>
            </w:r>
            <w:r>
              <w:rPr>
                <w:rStyle w:val="VerbatimChar"/>
              </w:rPr>
              <w:t xml:space="preserve">SyntheticCaptioner</w:t>
            </w:r>
          </w:p>
        </w:tc>
      </w:tr>
    </w:tbl>
    <w:p>
      <w:pPr>
        <w:pStyle w:val="Heading1"/>
        <w:spacing w:before="200"/>
      </w:pPr>
      <w:r>
        <w:t xml:space="preserve">5. Конвейер обработки видео, этап за этапом</w:t>
      </w:r>
    </w:p>
    <w:p>
      <w:pPr>
        <w:pStyle w:val="Heading2"/>
      </w:pPr>
      <w:r>
        <w:t xml:space="preserve">5.1. Чтение видео и выбор кадров</w:t>
      </w:r>
    </w:p>
    <w:p>
      <w:pPr>
        <w:pStyle w:val="FirstParagraph"/>
      </w:pPr>
      <w:r>
        <w:rPr>
          <w:bCs/>
          <w:b/>
        </w:rPr>
        <w:t xml:space="preserve">Ориентация.</w:t>
      </w:r>
      <w:r>
        <w:t xml:space="preserve"> </w:t>
      </w:r>
      <w:r>
        <w:t xml:space="preserve">Видео с телефона хранится «лёжа» вместе с флагом «показывать повёрнутым». OpenCV учитывает этот флаг не во всех сборках, и на практике кадры читались боком, из-за чего вся обработка и итоговое видео были повёрнуты. Теперь</w:t>
      </w:r>
      <w:r>
        <w:t xml:space="preserve"> </w:t>
      </w:r>
      <w:r>
        <w:rPr>
          <w:rStyle w:val="VerbatimChar"/>
        </w:rPr>
        <w:t xml:space="preserve">videometa.mp4_rotation</w:t>
      </w:r>
      <w:r>
        <w:t xml:space="preserve"> </w:t>
      </w:r>
      <w:r>
        <w:t xml:space="preserve">читает флаг из заголовка дорожки (</w:t>
      </w:r>
      <w:r>
        <w:rPr>
          <w:rStyle w:val="VerbatimChar"/>
        </w:rPr>
        <w:t xml:space="preserve">tkhd</w:t>
      </w:r>
      <w:r>
        <w:t xml:space="preserve">) самого файла, не загружая видеоданные (служебный блок iPhone лежит в конце файла).</w:t>
      </w:r>
      <w:r>
        <w:t xml:space="preserve"> </w:t>
      </w:r>
      <w:r>
        <w:rPr>
          <w:rStyle w:val="VerbatimChar"/>
        </w:rPr>
        <w:t xml:space="preserve">VideoReader</w:t>
      </w:r>
      <w:r>
        <w:t xml:space="preserve"> </w:t>
      </w:r>
      <w:r>
        <w:t xml:space="preserve">отключает автоповорот OpenCV и поворачивает кадры сам ровно один раз, поэтому результат не зависит от сборки OpenCV. Для файлов не в формате MP4/MOV (например, AVI) поворот равен нулю. Угол можно задать вручную:</w:t>
      </w:r>
      <w:r>
        <w:t xml:space="preserve"> </w:t>
      </w:r>
      <w:r>
        <w:rPr>
          <w:rStyle w:val="VerbatimChar"/>
        </w:rPr>
        <w:t xml:space="preserve">--rotate 0|90|180|270</w:t>
      </w:r>
      <w:r>
        <w:t xml:space="preserve"> </w:t>
      </w:r>
      <w:r>
        <w:t xml:space="preserve">(по часовой стрелке).</w:t>
      </w:r>
    </w:p>
    <w:p>
      <w:pPr>
        <w:pStyle w:val="BodyText"/>
      </w:pPr>
      <w:r>
        <w:rPr>
          <w:bCs/>
          <w:b/>
        </w:rPr>
        <w:t xml:space="preserve">Кадры.</w:t>
      </w:r>
      <w:r>
        <w:t xml:space="preserve"> </w:t>
      </w:r>
      <w:r>
        <w:rPr>
          <w:rStyle w:val="VerbatimChar"/>
        </w:rPr>
        <w:t xml:space="preserve">sample_keyframes</w:t>
      </w:r>
      <w:r>
        <w:t xml:space="preserve"> </w:t>
      </w:r>
      <w:r>
        <w:t xml:space="preserve">читает видео подряд, пробует каждый третий кадр, делит видео на</w:t>
      </w:r>
      <w:r>
        <w:t xml:space="preserve"> </w:t>
      </w:r>
      <m:oMath>
        <m:r>
          <m:t>N</m:t>
        </m:r>
      </m:oMath>
      <w:r>
        <w:t xml:space="preserve"> </w:t>
      </w:r>
      <w:r>
        <w:t xml:space="preserve">равных промежутков (по умолчанию 24) и в каждом берёт самый резкий кадр (дисперсия лапласиана). Это отсеивает смазанные кадры, типичные для съёмки из рук. Длинная сторона кадра уменьшается до 640 пикселей. Запоминаются индексы выбранных кадров в исходном видео, частота кадров и размер: они нужны при разметке.</w:t>
      </w:r>
    </w:p>
    <w:p>
      <w:pPr>
        <w:pStyle w:val="Heading2"/>
      </w:pPr>
      <w:r>
        <w:t xml:space="preserve">5.2. Поза камеры и глубина</w:t>
      </w:r>
    </w:p>
    <w:p>
      <w:pPr>
        <w:pStyle w:val="FirstParagraph"/>
      </w:pPr>
      <w:r>
        <w:rPr>
          <w:rStyle w:val="VerbatimChar"/>
        </w:rPr>
        <w:t xml:space="preserve">DepthAnything3Geometry</w:t>
      </w:r>
      <w:r>
        <w:t xml:space="preserve"> </w:t>
      </w:r>
      <w:r>
        <w:t xml:space="preserve">отдаёт модели все кадры сразу. Модель обрабатывает их совместно и возвращает для каждого глубину, карту уверенности, внешние параметры (мир в камеру, матрица 3×4) и внутренние параметры. Программа инвертирует внешние параметры в позу «камера в мир», обнуляет глубину там, где уверенность ниже 20-го процентиля кадра или значение не конечно, и приводит кадр к разрешению карты глубины.</w:t>
      </w:r>
    </w:p>
    <w:p>
      <w:pPr>
        <w:pStyle w:val="BodyText"/>
      </w:pPr>
      <w:r>
        <w:t xml:space="preserve">Допущение, принятое по документации модели и напрямую не проверенное: внешние параметры заданы в соглашении OpenCV (x вправо, y вниз, z вперёд). Если карта получается зеркальной, смотрите именно сюда. На ноутбуке без видеокарты время прямого прохода растёт с числом кадров и их размером, поэтому значения</w:t>
      </w:r>
      <w:r>
        <w:t xml:space="preserve"> </w:t>
      </w:r>
      <w:r>
        <w:rPr>
          <w:rStyle w:val="VerbatimChar"/>
        </w:rPr>
        <w:t xml:space="preserve">--frames</w:t>
      </w:r>
      <w:r>
        <w:t xml:space="preserve"> </w:t>
      </w:r>
      <w:r>
        <w:t xml:space="preserve">16–32 разумны для CPU.</w:t>
      </w:r>
    </w:p>
    <w:p>
      <w:pPr>
        <w:pStyle w:val="BodyText"/>
      </w:pPr>
      <w:r>
        <w:rPr>
          <w:bCs/>
          <w:b/>
        </w:rPr>
        <w:t xml:space="preserve">Импорт без лишних зависимостей.</w:t>
      </w:r>
      <w:r>
        <w:t xml:space="preserve"> </w:t>
      </w:r>
      <w:r>
        <w:t xml:space="preserve">Пакет Depth Anything 3 при импорте тянет модули для рендера гауссовых сплатов (</w:t>
      </w:r>
      <w:r>
        <w:rPr>
          <w:rStyle w:val="VerbatimChar"/>
        </w:rPr>
        <w:t xml:space="preserve">gsplat</w:t>
      </w:r>
      <w:r>
        <w:t xml:space="preserve">), которые на Windows без видеокарты не ставятся. Они нам не нужны, поэтому</w:t>
      </w:r>
      <w:r>
        <w:t xml:space="preserve"> </w:t>
      </w:r>
      <w:r>
        <w:rPr>
          <w:rStyle w:val="VerbatimChar"/>
        </w:rPr>
        <w:t xml:space="preserve">da3_compat.import_da3</w:t>
      </w:r>
      <w:r>
        <w:t xml:space="preserve"> </w:t>
      </w:r>
      <w:r>
        <w:t xml:space="preserve">подставляет безвредные заглушки для таких модулей. Любой другой недостающий модуль вызывает обычную ошибку.</w:t>
      </w:r>
    </w:p>
    <w:p>
      <w:pPr>
        <w:pStyle w:val="Heading2"/>
      </w:pPr>
      <w:r>
        <w:t xml:space="preserve">5.3. Выравнивание сцены</w:t>
      </w:r>
    </w:p>
    <w:p>
      <w:pPr>
        <w:pStyle w:val="FirstParagraph"/>
      </w:pPr>
      <w:r>
        <w:t xml:space="preserve">Модуль</w:t>
      </w:r>
      <w:r>
        <w:t xml:space="preserve"> </w:t>
      </w:r>
      <w:r>
        <w:rPr>
          <w:rStyle w:val="VerbatimChar"/>
        </w:rPr>
        <w:t xml:space="preserve">alignment.py</w:t>
      </w:r>
      <w:r>
        <w:t xml:space="preserve"> </w:t>
      </w:r>
      <w:r>
        <w:t xml:space="preserve">выполняет четыре действия (</w:t>
      </w:r>
      <w:r>
        <w:rPr>
          <w:rStyle w:val="VerbatimChar"/>
        </w:rPr>
        <w:t xml:space="preserve">ProcessConfig.auto_up</w:t>
      </w:r>
      <w:r>
        <w:t xml:space="preserve">,</w:t>
      </w:r>
      <w:r>
        <w:t xml:space="preserve"> </w:t>
      </w:r>
      <w:r>
        <w:rPr>
          <w:rStyle w:val="VerbatimChar"/>
        </w:rPr>
        <w:t xml:space="preserve">scale_target_depth</w:t>
      </w:r>
      <w:r>
        <w:t xml:space="preserve">,</w:t>
      </w:r>
      <w:r>
        <w:t xml:space="preserve"> </w:t>
      </w:r>
      <w:r>
        <w:rPr>
          <w:rStyle w:val="VerbatimChar"/>
        </w:rPr>
        <w:t xml:space="preserve">edge_filter</w:t>
      </w:r>
      <w:r>
        <w:t xml:space="preserve">):</w:t>
      </w:r>
    </w:p>
    <w:p>
      <w:pPr>
        <w:pStyle w:val="Compact"/>
        <w:numPr>
          <w:ilvl w:val="0"/>
          <w:numId w:val="1004"/>
        </w:numPr>
      </w:pPr>
      <w:r>
        <w:rPr>
          <w:bCs/>
          <w:b/>
        </w:rPr>
        <w:t xml:space="preserve">Вертикаль.</w:t>
      </w:r>
      <w:r>
        <w:t xml:space="preserve"> </w:t>
      </w:r>
      <w:r>
        <w:t xml:space="preserve">Первая оценка берётся из камер: ось «вниз» камеры (y в соглашении OpenCV) при съёмке из рук указывает примерно на пол, поэтому «вверх» это минус среднее этих осей. Затем оценка уточняется RANSAC по самой большой почти горизонтальной плоскости облака (пол, стол, потолок): 400 итераций, допустимое отклонение от первой оценки 35°, допуск 1 % диагонали сцены, плоскость принимается, если на ней не менее 3 % точек, затем уточнение по инлайерам методом SVD.</w:t>
      </w:r>
    </w:p>
    <w:p>
      <w:pPr>
        <w:pStyle w:val="Compact"/>
        <w:numPr>
          <w:ilvl w:val="0"/>
          <w:numId w:val="1004"/>
        </w:numPr>
      </w:pPr>
      <w:r>
        <w:rPr>
          <w:bCs/>
          <w:b/>
        </w:rPr>
        <w:t xml:space="preserve">Поворот и сдвиг.</w:t>
      </w:r>
      <w:r>
        <w:t xml:space="preserve"> </w:t>
      </w:r>
      <w:r>
        <w:t xml:space="preserve">Мир поворачивается так, чтобы вертикаль стала осью Z. Затем сцена сдвигается по высоте так, чтобы 2-й процентиль высот точек стал нулём (низ сцены на уровне нуля).</w:t>
      </w:r>
    </w:p>
    <w:p>
      <w:pPr>
        <w:pStyle w:val="Compact"/>
        <w:numPr>
          <w:ilvl w:val="0"/>
          <w:numId w:val="1004"/>
        </w:numPr>
      </w:pPr>
      <w:r>
        <w:rPr>
          <w:bCs/>
          <w:b/>
        </w:rPr>
        <w:t xml:space="preserve">Масштаб.</w:t>
      </w:r>
      <w:r>
        <w:t xml:space="preserve"> </w:t>
      </w:r>
      <w:r>
        <w:t xml:space="preserve">Глубина и перемещения камеры умножаются на коэффициент, при котором медиана глубины равна 2,0. Это нужно потому, что пороги конвейера (воксель 2,5 см и др.) рассчитаны на метры.</w:t>
      </w:r>
    </w:p>
    <w:p>
      <w:pPr>
        <w:pStyle w:val="Compact"/>
        <w:numPr>
          <w:ilvl w:val="0"/>
          <w:numId w:val="1004"/>
        </w:numPr>
      </w:pPr>
      <w:r>
        <w:rPr>
          <w:bCs/>
          <w:b/>
        </w:rPr>
        <w:t xml:space="preserve">Края глубины.</w:t>
      </w:r>
      <w:r>
        <w:t xml:space="preserve"> </w:t>
      </w:r>
      <w:r>
        <w:t xml:space="preserve">Монокулярная модель «размазывает» глубину на границах предметов, и появляются длинные шлейфы из «летающих» точек (хорошо видны на виде сверху). Поэтому глубина обнуляется там, где соседние пиксели различаются больше чем на 6 % (плюс кольцо в один пиксель вокруг).</w:t>
      </w:r>
    </w:p>
    <w:p>
      <w:pPr>
        <w:pStyle w:val="FirstParagraph"/>
      </w:pPr>
      <w:r>
        <w:t xml:space="preserve">Угол между первой оценкой вертикали и уточнённой записывается в</w:t>
      </w:r>
      <w:r>
        <w:t xml:space="preserve"> </w:t>
      </w:r>
      <w:r>
        <w:rPr>
          <w:rStyle w:val="VerbatimChar"/>
        </w:rPr>
        <w:t xml:space="preserve">process_info.json</w:t>
      </w:r>
      <w:r>
        <w:t xml:space="preserve"> </w:t>
      </w:r>
      <w:r>
        <w:t xml:space="preserve">(</w:t>
      </w:r>
      <w:r>
        <w:rPr>
          <w:rStyle w:val="VerbatimChar"/>
        </w:rPr>
        <w:t xml:space="preserve">tilt_deg</w:t>
      </w:r>
      <w:r>
        <w:t xml:space="preserve">), коэффициент масштаба в</w:t>
      </w:r>
      <w:r>
        <w:t xml:space="preserve"> </w:t>
      </w:r>
      <w:r>
        <w:rPr>
          <w:rStyle w:val="VerbatimChar"/>
        </w:rPr>
        <w:t xml:space="preserve">scale_factor</w:t>
      </w:r>
      <w:r>
        <w:t xml:space="preserve">.</w:t>
      </w:r>
    </w:p>
    <w:p>
      <w:pPr>
        <w:pStyle w:val="Heading2"/>
      </w:pPr>
      <w:r>
        <w:t xml:space="preserve">5.4. Маски и признаки</w:t>
      </w:r>
    </w:p>
    <w:p>
      <w:pPr>
        <w:pStyle w:val="FirstParagraph"/>
      </w:pPr>
      <w:r>
        <w:rPr>
          <w:rStyle w:val="VerbatimChar"/>
        </w:rPr>
        <w:t xml:space="preserve">FastSamSegmenter</w:t>
      </w:r>
      <w:r>
        <w:t xml:space="preserve"> </w:t>
      </w:r>
      <w:r>
        <w:t xml:space="preserve">возвращает маски без привязки к категориям. Для каждой маски</w:t>
      </w:r>
      <w:r>
        <w:t xml:space="preserve"> </w:t>
      </w:r>
      <w:r>
        <w:rPr>
          <w:rStyle w:val="VerbatimChar"/>
        </w:rPr>
        <w:t xml:space="preserve">ClipEmbedder</w:t>
      </w:r>
      <w:r>
        <w:t xml:space="preserve"> </w:t>
      </w:r>
      <w:r>
        <w:t xml:space="preserve">вырезает прямоугольник с запасом 10 % и получает единичный вектор признаков. Тот же CLIP кодирует и текст запросов, поэтому описание предмета сравнивается с признаками напрямую. Все модели (Depth Anything 3, FastSAM, CLIP) работают на одном устройстве: на видеокарте NVIDIA (</w:t>
      </w:r>
      <w:r>
        <w:rPr>
          <w:rStyle w:val="VerbatimChar"/>
        </w:rPr>
        <w:t xml:space="preserve">cuda</w:t>
      </w:r>
      <w:r>
        <w:t xml:space="preserve">), если она есть и установлен соответствующий torch, иначе на CPU. Устройство можно задать ключом</w:t>
      </w:r>
      <w:r>
        <w:t xml:space="preserve"> </w:t>
      </w:r>
      <w:r>
        <w:rPr>
          <w:rStyle w:val="VerbatimChar"/>
        </w:rPr>
        <w:t xml:space="preserve">--device</w:t>
      </w:r>
      <w:r>
        <w:t xml:space="preserve">.</w:t>
      </w:r>
    </w:p>
    <w:p>
      <w:pPr>
        <w:pStyle w:val="Heading2"/>
      </w:pPr>
      <w:r>
        <w:t xml:space="preserve">5.5. Проекция масок в 3D и очистка</w:t>
      </w:r>
    </w:p>
    <w:p>
      <w:pPr>
        <w:pStyle w:val="FirstParagraph"/>
      </w:pPr>
      <w:r>
        <w:t xml:space="preserve">Обработка одной маски показана на рисунке 4. Сначала отбрасываются неподходящие маски: слишком мелкие (меньше большего из 80 пикселей и 0,15 % площади кадра) и слишком крупные (больше 35 % кадра: стены, пол). Затем маска сжимается на 3 пикселя, чтобы убрать пограничное кольцо с ненадёжной глубиной (если после сжатия остаётся меньше 30 % маски, берётся исходная). Пиксели с допустимой глубиной переводятся в мировые координаты, прореживаются по вокселям 2,5 см, и DBSCAN (радиус 6 см, минимум 5 точек) оставляет самый крупный кластер. Если точек меньше 25, маска пропускается.</w:t>
      </w:r>
    </w:p>
    <w:p>
      <w:pPr>
        <w:pStyle w:val="CaptionedFigure"/>
      </w:pPr>
      <w:r>
        <w:drawing>
          <wp:inline>
            <wp:extent cx="3779999" cy="5266712"/>
            <wp:effectExtent b="0" l="0" r="0" t="0"/>
            <wp:docPr descr="Рисунок 4. Обработка одной маски в кадре" title="" id="30" name="Picture"/>
            <a:graphic>
              <a:graphicData uri="http://schemas.openxmlformats.org/drawingml/2006/picture">
                <pic:pic>
                  <pic:nvPicPr>
                    <pic:cNvPr descr="img/n3.png" id="31" name="Picture"/>
                    <pic:cNvPicPr>
                      <a:picLocks noChangeArrowheads="1" noChangeAspect="1"/>
                    </pic:cNvPicPr>
                  </pic:nvPicPr>
                  <pic:blipFill>
                    <a:blip r:embed="rId29"/>
                    <a:stretch>
                      <a:fillRect/>
                    </a:stretch>
                  </pic:blipFill>
                  <pic:spPr bwMode="auto">
                    <a:xfrm>
                      <a:off x="0" y="0"/>
                      <a:ext cx="3779999" cy="5266712"/>
                    </a:xfrm>
                    <a:prstGeom prst="rect">
                      <a:avLst/>
                    </a:prstGeom>
                    <a:noFill/>
                    <a:ln w="9525">
                      <a:noFill/>
                      <a:headEnd/>
                      <a:tailEnd/>
                    </a:ln>
                  </pic:spPr>
                </pic:pic>
              </a:graphicData>
            </a:graphic>
          </wp:inline>
        </w:drawing>
      </w:r>
    </w:p>
    <w:p>
      <w:pPr>
        <w:pStyle w:val="ImageCaption"/>
      </w:pPr>
      <w:r>
        <w:t xml:space="preserve">Рисунок 4. Обработка одной маски в кадре</w:t>
      </w:r>
    </w:p>
    <w:p>
      <w:pPr>
        <w:pStyle w:val="Heading2"/>
      </w:pPr>
      <w:r>
        <w:t xml:space="preserve">5.6. Сопоставление и слияние</w:t>
      </w:r>
    </w:p>
    <w:p>
      <w:pPr>
        <w:pStyle w:val="FirstParagraph"/>
      </w:pPr>
      <w:r>
        <w:t xml:space="preserve">Для каждой маски вычисляется оценка</w:t>
      </w:r>
      <w:r>
        <w:t xml:space="preserve"> </w:t>
      </w:r>
      <m:oMath>
        <m:r>
          <m:t>ϕ</m:t>
        </m:r>
      </m:oMath>
      <w:r>
        <w:t xml:space="preserve"> </w:t>
      </w:r>
      <w:r>
        <w:t xml:space="preserve">со всеми присутствующими объектами карты (раздел 3.3). Чтобы не считать лишнего, сначала проверяется пересечение рамок с запасом</w:t>
      </w:r>
      <w:r>
        <w:t xml:space="preserve"> </w:t>
      </w:r>
      <m:oMath>
        <m:r>
          <m:t>τ</m:t>
        </m:r>
      </m:oMath>
      <w:r>
        <w:t xml:space="preserve">: если рамки не пересекаются, объект исключается. Если лучшая оценка выше 1,1, объект обновляется функцией</w:t>
      </w:r>
      <w:r>
        <w:t xml:space="preserve"> </w:t>
      </w:r>
      <w:r>
        <w:rPr>
          <w:rStyle w:val="VerbatimChar"/>
        </w:rPr>
        <w:t xml:space="preserve">fuse</w:t>
      </w:r>
      <w:r>
        <w:t xml:space="preserve">, иначе создаётся новый. Для каждого объекта запоминаются до 10 вырезок кадра с самыми большими масками. Вырезки сохраняются</w:t>
      </w:r>
      <w:r>
        <w:t xml:space="preserve"> </w:t>
      </w:r>
      <w:r>
        <w:rPr>
          <w:bCs/>
          <w:b/>
        </w:rPr>
        <w:t xml:space="preserve">с серым фоном вне маски</w:t>
      </w:r>
      <w:r>
        <w:t xml:space="preserve">: иначе тонкий предмет (книга на столе) описывался бы по окружению, и подпись получала бы стол.</w:t>
      </w:r>
    </w:p>
    <w:p>
      <w:pPr>
        <w:pStyle w:val="Heading2"/>
      </w:pPr>
      <w:r>
        <w:t xml:space="preserve">5.7. Завершающая обработка</w:t>
      </w:r>
    </w:p>
    <w:p>
      <w:pPr>
        <w:pStyle w:val="FirstParagraph"/>
      </w:pPr>
      <w:r>
        <w:t xml:space="preserve">После всех кадров выполняется цепочка шагов (</w:t>
      </w:r>
      <w:r>
        <w:rPr>
          <w:rStyle w:val="VerbatimChar"/>
        </w:rPr>
        <w:t xml:space="preserve">Pipeline.finalize</w:t>
      </w:r>
      <w:r>
        <w:t xml:space="preserve">), каждый уменьшает число объектов:</w:t>
      </w:r>
    </w:p>
    <w:p>
      <w:pPr>
        <w:pStyle w:val="Compact"/>
        <w:numPr>
          <w:ilvl w:val="0"/>
          <w:numId w:val="1005"/>
        </w:numPr>
      </w:pPr>
      <w:r>
        <w:rPr>
          <w:bCs/>
          <w:b/>
        </w:rPr>
        <w:t xml:space="preserve">Склейка дублей.</w:t>
      </w:r>
      <w:r>
        <w:t xml:space="preserve"> </w:t>
      </w:r>
      <w:r>
        <w:t xml:space="preserve">Объединяются пары с пересечением рамок (IoU) больше 0,3 и косинусным сходством признаков больше 0,8. Повторяется, пока есть что склеивать.</w:t>
      </w:r>
    </w:p>
    <w:p>
      <w:pPr>
        <w:pStyle w:val="Compact"/>
        <w:numPr>
          <w:ilvl w:val="0"/>
          <w:numId w:val="1005"/>
        </w:numPr>
      </w:pPr>
      <w:r>
        <w:rPr>
          <w:bCs/>
          <w:b/>
        </w:rPr>
        <w:t xml:space="preserve">Фильтр по числу наблюдений.</w:t>
      </w:r>
      <w:r>
        <w:t xml:space="preserve"> </w:t>
      </w:r>
      <w:r>
        <w:t xml:space="preserve">Объект, виденный меньше чем в 3 кадрах (</w:t>
      </w:r>
      <w:r>
        <w:rPr>
          <w:rStyle w:val="VerbatimChar"/>
        </w:rPr>
        <w:t xml:space="preserve">min_obs</w:t>
      </w:r>
      <w:r>
        <w:t xml:space="preserve">), удаляется: настоящий предмет виден многократно, а случайные обломки масок единожды.</w:t>
      </w:r>
    </w:p>
    <w:p>
      <w:pPr>
        <w:pStyle w:val="Compact"/>
        <w:numPr>
          <w:ilvl w:val="0"/>
          <w:numId w:val="1005"/>
        </w:numPr>
      </w:pPr>
      <w:r>
        <w:rPr>
          <w:bCs/>
          <w:b/>
        </w:rPr>
        <w:t xml:space="preserve">Фильтр по размеру.</w:t>
      </w:r>
      <w:r>
        <w:t xml:space="preserve"> </w:t>
      </w:r>
      <w:r>
        <w:t xml:space="preserve">Объекты с диагональю рамки больше 3,0 единиц удаляются (остатки стен и пола).</w:t>
      </w:r>
    </w:p>
    <w:p>
      <w:pPr>
        <w:pStyle w:val="Compact"/>
        <w:numPr>
          <w:ilvl w:val="0"/>
          <w:numId w:val="1005"/>
        </w:numPr>
      </w:pPr>
      <w:r>
        <w:rPr>
          <w:bCs/>
          <w:b/>
        </w:rPr>
        <w:t xml:space="preserve">Теги.</w:t>
      </w:r>
      <w:r>
        <w:t xml:space="preserve"> </w:t>
      </w:r>
      <w:r>
        <w:rPr>
          <w:rStyle w:val="VerbatimChar"/>
        </w:rPr>
        <w:t xml:space="preserve">VocabCaptioner</w:t>
      </w:r>
      <w:r>
        <w:t xml:space="preserve"> </w:t>
      </w:r>
      <w:r>
        <w:t xml:space="preserve">усредняет признаки вырезок объекта и выбирает ближайшее слово словаря по CLIP (подсказка «a photo of a слово»). В словаре 36 слов: бытовые предметы плюс «wall», «floor», «ceiling», «curtain», «cabinet», «painting». Объекты с тегами</w:t>
      </w:r>
      <w:r>
        <w:t xml:space="preserve"> </w:t>
      </w:r>
      <w:r>
        <w:rPr>
          <w:rStyle w:val="VerbatimChar"/>
        </w:rPr>
        <w:t xml:space="preserve">wall</w:t>
      </w:r>
      <w:r>
        <w:t xml:space="preserve">,</w:t>
      </w:r>
      <w:r>
        <w:t xml:space="preserve"> </w:t>
      </w:r>
      <w:r>
        <w:rPr>
          <w:rStyle w:val="VerbatimChar"/>
        </w:rPr>
        <w:t xml:space="preserve">floor</w:t>
      </w:r>
      <w:r>
        <w:t xml:space="preserve">,</w:t>
      </w:r>
      <w:r>
        <w:t xml:space="preserve"> </w:t>
      </w:r>
      <w:r>
        <w:rPr>
          <w:rStyle w:val="VerbatimChar"/>
        </w:rPr>
        <w:t xml:space="preserve">ceiling</w:t>
      </w:r>
      <w:r>
        <w:t xml:space="preserve"> </w:t>
      </w:r>
      <w:r>
        <w:t xml:space="preserve">удаляются как конструкции, а не предметы для взаимодействия.</w:t>
      </w:r>
    </w:p>
    <w:p>
      <w:pPr>
        <w:pStyle w:val="Compact"/>
        <w:numPr>
          <w:ilvl w:val="0"/>
          <w:numId w:val="1005"/>
        </w:numPr>
      </w:pPr>
      <w:r>
        <w:rPr>
          <w:bCs/>
          <w:b/>
        </w:rPr>
        <w:t xml:space="preserve">Связи</w:t>
      </w:r>
      <w:r>
        <w:t xml:space="preserve"> </w:t>
      </w:r>
      <w:r>
        <w:t xml:space="preserve">(раздел 5.8).</w:t>
      </w:r>
    </w:p>
    <w:p>
      <w:pPr>
        <w:pStyle w:val="Heading2"/>
      </w:pPr>
      <w:r>
        <w:t xml:space="preserve">5.8. Расчёт связей</w:t>
      </w:r>
    </w:p>
    <w:p>
      <w:pPr>
        <w:pStyle w:val="FirstParagraph"/>
      </w:pPr>
      <w:r>
        <w:t xml:space="preserve">Связи строятся в два шага. Сначала берётся минимальное остовное дерево по расстояниям между центрами (структурные соседи). Затем добавляются все пары, где найдено отношение опоры или вложенности. Для пары</w:t>
      </w:r>
      <w:r>
        <w:t xml:space="preserve"> </w:t>
      </w:r>
      <m:oMath>
        <m:d>
          <m:dPr>
            <m:begChr m:val="("/>
            <m:sepChr m:val=""/>
            <m:endChr m:val=")"/>
            <m:grow/>
          </m:dPr>
          <m:e>
            <m:r>
              <m:t>a</m:t>
            </m:r>
            <m:r>
              <m:rPr>
                <m:sty m:val="p"/>
              </m:rPr>
              <m:t>,</m:t>
            </m:r>
            <m:r>
              <m:t>b</m:t>
            </m:r>
          </m:e>
        </m:d>
      </m:oMath>
      <w:r>
        <w:t xml:space="preserve"> </w:t>
      </w:r>
      <w:r>
        <w:t xml:space="preserve">правила такие (вертикаль задаётся вектором</w:t>
      </w:r>
      <w:r>
        <w:t xml:space="preserve"> </w:t>
      </w:r>
      <w:r>
        <w:rPr>
          <w:rStyle w:val="VerbatimChar"/>
        </w:rPr>
        <w:t xml:space="preserve">up</w:t>
      </w:r>
      <w:r>
        <w:t xml:space="preserve">, после выравнивания это ось Z):</w:t>
      </w:r>
    </w:p>
    <w:p>
      <w:pPr>
        <w:pStyle w:val="TableCaption"/>
      </w:pPr>
      <w:r>
        <w:t xml:space="preserve">Таблица 4. Правила определения связей</w:t>
      </w:r>
    </w:p>
    <w:tbl>
      <w:tblPr>
        <w:tblStyle w:val="Table"/>
        <w:tblW w:w="9412" w:type="dxa"/>
        <w:tblLayout w:type="fixed"/>
        <w:tblLook w:firstRow="1" w:lastRow="0" w:firstColumn="0" w:lastColumn="0" w:noHBand="0" w:noVBand="0" w:val="0020"/>
        <w:tblCaption w:val="Таблица 4. Правила определения связей"/>
      </w:tblPr>
      <w:tblGrid>
        <w:gridCol w:w="1723"/>
        <w:gridCol w:w="7689"/>
      </w:tblGrid>
      <w:tr>
        <w:trPr>
          <w:cantSplit/>
          <w:tblHeader w:val="true"/>
        </w:trPr>
        <w:tc>
          <w:tcPr>
            <w:tcW w:w="1723" w:type="dxa"/>
            <w:shd w:val="clear" w:color="auto" w:fill="DCE6F5"/>
            <w:vAlign w:val="center"/>
          </w:tcPr>
          <w:p>
            <w:pPr>
              <w:pStyle w:val="TableText"/>
              <w:keepNext/>
              <w:jc w:val="left"/>
            </w:pPr>
            <w:r>
              <w:rPr>
                <w:b/>
              </w:rPr>
              <w:t xml:space="preserve">Связь</w:t>
            </w:r>
          </w:p>
        </w:tc>
        <w:tc>
          <w:tcPr>
            <w:tcW w:w="7689" w:type="dxa"/>
            <w:shd w:val="clear" w:color="auto" w:fill="DCE6F5"/>
            <w:vAlign w:val="center"/>
          </w:tcPr>
          <w:p>
            <w:pPr>
              <w:pStyle w:val="TableText"/>
              <w:keepNext/>
              <w:jc w:val="left"/>
            </w:pPr>
            <w:r>
              <w:rPr>
                <w:b/>
              </w:rPr>
              <w:t xml:space="preserve">Условие</w:t>
            </w:r>
          </w:p>
        </w:tc>
      </w:tr>
      <w:tr>
        <w:trPr>
          <w:cantSplit/>
        </w:trPr>
        <w:tc>
          <w:tcPr>
            <w:tcW w:w="1723" w:type="dxa"/>
            <w:vAlign w:val="top"/>
          </w:tcPr>
          <w:p>
            <w:pPr>
              <w:pStyle w:val="TableText"/>
              <w:keepNext/>
              <w:jc w:val="left"/>
            </w:pPr>
            <w:r>
              <w:rPr>
                <w:rStyle w:val="VerbatimChar"/>
              </w:rPr>
              <w:t xml:space="preserve">on_top_of</w:t>
            </w:r>
            <w:r>
              <w:t xml:space="preserve"> </w:t>
            </w:r>
            <w:r>
              <w:t xml:space="preserve">(«лежит на»)</w:t>
            </w:r>
          </w:p>
        </w:tc>
        <w:tc>
          <w:tcPr>
            <w:tcW w:w="7689" w:type="dxa"/>
            <w:vAlign w:val="top"/>
          </w:tcPr>
          <w:p>
            <w:pPr>
              <w:pStyle w:val="TableText"/>
              <w:keepNext/>
              <w:jc w:val="left"/>
            </w:pPr>
            <w:r>
              <w:t xml:space="preserve">рамки пересекаются в горизонтальной проекции, нижняя грань</w:t>
            </w:r>
            <w:r>
              <w:t xml:space="preserve"> </w:t>
            </w:r>
            <m:oMath>
              <m:r>
                <m:t>a</m:t>
              </m:r>
            </m:oMath>
            <w:r>
              <w:t xml:space="preserve"> </w:t>
            </w:r>
            <w:r>
              <w:t xml:space="preserve">совпадает с верхней гранью</w:t>
            </w:r>
            <w:r>
              <w:t xml:space="preserve"> </w:t>
            </w:r>
            <m:oMath>
              <m:r>
                <m:t>b</m:t>
              </m:r>
            </m:oMath>
            <w:r>
              <w:t xml:space="preserve"> </w:t>
            </w:r>
            <w:r>
              <w:t xml:space="preserve">с допуском 15 % от большей высоты, и</w:t>
            </w:r>
            <w:r>
              <w:t xml:space="preserve"> </w:t>
            </w:r>
            <m:oMath>
              <m:r>
                <m:t>a</m:t>
              </m:r>
            </m:oMath>
            <w:r>
              <w:t xml:space="preserve"> </w:t>
            </w:r>
            <w:r>
              <w:t xml:space="preserve">не ниже</w:t>
            </w:r>
            <w:r>
              <w:t xml:space="preserve"> </w:t>
            </w:r>
            <m:oMath>
              <m:r>
                <m:t>b</m:t>
              </m:r>
            </m:oMath>
          </w:p>
        </w:tc>
      </w:tr>
      <w:tr>
        <w:trPr>
          <w:cantSplit/>
        </w:trPr>
        <w:tc>
          <w:tcPr>
            <w:tcW w:w="1723" w:type="dxa"/>
            <w:shd w:val="clear" w:color="auto" w:fill="F7F9FC"/>
            <w:vAlign w:val="top"/>
          </w:tcPr>
          <w:p>
            <w:pPr>
              <w:pStyle w:val="TableText"/>
              <w:keepNext/>
              <w:jc w:val="left"/>
            </w:pPr>
            <w:r>
              <w:rPr>
                <w:rStyle w:val="VerbatimChar"/>
              </w:rPr>
              <w:t xml:space="preserve">inside_of</w:t>
            </w:r>
            <w:r>
              <w:t xml:space="preserve"> </w:t>
            </w:r>
            <w:r>
              <w:t xml:space="preserve">(«внутри»)</w:t>
            </w:r>
          </w:p>
        </w:tc>
        <w:tc>
          <w:tcPr>
            <w:tcW w:w="7689" w:type="dxa"/>
            <w:shd w:val="clear" w:color="auto" w:fill="F7F9FC"/>
            <w:vAlign w:val="top"/>
          </w:tcPr>
          <w:p>
            <w:pPr>
              <w:pStyle w:val="TableText"/>
              <w:keepNext/>
              <w:jc w:val="left"/>
            </w:pPr>
            <w:r>
              <w:t xml:space="preserve">рамка</w:t>
            </w:r>
            <w:r>
              <w:t xml:space="preserve"> </w:t>
            </w:r>
            <m:oMath>
              <m:r>
                <m:t>a</m:t>
              </m:r>
            </m:oMath>
            <w:r>
              <w:t xml:space="preserve"> </w:t>
            </w:r>
            <w:r>
              <w:t xml:space="preserve">целиком лежит внутри рамки</w:t>
            </w:r>
            <w:r>
              <w:t xml:space="preserve"> </w:t>
            </w:r>
            <m:oMath>
              <m:r>
                <m:t>b</m:t>
              </m:r>
            </m:oMath>
          </w:p>
        </w:tc>
      </w:tr>
      <w:tr>
        <w:trPr>
          <w:cantSplit/>
        </w:trPr>
        <w:tc>
          <w:tcPr>
            <w:tcW w:w="1723" w:type="dxa"/>
            <w:vAlign w:val="top"/>
          </w:tcPr>
          <w:p>
            <w:pPr>
              <w:pStyle w:val="TableText"/>
              <w:jc w:val="left"/>
            </w:pPr>
            <w:r>
              <w:rPr>
                <w:rStyle w:val="VerbatimChar"/>
              </w:rPr>
              <w:t xml:space="preserve">near</w:t>
            </w:r>
            <w:r>
              <w:t xml:space="preserve"> </w:t>
            </w:r>
            <w:r>
              <w:t xml:space="preserve">(«рядом»)</w:t>
            </w:r>
          </w:p>
        </w:tc>
        <w:tc>
          <w:tcPr>
            <w:tcW w:w="7689" w:type="dxa"/>
            <w:vAlign w:val="top"/>
          </w:tcPr>
          <w:p>
            <w:pPr>
              <w:pStyle w:val="TableText"/>
              <w:jc w:val="left"/>
            </w:pPr>
            <w:r>
              <w:t xml:space="preserve">остальные пары из остовного дерева</w:t>
            </w:r>
          </w:p>
        </w:tc>
      </w:tr>
    </w:tbl>
    <w:p>
      <w:pPr>
        <w:pStyle w:val="BodyText"/>
        <w:spacing w:before="200"/>
      </w:pPr>
      <w:r>
        <w:t xml:space="preserve">Зеркальные отношения (</w:t>
      </w:r>
      <w:r>
        <w:rPr>
          <w:rStyle w:val="VerbatimChar"/>
        </w:rPr>
        <w:t xml:space="preserve">below</w:t>
      </w:r>
      <w:r>
        <w:t xml:space="preserve">,</w:t>
      </w:r>
      <w:r>
        <w:t xml:space="preserve"> </w:t>
      </w:r>
      <w:r>
        <w:rPr>
          <w:rStyle w:val="VerbatimChar"/>
        </w:rPr>
        <w:t xml:space="preserve">contains</w:t>
      </w:r>
      <w:r>
        <w:t xml:space="preserve">) переводятся в каноническую форму: «стол под кружкой» записывается как «кружка на столе». Пример результата на тестовой сцене показан на рисунке 5.</w:t>
      </w:r>
    </w:p>
    <w:p>
      <w:pPr>
        <w:pStyle w:val="CaptionedFigure"/>
      </w:pPr>
      <w:r>
        <w:drawing>
          <wp:inline>
            <wp:extent cx="5939999" cy="1532596"/>
            <wp:effectExtent b="0" l="0" r="0" t="0"/>
            <wp:docPr descr="Рисунок 5. Граф сцены: тестовый пример. Сплошные стрелки это отношения опоры, пунктирные это «рядом»" title="" id="33" name="Picture"/>
            <a:graphic>
              <a:graphicData uri="http://schemas.openxmlformats.org/drawingml/2006/picture">
                <pic:pic>
                  <pic:nvPicPr>
                    <pic:cNvPr descr="img/d5.png" id="34" name="Picture"/>
                    <pic:cNvPicPr>
                      <a:picLocks noChangeArrowheads="1" noChangeAspect="1"/>
                    </pic:cNvPicPr>
                  </pic:nvPicPr>
                  <pic:blipFill>
                    <a:blip r:embed="rId32"/>
                    <a:stretch>
                      <a:fillRect/>
                    </a:stretch>
                  </pic:blipFill>
                  <pic:spPr bwMode="auto">
                    <a:xfrm>
                      <a:off x="0" y="0"/>
                      <a:ext cx="5939999" cy="1532596"/>
                    </a:xfrm>
                    <a:prstGeom prst="rect">
                      <a:avLst/>
                    </a:prstGeom>
                    <a:noFill/>
                    <a:ln w="9525">
                      <a:noFill/>
                      <a:headEnd/>
                      <a:tailEnd/>
                    </a:ln>
                  </pic:spPr>
                </pic:pic>
              </a:graphicData>
            </a:graphic>
          </wp:inline>
        </w:drawing>
      </w:r>
    </w:p>
    <w:p>
      <w:pPr>
        <w:pStyle w:val="ImageCaption"/>
      </w:pPr>
      <w:r>
        <w:t xml:space="preserve">Рисунок 5. Граф сцены: тестовый пример. Сплошные стрелки это отношения опоры, пунктирные это «рядом»</w:t>
      </w:r>
    </w:p>
    <w:p>
      <w:pPr>
        <w:pStyle w:val="Heading2"/>
      </w:pPr>
      <w:r>
        <w:t xml:space="preserve">5.9. Диагностика</w:t>
      </w:r>
    </w:p>
    <w:p>
      <w:pPr>
        <w:pStyle w:val="FirstParagraph"/>
      </w:pPr>
      <w:r>
        <w:t xml:space="preserve">После обработки консоль печатает блок</w:t>
      </w:r>
      <w:r>
        <w:t xml:space="preserve"> </w:t>
      </w:r>
      <w:r>
        <w:rPr>
          <w:rStyle w:val="VerbatimChar"/>
        </w:rPr>
        <w:t xml:space="preserve">--- diagnostics ---</w:t>
      </w:r>
      <w:r>
        <w:t xml:space="preserve"> </w:t>
      </w:r>
      <w:r>
        <w:t xml:space="preserve">(он же сохраняется в</w:t>
      </w:r>
      <w:r>
        <w:t xml:space="preserve"> </w:t>
      </w:r>
      <w:r>
        <w:rPr>
          <w:rStyle w:val="VerbatimChar"/>
        </w:rPr>
        <w:t xml:space="preserve">process_info.json</w:t>
      </w:r>
      <w:r>
        <w:t xml:space="preserve">). Он показывает,</w:t>
      </w:r>
      <w:r>
        <w:t xml:space="preserve"> </w:t>
      </w:r>
      <w:r>
        <w:rPr>
          <w:bCs/>
          <w:b/>
        </w:rPr>
        <w:t xml:space="preserve">на каком шаге</w:t>
      </w:r>
      <w:r>
        <w:t xml:space="preserve"> </w:t>
      </w:r>
      <w:r>
        <w:t xml:space="preserve">карта теряет или раздувает объекты, и нужен, чтобы настраивать пороги по данным, а не наугад.</w:t>
      </w:r>
    </w:p>
    <w:p>
      <w:pPr>
        <w:pStyle w:val="TableCaption"/>
      </w:pPr>
      <w:r>
        <w:t xml:space="preserve">Таблица 5. Как читать диагностику</w:t>
      </w:r>
    </w:p>
    <w:tbl>
      <w:tblPr>
        <w:tblStyle w:val="Table"/>
        <w:tblW w:w="9412" w:type="dxa"/>
        <w:tblLayout w:type="fixed"/>
        <w:tblLook w:firstRow="1" w:lastRow="0" w:firstColumn="0" w:lastColumn="0" w:noHBand="0" w:noVBand="0" w:val="0020"/>
        <w:tblCaption w:val="Таблица 5. Как читать диагностику"/>
      </w:tblPr>
      <w:tblGrid>
        <w:gridCol w:w="2588"/>
        <w:gridCol w:w="6824"/>
      </w:tblGrid>
      <w:tr>
        <w:trPr>
          <w:cantSplit/>
          <w:tblHeader w:val="true"/>
        </w:trPr>
        <w:tc>
          <w:tcPr>
            <w:tcW w:w="2588" w:type="dxa"/>
            <w:shd w:val="clear" w:color="auto" w:fill="DCE6F5"/>
            <w:vAlign w:val="center"/>
          </w:tcPr>
          <w:p>
            <w:pPr>
              <w:pStyle w:val="TableText"/>
              <w:keepNext/>
              <w:jc w:val="left"/>
            </w:pPr>
            <w:r>
              <w:rPr>
                <w:b/>
              </w:rPr>
              <w:t xml:space="preserve">Показатель</w:t>
            </w:r>
          </w:p>
        </w:tc>
        <w:tc>
          <w:tcPr>
            <w:tcW w:w="6824" w:type="dxa"/>
            <w:shd w:val="clear" w:color="auto" w:fill="DCE6F5"/>
            <w:vAlign w:val="center"/>
          </w:tcPr>
          <w:p>
            <w:pPr>
              <w:pStyle w:val="TableText"/>
              <w:keepNext/>
              <w:jc w:val="left"/>
            </w:pPr>
            <w:r>
              <w:rPr>
                <w:b/>
              </w:rPr>
              <w:t xml:space="preserve">Что означает</w:t>
            </w:r>
          </w:p>
        </w:tc>
      </w:tr>
      <w:tr>
        <w:trPr>
          <w:cantSplit/>
        </w:trPr>
        <w:tc>
          <w:tcPr>
            <w:tcW w:w="2588" w:type="dxa"/>
            <w:vAlign w:val="top"/>
          </w:tcPr>
          <w:p>
            <w:pPr>
              <w:pStyle w:val="TableText"/>
              <w:keepNext/>
              <w:jc w:val="left"/>
            </w:pPr>
            <w:r>
              <w:rPr>
                <w:rStyle w:val="VerbatimChar"/>
              </w:rPr>
              <w:t xml:space="preserve">masks</w:t>
            </w:r>
            <w:r>
              <w:t xml:space="preserve">,</w:t>
            </w:r>
            <w:r>
              <w:t xml:space="preserve"> </w:t>
            </w:r>
            <w:r>
              <w:rPr>
                <w:rStyle w:val="VerbatimChar"/>
              </w:rPr>
              <w:t xml:space="preserve">too_big</w:t>
            </w:r>
            <w:r>
              <w:t xml:space="preserve">,</w:t>
            </w:r>
            <w:r>
              <w:t xml:space="preserve"> </w:t>
            </w:r>
            <w:r>
              <w:rPr>
                <w:rStyle w:val="VerbatimChar"/>
              </w:rPr>
              <w:t xml:space="preserve">too_few_points</w:t>
            </w:r>
          </w:p>
        </w:tc>
        <w:tc>
          <w:tcPr>
            <w:tcW w:w="6824" w:type="dxa"/>
            <w:vAlign w:val="top"/>
          </w:tcPr>
          <w:p>
            <w:pPr>
              <w:pStyle w:val="TableText"/>
              <w:keepNext/>
              <w:jc w:val="left"/>
            </w:pPr>
            <w:r>
              <w:t xml:space="preserve">сколько масок поднято в 3D, сколько отброшено как слишком крупные и как слишком скудные</w:t>
            </w:r>
          </w:p>
        </w:tc>
      </w:tr>
      <w:tr>
        <w:trPr>
          <w:cantSplit/>
        </w:trPr>
        <w:tc>
          <w:tcPr>
            <w:tcW w:w="2588" w:type="dxa"/>
            <w:shd w:val="clear" w:color="auto" w:fill="F7F9FC"/>
            <w:vAlign w:val="top"/>
          </w:tcPr>
          <w:p>
            <w:pPr>
              <w:pStyle w:val="TableText"/>
              <w:keepNext/>
              <w:jc w:val="left"/>
            </w:pPr>
            <w:r>
              <w:rPr>
                <w:rStyle w:val="VerbatimChar"/>
              </w:rPr>
              <w:t xml:space="preserve">merged_into_existing</w:t>
            </w:r>
            <w:r>
              <w:t xml:space="preserve">,</w:t>
            </w:r>
            <w:r>
              <w:t xml:space="preserve"> </w:t>
            </w:r>
            <w:r>
              <w:rPr>
                <w:rStyle w:val="VerbatimChar"/>
              </w:rPr>
              <w:t xml:space="preserve">new_objects</w:t>
            </w:r>
          </w:p>
        </w:tc>
        <w:tc>
          <w:tcPr>
            <w:tcW w:w="6824" w:type="dxa"/>
            <w:shd w:val="clear" w:color="auto" w:fill="F7F9FC"/>
            <w:vAlign w:val="top"/>
          </w:tcPr>
          <w:p>
            <w:pPr>
              <w:pStyle w:val="TableText"/>
              <w:keepNext/>
              <w:jc w:val="left"/>
            </w:pPr>
            <w:r>
              <w:t xml:space="preserve">сколько наблюдений склеено с существующим объектом и сколько создало новый. Если новых много, а склеенных мало, склейка не работает</w:t>
            </w:r>
          </w:p>
        </w:tc>
      </w:tr>
      <w:tr>
        <w:trPr>
          <w:cantSplit/>
        </w:trPr>
        <w:tc>
          <w:tcPr>
            <w:tcW w:w="2588" w:type="dxa"/>
            <w:vAlign w:val="top"/>
          </w:tcPr>
          <w:p>
            <w:pPr>
              <w:pStyle w:val="TableText"/>
              <w:keepNext/>
              <w:jc w:val="left"/>
            </w:pPr>
            <w:r>
              <w:rPr>
                <w:rStyle w:val="VerbatimChar"/>
              </w:rPr>
              <w:t xml:space="preserve">no_overlap</w:t>
            </w:r>
          </w:p>
        </w:tc>
        <w:tc>
          <w:tcPr>
            <w:tcW w:w="6824" w:type="dxa"/>
            <w:vAlign w:val="top"/>
          </w:tcPr>
          <w:p>
            <w:pPr>
              <w:pStyle w:val="TableText"/>
              <w:keepNext/>
              <w:jc w:val="left"/>
            </w:pPr>
            <w:r>
              <w:t xml:space="preserve">маски, у которых рамка не пересеклась ни с одним объектом: объект действительно новый или позы кадров не согласованы</w:t>
            </w:r>
          </w:p>
        </w:tc>
      </w:tr>
      <w:tr>
        <w:trPr>
          <w:cantSplit/>
        </w:trPr>
        <w:tc>
          <w:tcPr>
            <w:tcW w:w="2588" w:type="dxa"/>
            <w:shd w:val="clear" w:color="auto" w:fill="F7F9FC"/>
            <w:vAlign w:val="top"/>
          </w:tcPr>
          <w:p>
            <w:pPr>
              <w:pStyle w:val="TableText"/>
              <w:keepNext/>
              <w:jc w:val="left"/>
            </w:pPr>
            <w:r>
              <w:rPr>
                <w:rStyle w:val="VerbatimChar"/>
              </w:rPr>
              <w:t xml:space="preserve">median_best_geo</w:t>
            </w:r>
            <w:r>
              <w:t xml:space="preserve">,</w:t>
            </w:r>
            <w:r>
              <w:t xml:space="preserve"> </w:t>
            </w:r>
            <w:r>
              <w:rPr>
                <w:rStyle w:val="VerbatimChar"/>
              </w:rPr>
              <w:t xml:space="preserve">median_best_sem</w:t>
            </w:r>
          </w:p>
        </w:tc>
        <w:tc>
          <w:tcPr>
            <w:tcW w:w="6824" w:type="dxa"/>
            <w:shd w:val="clear" w:color="auto" w:fill="F7F9FC"/>
            <w:vAlign w:val="top"/>
          </w:tcPr>
          <w:p>
            <w:pPr>
              <w:pStyle w:val="TableText"/>
              <w:keepNext/>
              <w:jc w:val="left"/>
            </w:pPr>
            <w:r>
              <w:t xml:space="preserve">медианы геометрической и смысловой близости лучшего кандидата: показывают, что ломает склейку, геометрия или признаки</w:t>
            </w:r>
          </w:p>
        </w:tc>
      </w:tr>
      <w:tr>
        <w:trPr>
          <w:cantSplit/>
        </w:trPr>
        <w:tc>
          <w:tcPr>
            <w:tcW w:w="2588" w:type="dxa"/>
            <w:vAlign w:val="top"/>
          </w:tcPr>
          <w:p>
            <w:pPr>
              <w:pStyle w:val="TableText"/>
              <w:keepNext/>
              <w:jc w:val="left"/>
            </w:pPr>
            <w:r>
              <w:rPr>
                <w:rStyle w:val="VerbatimChar"/>
              </w:rPr>
              <w:t xml:space="preserve">frac_geo_above_0.15</w:t>
            </w:r>
          </w:p>
        </w:tc>
        <w:tc>
          <w:tcPr>
            <w:tcW w:w="6824" w:type="dxa"/>
            <w:vAlign w:val="top"/>
          </w:tcPr>
          <w:p>
            <w:pPr>
              <w:pStyle w:val="TableText"/>
              <w:keepNext/>
              <w:jc w:val="left"/>
            </w:pPr>
            <w:r>
              <w:t xml:space="preserve">доля сопоставлений с заметным геометрическим пересечением</w:t>
            </w:r>
          </w:p>
        </w:tc>
      </w:tr>
      <w:tr>
        <w:trPr>
          <w:cantSplit/>
        </w:trPr>
        <w:tc>
          <w:tcPr>
            <w:tcW w:w="2588" w:type="dxa"/>
            <w:shd w:val="clear" w:color="auto" w:fill="F7F9FC"/>
            <w:vAlign w:val="top"/>
          </w:tcPr>
          <w:p>
            <w:pPr>
              <w:pStyle w:val="TableText"/>
              <w:jc w:val="left"/>
            </w:pPr>
            <w:r>
              <w:rPr>
                <w:rStyle w:val="VerbatimChar"/>
              </w:rPr>
              <w:t xml:space="preserve">candidates</w:t>
            </w:r>
            <w:r>
              <w:t xml:space="preserve">,</w:t>
            </w:r>
            <w:r>
              <w:t xml:space="preserve"> </w:t>
            </w:r>
            <w:r>
              <w:rPr>
                <w:rStyle w:val="VerbatimChar"/>
              </w:rPr>
              <w:t xml:space="preserve">after_merge</w:t>
            </w:r>
            <w:r>
              <w:t xml:space="preserve">,</w:t>
            </w:r>
            <w:r>
              <w:t xml:space="preserve"> </w:t>
            </w:r>
            <w:r>
              <w:rPr>
                <w:rStyle w:val="VerbatimChar"/>
              </w:rPr>
              <w:t xml:space="preserve">after_min_obs</w:t>
            </w:r>
            <w:r>
              <w:t xml:space="preserve">,</w:t>
            </w:r>
            <w:r>
              <w:t xml:space="preserve"> </w:t>
            </w:r>
            <w:r>
              <w:rPr>
                <w:rStyle w:val="VerbatimChar"/>
              </w:rPr>
              <w:t xml:space="preserve">after_size_filter</w:t>
            </w:r>
            <w:r>
              <w:t xml:space="preserve">,</w:t>
            </w:r>
            <w:r>
              <w:t xml:space="preserve"> </w:t>
            </w:r>
            <w:r>
              <w:rPr>
                <w:rStyle w:val="VerbatimChar"/>
              </w:rPr>
              <w:t xml:space="preserve">final</w:t>
            </w:r>
          </w:p>
        </w:tc>
        <w:tc>
          <w:tcPr>
            <w:tcW w:w="6824" w:type="dxa"/>
            <w:shd w:val="clear" w:color="auto" w:fill="F7F9FC"/>
            <w:vAlign w:val="top"/>
          </w:tcPr>
          <w:p>
            <w:pPr>
              <w:pStyle w:val="TableText"/>
              <w:jc w:val="left"/>
            </w:pPr>
            <w:r>
              <w:t xml:space="preserve">число объектов после каждого шага финализации</w:t>
            </w:r>
          </w:p>
        </w:tc>
      </w:tr>
    </w:tbl>
    <w:p>
      <w:pPr>
        <w:pStyle w:val="Heading1"/>
        <w:spacing w:before="200"/>
      </w:pPr>
      <w:r>
        <w:t xml:space="preserve">6. Разметка видео подписями</w:t>
      </w:r>
    </w:p>
    <w:p>
      <w:pPr>
        <w:pStyle w:val="Heading2"/>
      </w:pPr>
      <w:r>
        <w:t xml:space="preserve">6.1. Что делает модуль</w:t>
      </w:r>
    </w:p>
    <w:p>
      <w:pPr>
        <w:pStyle w:val="FirstParagraph"/>
      </w:pPr>
      <w:r>
        <w:rPr>
          <w:rStyle w:val="VerbatimChar"/>
        </w:rPr>
        <w:t xml:space="preserve">annotate.py</w:t>
      </w:r>
      <w:r>
        <w:t xml:space="preserve"> </w:t>
      </w:r>
      <w:r>
        <w:t xml:space="preserve">создаёт копию исходного видео, на которой каждый предмет из карты обведён рамкой с подписью</w:t>
      </w:r>
      <w:r>
        <w:t xml:space="preserve"> </w:t>
      </w:r>
      <w:r>
        <w:rPr>
          <w:rStyle w:val="VerbatimChar"/>
        </w:rPr>
        <w:t xml:space="preserve">#номер тег</w:t>
      </w:r>
      <w:r>
        <w:t xml:space="preserve">. Цвет задаётся номером предмета, поэтому один и тот же предмет всегда окрашен одинаково. Результат:</w:t>
      </w:r>
      <w:r>
        <w:t xml:space="preserve"> </w:t>
      </w:r>
      <w:r>
        <w:rPr>
          <w:rStyle w:val="VerbatimChar"/>
        </w:rPr>
        <w:t xml:space="preserve">data\scene1\annotated.mp4</w:t>
      </w:r>
      <w:r>
        <w:t xml:space="preserve">. Для работы нужна обработанная сцена с файлом</w:t>
      </w:r>
      <w:r>
        <w:t xml:space="preserve"> </w:t>
      </w:r>
      <w:r>
        <w:rPr>
          <w:rStyle w:val="VerbatimChar"/>
        </w:rPr>
        <w:t xml:space="preserve">geometry.npz</w:t>
      </w:r>
      <w:r>
        <w:t xml:space="preserve"> </w:t>
      </w:r>
      <w:r>
        <w:t xml:space="preserve">(позы сохраняются, начиная с версии 0.3).</w:t>
      </w:r>
    </w:p>
    <w:p>
      <w:pPr>
        <w:pStyle w:val="CaptionedFigure"/>
      </w:pPr>
      <w:r>
        <w:drawing>
          <wp:inline>
            <wp:extent cx="4139999" cy="5158175"/>
            <wp:effectExtent b="0" l="0" r="0" t="0"/>
            <wp:docPr descr="Рисунок 6. Разметка видео: положение камеры для каждого кадра и рисование подписей" title="" id="36" name="Picture"/>
            <a:graphic>
              <a:graphicData uri="http://schemas.openxmlformats.org/drawingml/2006/picture">
                <pic:pic>
                  <pic:nvPicPr>
                    <pic:cNvPr descr="img/n4.png" id="37" name="Picture"/>
                    <pic:cNvPicPr>
                      <a:picLocks noChangeArrowheads="1" noChangeAspect="1"/>
                    </pic:cNvPicPr>
                  </pic:nvPicPr>
                  <pic:blipFill>
                    <a:blip r:embed="rId35"/>
                    <a:stretch>
                      <a:fillRect/>
                    </a:stretch>
                  </pic:blipFill>
                  <pic:spPr bwMode="auto">
                    <a:xfrm>
                      <a:off x="0" y="0"/>
                      <a:ext cx="4139999" cy="5158175"/>
                    </a:xfrm>
                    <a:prstGeom prst="rect">
                      <a:avLst/>
                    </a:prstGeom>
                    <a:noFill/>
                    <a:ln w="9525">
                      <a:noFill/>
                      <a:headEnd/>
                      <a:tailEnd/>
                    </a:ln>
                  </pic:spPr>
                </pic:pic>
              </a:graphicData>
            </a:graphic>
          </wp:inline>
        </w:drawing>
      </w:r>
    </w:p>
    <w:p>
      <w:pPr>
        <w:pStyle w:val="ImageCaption"/>
      </w:pPr>
      <w:r>
        <w:t xml:space="preserve">Рисунок 6. Разметка видео: положение камеры для каждого кадра и рисование подписей</w:t>
      </w:r>
    </w:p>
    <w:p>
      <w:pPr>
        <w:pStyle w:val="Heading2"/>
      </w:pPr>
      <w:r>
        <w:t xml:space="preserve">6.2. Положение камеры для каждого кадра</w:t>
      </w:r>
    </w:p>
    <w:p>
      <w:pPr>
        <w:pStyle w:val="FirstParagraph"/>
      </w:pPr>
      <w:r>
        <w:t xml:space="preserve">Положение камеры точно известно только для ключевых кадров (24 из тысяч кадров видео). Для остальных есть два способа.</w:t>
      </w:r>
    </w:p>
    <w:p>
      <w:pPr>
        <w:pStyle w:val="BodyText"/>
      </w:pPr>
      <w:r>
        <w:rPr>
          <w:bCs/>
          <w:b/>
        </w:rPr>
        <w:t xml:space="preserve">Интерполяция</w:t>
      </w:r>
      <w:r>
        <w:t xml:space="preserve"> </w:t>
      </w:r>
      <w:r>
        <w:t xml:space="preserve">(быстро, приблизительно): поворот SLERP, положение линейно между соседними ключевыми кадрами. Она предполагает равномерное движение камеры. При съёмке из рук это неверно, и на неравномерном движении ошибка составляет десятки сантиметров: рамки уезжают с предметов и опаздывают или опережают видео. На синтетическом неравномерном облёте ошибка интерполяции была 5–32 см.</w:t>
      </w:r>
    </w:p>
    <w:p>
      <w:pPr>
        <w:pStyle w:val="BodyText"/>
      </w:pPr>
      <w:r>
        <w:rPr>
          <w:bCs/>
          <w:b/>
        </w:rPr>
        <w:t xml:space="preserve">Трекинг по изображению</w:t>
      </w:r>
      <w:r>
        <w:t xml:space="preserve"> </w:t>
      </w:r>
      <w:r>
        <w:t xml:space="preserve">(по умолчанию, точнее):</w:t>
      </w:r>
      <w:r>
        <w:t xml:space="preserve"> </w:t>
      </w:r>
      <w:r>
        <w:rPr>
          <w:rStyle w:val="VerbatimChar"/>
        </w:rPr>
        <w:t xml:space="preserve">track.py</w:t>
      </w:r>
      <w:r>
        <w:t xml:space="preserve"> </w:t>
      </w:r>
      <w:r>
        <w:t xml:space="preserve">вычисляет SIFT-точки каждого ключевого кадра и по глубине получает их 3D-координаты. Для кадра между ключевыми точки сопоставляются с двумя ближайшими ключевыми кадрами (отношение расстояний 0,75), и поза находится PnP с RANSAC (300 итераций, допуск 3 пикселя) и уточнением методом Левенберга и Марквардта. Привязка принимается при не менее 25 согласованных точках и если поза не расходится с интерполяцией больше чем на 1,0 единицу или 40°. Остальные кадры заполняются интерполяцией между отслеженными, затем позы слегка сглаживаются по времени (окно 5 кадров, ключевые кадры не меняются). На синтетическом тесте ошибка отслеженных кадров была 0,6–3 см и менее 1°.</w:t>
      </w:r>
    </w:p>
    <w:p>
      <w:pPr>
        <w:pStyle w:val="BodyText"/>
      </w:pPr>
      <w:r>
        <w:t xml:space="preserve">Консоль после разметки печатает, сколько кадров отслежено:</w:t>
      </w:r>
      <w:r>
        <w:t xml:space="preserve"> </w:t>
      </w:r>
      <w:r>
        <w:rPr>
          <w:rStyle w:val="VerbatimChar"/>
        </w:rPr>
        <w:t xml:space="preserve">N keyframes, M tracked from the image, K interpolated, R rejected</w:t>
      </w:r>
      <w:r>
        <w:t xml:space="preserve">. Если</w:t>
      </w:r>
      <w:r>
        <w:t xml:space="preserve"> </w:t>
      </w:r>
      <w:r>
        <w:rPr>
          <w:rStyle w:val="VerbatimChar"/>
        </w:rPr>
        <w:t xml:space="preserve">tracked</w:t>
      </w:r>
      <w:r>
        <w:t xml:space="preserve"> </w:t>
      </w:r>
      <w:r>
        <w:t xml:space="preserve">мало, подписи между ключевыми кадрами будут приблизительными: увеличьте число ключевых кадров при обработке (</w:t>
      </w:r>
      <w:r>
        <w:rPr>
          <w:rStyle w:val="VerbatimChar"/>
        </w:rPr>
        <w:t xml:space="preserve">--frames 32</w:t>
      </w:r>
      <w:r>
        <w:t xml:space="preserve">).</w:t>
      </w:r>
    </w:p>
    <w:p>
      <w:pPr>
        <w:pStyle w:val="Heading2"/>
      </w:pPr>
      <w:r>
        <w:t xml:space="preserve">6.3. Видимость предмета</w:t>
      </w:r>
    </w:p>
    <w:p>
      <w:pPr>
        <w:pStyle w:val="FirstParagraph"/>
      </w:pPr>
      <w:r>
        <w:t xml:space="preserve">Предмет подписывается только если он виден. Для этого все облака объектов проецируются в грубый буфер глубины (в четверть разрешения, с фильтром минимума 5×5, который закрывает промежутки между редкими точками). Точка предмета считается закрытой, если перед ней в этом пикселе есть точка</w:t>
      </w:r>
      <w:r>
        <w:t xml:space="preserve"> </w:t>
      </w:r>
      <w:r>
        <w:rPr>
          <w:bCs/>
          <w:b/>
        </w:rPr>
        <w:t xml:space="preserve">другого</w:t>
      </w:r>
      <w:r>
        <w:t xml:space="preserve"> </w:t>
      </w:r>
      <w:r>
        <w:t xml:space="preserve">предмета. Собственная обратная сторона предмета в расчёт не берётся: иначе крупные предметы, обрезанные краем кадра, пропадали бы. Предмет подписывается, если видимо не менее 30 % его передней поверхности. Рамка строится по 2–98 процентилям видимых точек. Минимальный размер рамки зависит от разрешения (около 1,2 % длинной стороны кадра, не менее 6 пикселей), показываются не более 30 подписей на кадр.</w:t>
      </w:r>
    </w:p>
    <w:p>
      <w:pPr>
        <w:pStyle w:val="BodyText"/>
      </w:pPr>
      <w:r>
        <w:t xml:space="preserve">Ограничение: закрытие считается только по предметам из карты. Стена, человек и всё, чего в карте нет, преградой не считаются.</w:t>
      </w:r>
    </w:p>
    <w:p>
      <w:pPr>
        <w:pStyle w:val="Heading2"/>
      </w:pPr>
      <w:r>
        <w:t xml:space="preserve">6.4. Использование</w:t>
      </w:r>
    </w:p>
    <w:p>
      <w:pPr>
        <w:pStyle w:val="SourceCode"/>
      </w:pPr>
      <w:r>
        <w:rPr>
          <w:rStyle w:val="NormalTok"/>
        </w:rPr>
        <w:t xml:space="preserve">windows\annotate_video.bat data\scene1</w:t>
      </w:r>
      <w:r>
        <w:br/>
      </w:r>
      <w:r>
        <w:rPr>
          <w:rStyle w:val="NormalTok"/>
        </w:rPr>
        <w:t xml:space="preserve">windows\annotate_video.bat data\scene1 cup,bottle</w:t>
      </w:r>
      <w:r>
        <w:br/>
      </w:r>
      <w:r>
        <w:rPr>
          <w:rStyle w:val="NormalTok"/>
        </w:rPr>
        <w:t xml:space="preserve">scene3d annotate data\scene1 -</w:t>
      </w:r>
      <w:r>
        <w:rPr>
          <w:rStyle w:val="AttributeTok"/>
        </w:rPr>
        <w:t xml:space="preserve">-keyframes</w:t>
      </w:r>
      <w:r>
        <w:br/>
      </w:r>
      <w:r>
        <w:rPr>
          <w:rStyle w:val="NormalTok"/>
        </w:rPr>
        <w:t xml:space="preserve">scene3d annotate data\scene1 -</w:t>
      </w:r>
      <w:r>
        <w:rPr>
          <w:rStyle w:val="AttributeTok"/>
        </w:rPr>
        <w:t xml:space="preserve">-no-track</w:t>
      </w:r>
      <w:r>
        <w:br/>
      </w:r>
      <w:r>
        <w:rPr>
          <w:rStyle w:val="NormalTok"/>
        </w:rPr>
        <w:t xml:space="preserve">scene3d annotate data\scene1 -</w:t>
      </w:r>
      <w:r>
        <w:rPr>
          <w:rStyle w:val="AttributeTok"/>
        </w:rPr>
        <w:t xml:space="preserve">-depth</w:t>
      </w:r>
    </w:p>
    <w:p>
      <w:pPr>
        <w:pStyle w:val="FirstParagraph"/>
        <w:spacing w:before="200"/>
      </w:pPr>
      <w:r>
        <w:t xml:space="preserve">Первая команда подписывает все предметы, вторая только выбранные теги (через запятую, без пробелов). Ключ</w:t>
      </w:r>
      <w:r>
        <w:t xml:space="preserve"> </w:t>
      </w:r>
      <w:r>
        <w:rPr>
          <w:rStyle w:val="VerbatimChar"/>
        </w:rPr>
        <w:t xml:space="preserve">--keyframes</w:t>
      </w:r>
      <w:r>
        <w:t xml:space="preserve"> </w:t>
      </w:r>
      <w:r>
        <w:t xml:space="preserve">размечает только ключевые кадры (точные позы) и сохраняет PNG в</w:t>
      </w:r>
      <w:r>
        <w:t xml:space="preserve"> </w:t>
      </w:r>
      <w:r>
        <w:rPr>
          <w:rStyle w:val="VerbatimChar"/>
        </w:rPr>
        <w:t xml:space="preserve">data\scene1\annotated</w:t>
      </w:r>
      <w:r>
        <w:t xml:space="preserve">. Ключ</w:t>
      </w:r>
      <w:r>
        <w:t xml:space="preserve"> </w:t>
      </w:r>
      <w:r>
        <w:rPr>
          <w:rStyle w:val="VerbatimChar"/>
        </w:rPr>
        <w:t xml:space="preserve">--no-track</w:t>
      </w:r>
      <w:r>
        <w:t xml:space="preserve"> </w:t>
      </w:r>
      <w:r>
        <w:t xml:space="preserve">включает быструю интерполяцию вместо трекинга,</w:t>
      </w:r>
      <w:r>
        <w:t xml:space="preserve"> </w:t>
      </w:r>
      <w:r>
        <w:rPr>
          <w:rStyle w:val="VerbatimChar"/>
        </w:rPr>
        <w:t xml:space="preserve">--depth</w:t>
      </w:r>
      <w:r>
        <w:t xml:space="preserve"> </w:t>
      </w:r>
      <w:r>
        <w:t xml:space="preserve">добавляет в подпись расстояние от камеры.</w:t>
      </w:r>
    </w:p>
    <w:p>
      <w:pPr>
        <w:pStyle w:val="BodyText"/>
      </w:pPr>
      <w:r>
        <w:t xml:space="preserve">Видео пишется кодеком MPEG-4 (</w:t>
      </w:r>
      <w:r>
        <w:rPr>
          <w:rStyle w:val="VerbatimChar"/>
        </w:rPr>
        <w:t xml:space="preserve">mp4v</w:t>
      </w:r>
      <w:r>
        <w:t xml:space="preserve">). Если плеер его не открывает, откройте файл в VLC или перекодируйте:</w:t>
      </w:r>
      <w:r>
        <w:t xml:space="preserve"> </w:t>
      </w:r>
      <w:r>
        <w:rPr>
          <w:rStyle w:val="VerbatimChar"/>
        </w:rPr>
        <w:t xml:space="preserve">ffmpeg -i annotated.mp4 -c:v libx264 -pix_fmt yuv420p out.mp4</w:t>
      </w:r>
      <w:r>
        <w:t xml:space="preserve">. На Windows подписи рисуются шрифтом Segoe UI (запасной Arial), поэтому поддерживаются и нелатинские теги.</w:t>
      </w:r>
    </w:p>
    <w:p>
      <w:pPr>
        <w:pStyle w:val="Heading1"/>
      </w:pPr>
      <w:r>
        <w:t xml:space="preserve">7. Слой ИИ-агента: инструменты, MCP, чат, REST API</w:t>
      </w:r>
    </w:p>
    <w:p>
      <w:pPr>
        <w:pStyle w:val="Heading2"/>
      </w:pPr>
      <w:r>
        <w:t xml:space="preserve">7.1. Как это устроено</w:t>
      </w:r>
    </w:p>
    <w:p>
      <w:pPr>
        <w:pStyle w:val="FirstParagraph"/>
      </w:pPr>
      <w:r>
        <w:t xml:space="preserve">Агент не смотрит видео и не обращается к нейросетям: он работает с готовым графом через инструменты. Класс</w:t>
      </w:r>
      <w:r>
        <w:t xml:space="preserve"> </w:t>
      </w:r>
      <w:r>
        <w:rPr>
          <w:rStyle w:val="VerbatimChar"/>
        </w:rPr>
        <w:t xml:space="preserve">AgentTools</w:t>
      </w:r>
      <w:r>
        <w:t xml:space="preserve"> </w:t>
      </w:r>
      <w:r>
        <w:t xml:space="preserve">реализует их как обычные методы Python, принимающие и возвращающие данные, пригодные для JSON. Три интерфейса используют</w:t>
      </w:r>
      <w:r>
        <w:t xml:space="preserve"> </w:t>
      </w:r>
      <w:r>
        <w:rPr>
          <w:bCs/>
          <w:b/>
        </w:rPr>
        <w:t xml:space="preserve">одни и те же</w:t>
      </w:r>
      <w:r>
        <w:t xml:space="preserve"> </w:t>
      </w:r>
      <w:r>
        <w:t xml:space="preserve">инструменты: MCP-сервер, чат-агент внутри приложения и REST API.</w:t>
      </w:r>
    </w:p>
    <w:p>
      <w:pPr>
        <w:pStyle w:val="Heading2"/>
      </w:pPr>
      <w:r>
        <w:t xml:space="preserve">7.2. Инструменты</w:t>
      </w:r>
    </w:p>
    <w:p>
      <w:pPr>
        <w:pStyle w:val="TableCaption"/>
      </w:pPr>
      <w:r>
        <w:t xml:space="preserve">Таблица 6. Инструменты агента</w:t>
      </w:r>
    </w:p>
    <w:tbl>
      <w:tblPr>
        <w:tblStyle w:val="Table"/>
        <w:tblW w:w="9412" w:type="dxa"/>
        <w:tblLayout w:type="fixed"/>
        <w:tblLook w:firstRow="1" w:lastRow="0" w:firstColumn="0" w:lastColumn="0" w:noHBand="0" w:noVBand="0" w:val="0020"/>
        <w:tblCaption w:val="Таблица 6. Инструменты агента"/>
      </w:tblPr>
      <w:tblGrid>
        <w:gridCol w:w="2301"/>
        <w:gridCol w:w="2510"/>
        <w:gridCol w:w="4601"/>
      </w:tblGrid>
      <w:tr>
        <w:trPr>
          <w:cantSplit/>
          <w:tblHeader w:val="true"/>
        </w:trPr>
        <w:tc>
          <w:tcPr>
            <w:tcW w:w="2301" w:type="dxa"/>
            <w:shd w:val="clear" w:color="auto" w:fill="DCE6F5"/>
            <w:vAlign w:val="center"/>
          </w:tcPr>
          <w:p>
            <w:pPr>
              <w:pStyle w:val="TableText"/>
              <w:keepNext/>
              <w:jc w:val="left"/>
            </w:pPr>
            <w:r>
              <w:rPr>
                <w:b/>
              </w:rPr>
              <w:t xml:space="preserve">Инструмент</w:t>
            </w:r>
          </w:p>
        </w:tc>
        <w:tc>
          <w:tcPr>
            <w:tcW w:w="2510" w:type="dxa"/>
            <w:shd w:val="clear" w:color="auto" w:fill="DCE6F5"/>
            <w:vAlign w:val="center"/>
          </w:tcPr>
          <w:p>
            <w:pPr>
              <w:pStyle w:val="TableText"/>
              <w:keepNext/>
              <w:jc w:val="left"/>
            </w:pPr>
            <w:r>
              <w:rPr>
                <w:b/>
              </w:rPr>
              <w:t xml:space="preserve">Параметры</w:t>
            </w:r>
          </w:p>
        </w:tc>
        <w:tc>
          <w:tcPr>
            <w:tcW w:w="4601" w:type="dxa"/>
            <w:shd w:val="clear" w:color="auto" w:fill="DCE6F5"/>
            <w:vAlign w:val="center"/>
          </w:tcPr>
          <w:p>
            <w:pPr>
              <w:pStyle w:val="TableText"/>
              <w:keepNext/>
              <w:jc w:val="left"/>
            </w:pPr>
            <w:r>
              <w:rPr>
                <w:b/>
              </w:rPr>
              <w:t xml:space="preserve">Что возвращает</w:t>
            </w:r>
          </w:p>
        </w:tc>
      </w:tr>
      <w:tr>
        <w:trPr>
          <w:cantSplit/>
        </w:trPr>
        <w:tc>
          <w:tcPr>
            <w:tcW w:w="2301" w:type="dxa"/>
            <w:vAlign w:val="top"/>
          </w:tcPr>
          <w:p>
            <w:pPr>
              <w:pStyle w:val="TableText"/>
              <w:keepNext/>
              <w:jc w:val="left"/>
            </w:pPr>
            <w:r>
              <w:rPr>
                <w:rStyle w:val="VerbatimChar"/>
              </w:rPr>
              <w:t xml:space="preserve">list_objects</w:t>
            </w:r>
          </w:p>
        </w:tc>
        <w:tc>
          <w:tcPr>
            <w:tcW w:w="2510" w:type="dxa"/>
            <w:vAlign w:val="top"/>
          </w:tcPr>
          <w:p>
            <w:pPr>
              <w:pStyle w:val="TableText"/>
              <w:keepNext/>
              <w:jc w:val="left"/>
            </w:pPr>
            <w:r>
              <w:rPr>
                <w:rStyle w:val="VerbatimChar"/>
              </w:rPr>
              <w:t xml:space="preserve">include_missing</w:t>
            </w:r>
          </w:p>
        </w:tc>
        <w:tc>
          <w:tcPr>
            <w:tcW w:w="4601" w:type="dxa"/>
            <w:vAlign w:val="top"/>
          </w:tcPr>
          <w:p>
            <w:pPr>
              <w:pStyle w:val="TableText"/>
              <w:keepNext/>
              <w:jc w:val="left"/>
            </w:pPr>
            <w:r>
              <w:t xml:space="preserve">все предметы:</w:t>
            </w:r>
            <w:r>
              <w:t xml:space="preserve"> </w:t>
            </w:r>
            <w:r>
              <w:rPr>
                <w:rStyle w:val="VerbatimChar"/>
              </w:rPr>
              <w:t xml:space="preserve">id</w:t>
            </w:r>
            <w:r>
              <w:t xml:space="preserve">, тег, положение, размеры, число наблюдений, статус</w:t>
            </w:r>
          </w:p>
        </w:tc>
      </w:tr>
      <w:tr>
        <w:trPr>
          <w:cantSplit/>
        </w:trPr>
        <w:tc>
          <w:tcPr>
            <w:tcW w:w="2301" w:type="dxa"/>
            <w:shd w:val="clear" w:color="auto" w:fill="F7F9FC"/>
            <w:vAlign w:val="top"/>
          </w:tcPr>
          <w:p>
            <w:pPr>
              <w:pStyle w:val="TableText"/>
              <w:keepNext/>
              <w:jc w:val="left"/>
            </w:pPr>
            <w:r>
              <w:rPr>
                <w:rStyle w:val="VerbatimChar"/>
              </w:rPr>
              <w:t xml:space="preserve">get_object</w:t>
            </w:r>
          </w:p>
        </w:tc>
        <w:tc>
          <w:tcPr>
            <w:tcW w:w="2510" w:type="dxa"/>
            <w:shd w:val="clear" w:color="auto" w:fill="F7F9FC"/>
            <w:vAlign w:val="top"/>
          </w:tcPr>
          <w:p>
            <w:pPr>
              <w:pStyle w:val="TableText"/>
              <w:keepNext/>
              <w:jc w:val="left"/>
            </w:pPr>
            <w:r>
              <w:rPr>
                <w:rStyle w:val="VerbatimChar"/>
              </w:rPr>
              <w:t xml:space="preserve">object_id</w:t>
            </w:r>
          </w:p>
        </w:tc>
        <w:tc>
          <w:tcPr>
            <w:tcW w:w="4601" w:type="dxa"/>
            <w:shd w:val="clear" w:color="auto" w:fill="F7F9FC"/>
            <w:vAlign w:val="top"/>
          </w:tcPr>
          <w:p>
            <w:pPr>
              <w:pStyle w:val="TableText"/>
              <w:keepNext/>
              <w:jc w:val="left"/>
            </w:pPr>
            <w:r>
              <w:t xml:space="preserve">карточка предмета и его связи</w:t>
            </w:r>
          </w:p>
        </w:tc>
      </w:tr>
      <w:tr>
        <w:trPr>
          <w:cantSplit/>
        </w:trPr>
        <w:tc>
          <w:tcPr>
            <w:tcW w:w="2301" w:type="dxa"/>
            <w:vAlign w:val="top"/>
          </w:tcPr>
          <w:p>
            <w:pPr>
              <w:pStyle w:val="TableText"/>
              <w:keepNext/>
              <w:jc w:val="left"/>
            </w:pPr>
            <w:r>
              <w:rPr>
                <w:rStyle w:val="VerbatimChar"/>
              </w:rPr>
              <w:t xml:space="preserve">find_objects</w:t>
            </w:r>
          </w:p>
        </w:tc>
        <w:tc>
          <w:tcPr>
            <w:tcW w:w="2510" w:type="dxa"/>
            <w:vAlign w:val="top"/>
          </w:tcPr>
          <w:p>
            <w:pPr>
              <w:pStyle w:val="TableText"/>
              <w:keepNext/>
              <w:jc w:val="left"/>
            </w:pPr>
            <w:r>
              <w:rPr>
                <w:rStyle w:val="VerbatimChar"/>
              </w:rPr>
              <w:t xml:space="preserve">query</w:t>
            </w:r>
            <w:r>
              <w:t xml:space="preserve">,</w:t>
            </w:r>
            <w:r>
              <w:t xml:space="preserve"> </w:t>
            </w:r>
            <w:r>
              <w:rPr>
                <w:rStyle w:val="VerbatimChar"/>
              </w:rPr>
              <w:t xml:space="preserve">top_k</w:t>
            </w:r>
            <w:r>
              <w:t xml:space="preserve"> </w:t>
            </w:r>
            <w:r>
              <w:t xml:space="preserve">(5)</w:t>
            </w:r>
          </w:p>
        </w:tc>
        <w:tc>
          <w:tcPr>
            <w:tcW w:w="4601" w:type="dxa"/>
            <w:vAlign w:val="top"/>
          </w:tcPr>
          <w:p>
            <w:pPr>
              <w:pStyle w:val="TableText"/>
              <w:keepNext/>
              <w:jc w:val="left"/>
            </w:pPr>
            <w:r>
              <w:t xml:space="preserve">предметы по описанию с оценкой совпадения</w:t>
            </w:r>
          </w:p>
        </w:tc>
      </w:tr>
      <w:tr>
        <w:trPr>
          <w:cantSplit/>
        </w:trPr>
        <w:tc>
          <w:tcPr>
            <w:tcW w:w="2301" w:type="dxa"/>
            <w:shd w:val="clear" w:color="auto" w:fill="F7F9FC"/>
            <w:vAlign w:val="top"/>
          </w:tcPr>
          <w:p>
            <w:pPr>
              <w:pStyle w:val="TableText"/>
              <w:keepNext/>
              <w:jc w:val="left"/>
            </w:pPr>
            <w:r>
              <w:rPr>
                <w:rStyle w:val="VerbatimChar"/>
              </w:rPr>
              <w:t xml:space="preserve">where_is</w:t>
            </w:r>
          </w:p>
        </w:tc>
        <w:tc>
          <w:tcPr>
            <w:tcW w:w="2510" w:type="dxa"/>
            <w:shd w:val="clear" w:color="auto" w:fill="F7F9FC"/>
            <w:vAlign w:val="top"/>
          </w:tcPr>
          <w:p>
            <w:pPr>
              <w:pStyle w:val="TableText"/>
              <w:keepNext/>
              <w:jc w:val="left"/>
            </w:pPr>
            <w:r>
              <w:rPr>
                <w:rStyle w:val="VerbatimChar"/>
              </w:rPr>
              <w:t xml:space="preserve">query</w:t>
            </w:r>
          </w:p>
        </w:tc>
        <w:tc>
          <w:tcPr>
            <w:tcW w:w="4601" w:type="dxa"/>
            <w:shd w:val="clear" w:color="auto" w:fill="F7F9FC"/>
            <w:vAlign w:val="top"/>
          </w:tcPr>
          <w:p>
            <w:pPr>
              <w:pStyle w:val="TableText"/>
              <w:keepNext/>
              <w:jc w:val="left"/>
            </w:pPr>
            <w:r>
              <w:t xml:space="preserve">лучший найденный предмет, его положение и связи</w:t>
            </w:r>
          </w:p>
        </w:tc>
      </w:tr>
      <w:tr>
        <w:trPr>
          <w:cantSplit/>
        </w:trPr>
        <w:tc>
          <w:tcPr>
            <w:tcW w:w="2301" w:type="dxa"/>
            <w:vAlign w:val="top"/>
          </w:tcPr>
          <w:p>
            <w:pPr>
              <w:pStyle w:val="TableText"/>
              <w:keepNext/>
              <w:jc w:val="left"/>
            </w:pPr>
            <w:r>
              <w:rPr>
                <w:rStyle w:val="VerbatimChar"/>
              </w:rPr>
              <w:t xml:space="preserve">distance_between</w:t>
            </w:r>
          </w:p>
        </w:tc>
        <w:tc>
          <w:tcPr>
            <w:tcW w:w="2510" w:type="dxa"/>
            <w:vAlign w:val="top"/>
          </w:tcPr>
          <w:p>
            <w:pPr>
              <w:pStyle w:val="TableText"/>
              <w:keepNext/>
              <w:jc w:val="left"/>
            </w:pPr>
            <w:r>
              <w:rPr>
                <w:rStyle w:val="VerbatimChar"/>
              </w:rPr>
              <w:t xml:space="preserve">id_a</w:t>
            </w:r>
            <w:r>
              <w:t xml:space="preserve">,</w:t>
            </w:r>
            <w:r>
              <w:t xml:space="preserve"> </w:t>
            </w:r>
            <w:r>
              <w:rPr>
                <w:rStyle w:val="VerbatimChar"/>
              </w:rPr>
              <w:t xml:space="preserve">id_b</w:t>
            </w:r>
          </w:p>
        </w:tc>
        <w:tc>
          <w:tcPr>
            <w:tcW w:w="4601" w:type="dxa"/>
            <w:vAlign w:val="top"/>
          </w:tcPr>
          <w:p>
            <w:pPr>
              <w:pStyle w:val="TableText"/>
              <w:keepNext/>
              <w:jc w:val="left"/>
            </w:pPr>
            <w:r>
              <w:t xml:space="preserve">расстояние между центрами и зазор между рамками</w:t>
            </w:r>
          </w:p>
        </w:tc>
      </w:tr>
      <w:tr>
        <w:trPr>
          <w:cantSplit/>
        </w:trPr>
        <w:tc>
          <w:tcPr>
            <w:tcW w:w="2301" w:type="dxa"/>
            <w:shd w:val="clear" w:color="auto" w:fill="F7F9FC"/>
            <w:vAlign w:val="top"/>
          </w:tcPr>
          <w:p>
            <w:pPr>
              <w:pStyle w:val="TableText"/>
              <w:keepNext/>
              <w:jc w:val="left"/>
            </w:pPr>
            <w:r>
              <w:rPr>
                <w:rStyle w:val="VerbatimChar"/>
              </w:rPr>
              <w:t xml:space="preserve">objects_near</w:t>
            </w:r>
          </w:p>
        </w:tc>
        <w:tc>
          <w:tcPr>
            <w:tcW w:w="2510" w:type="dxa"/>
            <w:shd w:val="clear" w:color="auto" w:fill="F7F9FC"/>
            <w:vAlign w:val="top"/>
          </w:tcPr>
          <w:p>
            <w:pPr>
              <w:pStyle w:val="TableText"/>
              <w:keepNext/>
              <w:jc w:val="left"/>
            </w:pPr>
            <w:r>
              <w:rPr>
                <w:rStyle w:val="VerbatimChar"/>
              </w:rPr>
              <w:t xml:space="preserve">object_id</w:t>
            </w:r>
            <w:r>
              <w:t xml:space="preserve">,</w:t>
            </w:r>
            <w:r>
              <w:t xml:space="preserve"> </w:t>
            </w:r>
            <w:r>
              <w:rPr>
                <w:rStyle w:val="VerbatimChar"/>
              </w:rPr>
              <w:t xml:space="preserve">radius</w:t>
            </w:r>
          </w:p>
        </w:tc>
        <w:tc>
          <w:tcPr>
            <w:tcW w:w="4601" w:type="dxa"/>
            <w:shd w:val="clear" w:color="auto" w:fill="F7F9FC"/>
            <w:vAlign w:val="top"/>
          </w:tcPr>
          <w:p>
            <w:pPr>
              <w:pStyle w:val="TableText"/>
              <w:keepNext/>
              <w:jc w:val="left"/>
            </w:pPr>
            <w:r>
              <w:t xml:space="preserve">предметы в заданном радиусе, по возрастанию расстояния</w:t>
            </w:r>
          </w:p>
        </w:tc>
      </w:tr>
      <w:tr>
        <w:trPr>
          <w:cantSplit/>
        </w:trPr>
        <w:tc>
          <w:tcPr>
            <w:tcW w:w="2301" w:type="dxa"/>
            <w:vAlign w:val="top"/>
          </w:tcPr>
          <w:p>
            <w:pPr>
              <w:pStyle w:val="TableText"/>
              <w:keepNext/>
              <w:jc w:val="left"/>
            </w:pPr>
            <w:r>
              <w:rPr>
                <w:rStyle w:val="VerbatimChar"/>
              </w:rPr>
              <w:t xml:space="preserve">get_relations</w:t>
            </w:r>
          </w:p>
        </w:tc>
        <w:tc>
          <w:tcPr>
            <w:tcW w:w="2510" w:type="dxa"/>
            <w:vAlign w:val="top"/>
          </w:tcPr>
          <w:p>
            <w:pPr>
              <w:pStyle w:val="TableText"/>
              <w:keepNext/>
              <w:jc w:val="left"/>
            </w:pPr>
            <w:r>
              <w:rPr>
                <w:rStyle w:val="VerbatimChar"/>
              </w:rPr>
              <w:t xml:space="preserve">object_id</w:t>
            </w:r>
          </w:p>
        </w:tc>
        <w:tc>
          <w:tcPr>
            <w:tcW w:w="4601" w:type="dxa"/>
            <w:vAlign w:val="top"/>
          </w:tcPr>
          <w:p>
            <w:pPr>
              <w:pStyle w:val="TableText"/>
              <w:keepNext/>
              <w:jc w:val="left"/>
            </w:pPr>
            <w:r>
              <w:t xml:space="preserve">связи: «на», «под», «внутри», «содержит», «рядом»</w:t>
            </w:r>
          </w:p>
        </w:tc>
      </w:tr>
      <w:tr>
        <w:trPr>
          <w:cantSplit/>
        </w:trPr>
        <w:tc>
          <w:tcPr>
            <w:tcW w:w="2301" w:type="dxa"/>
            <w:shd w:val="clear" w:color="auto" w:fill="F7F9FC"/>
            <w:vAlign w:val="top"/>
          </w:tcPr>
          <w:p>
            <w:pPr>
              <w:pStyle w:val="TableText"/>
              <w:keepNext/>
              <w:jc w:val="left"/>
            </w:pPr>
            <w:r>
              <w:rPr>
                <w:rStyle w:val="VerbatimChar"/>
              </w:rPr>
              <w:t xml:space="preserve">scene_summary</w:t>
            </w:r>
          </w:p>
        </w:tc>
        <w:tc>
          <w:tcPr>
            <w:tcW w:w="2510" w:type="dxa"/>
            <w:shd w:val="clear" w:color="auto" w:fill="F7F9FC"/>
            <w:vAlign w:val="top"/>
          </w:tcPr>
          <w:p>
            <w:pPr>
              <w:pStyle w:val="TableText"/>
              <w:keepNext/>
              <w:jc w:val="left"/>
            </w:pPr>
            <w:r>
              <w:t xml:space="preserve">нет</w:t>
            </w:r>
          </w:p>
        </w:tc>
        <w:tc>
          <w:tcPr>
            <w:tcW w:w="4601" w:type="dxa"/>
            <w:shd w:val="clear" w:color="auto" w:fill="F7F9FC"/>
            <w:vAlign w:val="top"/>
          </w:tcPr>
          <w:p>
            <w:pPr>
              <w:pStyle w:val="TableText"/>
              <w:keepNext/>
              <w:jc w:val="left"/>
            </w:pPr>
            <w:r>
              <w:t xml:space="preserve">число предметов, границы сцены, связи в виде предложений</w:t>
            </w:r>
          </w:p>
        </w:tc>
      </w:tr>
      <w:tr>
        <w:trPr>
          <w:cantSplit/>
        </w:trPr>
        <w:tc>
          <w:tcPr>
            <w:tcW w:w="2301" w:type="dxa"/>
            <w:vAlign w:val="top"/>
          </w:tcPr>
          <w:p>
            <w:pPr>
              <w:pStyle w:val="TableText"/>
              <w:keepNext/>
              <w:jc w:val="left"/>
            </w:pPr>
            <w:r>
              <w:rPr>
                <w:rStyle w:val="VerbatimChar"/>
              </w:rPr>
              <w:t xml:space="preserve">mark_missing</w:t>
            </w:r>
          </w:p>
        </w:tc>
        <w:tc>
          <w:tcPr>
            <w:tcW w:w="2510" w:type="dxa"/>
            <w:vAlign w:val="top"/>
          </w:tcPr>
          <w:p>
            <w:pPr>
              <w:pStyle w:val="TableText"/>
              <w:keepNext/>
              <w:jc w:val="left"/>
            </w:pPr>
            <w:r>
              <w:rPr>
                <w:rStyle w:val="VerbatimChar"/>
              </w:rPr>
              <w:t xml:space="preserve">object_id</w:t>
            </w:r>
          </w:p>
        </w:tc>
        <w:tc>
          <w:tcPr>
            <w:tcW w:w="4601" w:type="dxa"/>
            <w:vAlign w:val="top"/>
          </w:tcPr>
          <w:p>
            <w:pPr>
              <w:pStyle w:val="TableText"/>
              <w:keepNext/>
              <w:jc w:val="left"/>
            </w:pPr>
            <w:r>
              <w:t xml:space="preserve">помечает предмет как отсутствующий, пересчитывает связи</w:t>
            </w:r>
          </w:p>
        </w:tc>
      </w:tr>
      <w:tr>
        <w:trPr>
          <w:cantSplit/>
        </w:trPr>
        <w:tc>
          <w:tcPr>
            <w:tcW w:w="2301" w:type="dxa"/>
            <w:shd w:val="clear" w:color="auto" w:fill="F7F9FC"/>
            <w:vAlign w:val="top"/>
          </w:tcPr>
          <w:p>
            <w:pPr>
              <w:pStyle w:val="TableText"/>
              <w:keepNext/>
              <w:jc w:val="left"/>
            </w:pPr>
            <w:r>
              <w:rPr>
                <w:rStyle w:val="VerbatimChar"/>
              </w:rPr>
              <w:t xml:space="preserve">update_position</w:t>
            </w:r>
          </w:p>
        </w:tc>
        <w:tc>
          <w:tcPr>
            <w:tcW w:w="2510" w:type="dxa"/>
            <w:shd w:val="clear" w:color="auto" w:fill="F7F9FC"/>
            <w:vAlign w:val="top"/>
          </w:tcPr>
          <w:p>
            <w:pPr>
              <w:pStyle w:val="TableText"/>
              <w:keepNext/>
              <w:jc w:val="left"/>
            </w:pPr>
            <w:r>
              <w:rPr>
                <w:rStyle w:val="VerbatimChar"/>
              </w:rPr>
              <w:t xml:space="preserve">object_id</w:t>
            </w:r>
            <w:r>
              <w:t xml:space="preserve">,</w:t>
            </w:r>
            <w:r>
              <w:t xml:space="preserve"> </w:t>
            </w:r>
            <w:r>
              <w:rPr>
                <w:rStyle w:val="VerbatimChar"/>
              </w:rPr>
              <w:t xml:space="preserve">new_center</w:t>
            </w:r>
          </w:p>
        </w:tc>
        <w:tc>
          <w:tcPr>
            <w:tcW w:w="4601" w:type="dxa"/>
            <w:shd w:val="clear" w:color="auto" w:fill="F7F9FC"/>
            <w:vAlign w:val="top"/>
          </w:tcPr>
          <w:p>
            <w:pPr>
              <w:pStyle w:val="TableText"/>
              <w:keepNext/>
              <w:jc w:val="left"/>
            </w:pPr>
            <w:r>
              <w:t xml:space="preserve">переносит предмет в новую точку, пересчитывает связи</w:t>
            </w:r>
          </w:p>
        </w:tc>
      </w:tr>
      <w:tr>
        <w:trPr>
          <w:cantSplit/>
        </w:trPr>
        <w:tc>
          <w:tcPr>
            <w:tcW w:w="2301" w:type="dxa"/>
            <w:vAlign w:val="top"/>
          </w:tcPr>
          <w:p>
            <w:pPr>
              <w:pStyle w:val="TableText"/>
              <w:jc w:val="left"/>
            </w:pPr>
            <w:r>
              <w:rPr>
                <w:rStyle w:val="VerbatimChar"/>
              </w:rPr>
              <w:t xml:space="preserve">calibrate_scale</w:t>
            </w:r>
          </w:p>
        </w:tc>
        <w:tc>
          <w:tcPr>
            <w:tcW w:w="2510" w:type="dxa"/>
            <w:vAlign w:val="top"/>
          </w:tcPr>
          <w:p>
            <w:pPr>
              <w:pStyle w:val="TableText"/>
              <w:jc w:val="left"/>
            </w:pPr>
            <w:r>
              <w:rPr>
                <w:rStyle w:val="VerbatimChar"/>
              </w:rPr>
              <w:t xml:space="preserve">id_a</w:t>
            </w:r>
            <w:r>
              <w:t xml:space="preserve">,</w:t>
            </w:r>
            <w:r>
              <w:t xml:space="preserve"> </w:t>
            </w:r>
            <w:r>
              <w:rPr>
                <w:rStyle w:val="VerbatimChar"/>
              </w:rPr>
              <w:t xml:space="preserve">id_b</w:t>
            </w:r>
            <w:r>
              <w:t xml:space="preserve">,</w:t>
            </w:r>
            <w:r>
              <w:t xml:space="preserve"> </w:t>
            </w:r>
            <w:r>
              <w:rPr>
                <w:rStyle w:val="VerbatimChar"/>
              </w:rPr>
              <w:t xml:space="preserve">real_distance_m</w:t>
            </w:r>
          </w:p>
        </w:tc>
        <w:tc>
          <w:tcPr>
            <w:tcW w:w="4601" w:type="dxa"/>
            <w:vAlign w:val="top"/>
          </w:tcPr>
          <w:p>
            <w:pPr>
              <w:pStyle w:val="TableText"/>
              <w:jc w:val="left"/>
            </w:pPr>
            <w:r>
              <w:t xml:space="preserve">масштабирует карту так, чтобы расстояние между центрами стало реальным</w:t>
            </w:r>
          </w:p>
        </w:tc>
      </w:tr>
    </w:tbl>
    <w:p>
      <w:pPr>
        <w:pStyle w:val="BodyText"/>
        <w:spacing w:before="200"/>
      </w:pPr>
      <w:r>
        <w:t xml:space="preserve">Инструменты</w:t>
      </w:r>
      <w:r>
        <w:t xml:space="preserve"> </w:t>
      </w:r>
      <w:r>
        <w:rPr>
          <w:rStyle w:val="VerbatimChar"/>
        </w:rPr>
        <w:t xml:space="preserve">mark_missing</w:t>
      </w:r>
      <w:r>
        <w:t xml:space="preserve">,</w:t>
      </w:r>
      <w:r>
        <w:t xml:space="preserve"> </w:t>
      </w:r>
      <w:r>
        <w:rPr>
          <w:rStyle w:val="VerbatimChar"/>
        </w:rPr>
        <w:t xml:space="preserve">update_position</w:t>
      </w:r>
      <w:r>
        <w:t xml:space="preserve"> </w:t>
      </w:r>
      <w:r>
        <w:t xml:space="preserve">и</w:t>
      </w:r>
      <w:r>
        <w:t xml:space="preserve"> </w:t>
      </w:r>
      <w:r>
        <w:rPr>
          <w:rStyle w:val="VerbatimChar"/>
        </w:rPr>
        <w:t xml:space="preserve">calibrate_scale</w:t>
      </w:r>
      <w:r>
        <w:t xml:space="preserve"> </w:t>
      </w:r>
      <w:r>
        <w:t xml:space="preserve">меняют карту и сразу сохраняют её на диск. Остальные только читают.</w:t>
      </w:r>
    </w:p>
    <w:p>
      <w:pPr>
        <w:pStyle w:val="CaptionedFigure"/>
      </w:pPr>
      <w:r>
        <w:drawing>
          <wp:inline>
            <wp:extent cx="5939999" cy="3543571"/>
            <wp:effectExtent b="0" l="0" r="0" t="0"/>
            <wp:docPr descr="Рисунок 7. Пример диалога: вопрос, вызовы инструментов, ответ" title="" id="39" name="Picture"/>
            <a:graphic>
              <a:graphicData uri="http://schemas.openxmlformats.org/drawingml/2006/picture">
                <pic:pic>
                  <pic:nvPicPr>
                    <pic:cNvPr descr="img/d6.png" id="40" name="Picture"/>
                    <pic:cNvPicPr>
                      <a:picLocks noChangeArrowheads="1" noChangeAspect="1"/>
                    </pic:cNvPicPr>
                  </pic:nvPicPr>
                  <pic:blipFill>
                    <a:blip r:embed="rId38"/>
                    <a:stretch>
                      <a:fillRect/>
                    </a:stretch>
                  </pic:blipFill>
                  <pic:spPr bwMode="auto">
                    <a:xfrm>
                      <a:off x="0" y="0"/>
                      <a:ext cx="5939999" cy="3543571"/>
                    </a:xfrm>
                    <a:prstGeom prst="rect">
                      <a:avLst/>
                    </a:prstGeom>
                    <a:noFill/>
                    <a:ln w="9525">
                      <a:noFill/>
                      <a:headEnd/>
                      <a:tailEnd/>
                    </a:ln>
                  </pic:spPr>
                </pic:pic>
              </a:graphicData>
            </a:graphic>
          </wp:inline>
        </w:drawing>
      </w:r>
    </w:p>
    <w:p>
      <w:pPr>
        <w:pStyle w:val="ImageCaption"/>
      </w:pPr>
      <w:r>
        <w:t xml:space="preserve">Рисунок 7. Пример диалога: вопрос, вызовы инструментов, ответ</w:t>
      </w:r>
    </w:p>
    <w:p>
      <w:pPr>
        <w:pStyle w:val="Heading2"/>
      </w:pPr>
      <w:r>
        <w:t xml:space="preserve">7.3. Поиск по описанию</w:t>
      </w:r>
    </w:p>
    <w:p>
      <w:pPr>
        <w:pStyle w:val="FirstParagraph"/>
      </w:pPr>
      <w:r>
        <w:t xml:space="preserve">Оценка совпадения предмета складывается как</w:t>
      </w:r>
      <w:r>
        <w:t xml:space="preserve"> </w:t>
      </w:r>
      <m:oMath>
        <m:r>
          <m:t>0</m:t>
        </m:r>
        <m:r>
          <m:rPr>
            <m:sty m:val="p"/>
          </m:rPr>
          <m:t>,</m:t>
        </m:r>
        <m:r>
          <m:t>6</m:t>
        </m:r>
        <m:r>
          <m:rPr>
            <m:sty m:val="p"/>
          </m:rPr>
          <m:t>⋅</m:t>
        </m:r>
        <m:r>
          <m:rPr>
            <m:nor/>
          </m:rPr>
          <m:t>лексика</m:t>
        </m:r>
        <m:r>
          <m:rPr>
            <m:sty m:val="p"/>
          </m:rPr>
          <m:t>+</m:t>
        </m:r>
        <m:r>
          <m:t>0</m:t>
        </m:r>
        <m:r>
          <m:rPr>
            <m:sty m:val="p"/>
          </m:rPr>
          <m:t>,</m:t>
        </m:r>
        <m:r>
          <m:t>4</m:t>
        </m:r>
        <m:r>
          <m:rPr>
            <m:sty m:val="p"/>
          </m:rPr>
          <m:t>⋅</m:t>
        </m:r>
        <m:r>
          <m:rPr>
            <m:nor/>
          </m:rPr>
          <m:t>смысл</m:t>
        </m:r>
      </m:oMath>
      <w:r>
        <w:t xml:space="preserve">. Лексика это доля слов запроса, найденных в теге и подписи. Смысл это косинусное сходство текстового признака запроса с признаком предмета (если подключён CLIP). В выдачу попадают предметы с положительной оценкой.</w:t>
      </w:r>
    </w:p>
    <w:p>
      <w:pPr>
        <w:pStyle w:val="BodyText"/>
      </w:pPr>
      <w:r>
        <w:t xml:space="preserve">Практический вывод: теги</w:t>
      </w:r>
      <w:r>
        <w:t xml:space="preserve"> </w:t>
      </w:r>
      <w:r>
        <w:rPr>
          <w:bCs/>
          <w:b/>
        </w:rPr>
        <w:t xml:space="preserve">английские</w:t>
      </w:r>
      <w:r>
        <w:t xml:space="preserve">, и запросы нужно формулировать по-английски. Агент должен переводить запрос до вызова инструмента и отвечать пользователю на его языке. Команда</w:t>
      </w:r>
      <w:r>
        <w:t xml:space="preserve"> </w:t>
      </w:r>
      <w:r>
        <w:rPr>
          <w:rStyle w:val="VerbatimChar"/>
        </w:rPr>
        <w:t xml:space="preserve">scene3d ask</w:t>
      </w:r>
      <w:r>
        <w:t xml:space="preserve"> </w:t>
      </w:r>
      <w:r>
        <w:t xml:space="preserve">ищет только по словам (CLIP не загружает).</w:t>
      </w:r>
    </w:p>
    <w:p>
      <w:pPr>
        <w:pStyle w:val="Heading2"/>
      </w:pPr>
      <w:r>
        <w:t xml:space="preserve">7.4. Единицы измерения и масштаб</w:t>
      </w:r>
    </w:p>
    <w:p>
      <w:pPr>
        <w:pStyle w:val="FirstParagraph"/>
      </w:pPr>
      <w:r>
        <w:t xml:space="preserve">Каждый ответ содержит поле</w:t>
      </w:r>
      <w:r>
        <w:t xml:space="preserve"> </w:t>
      </w:r>
      <w:r>
        <w:rPr>
          <w:rStyle w:val="VerbatimChar"/>
        </w:rPr>
        <w:t xml:space="preserve">units</w:t>
      </w:r>
      <w:r>
        <w:t xml:space="preserve">. Пока масштаб не откалиброван, там указано, что единицы условные, и агент не должен называть расстояния метрами. Чтобы получить метры, пользователь называет одно известное расстояние, например «от стола до стула два метра». Агент вызывает</w:t>
      </w:r>
      <w:r>
        <w:t xml:space="preserve"> </w:t>
      </w:r>
      <w:r>
        <w:rPr>
          <w:rStyle w:val="VerbatimChar"/>
        </w:rPr>
        <w:t xml:space="preserve">calibrate_scale</w:t>
      </w:r>
      <w:r>
        <w:t xml:space="preserve">, после чего</w:t>
      </w:r>
      <w:r>
        <w:t xml:space="preserve"> </w:t>
      </w:r>
      <w:r>
        <w:rPr>
          <w:rStyle w:val="VerbatimChar"/>
        </w:rPr>
        <w:t xml:space="preserve">metric_scale</w:t>
      </w:r>
      <w:r>
        <w:t xml:space="preserve"> </w:t>
      </w:r>
      <w:r>
        <w:t xml:space="preserve">становится истинным и все координаты пересчитываются.</w:t>
      </w:r>
    </w:p>
    <w:p>
      <w:pPr>
        <w:pStyle w:val="Heading2"/>
      </w:pPr>
      <w:r>
        <w:t xml:space="preserve">7.5. MCP-сервер</w:t>
      </w:r>
    </w:p>
    <w:p>
      <w:pPr>
        <w:pStyle w:val="FirstParagraph"/>
      </w:pPr>
      <w:r>
        <w:t xml:space="preserve">Запускается командой</w:t>
      </w:r>
      <w:r>
        <w:t xml:space="preserve"> </w:t>
      </w:r>
      <w:r>
        <w:rPr>
          <w:rStyle w:val="VerbatimChar"/>
        </w:rPr>
        <w:t xml:space="preserve">scene3d-mcp</w:t>
      </w:r>
      <w:r>
        <w:t xml:space="preserve">, путь к графу задаётся переменной</w:t>
      </w:r>
      <w:r>
        <w:t xml:space="preserve"> </w:t>
      </w:r>
      <w:r>
        <w:rPr>
          <w:rStyle w:val="VerbatimChar"/>
        </w:rPr>
        <w:t xml:space="preserve">SCENE3D_GRAPH</w:t>
      </w:r>
      <w:r>
        <w:t xml:space="preserve">, CLIP для текстовых запросов включается</w:t>
      </w:r>
      <w:r>
        <w:t xml:space="preserve"> </w:t>
      </w:r>
      <w:r>
        <w:rPr>
          <w:rStyle w:val="VerbatimChar"/>
        </w:rPr>
        <w:t xml:space="preserve">SCENE3D_CLIP=1</w:t>
      </w:r>
      <w:r>
        <w:t xml:space="preserve">. Пример настройки клиента (</w:t>
      </w:r>
      <w:r>
        <w:rPr>
          <w:rStyle w:val="VerbatimChar"/>
        </w:rPr>
        <w:t xml:space="preserve">claude_desktop_config.json</w:t>
      </w:r>
      <w:r>
        <w:t xml:space="preserve">, обратные слэши в JSON удваиваются):</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"scene3d"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"D:</w:t>
      </w:r>
      <w:r>
        <w:rPr>
          <w:rStyle w:val="CharTok"/>
        </w:rPr>
        <w:t xml:space="preserve">\\</w:t>
      </w:r>
      <w:r>
        <w:rPr>
          <w:rStyle w:val="StringTok"/>
        </w:rPr>
        <w:t xml:space="preserve">scene3d</w:t>
      </w:r>
      <w:r>
        <w:rPr>
          <w:rStyle w:val="CharTok"/>
        </w:rPr>
        <w:t xml:space="preserve">\\</w:t>
      </w:r>
      <w:r>
        <w:rPr>
          <w:rStyle w:val="StringTok"/>
        </w:rPr>
        <w:t xml:space="preserve">.venv</w:t>
      </w:r>
      <w:r>
        <w:rPr>
          <w:rStyle w:val="CharTok"/>
        </w:rPr>
        <w:t xml:space="preserve">\\</w:t>
      </w:r>
      <w:r>
        <w:rPr>
          <w:rStyle w:val="StringTok"/>
        </w:rPr>
        <w:t xml:space="preserve">Scripts</w:t>
      </w:r>
      <w:r>
        <w:rPr>
          <w:rStyle w:val="CharTok"/>
        </w:rPr>
        <w:t xml:space="preserve">\\</w:t>
      </w:r>
      <w:r>
        <w:rPr>
          <w:rStyle w:val="StringTok"/>
        </w:rPr>
        <w:t xml:space="preserve">scene3d-mcp.exe"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"SCENE3D_GRAPH"</w:t>
      </w:r>
      <w:r>
        <w:rPr>
          <w:rStyle w:val="FunctionTok"/>
        </w:rPr>
        <w:t xml:space="preserve">:</w:t>
      </w:r>
      <w:r>
        <w:rPr>
          <w:rStyle w:val="NormalTok"/>
        </w:rPr>
        <w:t xml:space="preserve"> </w:t>
      </w:r>
      <w:r>
        <w:rPr>
          <w:rStyle w:val="StringTok"/>
        </w:rPr>
        <w:t xml:space="preserve">"D:</w:t>
      </w:r>
      <w:r>
        <w:rPr>
          <w:rStyle w:val="CharTok"/>
        </w:rPr>
        <w:t xml:space="preserve">\\</w:t>
      </w:r>
      <w:r>
        <w:rPr>
          <w:rStyle w:val="StringTok"/>
        </w:rPr>
        <w:t xml:space="preserve">scene3d</w:t>
      </w:r>
      <w:r>
        <w:rPr>
          <w:rStyle w:val="CharTok"/>
        </w:rPr>
        <w:t xml:space="preserve">\\</w:t>
      </w:r>
      <w:r>
        <w:rPr>
          <w:rStyle w:val="StringTok"/>
        </w:rPr>
        <w:t xml:space="preserve">data</w:t>
      </w:r>
      <w:r>
        <w:rPr>
          <w:rStyle w:val="CharTok"/>
        </w:rPr>
        <w:t xml:space="preserve">\\</w:t>
      </w:r>
      <w:r>
        <w:rPr>
          <w:rStyle w:val="StringTok"/>
        </w:rPr>
        <w:t xml:space="preserve">scene1</w:t>
      </w:r>
      <w:r>
        <w:rPr>
          <w:rStyle w:val="CharTok"/>
        </w:rPr>
        <w:t xml:space="preserve">\\</w:t>
      </w:r>
      <w:r>
        <w:rPr>
          <w:rStyle w:val="StringTok"/>
        </w:rPr>
        <w:t xml:space="preserve">graph"</w:t>
      </w:r>
      <w:r>
        <w:rPr>
          <w:rStyle w:val="FunctionTok"/>
        </w:rPr>
        <w:t xml:space="preserve">,</w:t>
      </w:r>
      <w:r>
        <w:br/>
      </w:r>
      <w:r>
        <w:rPr>
          <w:rStyle w:val="NormalTok"/>
        </w:rPr>
        <w:t xml:space="preserve">        </w:t>
      </w:r>
      <w:r>
        <w:rPr>
          <w:rStyle w:val="DataTypeTok"/>
        </w:rPr>
        <w:t xml:space="preserve">"SCENE3D_CLIP"</w:t>
      </w:r>
      <w:r>
        <w:rPr>
          <w:rStyle w:val="FunctionTok"/>
        </w:rPr>
        <w:t xml:space="preserve">:</w:t>
      </w:r>
      <w:r>
        <w:rPr>
          <w:rStyle w:val="NormalTok"/>
        </w:rPr>
        <w:t xml:space="preserve"> </w:t>
      </w:r>
      <w:r>
        <w:rPr>
          <w:rStyle w:val="StringTok"/>
        </w:rPr>
        <w:t xml:space="preserve">"1"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spacing w:before="200"/>
      </w:pPr>
      <w:r>
        <w:t xml:space="preserve">В Claude Desktop MCP-режим работает по обычной подписке клиента и не требует API-ключа. Для других клиентов смотрите их условия.</w:t>
      </w:r>
    </w:p>
    <w:p>
      <w:pPr>
        <w:pStyle w:val="Heading2"/>
      </w:pPr>
      <w:r>
        <w:t xml:space="preserve">7.6. Чат-агент в приложении</w:t>
      </w:r>
    </w:p>
    <w:p>
      <w:pPr>
        <w:pStyle w:val="FirstParagraph"/>
      </w:pPr>
      <w:r>
        <w:rPr>
          <w:rStyle w:val="VerbatimChar"/>
        </w:rPr>
        <w:t xml:space="preserve">agent_chat.ChatAgent</w:t>
      </w:r>
      <w:r>
        <w:t xml:space="preserve"> </w:t>
      </w:r>
      <w:r>
        <w:t xml:space="preserve">реализует цикл вызова инструментов через Anthropic Messages API: модель просит инструмент, программа выполняет его, возвращает результат, и так до окончательного ответа (не более 8 шагов). Ошибка инструмента возвращается модели как результат с пометкой ошибки, а не роняет цикл. Нужен пакет</w:t>
      </w:r>
      <w:r>
        <w:t xml:space="preserve"> </w:t>
      </w:r>
      <w:r>
        <w:rPr>
          <w:rStyle w:val="VerbatimChar"/>
        </w:rPr>
        <w:t xml:space="preserve">anthropic</w:t>
      </w:r>
      <w:r>
        <w:t xml:space="preserve"> </w:t>
      </w:r>
      <w:r>
        <w:t xml:space="preserve">и ключ API в переменной</w:t>
      </w:r>
      <w:r>
        <w:t xml:space="preserve"> </w:t>
      </w:r>
      <w:r>
        <w:rPr>
          <w:rStyle w:val="VerbatimChar"/>
        </w:rPr>
        <w:t xml:space="preserve">ANTHROPIC_API_KEY</w:t>
      </w:r>
      <w:r>
        <w:t xml:space="preserve">. Модель задаётся переменной</w:t>
      </w:r>
      <w:r>
        <w:t xml:space="preserve"> </w:t>
      </w:r>
      <w:r>
        <w:rPr>
          <w:rStyle w:val="VerbatimChar"/>
        </w:rPr>
        <w:t xml:space="preserve">SCENE3D_MODEL</w:t>
      </w:r>
      <w:r>
        <w:t xml:space="preserve"> </w:t>
      </w:r>
      <w:r>
        <w:t xml:space="preserve">(по умолчанию</w:t>
      </w:r>
      <w:r>
        <w:t xml:space="preserve"> </w:t>
      </w:r>
      <w:r>
        <w:rPr>
          <w:rStyle w:val="VerbatimChar"/>
        </w:rPr>
        <w:t xml:space="preserve">claude-sonnet-5-5</w:t>
      </w:r>
      <w:r>
        <w:t xml:space="preserve">).</w:t>
      </w:r>
    </w:p>
    <w:p>
      <w:pPr>
        <w:pStyle w:val="BodyText"/>
      </w:pPr>
      <w:r>
        <w:rPr>
          <w:bCs/>
          <w:b/>
        </w:rPr>
        <w:t xml:space="preserve">Ключ API</w:t>
      </w:r>
      <w:r>
        <w:t xml:space="preserve"> </w:t>
      </w:r>
      <w:r>
        <w:t xml:space="preserve">это строка вида</w:t>
      </w:r>
      <w:r>
        <w:t xml:space="preserve"> </w:t>
      </w:r>
      <w:r>
        <w:rPr>
          <w:rStyle w:val="VerbatimChar"/>
        </w:rPr>
        <w:t xml:space="preserve">sk-ant-...</w:t>
      </w:r>
      <w:r>
        <w:t xml:space="preserve">, получаемая в консоли разработчика на platform.claude.com (раздел API Keys). API оплачивается отдельно от подписки: нужен предоплаченный баланс. Задайте ключ командой</w:t>
      </w:r>
      <w:r>
        <w:t xml:space="preserve"> </w:t>
      </w:r>
      <w:r>
        <w:rPr>
          <w:rStyle w:val="VerbatimChar"/>
        </w:rPr>
        <w:t xml:space="preserve">setx ANTHROPIC_API_KEY "sk-ant-..."</w:t>
      </w:r>
      <w:r>
        <w:t xml:space="preserve"> </w:t>
      </w:r>
      <w:r>
        <w:t xml:space="preserve">и откройте новое окно консоли. Никогда не вставляйте ключ в код и не отправляйте его в чаты. Запуск:</w:t>
      </w:r>
      <w:r>
        <w:t xml:space="preserve"> </w:t>
      </w:r>
      <w:r>
        <w:rPr>
          <w:rStyle w:val="VerbatimChar"/>
        </w:rPr>
        <w:t xml:space="preserve">windows\run_chat.bat</w:t>
      </w:r>
      <w:r>
        <w:t xml:space="preserve">.</w:t>
      </w:r>
    </w:p>
    <w:p>
      <w:pPr>
        <w:pStyle w:val="BodyText"/>
      </w:pPr>
      <w:r>
        <w:t xml:space="preserve">Встроенная инструкция агента требует: в начале разговора вызвать</w:t>
      </w:r>
      <w:r>
        <w:t xml:space="preserve"> </w:t>
      </w:r>
      <w:r>
        <w:rPr>
          <w:rStyle w:val="VerbatimChar"/>
        </w:rPr>
        <w:t xml:space="preserve">scene_summary</w:t>
      </w:r>
      <w:r>
        <w:t xml:space="preserve">; переводить запросы на английский; не называть метры, пока масштаб не откалиброван; перечислять кандидатов при неоднозначности; менять карту только по просьбе или подтверждению пользователя.</w:t>
      </w:r>
    </w:p>
    <w:p>
      <w:pPr>
        <w:pStyle w:val="Heading2"/>
      </w:pPr>
      <w:r>
        <w:t xml:space="preserve">7.7. REST API</w:t>
      </w:r>
    </w:p>
    <w:p>
      <w:pPr>
        <w:pStyle w:val="FirstParagraph"/>
      </w:pPr>
      <w:r>
        <w:t xml:space="preserve">Запускается командой</w:t>
      </w:r>
      <w:r>
        <w:t xml:space="preserve"> </w:t>
      </w:r>
      <w:r>
        <w:rPr>
          <w:rStyle w:val="VerbatimChar"/>
        </w:rPr>
        <w:t xml:space="preserve">scene3d serve</w:t>
      </w:r>
      <w:r>
        <w:t xml:space="preserve"> </w:t>
      </w:r>
      <w:r>
        <w:t xml:space="preserve">(по умолчанию</w:t>
      </w:r>
      <w:r>
        <w:t xml:space="preserve"> </w:t>
      </w:r>
      <w:r>
        <w:rPr>
          <w:rStyle w:val="VerbatimChar"/>
        </w:rPr>
        <w:t xml:space="preserve">127.0.0.1:8000</w:t>
      </w:r>
      <w:r>
        <w:t xml:space="preserve">, интерактивная документация на</w:t>
      </w:r>
      <w:r>
        <w:t xml:space="preserve"> </w:t>
      </w:r>
      <w:r>
        <w:rPr>
          <w:rStyle w:val="VerbatimChar"/>
        </w:rPr>
        <w:t xml:space="preserve">/docs</w:t>
      </w:r>
      <w:r>
        <w:t xml:space="preserve">). Это контракт, к которому позже подключится приложение на смартфоне.</w:t>
      </w:r>
    </w:p>
    <w:p>
      <w:pPr>
        <w:pStyle w:val="TableCaption"/>
      </w:pPr>
      <w:r>
        <w:t xml:space="preserve">Таблица 7. Маршруты REST API</w:t>
      </w:r>
    </w:p>
    <w:tbl>
      <w:tblPr>
        <w:tblStyle w:val="Table"/>
        <w:tblW w:w="9412" w:type="dxa"/>
        <w:tblLayout w:type="fixed"/>
        <w:tblLook w:firstRow="1" w:lastRow="0" w:firstColumn="0" w:lastColumn="0" w:noHBand="0" w:noVBand="0" w:val="0020"/>
        <w:tblCaption w:val="Таблица 7. Маршруты REST API"/>
      </w:tblPr>
      <w:tblGrid>
        <w:gridCol w:w="3673"/>
        <w:gridCol w:w="5739"/>
      </w:tblGrid>
      <w:tr>
        <w:trPr>
          <w:cantSplit/>
          <w:tblHeader w:val="true"/>
        </w:trPr>
        <w:tc>
          <w:tcPr>
            <w:tcW w:w="3673" w:type="dxa"/>
            <w:shd w:val="clear" w:color="auto" w:fill="DCE6F5"/>
            <w:vAlign w:val="center"/>
          </w:tcPr>
          <w:p>
            <w:pPr>
              <w:pStyle w:val="TableText"/>
              <w:jc w:val="left"/>
            </w:pPr>
            <w:r>
              <w:rPr>
                <w:b/>
              </w:rPr>
              <w:t xml:space="preserve">Метод и путь</w:t>
            </w:r>
          </w:p>
        </w:tc>
        <w:tc>
          <w:tcPr>
            <w:tcW w:w="5739" w:type="dxa"/>
            <w:shd w:val="clear" w:color="auto" w:fill="DCE6F5"/>
            <w:vAlign w:val="center"/>
          </w:tcPr>
          <w:p>
            <w:pPr>
              <w:pStyle w:val="TableText"/>
              <w:jc w:val="left"/>
            </w:pPr>
            <w:r>
              <w:rPr>
                <w:b/>
              </w:rPr>
              <w:t xml:space="preserve">Назначение</w:t>
            </w:r>
          </w:p>
        </w:tc>
      </w:tr>
      <w:tr>
        <w:trPr>
          <w:cantSplit/>
        </w:trPr>
        <w:tc>
          <w:tcPr>
            <w:tcW w:w="3673" w:type="dxa"/>
            <w:vAlign w:val="top"/>
          </w:tcPr>
          <w:p>
            <w:pPr>
              <w:pStyle w:val="TableText"/>
              <w:jc w:val="left"/>
            </w:pPr>
            <w:r>
              <w:rPr>
                <w:rStyle w:val="VerbatimChar"/>
              </w:rPr>
              <w:t xml:space="preserve">GET /api/health</w:t>
            </w:r>
          </w:p>
        </w:tc>
        <w:tc>
          <w:tcPr>
            <w:tcW w:w="5739" w:type="dxa"/>
            <w:vAlign w:val="top"/>
          </w:tcPr>
          <w:p>
            <w:pPr>
              <w:pStyle w:val="TableText"/>
              <w:jc w:val="left"/>
            </w:pPr>
            <w:r>
              <w:t xml:space="preserve">проверка работы сервера</w:t>
            </w:r>
          </w:p>
        </w:tc>
      </w:tr>
      <w:tr>
        <w:trPr>
          <w:cantSplit/>
        </w:trPr>
        <w:tc>
          <w:tcPr>
            <w:tcW w:w="3673" w:type="dxa"/>
            <w:shd w:val="clear" w:color="auto" w:fill="F7F9FC"/>
            <w:vAlign w:val="top"/>
          </w:tcPr>
          <w:p>
            <w:pPr>
              <w:pStyle w:val="TableText"/>
              <w:jc w:val="left"/>
            </w:pPr>
            <w:r>
              <w:rPr>
                <w:rStyle w:val="VerbatimChar"/>
              </w:rPr>
              <w:t xml:space="preserve">POST /api/scenes</w:t>
            </w:r>
          </w:p>
        </w:tc>
        <w:tc>
          <w:tcPr>
            <w:tcW w:w="5739" w:type="dxa"/>
            <w:shd w:val="clear" w:color="auto" w:fill="F7F9FC"/>
            <w:vAlign w:val="top"/>
          </w:tcPr>
          <w:p>
            <w:pPr>
              <w:pStyle w:val="TableText"/>
              <w:jc w:val="left"/>
            </w:pPr>
            <w:r>
              <w:t xml:space="preserve">загрузка видео (multipart:</w:t>
            </w:r>
            <w:r>
              <w:t xml:space="preserve"> </w:t>
            </w:r>
            <w:r>
              <w:rPr>
                <w:rStyle w:val="VerbatimChar"/>
              </w:rPr>
              <w:t xml:space="preserve">video</w:t>
            </w:r>
            <w:r>
              <w:t xml:space="preserve">,</w:t>
            </w:r>
            <w:r>
              <w:t xml:space="preserve"> </w:t>
            </w:r>
            <w:r>
              <w:rPr>
                <w:rStyle w:val="VerbatimChar"/>
              </w:rPr>
              <w:t xml:space="preserve">name</w:t>
            </w:r>
            <w:r>
              <w:t xml:space="preserve">), возвращает</w:t>
            </w:r>
            <w:r>
              <w:t xml:space="preserve"> </w:t>
            </w:r>
            <w:r>
              <w:rPr>
                <w:rStyle w:val="VerbatimChar"/>
              </w:rPr>
              <w:t xml:space="preserve">scene_id</w:t>
            </w:r>
            <w:r>
              <w:t xml:space="preserve">; обработка идёт в фоне</w:t>
            </w:r>
          </w:p>
        </w:tc>
      </w:tr>
      <w:tr>
        <w:trPr>
          <w:cantSplit/>
        </w:trPr>
        <w:tc>
          <w:tcPr>
            <w:tcW w:w="3673" w:type="dxa"/>
            <w:vAlign w:val="top"/>
          </w:tcPr>
          <w:p>
            <w:pPr>
              <w:pStyle w:val="TableText"/>
              <w:jc w:val="left"/>
            </w:pPr>
            <w:r>
              <w:rPr>
                <w:rStyle w:val="VerbatimChar"/>
              </w:rPr>
              <w:t xml:space="preserve">GET /api/scenes</w:t>
            </w:r>
            <w:r>
              <w:t xml:space="preserve">,</w:t>
            </w:r>
            <w:r>
              <w:t xml:space="preserve"> </w:t>
            </w:r>
            <w:r>
              <w:rPr>
                <w:rStyle w:val="VerbatimChar"/>
              </w:rPr>
              <w:t xml:space="preserve">GET /api/scenes/{id}</w:t>
            </w:r>
          </w:p>
        </w:tc>
        <w:tc>
          <w:tcPr>
            <w:tcW w:w="5739" w:type="dxa"/>
            <w:vAlign w:val="top"/>
          </w:tcPr>
          <w:p>
            <w:pPr>
              <w:pStyle w:val="TableText"/>
              <w:jc w:val="left"/>
            </w:pPr>
            <w:r>
              <w:t xml:space="preserve">список сцен; статус, стадия и прогресс одной сцены</w:t>
            </w:r>
          </w:p>
        </w:tc>
      </w:tr>
      <w:tr>
        <w:trPr>
          <w:cantSplit/>
        </w:trPr>
        <w:tc>
          <w:tcPr>
            <w:tcW w:w="3673" w:type="dxa"/>
            <w:shd w:val="clear" w:color="auto" w:fill="F7F9FC"/>
            <w:vAlign w:val="top"/>
          </w:tcPr>
          <w:p>
            <w:pPr>
              <w:pStyle w:val="TableText"/>
              <w:jc w:val="left"/>
            </w:pPr>
            <w:r>
              <w:rPr>
                <w:rStyle w:val="VerbatimChar"/>
              </w:rPr>
              <w:t xml:space="preserve">DELETE /api/scenes/{id}</w:t>
            </w:r>
          </w:p>
        </w:tc>
        <w:tc>
          <w:tcPr>
            <w:tcW w:w="5739" w:type="dxa"/>
            <w:shd w:val="clear" w:color="auto" w:fill="F7F9FC"/>
            <w:vAlign w:val="top"/>
          </w:tcPr>
          <w:p>
            <w:pPr>
              <w:pStyle w:val="TableText"/>
              <w:jc w:val="left"/>
            </w:pPr>
            <w:r>
              <w:t xml:space="preserve">удаление сцены</w:t>
            </w:r>
          </w:p>
        </w:tc>
      </w:tr>
      <w:tr>
        <w:trPr>
          <w:cantSplit/>
        </w:trPr>
        <w:tc>
          <w:tcPr>
            <w:tcW w:w="3673" w:type="dxa"/>
            <w:vAlign w:val="top"/>
          </w:tcPr>
          <w:p>
            <w:pPr>
              <w:pStyle w:val="TableText"/>
              <w:jc w:val="left"/>
            </w:pPr>
            <w:r>
              <w:rPr>
                <w:rStyle w:val="VerbatimChar"/>
              </w:rPr>
              <w:t xml:space="preserve">GET /api/scenes/{id}/objects</w:t>
            </w:r>
          </w:p>
        </w:tc>
        <w:tc>
          <w:tcPr>
            <w:tcW w:w="5739" w:type="dxa"/>
            <w:vAlign w:val="top"/>
          </w:tcPr>
          <w:p>
            <w:pPr>
              <w:pStyle w:val="TableText"/>
              <w:jc w:val="left"/>
            </w:pPr>
            <w:r>
              <w:t xml:space="preserve">все предметы сцены</w:t>
            </w:r>
          </w:p>
        </w:tc>
      </w:tr>
      <w:tr>
        <w:trPr>
          <w:cantSplit/>
        </w:trPr>
        <w:tc>
          <w:tcPr>
            <w:tcW w:w="3673" w:type="dxa"/>
            <w:shd w:val="clear" w:color="auto" w:fill="F7F9FC"/>
            <w:vAlign w:val="top"/>
          </w:tcPr>
          <w:p>
            <w:pPr>
              <w:pStyle w:val="TableText"/>
              <w:jc w:val="left"/>
            </w:pPr>
            <w:r>
              <w:rPr>
                <w:rStyle w:val="VerbatimChar"/>
              </w:rPr>
              <w:t xml:space="preserve">GET /api/scenes/{id}/objects/{oid}</w:t>
            </w:r>
          </w:p>
        </w:tc>
        <w:tc>
          <w:tcPr>
            <w:tcW w:w="5739" w:type="dxa"/>
            <w:shd w:val="clear" w:color="auto" w:fill="F7F9FC"/>
            <w:vAlign w:val="top"/>
          </w:tcPr>
          <w:p>
            <w:pPr>
              <w:pStyle w:val="TableText"/>
              <w:jc w:val="left"/>
            </w:pPr>
            <w:r>
              <w:t xml:space="preserve">один предмет и его связи</w:t>
            </w:r>
          </w:p>
        </w:tc>
      </w:tr>
      <w:tr>
        <w:trPr>
          <w:cantSplit/>
        </w:trPr>
        <w:tc>
          <w:tcPr>
            <w:tcW w:w="3673" w:type="dxa"/>
            <w:vAlign w:val="top"/>
          </w:tcPr>
          <w:p>
            <w:pPr>
              <w:pStyle w:val="TableText"/>
              <w:jc w:val="left"/>
            </w:pPr>
            <w:r>
              <w:rPr>
                <w:rStyle w:val="VerbatimChar"/>
              </w:rPr>
              <w:t xml:space="preserve">GET /api/scenes/{id}/summary</w:t>
            </w:r>
          </w:p>
        </w:tc>
        <w:tc>
          <w:tcPr>
            <w:tcW w:w="5739" w:type="dxa"/>
            <w:vAlign w:val="top"/>
          </w:tcPr>
          <w:p>
            <w:pPr>
              <w:pStyle w:val="TableText"/>
              <w:jc w:val="left"/>
            </w:pPr>
            <w:r>
              <w:t xml:space="preserve">сводка сцены</w:t>
            </w:r>
          </w:p>
        </w:tc>
      </w:tr>
      <w:tr>
        <w:trPr>
          <w:cantSplit/>
        </w:trPr>
        <w:tc>
          <w:tcPr>
            <w:tcW w:w="3673" w:type="dxa"/>
            <w:shd w:val="clear" w:color="auto" w:fill="F7F9FC"/>
            <w:vAlign w:val="top"/>
          </w:tcPr>
          <w:p>
            <w:pPr>
              <w:pStyle w:val="TableText"/>
              <w:jc w:val="left"/>
            </w:pPr>
            <w:r>
              <w:rPr>
                <w:rStyle w:val="VerbatimChar"/>
              </w:rPr>
              <w:t xml:space="preserve">POST /api/scenes/{id}/find</w:t>
            </w:r>
          </w:p>
        </w:tc>
        <w:tc>
          <w:tcPr>
            <w:tcW w:w="5739" w:type="dxa"/>
            <w:shd w:val="clear" w:color="auto" w:fill="F7F9FC"/>
            <w:vAlign w:val="top"/>
          </w:tcPr>
          <w:p>
            <w:pPr>
              <w:pStyle w:val="TableText"/>
              <w:jc w:val="left"/>
            </w:pPr>
            <w:r>
              <w:t xml:space="preserve">поиск по описанию (</w:t>
            </w:r>
            <w:r>
              <w:rPr>
                <w:rStyle w:val="VerbatimChar"/>
              </w:rPr>
              <w:t xml:space="preserve">query</w:t>
            </w:r>
            <w:r>
              <w:t xml:space="preserve">,</w:t>
            </w:r>
            <w:r>
              <w:t xml:space="preserve"> </w:t>
            </w:r>
            <w:r>
              <w:rPr>
                <w:rStyle w:val="VerbatimChar"/>
              </w:rPr>
              <w:t xml:space="preserve">top_k</w:t>
            </w:r>
            <w:r>
              <w:t xml:space="preserve">)</w:t>
            </w:r>
          </w:p>
        </w:tc>
      </w:tr>
      <w:tr>
        <w:trPr>
          <w:cantSplit/>
        </w:trPr>
        <w:tc>
          <w:tcPr>
            <w:tcW w:w="3673" w:type="dxa"/>
            <w:vAlign w:val="top"/>
          </w:tcPr>
          <w:p>
            <w:pPr>
              <w:pStyle w:val="TableText"/>
              <w:jc w:val="left"/>
            </w:pPr>
            <w:r>
              <w:rPr>
                <w:rStyle w:val="VerbatimChar"/>
              </w:rPr>
              <w:t xml:space="preserve">POST /api/scenes/{id}/calibrate</w:t>
            </w:r>
          </w:p>
        </w:tc>
        <w:tc>
          <w:tcPr>
            <w:tcW w:w="5739" w:type="dxa"/>
            <w:vAlign w:val="top"/>
          </w:tcPr>
          <w:p>
            <w:pPr>
              <w:pStyle w:val="TableText"/>
              <w:jc w:val="left"/>
            </w:pPr>
            <w:r>
              <w:t xml:space="preserve">калибровка масштаба (</w:t>
            </w:r>
            <w:r>
              <w:rPr>
                <w:rStyle w:val="VerbatimChar"/>
              </w:rPr>
              <w:t xml:space="preserve">id_a</w:t>
            </w:r>
            <w:r>
              <w:t xml:space="preserve">,</w:t>
            </w:r>
            <w:r>
              <w:t xml:space="preserve"> </w:t>
            </w:r>
            <w:r>
              <w:rPr>
                <w:rStyle w:val="VerbatimChar"/>
              </w:rPr>
              <w:t xml:space="preserve">id_b</w:t>
            </w:r>
            <w:r>
              <w:t xml:space="preserve">,</w:t>
            </w:r>
            <w:r>
              <w:t xml:space="preserve"> </w:t>
            </w:r>
            <w:r>
              <w:rPr>
                <w:rStyle w:val="VerbatimChar"/>
              </w:rPr>
              <w:t xml:space="preserve">real_distance_m</w:t>
            </w:r>
            <w:r>
              <w:t xml:space="preserve">)</w:t>
            </w:r>
          </w:p>
        </w:tc>
      </w:tr>
      <w:tr>
        <w:trPr>
          <w:cantSplit/>
        </w:trPr>
        <w:tc>
          <w:tcPr>
            <w:tcW w:w="3673" w:type="dxa"/>
            <w:shd w:val="clear" w:color="auto" w:fill="F7F9FC"/>
            <w:vAlign w:val="top"/>
          </w:tcPr>
          <w:p>
            <w:pPr>
              <w:pStyle w:val="TableText"/>
              <w:jc w:val="left"/>
            </w:pPr>
            <w:r>
              <w:rPr>
                <w:rStyle w:val="VerbatimChar"/>
              </w:rPr>
              <w:t xml:space="preserve">POST /api/scenes/{id}/chat</w:t>
            </w:r>
          </w:p>
        </w:tc>
        <w:tc>
          <w:tcPr>
            <w:tcW w:w="5739" w:type="dxa"/>
            <w:shd w:val="clear" w:color="auto" w:fill="F7F9FC"/>
            <w:vAlign w:val="top"/>
          </w:tcPr>
          <w:p>
            <w:pPr>
              <w:pStyle w:val="TableText"/>
              <w:jc w:val="left"/>
            </w:pPr>
            <w:r>
              <w:t xml:space="preserve">вопрос агенту (</w:t>
            </w:r>
            <w:r>
              <w:rPr>
                <w:rStyle w:val="VerbatimChar"/>
              </w:rPr>
              <w:t xml:space="preserve">message</w:t>
            </w:r>
            <w:r>
              <w:t xml:space="preserve">), нужен ключ API</w:t>
            </w:r>
          </w:p>
        </w:tc>
      </w:tr>
      <w:tr>
        <w:trPr>
          <w:cantSplit/>
        </w:trPr>
        <w:tc>
          <w:tcPr>
            <w:tcW w:w="3673" w:type="dxa"/>
            <w:vAlign w:val="top"/>
          </w:tcPr>
          <w:p>
            <w:pPr>
              <w:pStyle w:val="TableText"/>
              <w:jc w:val="left"/>
            </w:pPr>
            <w:r>
              <w:rPr>
                <w:rStyle w:val="VerbatimChar"/>
              </w:rPr>
              <w:t xml:space="preserve">GET /api/scenes/{id}/plot.png</w:t>
            </w:r>
          </w:p>
        </w:tc>
        <w:tc>
          <w:tcPr>
            <w:tcW w:w="5739" w:type="dxa"/>
            <w:vAlign w:val="top"/>
          </w:tcPr>
          <w:p>
            <w:pPr>
              <w:pStyle w:val="TableText"/>
              <w:jc w:val="left"/>
            </w:pPr>
            <w:r>
              <w:t xml:space="preserve">вид сверху и сбоку</w:t>
            </w:r>
          </w:p>
        </w:tc>
      </w:tr>
      <w:tr>
        <w:trPr>
          <w:cantSplit/>
        </w:trPr>
        <w:tc>
          <w:tcPr>
            <w:tcW w:w="3673" w:type="dxa"/>
            <w:shd w:val="clear" w:color="auto" w:fill="F7F9FC"/>
            <w:vAlign w:val="top"/>
          </w:tcPr>
          <w:p>
            <w:pPr>
              <w:pStyle w:val="TableText"/>
              <w:jc w:val="left"/>
            </w:pPr>
            <w:r>
              <w:rPr>
                <w:rStyle w:val="VerbatimChar"/>
              </w:rPr>
              <w:t xml:space="preserve">POST /api/scenes/{id}/annotate</w:t>
            </w:r>
            <w:r>
              <w:t xml:space="preserve">,</w:t>
            </w:r>
            <w:r>
              <w:t xml:space="preserve"> </w:t>
            </w:r>
            <w:r>
              <w:rPr>
                <w:rStyle w:val="VerbatimChar"/>
              </w:rPr>
              <w:t xml:space="preserve">GET .../annotated.mp4</w:t>
            </w:r>
          </w:p>
        </w:tc>
        <w:tc>
          <w:tcPr>
            <w:tcW w:w="5739" w:type="dxa"/>
            <w:shd w:val="clear" w:color="auto" w:fill="F7F9FC"/>
            <w:vAlign w:val="top"/>
          </w:tcPr>
          <w:p>
            <w:pPr>
              <w:pStyle w:val="TableText"/>
              <w:jc w:val="left"/>
            </w:pPr>
            <w:r>
              <w:t xml:space="preserve">отрисовка и получение видео с подписями</w:t>
            </w:r>
          </w:p>
        </w:tc>
      </w:tr>
    </w:tbl>
    <w:p>
      <w:pPr>
        <w:pStyle w:val="BodyText"/>
        <w:spacing w:before="200"/>
      </w:pPr>
      <w:r>
        <w:t xml:space="preserve">Статусы сцены:</w:t>
      </w:r>
      <w:r>
        <w:t xml:space="preserve"> </w:t>
      </w:r>
      <w:r>
        <w:rPr>
          <w:rStyle w:val="VerbatimChar"/>
        </w:rPr>
        <w:t xml:space="preserve">created</w:t>
      </w:r>
      <w:r>
        <w:t xml:space="preserve">,</w:t>
      </w:r>
      <w:r>
        <w:t xml:space="preserve"> </w:t>
      </w:r>
      <w:r>
        <w:rPr>
          <w:rStyle w:val="VerbatimChar"/>
        </w:rPr>
        <w:t xml:space="preserve">queued</w:t>
      </w:r>
      <w:r>
        <w:t xml:space="preserve">,</w:t>
      </w:r>
      <w:r>
        <w:t xml:space="preserve"> </w:t>
      </w:r>
      <w:r>
        <w:rPr>
          <w:rStyle w:val="VerbatimChar"/>
        </w:rPr>
        <w:t xml:space="preserve">running</w:t>
      </w:r>
      <w:r>
        <w:t xml:space="preserve">,</w:t>
      </w:r>
      <w:r>
        <w:t xml:space="preserve"> </w:t>
      </w:r>
      <w:r>
        <w:rPr>
          <w:rStyle w:val="VerbatimChar"/>
        </w:rPr>
        <w:t xml:space="preserve">done</w:t>
      </w:r>
      <w:r>
        <w:t xml:space="preserve">,</w:t>
      </w:r>
      <w:r>
        <w:t xml:space="preserve"> </w:t>
      </w:r>
      <w:r>
        <w:rPr>
          <w:rStyle w:val="VerbatimChar"/>
        </w:rPr>
        <w:t xml:space="preserve">error</w:t>
      </w:r>
      <w:r>
        <w:t xml:space="preserve">. Прогресс по стадиям: чтение кадров 0–5 %, геометрия 5–45 %, выравнивание 45–50 %, объекты 50–95 %, финализация 95–100 %. Обработка идёт в одном потоке (на CPU параллелизм не помогает), модели загружаются один раз при первой задаче. Ошибка обработки не останавливает сервер, а записывается в</w:t>
      </w:r>
      <w:r>
        <w:t xml:space="preserve"> </w:t>
      </w:r>
      <w:r>
        <w:rPr>
          <w:rStyle w:val="VerbatimChar"/>
        </w:rPr>
        <w:t xml:space="preserve">error</w:t>
      </w:r>
      <w:r>
        <w:t xml:space="preserve">.</w:t>
      </w:r>
    </w:p>
    <w:p>
      <w:pPr>
        <w:pStyle w:val="Heading1"/>
      </w:pPr>
      <w:r>
        <w:t xml:space="preserve">8. Данные и форматы файлов</w:t>
      </w:r>
    </w:p>
    <w:p>
      <w:pPr>
        <w:pStyle w:val="Heading2"/>
      </w:pPr>
      <w:r>
        <w:t xml:space="preserve">8.1. Папка сцены</w:t>
      </w:r>
    </w:p>
    <w:p>
      <w:pPr>
        <w:pStyle w:val="FirstParagraph"/>
      </w:pPr>
      <w:r>
        <w:t xml:space="preserve">После</w:t>
      </w:r>
      <w:r>
        <w:t xml:space="preserve"> </w:t>
      </w:r>
      <w:r>
        <w:rPr>
          <w:rStyle w:val="VerbatimChar"/>
        </w:rPr>
        <w:t xml:space="preserve">scene3d process ... -o data\scene1</w:t>
      </w:r>
      <w:r>
        <w:t xml:space="preserve"> </w:t>
      </w:r>
      <w:r>
        <w:t xml:space="preserve">создаётся:</w:t>
      </w:r>
    </w:p>
    <w:p>
      <w:pPr>
        <w:pStyle w:val="TableCaption"/>
      </w:pPr>
      <w:r>
        <w:t xml:space="preserve">Таблица 8. Содержимое папки сцены</w:t>
      </w:r>
    </w:p>
    <w:tbl>
      <w:tblPr>
        <w:tblStyle w:val="Table"/>
        <w:tblW w:w="9412" w:type="dxa"/>
        <w:tblLayout w:type="fixed"/>
        <w:tblLook w:firstRow="1" w:lastRow="0" w:firstColumn="0" w:lastColumn="0" w:noHBand="0" w:noVBand="0" w:val="0020"/>
        <w:tblCaption w:val="Таблица 8. Содержимое папки сцены"/>
      </w:tblPr>
      <w:tblGrid>
        <w:gridCol w:w="2707"/>
        <w:gridCol w:w="6705"/>
      </w:tblGrid>
      <w:tr>
        <w:trPr>
          <w:cantSplit/>
          <w:tblHeader w:val="true"/>
        </w:trPr>
        <w:tc>
          <w:tcPr>
            <w:tcW w:w="2707" w:type="dxa"/>
            <w:shd w:val="clear" w:color="auto" w:fill="DCE6F5"/>
            <w:vAlign w:val="center"/>
          </w:tcPr>
          <w:p>
            <w:pPr>
              <w:pStyle w:val="TableText"/>
              <w:keepNext/>
              <w:jc w:val="left"/>
            </w:pPr>
            <w:r>
              <w:rPr>
                <w:b/>
              </w:rPr>
              <w:t xml:space="preserve">Путь</w:t>
            </w:r>
          </w:p>
        </w:tc>
        <w:tc>
          <w:tcPr>
            <w:tcW w:w="6705" w:type="dxa"/>
            <w:shd w:val="clear" w:color="auto" w:fill="DCE6F5"/>
            <w:vAlign w:val="center"/>
          </w:tcPr>
          <w:p>
            <w:pPr>
              <w:pStyle w:val="TableText"/>
              <w:keepNext/>
              <w:jc w:val="left"/>
            </w:pPr>
            <w:r>
              <w:rPr>
                <w:b/>
              </w:rPr>
              <w:t xml:space="preserve">Содержимое</w:t>
            </w:r>
          </w:p>
        </w:tc>
      </w:tr>
      <w:tr>
        <w:trPr>
          <w:cantSplit/>
        </w:trPr>
        <w:tc>
          <w:tcPr>
            <w:tcW w:w="2707" w:type="dxa"/>
            <w:vAlign w:val="top"/>
          </w:tcPr>
          <w:p>
            <w:pPr>
              <w:pStyle w:val="TableText"/>
              <w:keepNext/>
              <w:jc w:val="left"/>
            </w:pPr>
            <w:r>
              <w:rPr>
                <w:rStyle w:val="VerbatimChar"/>
              </w:rPr>
              <w:t xml:space="preserve">graph\scene.json</w:t>
            </w:r>
          </w:p>
        </w:tc>
        <w:tc>
          <w:tcPr>
            <w:tcW w:w="6705" w:type="dxa"/>
            <w:vAlign w:val="top"/>
          </w:tcPr>
          <w:p>
            <w:pPr>
              <w:pStyle w:val="TableText"/>
              <w:keepNext/>
              <w:jc w:val="left"/>
            </w:pPr>
            <w:r>
              <w:t xml:space="preserve">метаданные графа: вертикаль, флаг масштаба, связи, объекты (теги, подписи, статус, счётчики). Читается человеком, UTF-8</w:t>
            </w:r>
          </w:p>
        </w:tc>
      </w:tr>
      <w:tr>
        <w:trPr>
          <w:cantSplit/>
        </w:trPr>
        <w:tc>
          <w:tcPr>
            <w:tcW w:w="2707" w:type="dxa"/>
            <w:shd w:val="clear" w:color="auto" w:fill="F7F9FC"/>
            <w:vAlign w:val="top"/>
          </w:tcPr>
          <w:p>
            <w:pPr>
              <w:pStyle w:val="TableText"/>
              <w:keepNext/>
              <w:jc w:val="left"/>
            </w:pPr>
            <w:r>
              <w:rPr>
                <w:rStyle w:val="VerbatimChar"/>
              </w:rPr>
              <w:t xml:space="preserve">graph\arrays.npz</w:t>
            </w:r>
          </w:p>
        </w:tc>
        <w:tc>
          <w:tcPr>
            <w:tcW w:w="6705" w:type="dxa"/>
            <w:shd w:val="clear" w:color="auto" w:fill="F7F9FC"/>
            <w:vAlign w:val="top"/>
          </w:tcPr>
          <w:p>
            <w:pPr>
              <w:pStyle w:val="TableText"/>
              <w:keepNext/>
              <w:jc w:val="left"/>
            </w:pPr>
            <w:r>
              <w:t xml:space="preserve">сжатые массивы:</w:t>
            </w:r>
            <w:r>
              <w:t xml:space="preserve"> </w:t>
            </w:r>
            <w:r>
              <w:rPr>
                <w:rStyle w:val="VerbatimChar"/>
              </w:rPr>
              <w:t xml:space="preserve">p{id}</w:t>
            </w:r>
            <w:r>
              <w:t xml:space="preserve"> </w:t>
            </w:r>
            <w:r>
              <w:t xml:space="preserve">облако точек объекта,</w:t>
            </w:r>
            <w:r>
              <w:t xml:space="preserve"> </w:t>
            </w:r>
            <w:r>
              <w:rPr>
                <w:rStyle w:val="VerbatimChar"/>
              </w:rPr>
              <w:t xml:space="preserve">f{id}</w:t>
            </w:r>
            <w:r>
              <w:t xml:space="preserve"> </w:t>
            </w:r>
            <w:r>
              <w:t xml:space="preserve">вектор признаков</w:t>
            </w:r>
          </w:p>
        </w:tc>
      </w:tr>
      <w:tr>
        <w:trPr>
          <w:cantSplit/>
        </w:trPr>
        <w:tc>
          <w:tcPr>
            <w:tcW w:w="2707" w:type="dxa"/>
            <w:vAlign w:val="top"/>
          </w:tcPr>
          <w:p>
            <w:pPr>
              <w:pStyle w:val="TableText"/>
              <w:keepNext/>
              <w:jc w:val="left"/>
            </w:pPr>
            <w:r>
              <w:rPr>
                <w:rStyle w:val="VerbatimChar"/>
              </w:rPr>
              <w:t xml:space="preserve">geometry.npz</w:t>
            </w:r>
          </w:p>
        </w:tc>
        <w:tc>
          <w:tcPr>
            <w:tcW w:w="6705" w:type="dxa"/>
            <w:vAlign w:val="top"/>
          </w:tcPr>
          <w:p>
            <w:pPr>
              <w:pStyle w:val="TableText"/>
              <w:keepNext/>
              <w:jc w:val="left"/>
            </w:pPr>
            <w:r>
              <w:t xml:space="preserve">выровненные позы и параметры камеры ключевых кадров, нужны для разметки (ниже)</w:t>
            </w:r>
          </w:p>
        </w:tc>
      </w:tr>
      <w:tr>
        <w:trPr>
          <w:cantSplit/>
        </w:trPr>
        <w:tc>
          <w:tcPr>
            <w:tcW w:w="2707" w:type="dxa"/>
            <w:shd w:val="clear" w:color="auto" w:fill="F7F9FC"/>
            <w:vAlign w:val="top"/>
          </w:tcPr>
          <w:p>
            <w:pPr>
              <w:pStyle w:val="TableText"/>
              <w:keepNext/>
              <w:jc w:val="left"/>
            </w:pPr>
            <w:r>
              <w:rPr>
                <w:rStyle w:val="VerbatimChar"/>
              </w:rPr>
              <w:t xml:space="preserve">frames\00000.png</w:t>
            </w:r>
            <w:r>
              <w:t xml:space="preserve"> </w:t>
            </w:r>
            <w:r>
              <w:t xml:space="preserve">…</w:t>
            </w:r>
          </w:p>
        </w:tc>
        <w:tc>
          <w:tcPr>
            <w:tcW w:w="6705" w:type="dxa"/>
            <w:shd w:val="clear" w:color="auto" w:fill="F7F9FC"/>
            <w:vAlign w:val="top"/>
          </w:tcPr>
          <w:p>
            <w:pPr>
              <w:pStyle w:val="TableText"/>
              <w:keepNext/>
              <w:jc w:val="left"/>
            </w:pPr>
            <w:r>
              <w:t xml:space="preserve">ключевые кадры (уже повёрнутые, в разрешении карты глубины)</w:t>
            </w:r>
          </w:p>
        </w:tc>
      </w:tr>
      <w:tr>
        <w:trPr>
          <w:cantSplit/>
        </w:trPr>
        <w:tc>
          <w:tcPr>
            <w:tcW w:w="2707" w:type="dxa"/>
            <w:vAlign w:val="top"/>
          </w:tcPr>
          <w:p>
            <w:pPr>
              <w:pStyle w:val="TableText"/>
              <w:keepNext/>
              <w:jc w:val="left"/>
            </w:pPr>
            <w:r>
              <w:rPr>
                <w:rStyle w:val="VerbatimChar"/>
              </w:rPr>
              <w:t xml:space="preserve">process_info.json</w:t>
            </w:r>
          </w:p>
        </w:tc>
        <w:tc>
          <w:tcPr>
            <w:tcW w:w="6705" w:type="dxa"/>
            <w:vAlign w:val="top"/>
          </w:tcPr>
          <w:p>
            <w:pPr>
              <w:pStyle w:val="TableText"/>
              <w:keepNext/>
              <w:jc w:val="left"/>
            </w:pPr>
            <w:r>
              <w:t xml:space="preserve">параметры запуска и диагностика:</w:t>
            </w:r>
            <w:r>
              <w:t xml:space="preserve"> </w:t>
            </w:r>
            <w:r>
              <w:rPr>
                <w:rStyle w:val="VerbatimChar"/>
              </w:rPr>
              <w:t xml:space="preserve">scale_factor</w:t>
            </w:r>
            <w:r>
              <w:t xml:space="preserve">,</w:t>
            </w:r>
            <w:r>
              <w:t xml:space="preserve"> </w:t>
            </w:r>
            <w:r>
              <w:rPr>
                <w:rStyle w:val="VerbatimChar"/>
              </w:rPr>
              <w:t xml:space="preserve">tilt_deg</w:t>
            </w:r>
            <w:r>
              <w:t xml:space="preserve">,</w:t>
            </w:r>
            <w:r>
              <w:t xml:space="preserve"> </w:t>
            </w:r>
            <w:r>
              <w:rPr>
                <w:rStyle w:val="VerbatimChar"/>
              </w:rPr>
              <w:t xml:space="preserve">rotation_applied</w:t>
            </w:r>
            <w:r>
              <w:t xml:space="preserve">,</w:t>
            </w:r>
            <w:r>
              <w:t xml:space="preserve"> </w:t>
            </w:r>
            <w:r>
              <w:rPr>
                <w:rStyle w:val="VerbatimChar"/>
              </w:rPr>
              <w:t xml:space="preserve">frame_size</w:t>
            </w:r>
            <w:r>
              <w:t xml:space="preserve">, путь к видео,</w:t>
            </w:r>
            <w:r>
              <w:t xml:space="preserve"> </w:t>
            </w:r>
            <w:r>
              <w:rPr>
                <w:rStyle w:val="VerbatimChar"/>
              </w:rPr>
              <w:t xml:space="preserve">diagnostics</w:t>
            </w:r>
            <w:r>
              <w:t xml:space="preserve">,</w:t>
            </w:r>
            <w:r>
              <w:t xml:space="preserve"> </w:t>
            </w:r>
            <w:r>
              <w:rPr>
                <w:rStyle w:val="VerbatimChar"/>
              </w:rPr>
              <w:t xml:space="preserve">config</w:t>
            </w:r>
          </w:p>
        </w:tc>
      </w:tr>
      <w:tr>
        <w:trPr>
          <w:cantSplit/>
        </w:trPr>
        <w:tc>
          <w:tcPr>
            <w:tcW w:w="2707" w:type="dxa"/>
            <w:shd w:val="clear" w:color="auto" w:fill="F7F9FC"/>
            <w:vAlign w:val="top"/>
          </w:tcPr>
          <w:p>
            <w:pPr>
              <w:pStyle w:val="TableText"/>
              <w:keepNext/>
              <w:jc w:val="left"/>
            </w:pPr>
            <w:r>
              <w:rPr>
                <w:rStyle w:val="VerbatimChar"/>
              </w:rPr>
              <w:t xml:space="preserve">plan.png</w:t>
            </w:r>
          </w:p>
        </w:tc>
        <w:tc>
          <w:tcPr>
            <w:tcW w:w="6705" w:type="dxa"/>
            <w:shd w:val="clear" w:color="auto" w:fill="F7F9FC"/>
            <w:vAlign w:val="top"/>
          </w:tcPr>
          <w:p>
            <w:pPr>
              <w:pStyle w:val="TableText"/>
              <w:keepNext/>
              <w:jc w:val="left"/>
            </w:pPr>
            <w:r>
              <w:t xml:space="preserve">вид сверху и сбоку (если задан</w:t>
            </w:r>
            <w:r>
              <w:t xml:space="preserve"> </w:t>
            </w:r>
            <w:r>
              <w:rPr>
                <w:rStyle w:val="VerbatimChar"/>
              </w:rPr>
              <w:t xml:space="preserve">--plot</w:t>
            </w:r>
            <w:r>
              <w:t xml:space="preserve">)</w:t>
            </w:r>
          </w:p>
        </w:tc>
      </w:tr>
      <w:tr>
        <w:trPr>
          <w:cantSplit/>
        </w:trPr>
        <w:tc>
          <w:tcPr>
            <w:tcW w:w="2707" w:type="dxa"/>
            <w:vAlign w:val="top"/>
          </w:tcPr>
          <w:p>
            <w:pPr>
              <w:pStyle w:val="TableText"/>
              <w:jc w:val="left"/>
            </w:pPr>
            <w:r>
              <w:rPr>
                <w:rStyle w:val="VerbatimChar"/>
              </w:rPr>
              <w:t xml:space="preserve">annotated.mp4</w:t>
            </w:r>
          </w:p>
        </w:tc>
        <w:tc>
          <w:tcPr>
            <w:tcW w:w="6705" w:type="dxa"/>
            <w:vAlign w:val="top"/>
          </w:tcPr>
          <w:p>
            <w:pPr>
              <w:pStyle w:val="TableText"/>
              <w:jc w:val="left"/>
            </w:pPr>
            <w:r>
              <w:t xml:space="preserve">видео с подписями (после</w:t>
            </w:r>
            <w:r>
              <w:t xml:space="preserve"> </w:t>
            </w:r>
            <w:r>
              <w:rPr>
                <w:rStyle w:val="VerbatimChar"/>
              </w:rPr>
              <w:t xml:space="preserve">annotate</w:t>
            </w:r>
            <w:r>
              <w:t xml:space="preserve">)</w:t>
            </w:r>
          </w:p>
        </w:tc>
      </w:tr>
    </w:tbl>
    <w:p>
      <w:pPr>
        <w:pStyle w:val="BodyText"/>
        <w:spacing w:before="200"/>
      </w:pPr>
      <w:r>
        <w:t xml:space="preserve">При работе через REST API папки сцен лежат в</w:t>
      </w:r>
      <w:r>
        <w:t xml:space="preserve"> </w:t>
      </w:r>
      <w:r>
        <w:rPr>
          <w:rStyle w:val="VerbatimChar"/>
        </w:rPr>
        <w:t xml:space="preserve">data\&lt;идентификатор&gt;\</w:t>
      </w:r>
      <w:r>
        <w:t xml:space="preserve">, где дополнительно есть</w:t>
      </w:r>
      <w:r>
        <w:t xml:space="preserve"> </w:t>
      </w:r>
      <w:r>
        <w:rPr>
          <w:rStyle w:val="VerbatimChar"/>
        </w:rPr>
        <w:t xml:space="preserve">video.&lt;расширение&gt;</w:t>
      </w:r>
      <w:r>
        <w:t xml:space="preserve"> </w:t>
      </w:r>
      <w:r>
        <w:t xml:space="preserve">и</w:t>
      </w:r>
      <w:r>
        <w:t xml:space="preserve"> </w:t>
      </w:r>
      <w:r>
        <w:rPr>
          <w:rStyle w:val="VerbatimChar"/>
        </w:rPr>
        <w:t xml:space="preserve">meta.json</w:t>
      </w:r>
      <w:r>
        <w:t xml:space="preserve"> </w:t>
      </w:r>
      <w:r>
        <w:t xml:space="preserve">(статус, стадия, прогресс, число объектов, ошибка).</w:t>
      </w:r>
    </w:p>
    <w:p>
      <w:pPr>
        <w:pStyle w:val="Heading2"/>
      </w:pPr>
      <w:r>
        <w:t xml:space="preserve">8.2. Файл geometry.npz</w:t>
      </w:r>
    </w:p>
    <w:p>
      <w:pPr>
        <w:pStyle w:val="TableCaption"/>
      </w:pPr>
      <w:r>
        <w:t xml:space="preserve">Таблица 9. Поля geometry.npz</w:t>
      </w:r>
    </w:p>
    <w:tbl>
      <w:tblPr>
        <w:tblStyle w:val="Table"/>
        <w:tblW w:w="9412" w:type="dxa"/>
        <w:tblLayout w:type="fixed"/>
        <w:tblLook w:firstRow="1" w:lastRow="0" w:firstColumn="0" w:lastColumn="0" w:noHBand="0" w:noVBand="0" w:val="0020"/>
        <w:tblCaption w:val="Таблица 9. Поля geometry.npz"/>
      </w:tblPr>
      <w:tblGrid>
        <w:gridCol w:w="2133"/>
        <w:gridCol w:w="7279"/>
      </w:tblGrid>
      <w:tr>
        <w:trPr>
          <w:cantSplit/>
          <w:tblHeader w:val="true"/>
        </w:trPr>
        <w:tc>
          <w:tcPr>
            <w:tcW w:w="2133" w:type="dxa"/>
            <w:shd w:val="clear" w:color="auto" w:fill="DCE6F5"/>
            <w:vAlign w:val="center"/>
          </w:tcPr>
          <w:p>
            <w:pPr>
              <w:pStyle w:val="TableText"/>
              <w:keepNext/>
              <w:jc w:val="left"/>
            </w:pPr>
            <w:r>
              <w:rPr>
                <w:b/>
              </w:rPr>
              <w:t xml:space="preserve">Поле</w:t>
            </w:r>
          </w:p>
        </w:tc>
        <w:tc>
          <w:tcPr>
            <w:tcW w:w="7279" w:type="dxa"/>
            <w:shd w:val="clear" w:color="auto" w:fill="DCE6F5"/>
            <w:vAlign w:val="center"/>
          </w:tcPr>
          <w:p>
            <w:pPr>
              <w:pStyle w:val="TableText"/>
              <w:keepNext/>
              <w:jc w:val="left"/>
            </w:pPr>
            <w:r>
              <w:rPr>
                <w:b/>
              </w:rPr>
              <w:t xml:space="preserve">Содержимое</w:t>
            </w:r>
          </w:p>
        </w:tc>
      </w:tr>
      <w:tr>
        <w:trPr>
          <w:cantSplit/>
        </w:trPr>
        <w:tc>
          <w:tcPr>
            <w:tcW w:w="2133" w:type="dxa"/>
            <w:vAlign w:val="top"/>
          </w:tcPr>
          <w:p>
            <w:pPr>
              <w:pStyle w:val="TableText"/>
              <w:keepNext/>
              <w:jc w:val="left"/>
            </w:pPr>
            <w:r>
              <w:rPr>
                <w:rStyle w:val="VerbatimChar"/>
              </w:rPr>
              <w:t xml:space="preserve">poses_wc</w:t>
            </w:r>
          </w:p>
        </w:tc>
        <w:tc>
          <w:tcPr>
            <w:tcW w:w="7279" w:type="dxa"/>
            <w:vAlign w:val="top"/>
          </w:tcPr>
          <w:p>
            <w:pPr>
              <w:pStyle w:val="TableText"/>
              <w:keepNext/>
              <w:jc w:val="left"/>
            </w:pPr>
            <w:r>
              <w:t xml:space="preserve">позы «камера в мир», массив</w:t>
            </w:r>
            <w:r>
              <w:t xml:space="preserve"> </w:t>
            </w:r>
            <m:oMath>
              <m:d>
                <m:dPr>
                  <m:begChr m:val="("/>
                  <m:sepChr m:val=""/>
                  <m:endChr m:val=")"/>
                  <m:grow/>
                </m:dPr>
                <m:e>
                  <m:r>
                    <m:t>N</m:t>
                  </m:r>
                  <m:r>
                    <m:rPr>
                      <m:sty m:val="p"/>
                    </m:rPr>
                    <m:t>,</m:t>
                  </m:r>
                  <m:r>
                    <m:t>4</m:t>
                  </m:r>
                  <m:r>
                    <m:rPr>
                      <m:sty m:val="p"/>
                    </m:rPr>
                    <m:t>,</m:t>
                  </m:r>
                  <m:r>
                    <m:t>4</m:t>
                  </m:r>
                </m:e>
              </m:d>
            </m:oMath>
            <w:r>
              <w:t xml:space="preserve">,</w:t>
            </w:r>
            <w:r>
              <w:t xml:space="preserve"> </w:t>
            </w:r>
            <w:r>
              <w:rPr>
                <w:bCs/>
                <w:b/>
              </w:rPr>
              <w:t xml:space="preserve">после</w:t>
            </w:r>
            <w:r>
              <w:t xml:space="preserve"> </w:t>
            </w:r>
            <w:r>
              <w:t xml:space="preserve">выравнивания и масштабирования</w:t>
            </w:r>
          </w:p>
        </w:tc>
      </w:tr>
      <w:tr>
        <w:trPr>
          <w:cantSplit/>
        </w:trPr>
        <w:tc>
          <w:tcPr>
            <w:tcW w:w="2133" w:type="dxa"/>
            <w:shd w:val="clear" w:color="auto" w:fill="F7F9FC"/>
            <w:vAlign w:val="top"/>
          </w:tcPr>
          <w:p>
            <w:pPr>
              <w:pStyle w:val="TableText"/>
              <w:keepNext/>
              <w:jc w:val="left"/>
            </w:pPr>
            <w:r>
              <w:rPr>
                <w:rStyle w:val="VerbatimChar"/>
              </w:rPr>
              <w:t xml:space="preserve">K</w:t>
            </w:r>
          </w:p>
        </w:tc>
        <w:tc>
          <w:tcPr>
            <w:tcW w:w="7279" w:type="dxa"/>
            <w:shd w:val="clear" w:color="auto" w:fill="F7F9FC"/>
            <w:vAlign w:val="top"/>
          </w:tcPr>
          <w:p>
            <w:pPr>
              <w:pStyle w:val="TableText"/>
              <w:keepNext/>
              <w:jc w:val="left"/>
            </w:pPr>
            <w:r>
              <w:t xml:space="preserve">матрицы камеры</w:t>
            </w:r>
            <w:r>
              <w:t xml:space="preserve"> </w:t>
            </w:r>
            <m:oMath>
              <m:d>
                <m:dPr>
                  <m:begChr m:val="("/>
                  <m:sepChr m:val=""/>
                  <m:endChr m:val=")"/>
                  <m:grow/>
                </m:dPr>
                <m:e>
                  <m:r>
                    <m:t>N</m:t>
                  </m:r>
                  <m:r>
                    <m:rPr>
                      <m:sty m:val="p"/>
                    </m:rPr>
                    <m:t>,</m:t>
                  </m:r>
                  <m:r>
                    <m:t>3</m:t>
                  </m:r>
                  <m:r>
                    <m:rPr>
                      <m:sty m:val="p"/>
                    </m:rPr>
                    <m:t>,</m:t>
                  </m:r>
                  <m:r>
                    <m:t>3</m:t>
                  </m:r>
                </m:e>
              </m:d>
            </m:oMath>
            <w:r>
              <w:t xml:space="preserve"> </w:t>
            </w:r>
            <w:r>
              <w:t xml:space="preserve">в разрешении карты глубины</w:t>
            </w:r>
          </w:p>
        </w:tc>
      </w:tr>
      <w:tr>
        <w:trPr>
          <w:cantSplit/>
        </w:trPr>
        <w:tc>
          <w:tcPr>
            <w:tcW w:w="2133" w:type="dxa"/>
            <w:vAlign w:val="top"/>
          </w:tcPr>
          <w:p>
            <w:pPr>
              <w:pStyle w:val="TableText"/>
              <w:keepNext/>
              <w:jc w:val="left"/>
            </w:pPr>
            <w:r>
              <w:rPr>
                <w:rStyle w:val="VerbatimChar"/>
              </w:rPr>
              <w:t xml:space="preserve">hw</w:t>
            </w:r>
          </w:p>
        </w:tc>
        <w:tc>
          <w:tcPr>
            <w:tcW w:w="7279" w:type="dxa"/>
            <w:vAlign w:val="top"/>
          </w:tcPr>
          <w:p>
            <w:pPr>
              <w:pStyle w:val="TableText"/>
              <w:keepNext/>
              <w:jc w:val="left"/>
            </w:pPr>
            <w:r>
              <w:t xml:space="preserve">высота и ширина карты глубины каждого кадра</w:t>
            </w:r>
          </w:p>
        </w:tc>
      </w:tr>
      <w:tr>
        <w:trPr>
          <w:cantSplit/>
        </w:trPr>
        <w:tc>
          <w:tcPr>
            <w:tcW w:w="2133" w:type="dxa"/>
            <w:shd w:val="clear" w:color="auto" w:fill="F7F9FC"/>
            <w:vAlign w:val="top"/>
          </w:tcPr>
          <w:p>
            <w:pPr>
              <w:pStyle w:val="TableText"/>
              <w:keepNext/>
              <w:jc w:val="left"/>
            </w:pPr>
            <w:r>
              <w:rPr>
                <w:rStyle w:val="VerbatimChar"/>
              </w:rPr>
              <w:t xml:space="preserve">frame_index</w:t>
            </w:r>
          </w:p>
        </w:tc>
        <w:tc>
          <w:tcPr>
            <w:tcW w:w="7279" w:type="dxa"/>
            <w:shd w:val="clear" w:color="auto" w:fill="F7F9FC"/>
            <w:vAlign w:val="top"/>
          </w:tcPr>
          <w:p>
            <w:pPr>
              <w:pStyle w:val="TableText"/>
              <w:keepNext/>
              <w:jc w:val="left"/>
            </w:pPr>
            <w:r>
              <w:t xml:space="preserve">номер каждого ключевого кадра в исходном видео</w:t>
            </w:r>
          </w:p>
        </w:tc>
      </w:tr>
      <w:tr>
        <w:trPr>
          <w:cantSplit/>
        </w:trPr>
        <w:tc>
          <w:tcPr>
            <w:tcW w:w="2133" w:type="dxa"/>
            <w:vAlign w:val="top"/>
          </w:tcPr>
          <w:p>
            <w:pPr>
              <w:pStyle w:val="TableText"/>
              <w:keepNext/>
              <w:jc w:val="left"/>
            </w:pPr>
            <w:r>
              <w:rPr>
                <w:rStyle w:val="VerbatimChar"/>
              </w:rPr>
              <w:t xml:space="preserve">fps</w:t>
            </w:r>
            <w:r>
              <w:t xml:space="preserve">,</w:t>
            </w:r>
            <w:r>
              <w:t xml:space="preserve"> </w:t>
            </w:r>
            <w:r>
              <w:rPr>
                <w:rStyle w:val="VerbatimChar"/>
              </w:rPr>
              <w:t xml:space="preserve">total_frames</w:t>
            </w:r>
          </w:p>
        </w:tc>
        <w:tc>
          <w:tcPr>
            <w:tcW w:w="7279" w:type="dxa"/>
            <w:vAlign w:val="top"/>
          </w:tcPr>
          <w:p>
            <w:pPr>
              <w:pStyle w:val="TableText"/>
              <w:keepNext/>
              <w:jc w:val="left"/>
            </w:pPr>
            <w:r>
              <w:t xml:space="preserve">частота и число кадров исходного видео</w:t>
            </w:r>
          </w:p>
        </w:tc>
      </w:tr>
      <w:tr>
        <w:trPr>
          <w:cantSplit/>
        </w:trPr>
        <w:tc>
          <w:tcPr>
            <w:tcW w:w="2133" w:type="dxa"/>
            <w:shd w:val="clear" w:color="auto" w:fill="F7F9FC"/>
            <w:vAlign w:val="top"/>
          </w:tcPr>
          <w:p>
            <w:pPr>
              <w:pStyle w:val="TableText"/>
              <w:keepNext/>
              <w:jc w:val="left"/>
            </w:pPr>
            <w:r>
              <w:rPr>
                <w:rStyle w:val="VerbatimChar"/>
              </w:rPr>
              <w:t xml:space="preserve">orig_wh</w:t>
            </w:r>
          </w:p>
        </w:tc>
        <w:tc>
          <w:tcPr>
            <w:tcW w:w="7279" w:type="dxa"/>
            <w:shd w:val="clear" w:color="auto" w:fill="F7F9FC"/>
            <w:vAlign w:val="top"/>
          </w:tcPr>
          <w:p>
            <w:pPr>
              <w:pStyle w:val="TableText"/>
              <w:keepNext/>
              <w:jc w:val="left"/>
            </w:pPr>
            <w:r>
              <w:t xml:space="preserve">размер кадра исходного видео после поворота</w:t>
            </w:r>
          </w:p>
        </w:tc>
      </w:tr>
      <w:tr>
        <w:trPr>
          <w:cantSplit/>
        </w:trPr>
        <w:tc>
          <w:tcPr>
            <w:tcW w:w="2133" w:type="dxa"/>
            <w:vAlign w:val="top"/>
          </w:tcPr>
          <w:p>
            <w:pPr>
              <w:pStyle w:val="TableText"/>
              <w:keepNext/>
              <w:jc w:val="left"/>
            </w:pPr>
            <w:r>
              <w:rPr>
                <w:rStyle w:val="VerbatimChar"/>
              </w:rPr>
              <w:t xml:space="preserve">rotation</w:t>
            </w:r>
          </w:p>
        </w:tc>
        <w:tc>
          <w:tcPr>
            <w:tcW w:w="7279" w:type="dxa"/>
            <w:vAlign w:val="top"/>
          </w:tcPr>
          <w:p>
            <w:pPr>
              <w:pStyle w:val="TableText"/>
              <w:keepNext/>
              <w:jc w:val="left"/>
            </w:pPr>
            <w:r>
              <w:t xml:space="preserve">применённый поворот (градусы по часовой стрелке)</w:t>
            </w:r>
          </w:p>
        </w:tc>
      </w:tr>
      <w:tr>
        <w:trPr>
          <w:cantSplit/>
        </w:trPr>
        <w:tc>
          <w:tcPr>
            <w:tcW w:w="2133" w:type="dxa"/>
            <w:shd w:val="clear" w:color="auto" w:fill="F7F9FC"/>
            <w:vAlign w:val="top"/>
          </w:tcPr>
          <w:p>
            <w:pPr>
              <w:pStyle w:val="TableText"/>
              <w:jc w:val="left"/>
            </w:pPr>
            <w:r>
              <w:rPr>
                <w:rStyle w:val="VerbatimChar"/>
              </w:rPr>
              <w:t xml:space="preserve">depth</w:t>
            </w:r>
          </w:p>
        </w:tc>
        <w:tc>
          <w:tcPr>
            <w:tcW w:w="7279" w:type="dxa"/>
            <w:shd w:val="clear" w:color="auto" w:fill="F7F9FC"/>
            <w:vAlign w:val="top"/>
          </w:tcPr>
          <w:p>
            <w:pPr>
              <w:pStyle w:val="TableText"/>
              <w:jc w:val="left"/>
            </w:pPr>
            <w:r>
              <w:t xml:space="preserve">глубина ключевых кадров,</w:t>
            </w:r>
            <w:r>
              <w:t xml:space="preserve"> </w:t>
            </w:r>
            <w:r>
              <w:rPr>
                <w:rStyle w:val="VerbatimChar"/>
              </w:rPr>
              <w:t xml:space="preserve">float16</w:t>
            </w:r>
            <w:r>
              <w:t xml:space="preserve">,</w:t>
            </w:r>
            <w:r>
              <w:t xml:space="preserve"> </w:t>
            </w:r>
            <m:oMath>
              <m:d>
                <m:dPr>
                  <m:begChr m:val="("/>
                  <m:sepChr m:val=""/>
                  <m:endChr m:val=")"/>
                  <m:grow/>
                </m:dPr>
                <m:e>
                  <m:r>
                    <m:t>N</m:t>
                  </m:r>
                  <m:r>
                    <m:rPr>
                      <m:sty m:val="p"/>
                    </m:rPr>
                    <m:t>,</m:t>
                  </m:r>
                  <m:r>
                    <m:t>H</m:t>
                  </m:r>
                  <m:r>
                    <m:rPr>
                      <m:sty m:val="p"/>
                    </m:rPr>
                    <m:t>,</m:t>
                  </m:r>
                  <m:r>
                    <m:t>W</m:t>
                  </m:r>
                </m:e>
              </m:d>
            </m:oMath>
            <w:r>
              <w:t xml:space="preserve">, после очистки краёв и масштаба</w:t>
            </w:r>
          </w:p>
        </w:tc>
      </w:tr>
    </w:tbl>
    <w:p>
      <w:pPr>
        <w:pStyle w:val="BodyText"/>
        <w:spacing w:before="200"/>
      </w:pPr>
      <w:r>
        <w:t xml:space="preserve">Сцены, обработанные версиями до 0.3, этого файла не имеют: их нужно обработать заново.</w:t>
      </w:r>
    </w:p>
    <w:p>
      <w:pPr>
        <w:pStyle w:val="Heading2"/>
      </w:pPr>
      <w:r>
        <w:t xml:space="preserve">8.3. Основные классы</w:t>
      </w:r>
    </w:p>
    <w:p>
      <w:pPr>
        <w:pStyle w:val="TableCaption"/>
      </w:pPr>
      <w:r>
        <w:t xml:space="preserve">Таблица 10. Классы данных (</w:t>
      </w:r>
      <w:r>
        <w:rPr>
          <w:rStyle w:val="VerbatimChar"/>
        </w:rPr>
        <w:t xml:space="preserve">datatypes.py</w:t>
      </w:r>
      <w:r>
        <w:t xml:space="preserve">)</w:t>
      </w:r>
    </w:p>
    <w:tbl>
      <w:tblPr>
        <w:tblStyle w:val="Table"/>
        <w:tblW w:w="9412" w:type="dxa"/>
        <w:tblLayout w:type="fixed"/>
        <w:tblLook w:firstRow="1" w:lastRow="0" w:firstColumn="0" w:lastColumn="0" w:noHBand="0" w:noVBand="0" w:val="0020"/>
        <w:tblCaption w:val="Таблица 10. Классы данных (datatypes.py)"/>
      </w:tblPr>
      <w:tblGrid>
        <w:gridCol w:w="1458"/>
        <w:gridCol w:w="7954"/>
      </w:tblGrid>
      <w:tr>
        <w:trPr>
          <w:cantSplit/>
          <w:tblHeader w:val="true"/>
        </w:trPr>
        <w:tc>
          <w:tcPr>
            <w:tcW w:w="1458" w:type="dxa"/>
            <w:shd w:val="clear" w:color="auto" w:fill="DCE6F5"/>
            <w:vAlign w:val="center"/>
          </w:tcPr>
          <w:p>
            <w:pPr>
              <w:pStyle w:val="TableText"/>
              <w:keepNext/>
              <w:jc w:val="left"/>
            </w:pPr>
            <w:r>
              <w:rPr>
                <w:b/>
              </w:rPr>
              <w:t xml:space="preserve">Класс</w:t>
            </w:r>
          </w:p>
        </w:tc>
        <w:tc>
          <w:tcPr>
            <w:tcW w:w="7954" w:type="dxa"/>
            <w:shd w:val="clear" w:color="auto" w:fill="DCE6F5"/>
            <w:vAlign w:val="center"/>
          </w:tcPr>
          <w:p>
            <w:pPr>
              <w:pStyle w:val="TableText"/>
              <w:keepNext/>
              <w:jc w:val="left"/>
            </w:pPr>
            <w:r>
              <w:rPr>
                <w:b/>
              </w:rPr>
              <w:t xml:space="preserve">Поля</w:t>
            </w:r>
          </w:p>
        </w:tc>
      </w:tr>
      <w:tr>
        <w:trPr>
          <w:cantSplit/>
        </w:trPr>
        <w:tc>
          <w:tcPr>
            <w:tcW w:w="1458" w:type="dxa"/>
            <w:vAlign w:val="top"/>
          </w:tcPr>
          <w:p>
            <w:pPr>
              <w:pStyle w:val="TableText"/>
              <w:keepNext/>
              <w:jc w:val="left"/>
            </w:pPr>
            <w:r>
              <w:rPr>
                <w:rStyle w:val="VerbatimChar"/>
              </w:rPr>
              <w:t xml:space="preserve">Frame</w:t>
            </w:r>
          </w:p>
        </w:tc>
        <w:tc>
          <w:tcPr>
            <w:tcW w:w="7954" w:type="dxa"/>
            <w:vAlign w:val="top"/>
          </w:tcPr>
          <w:p>
            <w:pPr>
              <w:pStyle w:val="TableText"/>
              <w:keepNext/>
              <w:jc w:val="left"/>
            </w:pPr>
            <w:r>
              <w:rPr>
                <w:rStyle w:val="VerbatimChar"/>
              </w:rPr>
              <w:t xml:space="preserve">index</w:t>
            </w:r>
            <w:r>
              <w:t xml:space="preserve">,</w:t>
            </w:r>
            <w:r>
              <w:t xml:space="preserve"> </w:t>
            </w:r>
            <w:r>
              <w:rPr>
                <w:rStyle w:val="VerbatimChar"/>
              </w:rPr>
              <w:t xml:space="preserve">rgb</w:t>
            </w:r>
            <w:r>
              <w:t xml:space="preserve">,</w:t>
            </w:r>
            <w:r>
              <w:t xml:space="preserve"> </w:t>
            </w:r>
            <w:r>
              <w:rPr>
                <w:rStyle w:val="VerbatimChar"/>
              </w:rPr>
              <w:t xml:space="preserve">depth</w:t>
            </w:r>
            <w:r>
              <w:t xml:space="preserve">,</w:t>
            </w:r>
            <w:r>
              <w:t xml:space="preserve"> </w:t>
            </w:r>
            <w:r>
              <w:rPr>
                <w:rStyle w:val="VerbatimChar"/>
              </w:rPr>
              <w:t xml:space="preserve">K</w:t>
            </w:r>
            <w:r>
              <w:t xml:space="preserve">,</w:t>
            </w:r>
            <w:r>
              <w:t xml:space="preserve"> </w:t>
            </w:r>
            <w:r>
              <w:rPr>
                <w:rStyle w:val="VerbatimChar"/>
              </w:rPr>
              <w:t xml:space="preserve">pose_wc</w:t>
            </w:r>
          </w:p>
        </w:tc>
      </w:tr>
      <w:tr>
        <w:trPr>
          <w:cantSplit/>
        </w:trPr>
        <w:tc>
          <w:tcPr>
            <w:tcW w:w="1458" w:type="dxa"/>
            <w:shd w:val="clear" w:color="auto" w:fill="F7F9FC"/>
            <w:vAlign w:val="top"/>
          </w:tcPr>
          <w:p>
            <w:pPr>
              <w:pStyle w:val="TableText"/>
              <w:keepNext/>
              <w:jc w:val="left"/>
            </w:pPr>
            <w:r>
              <w:rPr>
                <w:rStyle w:val="VerbatimChar"/>
              </w:rPr>
              <w:t xml:space="preserve">Detection</w:t>
            </w:r>
          </w:p>
        </w:tc>
        <w:tc>
          <w:tcPr>
            <w:tcW w:w="7954" w:type="dxa"/>
            <w:shd w:val="clear" w:color="auto" w:fill="F7F9FC"/>
            <w:vAlign w:val="top"/>
          </w:tcPr>
          <w:p>
            <w:pPr>
              <w:pStyle w:val="TableText"/>
              <w:keepNext/>
              <w:jc w:val="left"/>
            </w:pPr>
            <w:r>
              <w:rPr>
                <w:rStyle w:val="VerbatimChar"/>
              </w:rPr>
              <w:t xml:space="preserve">frame_index</w:t>
            </w:r>
            <w:r>
              <w:t xml:space="preserve">,</w:t>
            </w:r>
            <w:r>
              <w:t xml:space="preserve"> </w:t>
            </w:r>
            <w:r>
              <w:rPr>
                <w:rStyle w:val="VerbatimChar"/>
              </w:rPr>
              <w:t xml:space="preserve">mask</w:t>
            </w:r>
            <w:r>
              <w:t xml:space="preserve">,</w:t>
            </w:r>
            <w:r>
              <w:t xml:space="preserve"> </w:t>
            </w:r>
            <w:r>
              <w:rPr>
                <w:rStyle w:val="VerbatimChar"/>
              </w:rPr>
              <w:t xml:space="preserve">points</w:t>
            </w:r>
            <w:r>
              <w:t xml:space="preserve"> </w:t>
            </w:r>
            <w:r>
              <w:t xml:space="preserve">(очищенное облако в мире),</w:t>
            </w:r>
            <w:r>
              <w:t xml:space="preserve"> </w:t>
            </w:r>
            <w:r>
              <w:rPr>
                <w:rStyle w:val="VerbatimChar"/>
              </w:rPr>
              <w:t xml:space="preserve">feature</w:t>
            </w:r>
          </w:p>
        </w:tc>
      </w:tr>
      <w:tr>
        <w:trPr>
          <w:cantSplit/>
        </w:trPr>
        <w:tc>
          <w:tcPr>
            <w:tcW w:w="1458" w:type="dxa"/>
            <w:vAlign w:val="top"/>
          </w:tcPr>
          <w:p>
            <w:pPr>
              <w:pStyle w:val="TableText"/>
              <w:jc w:val="left"/>
            </w:pPr>
            <w:r>
              <w:rPr>
                <w:rStyle w:val="VerbatimChar"/>
              </w:rPr>
              <w:t xml:space="preserve">ObjectNode</w:t>
            </w:r>
          </w:p>
        </w:tc>
        <w:tc>
          <w:tcPr>
            <w:tcW w:w="7954" w:type="dxa"/>
            <w:vAlign w:val="top"/>
          </w:tcPr>
          <w:p>
            <w:pPr>
              <w:pStyle w:val="TableText"/>
              <w:jc w:val="left"/>
            </w:pPr>
            <w:r>
              <w:rPr>
                <w:rStyle w:val="VerbatimChar"/>
              </w:rPr>
              <w:t xml:space="preserve">id</w:t>
            </w:r>
            <w:r>
              <w:t xml:space="preserve">,</w:t>
            </w:r>
            <w:r>
              <w:t xml:space="preserve"> </w:t>
            </w:r>
            <w:r>
              <w:rPr>
                <w:rStyle w:val="VerbatimChar"/>
              </w:rPr>
              <w:t xml:space="preserve">points</w:t>
            </w:r>
            <w:r>
              <w:t xml:space="preserve">,</w:t>
            </w:r>
            <w:r>
              <w:t xml:space="preserve"> </w:t>
            </w:r>
            <w:r>
              <w:rPr>
                <w:rStyle w:val="VerbatimChar"/>
              </w:rPr>
              <w:t xml:space="preserve">feature</w:t>
            </w:r>
            <w:r>
              <w:t xml:space="preserve">,</w:t>
            </w:r>
            <w:r>
              <w:t xml:space="preserve"> </w:t>
            </w:r>
            <w:r>
              <w:rPr>
                <w:rStyle w:val="VerbatimChar"/>
              </w:rPr>
              <w:t xml:space="preserve">n_obs</w:t>
            </w:r>
            <w:r>
              <w:t xml:space="preserve">,</w:t>
            </w:r>
            <w:r>
              <w:t xml:space="preserve"> </w:t>
            </w:r>
            <w:r>
              <w:rPr>
                <w:rStyle w:val="VerbatimChar"/>
              </w:rPr>
              <w:t xml:space="preserve">first_frame</w:t>
            </w:r>
            <w:r>
              <w:t xml:space="preserve">,</w:t>
            </w:r>
            <w:r>
              <w:t xml:space="preserve"> </w:t>
            </w:r>
            <w:r>
              <w:rPr>
                <w:rStyle w:val="VerbatimChar"/>
              </w:rPr>
              <w:t xml:space="preserve">last_frame</w:t>
            </w:r>
            <w:r>
              <w:t xml:space="preserve">,</w:t>
            </w:r>
            <w:r>
              <w:t xml:space="preserve"> </w:t>
            </w:r>
            <w:r>
              <w:rPr>
                <w:rStyle w:val="VerbatimChar"/>
              </w:rPr>
              <w:t xml:space="preserve">captions</w:t>
            </w:r>
            <w:r>
              <w:t xml:space="preserve">,</w:t>
            </w:r>
            <w:r>
              <w:t xml:space="preserve"> </w:t>
            </w:r>
            <w:r>
              <w:rPr>
                <w:rStyle w:val="VerbatimChar"/>
              </w:rPr>
              <w:t xml:space="preserve">tag</w:t>
            </w:r>
            <w:r>
              <w:t xml:space="preserve">,</w:t>
            </w:r>
            <w:r>
              <w:t xml:space="preserve"> </w:t>
            </w:r>
            <w:r>
              <w:rPr>
                <w:rStyle w:val="VerbatimChar"/>
              </w:rPr>
              <w:t xml:space="preserve">caption</w:t>
            </w:r>
            <w:r>
              <w:t xml:space="preserve">,</w:t>
            </w:r>
            <w:r>
              <w:t xml:space="preserve"> </w:t>
            </w:r>
            <w:r>
              <w:rPr>
                <w:rStyle w:val="VerbatimChar"/>
              </w:rPr>
              <w:t xml:space="preserve">status</w:t>
            </w:r>
            <w:r>
              <w:t xml:space="preserve">; свойства</w:t>
            </w:r>
            <w:r>
              <w:t xml:space="preserve"> </w:t>
            </w:r>
            <w:r>
              <w:rPr>
                <w:rStyle w:val="VerbatimChar"/>
              </w:rPr>
              <w:t xml:space="preserve">center</w:t>
            </w:r>
            <w:r>
              <w:t xml:space="preserve">,</w:t>
            </w:r>
            <w:r>
              <w:t xml:space="preserve"> </w:t>
            </w:r>
            <w:r>
              <w:rPr>
                <w:rStyle w:val="VerbatimChar"/>
              </w:rPr>
              <w:t xml:space="preserve">extent</w:t>
            </w:r>
            <w:r>
              <w:t xml:space="preserve">,</w:t>
            </w:r>
            <w:r>
              <w:t xml:space="preserve"> </w:t>
            </w:r>
            <w:r>
              <w:rPr>
                <w:rStyle w:val="VerbatimChar"/>
              </w:rPr>
              <w:t xml:space="preserve">bbox_min</w:t>
            </w:r>
            <w:r>
              <w:t xml:space="preserve">,</w:t>
            </w:r>
            <w:r>
              <w:t xml:space="preserve"> </w:t>
            </w:r>
            <w:r>
              <w:rPr>
                <w:rStyle w:val="VerbatimChar"/>
              </w:rPr>
              <w:t xml:space="preserve">bbox_max</w:t>
            </w:r>
          </w:p>
        </w:tc>
      </w:tr>
    </w:tbl>
    <w:p>
      <w:pPr>
        <w:pStyle w:val="BodyText"/>
        <w:spacing w:before="200"/>
      </w:pPr>
      <w:r>
        <w:t xml:space="preserve">Рамки осевые (AABB). Центр это середина рамки, размеры оцениваются по видимой поверхности и поэтому могут занижать размер скрытых частей.</w:t>
      </w:r>
    </w:p>
    <w:p>
      <w:pPr>
        <w:pStyle w:val="Heading1"/>
      </w:pPr>
      <w:r>
        <w:t xml:space="preserve">9. Параметры и настройка</w:t>
      </w:r>
    </w:p>
    <w:p>
      <w:pPr>
        <w:pStyle w:val="Heading2"/>
      </w:pPr>
      <w:r>
        <w:t xml:space="preserve">9.1. Параметры конвейера (PipelineConfig)</w:t>
      </w:r>
    </w:p>
    <w:p>
      <w:pPr>
        <w:pStyle w:val="FirstParagraph"/>
      </w:pPr>
      <w:r>
        <w:t xml:space="preserve">Расстояния заданы в единицах карты. Благодаря масштабированию (раздел 5.3) 1 единица примерно соответствует метру.</w:t>
      </w:r>
    </w:p>
    <w:p>
      <w:pPr>
        <w:pStyle w:val="TableCaption"/>
      </w:pPr>
      <w:r>
        <w:t xml:space="preserve">Таблица 11. PipelineConfig</w:t>
      </w:r>
    </w:p>
    <w:tbl>
      <w:tblPr>
        <w:tblStyle w:val="Table"/>
        <w:tblW w:w="9412" w:type="dxa"/>
        <w:tblLayout w:type="fixed"/>
        <w:tblLook w:firstRow="1" w:lastRow="0" w:firstColumn="0" w:lastColumn="0" w:noHBand="0" w:noVBand="0" w:val="0020"/>
        <w:tblCaption w:val="Таблица 11. PipelineConfig"/>
      </w:tblPr>
      <w:tblGrid>
        <w:gridCol w:w="2155"/>
        <w:gridCol w:w="1928"/>
        <w:gridCol w:w="5329"/>
      </w:tblGrid>
      <w:tr>
        <w:trPr>
          <w:cantSplit/>
          <w:tblHeader w:val="true"/>
        </w:trPr>
        <w:tc>
          <w:tcPr>
            <w:tcW w:w="2155" w:type="dxa"/>
            <w:shd w:val="clear" w:color="auto" w:fill="DCE6F5"/>
            <w:vAlign w:val="center"/>
          </w:tcPr>
          <w:p>
            <w:pPr>
              <w:pStyle w:val="TableText"/>
              <w:jc w:val="left"/>
            </w:pPr>
            <w:r>
              <w:rPr>
                <w:b/>
              </w:rPr>
              <w:t xml:space="preserve">Параметр</w:t>
            </w:r>
          </w:p>
        </w:tc>
        <w:tc>
          <w:tcPr>
            <w:tcW w:w="1928" w:type="dxa"/>
            <w:shd w:val="clear" w:color="auto" w:fill="DCE6F5"/>
            <w:vAlign w:val="center"/>
          </w:tcPr>
          <w:p>
            <w:pPr>
              <w:pStyle w:val="TableText"/>
              <w:jc w:val="left"/>
            </w:pPr>
            <w:r>
              <w:rPr>
                <w:b/>
              </w:rPr>
              <w:t xml:space="preserve">По умолчанию</w:t>
            </w:r>
          </w:p>
        </w:tc>
        <w:tc>
          <w:tcPr>
            <w:tcW w:w="5329" w:type="dxa"/>
            <w:shd w:val="clear" w:color="auto" w:fill="DCE6F5"/>
            <w:vAlign w:val="center"/>
          </w:tcPr>
          <w:p>
            <w:pPr>
              <w:pStyle w:val="TableText"/>
              <w:jc w:val="left"/>
            </w:pPr>
            <w:r>
              <w:rPr>
                <w:b/>
              </w:rPr>
              <w:t xml:space="preserve">Смысл и подсказки</w:t>
            </w:r>
          </w:p>
        </w:tc>
      </w:tr>
      <w:tr>
        <w:trPr>
          <w:cantSplit/>
        </w:trPr>
        <w:tc>
          <w:tcPr>
            <w:tcW w:w="2155" w:type="dxa"/>
            <w:vAlign w:val="top"/>
          </w:tcPr>
          <w:p>
            <w:pPr>
              <w:pStyle w:val="TableText"/>
              <w:jc w:val="left"/>
            </w:pPr>
            <w:r>
              <w:rPr>
                <w:rStyle w:val="VerbatimChar"/>
              </w:rPr>
              <w:t xml:space="preserve">delta_nn</w:t>
            </w:r>
          </w:p>
        </w:tc>
        <w:tc>
          <w:tcPr>
            <w:tcW w:w="1928" w:type="dxa"/>
            <w:vAlign w:val="top"/>
          </w:tcPr>
          <w:p>
            <w:pPr>
              <w:pStyle w:val="TableText"/>
              <w:jc w:val="left"/>
            </w:pPr>
            <w:r>
              <w:t xml:space="preserve">0,03</w:t>
            </w:r>
          </w:p>
        </w:tc>
        <w:tc>
          <w:tcPr>
            <w:tcW w:w="5329" w:type="dxa"/>
            <w:vAlign w:val="top"/>
          </w:tcPr>
          <w:p>
            <w:pPr>
              <w:pStyle w:val="TableText"/>
              <w:jc w:val="left"/>
            </w:pPr>
            <w:r>
              <w:t xml:space="preserve">нижняя граница допуска сопоставления; рост приводит к склейке разных предметов</w:t>
            </w:r>
          </w:p>
        </w:tc>
      </w:tr>
      <w:tr>
        <w:trPr>
          <w:cantSplit/>
        </w:trPr>
        <w:tc>
          <w:tcPr>
            <w:tcW w:w="2155" w:type="dxa"/>
            <w:shd w:val="clear" w:color="auto" w:fill="F7F9FC"/>
            <w:vAlign w:val="top"/>
          </w:tcPr>
          <w:p>
            <w:pPr>
              <w:pStyle w:val="TableText"/>
              <w:jc w:val="left"/>
            </w:pPr>
            <w:r>
              <w:rPr>
                <w:rStyle w:val="VerbatimChar"/>
              </w:rPr>
              <w:t xml:space="preserve">delta_sim</w:t>
            </w:r>
          </w:p>
        </w:tc>
        <w:tc>
          <w:tcPr>
            <w:tcW w:w="1928" w:type="dxa"/>
            <w:shd w:val="clear" w:color="auto" w:fill="F7F9FC"/>
            <w:vAlign w:val="top"/>
          </w:tcPr>
          <w:p>
            <w:pPr>
              <w:pStyle w:val="TableText"/>
              <w:jc w:val="left"/>
            </w:pPr>
            <w:r>
              <w:t xml:space="preserve">1,1</w:t>
            </w:r>
          </w:p>
        </w:tc>
        <w:tc>
          <w:tcPr>
            <w:tcW w:w="5329" w:type="dxa"/>
            <w:shd w:val="clear" w:color="auto" w:fill="F7F9FC"/>
            <w:vAlign w:val="top"/>
          </w:tcPr>
          <w:p>
            <w:pPr>
              <w:pStyle w:val="TableText"/>
              <w:jc w:val="left"/>
            </w:pPr>
            <w:r>
              <w:t xml:space="preserve">порог слияния; ниже порог означает больше слияний, выше означает больше дубликатов</w:t>
            </w:r>
          </w:p>
        </w:tc>
      </w:tr>
      <w:tr>
        <w:trPr>
          <w:cantSplit/>
        </w:trPr>
        <w:tc>
          <w:tcPr>
            <w:tcW w:w="2155" w:type="dxa"/>
            <w:vAlign w:val="top"/>
          </w:tcPr>
          <w:p>
            <w:pPr>
              <w:pStyle w:val="TableText"/>
              <w:jc w:val="left"/>
            </w:pPr>
            <w:r>
              <w:rPr>
                <w:rStyle w:val="VerbatimChar"/>
              </w:rPr>
              <w:t xml:space="preserve">voxel</w:t>
            </w:r>
          </w:p>
        </w:tc>
        <w:tc>
          <w:tcPr>
            <w:tcW w:w="1928" w:type="dxa"/>
            <w:vAlign w:val="top"/>
          </w:tcPr>
          <w:p>
            <w:pPr>
              <w:pStyle w:val="TableText"/>
              <w:jc w:val="left"/>
            </w:pPr>
            <w:r>
              <w:t xml:space="preserve">0,025</w:t>
            </w:r>
          </w:p>
        </w:tc>
        <w:tc>
          <w:tcPr>
            <w:tcW w:w="5329" w:type="dxa"/>
            <w:vAlign w:val="top"/>
          </w:tcPr>
          <w:p>
            <w:pPr>
              <w:pStyle w:val="TableText"/>
              <w:jc w:val="left"/>
            </w:pPr>
            <w:r>
              <w:t xml:space="preserve">размер вокселя прореживания</w:t>
            </w:r>
          </w:p>
        </w:tc>
      </w:tr>
      <w:tr>
        <w:trPr>
          <w:cantSplit/>
        </w:trPr>
        <w:tc>
          <w:tcPr>
            <w:tcW w:w="2155" w:type="dxa"/>
            <w:shd w:val="clear" w:color="auto" w:fill="F7F9FC"/>
            <w:vAlign w:val="top"/>
          </w:tcPr>
          <w:p>
            <w:pPr>
              <w:pStyle w:val="TableText"/>
              <w:jc w:val="left"/>
            </w:pPr>
            <w:r>
              <w:rPr>
                <w:rStyle w:val="VerbatimChar"/>
              </w:rPr>
              <w:t xml:space="preserve">dbscan_eps</w:t>
            </w:r>
          </w:p>
        </w:tc>
        <w:tc>
          <w:tcPr>
            <w:tcW w:w="1928" w:type="dxa"/>
            <w:shd w:val="clear" w:color="auto" w:fill="F7F9FC"/>
            <w:vAlign w:val="top"/>
          </w:tcPr>
          <w:p>
            <w:pPr>
              <w:pStyle w:val="TableText"/>
              <w:jc w:val="left"/>
            </w:pPr>
            <w:r>
              <w:t xml:space="preserve">0,06</w:t>
            </w:r>
          </w:p>
        </w:tc>
        <w:tc>
          <w:tcPr>
            <w:tcW w:w="5329" w:type="dxa"/>
            <w:shd w:val="clear" w:color="auto" w:fill="F7F9FC"/>
            <w:vAlign w:val="top"/>
          </w:tcPr>
          <w:p>
            <w:pPr>
              <w:pStyle w:val="TableText"/>
              <w:jc w:val="left"/>
            </w:pPr>
            <w:r>
              <w:t xml:space="preserve">радиус DBSCAN</w:t>
            </w:r>
          </w:p>
        </w:tc>
      </w:tr>
      <w:tr>
        <w:trPr>
          <w:cantSplit/>
        </w:trPr>
        <w:tc>
          <w:tcPr>
            <w:tcW w:w="2155" w:type="dxa"/>
            <w:vAlign w:val="top"/>
          </w:tcPr>
          <w:p>
            <w:pPr>
              <w:pStyle w:val="TableText"/>
              <w:jc w:val="left"/>
            </w:pPr>
            <w:r>
              <w:rPr>
                <w:rStyle w:val="VerbatimChar"/>
              </w:rPr>
              <w:t xml:space="preserve">min_points</w:t>
            </w:r>
          </w:p>
        </w:tc>
        <w:tc>
          <w:tcPr>
            <w:tcW w:w="1928" w:type="dxa"/>
            <w:vAlign w:val="top"/>
          </w:tcPr>
          <w:p>
            <w:pPr>
              <w:pStyle w:val="TableText"/>
              <w:jc w:val="left"/>
            </w:pPr>
            <w:r>
              <w:t xml:space="preserve">25</w:t>
            </w:r>
          </w:p>
        </w:tc>
        <w:tc>
          <w:tcPr>
            <w:tcW w:w="5329" w:type="dxa"/>
            <w:vAlign w:val="top"/>
          </w:tcPr>
          <w:p>
            <w:pPr>
              <w:pStyle w:val="TableText"/>
              <w:jc w:val="left"/>
            </w:pPr>
            <w:r>
              <w:t xml:space="preserve">минимум точек в кандидате</w:t>
            </w:r>
          </w:p>
        </w:tc>
      </w:tr>
      <w:tr>
        <w:trPr>
          <w:cantSplit/>
        </w:trPr>
        <w:tc>
          <w:tcPr>
            <w:tcW w:w="2155" w:type="dxa"/>
            <w:shd w:val="clear" w:color="auto" w:fill="F7F9FC"/>
            <w:vAlign w:val="top"/>
          </w:tcPr>
          <w:p>
            <w:pPr>
              <w:pStyle w:val="TableText"/>
              <w:jc w:val="left"/>
            </w:pPr>
            <w:r>
              <w:rPr>
                <w:rStyle w:val="VerbatimChar"/>
              </w:rPr>
              <w:t xml:space="preserve">min_mask_area</w:t>
            </w:r>
            <w:r>
              <w:t xml:space="preserve">,</w:t>
            </w:r>
            <w:r>
              <w:t xml:space="preserve"> </w:t>
            </w:r>
            <w:r>
              <w:rPr>
                <w:rStyle w:val="VerbatimChar"/>
              </w:rPr>
              <w:t xml:space="preserve">min_mask_frac</w:t>
            </w:r>
          </w:p>
        </w:tc>
        <w:tc>
          <w:tcPr>
            <w:tcW w:w="1928" w:type="dxa"/>
            <w:shd w:val="clear" w:color="auto" w:fill="F7F9FC"/>
            <w:vAlign w:val="top"/>
          </w:tcPr>
          <w:p>
            <w:pPr>
              <w:pStyle w:val="TableText"/>
              <w:jc w:val="left"/>
            </w:pPr>
            <w:r>
              <w:t xml:space="preserve">80 px и 0,0015</w:t>
            </w:r>
          </w:p>
        </w:tc>
        <w:tc>
          <w:tcPr>
            <w:tcW w:w="5329" w:type="dxa"/>
            <w:shd w:val="clear" w:color="auto" w:fill="F7F9FC"/>
            <w:vAlign w:val="top"/>
          </w:tcPr>
          <w:p>
            <w:pPr>
              <w:pStyle w:val="TableText"/>
              <w:jc w:val="left"/>
            </w:pPr>
            <w:r>
              <w:t xml:space="preserve">минимальная площадь маски: абсолютная и доля кадра</w:t>
            </w:r>
          </w:p>
        </w:tc>
      </w:tr>
      <w:tr>
        <w:trPr>
          <w:cantSplit/>
        </w:trPr>
        <w:tc>
          <w:tcPr>
            <w:tcW w:w="2155" w:type="dxa"/>
            <w:vAlign w:val="top"/>
          </w:tcPr>
          <w:p>
            <w:pPr>
              <w:pStyle w:val="TableText"/>
              <w:jc w:val="left"/>
            </w:pPr>
            <w:r>
              <w:rPr>
                <w:rStyle w:val="VerbatimChar"/>
              </w:rPr>
              <w:t xml:space="preserve">max_mask_frac</w:t>
            </w:r>
          </w:p>
        </w:tc>
        <w:tc>
          <w:tcPr>
            <w:tcW w:w="1928" w:type="dxa"/>
            <w:vAlign w:val="top"/>
          </w:tcPr>
          <w:p>
            <w:pPr>
              <w:pStyle w:val="TableText"/>
              <w:jc w:val="left"/>
            </w:pPr>
            <w:r>
              <w:t xml:space="preserve">0,35</w:t>
            </w:r>
          </w:p>
        </w:tc>
        <w:tc>
          <w:tcPr>
            <w:tcW w:w="5329" w:type="dxa"/>
            <w:vAlign w:val="top"/>
          </w:tcPr>
          <w:p>
            <w:pPr>
              <w:pStyle w:val="TableText"/>
              <w:jc w:val="left"/>
            </w:pPr>
            <w:r>
              <w:t xml:space="preserve">маски крупнее этой доли кадра считаются стенами и полом</w:t>
            </w:r>
          </w:p>
        </w:tc>
      </w:tr>
      <w:tr>
        <w:trPr>
          <w:cantSplit/>
        </w:trPr>
        <w:tc>
          <w:tcPr>
            <w:tcW w:w="2155" w:type="dxa"/>
            <w:shd w:val="clear" w:color="auto" w:fill="F7F9FC"/>
            <w:vAlign w:val="top"/>
          </w:tcPr>
          <w:p>
            <w:pPr>
              <w:pStyle w:val="TableText"/>
              <w:jc w:val="left"/>
            </w:pPr>
            <w:r>
              <w:rPr>
                <w:rStyle w:val="VerbatimChar"/>
              </w:rPr>
              <w:t xml:space="preserve">erode_px</w:t>
            </w:r>
          </w:p>
        </w:tc>
        <w:tc>
          <w:tcPr>
            <w:tcW w:w="1928" w:type="dxa"/>
            <w:shd w:val="clear" w:color="auto" w:fill="F7F9FC"/>
            <w:vAlign w:val="top"/>
          </w:tcPr>
          <w:p>
            <w:pPr>
              <w:pStyle w:val="TableText"/>
              <w:jc w:val="left"/>
            </w:pPr>
            <w:r>
              <w:t xml:space="preserve">3</w:t>
            </w:r>
          </w:p>
        </w:tc>
        <w:tc>
          <w:tcPr>
            <w:tcW w:w="5329" w:type="dxa"/>
            <w:shd w:val="clear" w:color="auto" w:fill="F7F9FC"/>
            <w:vAlign w:val="top"/>
          </w:tcPr>
          <w:p>
            <w:pPr>
              <w:pStyle w:val="TableText"/>
              <w:jc w:val="left"/>
            </w:pPr>
            <w:r>
              <w:t xml:space="preserve">сжатие маски перед проекцией</w:t>
            </w:r>
          </w:p>
        </w:tc>
      </w:tr>
      <w:tr>
        <w:trPr>
          <w:cantSplit/>
        </w:trPr>
        <w:tc>
          <w:tcPr>
            <w:tcW w:w="2155" w:type="dxa"/>
            <w:vAlign w:val="top"/>
          </w:tcPr>
          <w:p>
            <w:pPr>
              <w:pStyle w:val="TableText"/>
              <w:jc w:val="left"/>
            </w:pPr>
            <w:r>
              <w:rPr>
                <w:rStyle w:val="VerbatimChar"/>
              </w:rPr>
              <w:t xml:space="preserve">min_obs</w:t>
            </w:r>
          </w:p>
        </w:tc>
        <w:tc>
          <w:tcPr>
            <w:tcW w:w="1928" w:type="dxa"/>
            <w:vAlign w:val="top"/>
          </w:tcPr>
          <w:p>
            <w:pPr>
              <w:pStyle w:val="TableText"/>
              <w:jc w:val="left"/>
            </w:pPr>
            <w:r>
              <w:t xml:space="preserve">3</w:t>
            </w:r>
          </w:p>
        </w:tc>
        <w:tc>
          <w:tcPr>
            <w:tcW w:w="5329" w:type="dxa"/>
            <w:vAlign w:val="top"/>
          </w:tcPr>
          <w:p>
            <w:pPr>
              <w:pStyle w:val="TableText"/>
              <w:jc w:val="left"/>
            </w:pPr>
            <w:r>
              <w:t xml:space="preserve">минимум кадров, в которых виден объект</w:t>
            </w:r>
          </w:p>
        </w:tc>
      </w:tr>
      <w:tr>
        <w:trPr>
          <w:cantSplit/>
        </w:trPr>
        <w:tc>
          <w:tcPr>
            <w:tcW w:w="2155" w:type="dxa"/>
            <w:shd w:val="clear" w:color="auto" w:fill="F7F9FC"/>
            <w:vAlign w:val="top"/>
          </w:tcPr>
          <w:p>
            <w:pPr>
              <w:pStyle w:val="TableText"/>
              <w:jc w:val="left"/>
            </w:pPr>
            <w:r>
              <w:rPr>
                <w:rStyle w:val="VerbatimChar"/>
              </w:rPr>
              <w:t xml:space="preserve">max_extent</w:t>
            </w:r>
          </w:p>
        </w:tc>
        <w:tc>
          <w:tcPr>
            <w:tcW w:w="1928" w:type="dxa"/>
            <w:shd w:val="clear" w:color="auto" w:fill="F7F9FC"/>
            <w:vAlign w:val="top"/>
          </w:tcPr>
          <w:p>
            <w:pPr>
              <w:pStyle w:val="TableText"/>
              <w:jc w:val="left"/>
            </w:pPr>
            <w:r>
              <w:t xml:space="preserve">3,0</w:t>
            </w:r>
          </w:p>
        </w:tc>
        <w:tc>
          <w:tcPr>
            <w:tcW w:w="5329" w:type="dxa"/>
            <w:shd w:val="clear" w:color="auto" w:fill="F7F9FC"/>
            <w:vAlign w:val="top"/>
          </w:tcPr>
          <w:p>
            <w:pPr>
              <w:pStyle w:val="TableText"/>
              <w:jc w:val="left"/>
            </w:pPr>
            <w:r>
              <w:t xml:space="preserve">максимальная диагональ рамки объекта</w:t>
            </w:r>
          </w:p>
        </w:tc>
      </w:tr>
      <w:tr>
        <w:trPr>
          <w:cantSplit/>
        </w:trPr>
        <w:tc>
          <w:tcPr>
            <w:tcW w:w="2155" w:type="dxa"/>
            <w:vAlign w:val="top"/>
          </w:tcPr>
          <w:p>
            <w:pPr>
              <w:pStyle w:val="TableText"/>
              <w:jc w:val="left"/>
            </w:pPr>
            <w:r>
              <w:rPr>
                <w:rStyle w:val="VerbatimChar"/>
              </w:rPr>
              <w:t xml:space="preserve">drop_tags</w:t>
            </w:r>
          </w:p>
        </w:tc>
        <w:tc>
          <w:tcPr>
            <w:tcW w:w="1928" w:type="dxa"/>
            <w:vAlign w:val="top"/>
          </w:tcPr>
          <w:p>
            <w:pPr>
              <w:pStyle w:val="TableText"/>
              <w:jc w:val="left"/>
            </w:pPr>
            <w:r>
              <w:t xml:space="preserve">wall, floor, ceiling</w:t>
            </w:r>
          </w:p>
        </w:tc>
        <w:tc>
          <w:tcPr>
            <w:tcW w:w="5329" w:type="dxa"/>
            <w:vAlign w:val="top"/>
          </w:tcPr>
          <w:p>
            <w:pPr>
              <w:pStyle w:val="TableText"/>
              <w:jc w:val="left"/>
            </w:pPr>
            <w:r>
              <w:t xml:space="preserve">теги, объекты с которыми удаляются</w:t>
            </w:r>
          </w:p>
        </w:tc>
      </w:tr>
      <w:tr>
        <w:trPr>
          <w:cantSplit/>
        </w:trPr>
        <w:tc>
          <w:tcPr>
            <w:tcW w:w="2155" w:type="dxa"/>
            <w:shd w:val="clear" w:color="auto" w:fill="F7F9FC"/>
            <w:vAlign w:val="top"/>
          </w:tcPr>
          <w:p>
            <w:pPr>
              <w:pStyle w:val="TableText"/>
              <w:jc w:val="left"/>
            </w:pPr>
            <w:r>
              <w:rPr>
                <w:rStyle w:val="VerbatimChar"/>
              </w:rPr>
              <w:t xml:space="preserve">max_depth</w:t>
            </w:r>
          </w:p>
        </w:tc>
        <w:tc>
          <w:tcPr>
            <w:tcW w:w="1928" w:type="dxa"/>
            <w:shd w:val="clear" w:color="auto" w:fill="F7F9FC"/>
            <w:vAlign w:val="top"/>
          </w:tcPr>
          <w:p>
            <w:pPr>
              <w:pStyle w:val="TableText"/>
              <w:jc w:val="left"/>
            </w:pPr>
            <w:r>
              <w:t xml:space="preserve">без предела</w:t>
            </w:r>
          </w:p>
        </w:tc>
        <w:tc>
          <w:tcPr>
            <w:tcW w:w="5329" w:type="dxa"/>
            <w:shd w:val="clear" w:color="auto" w:fill="F7F9FC"/>
            <w:vAlign w:val="top"/>
          </w:tcPr>
          <w:p>
            <w:pPr>
              <w:pStyle w:val="TableText"/>
              <w:jc w:val="left"/>
            </w:pPr>
            <w:r>
              <w:t xml:space="preserve">отсечение дальних точек</w:t>
            </w:r>
          </w:p>
        </w:tc>
      </w:tr>
      <w:tr>
        <w:trPr>
          <w:cantSplit/>
        </w:trPr>
        <w:tc>
          <w:tcPr>
            <w:tcW w:w="2155" w:type="dxa"/>
            <w:vAlign w:val="top"/>
          </w:tcPr>
          <w:p>
            <w:pPr>
              <w:pStyle w:val="TableText"/>
              <w:jc w:val="left"/>
            </w:pPr>
            <w:r>
              <w:rPr>
                <w:rStyle w:val="VerbatimChar"/>
              </w:rPr>
              <w:t xml:space="preserve">max_crops</w:t>
            </w:r>
          </w:p>
        </w:tc>
        <w:tc>
          <w:tcPr>
            <w:tcW w:w="1928" w:type="dxa"/>
            <w:vAlign w:val="top"/>
          </w:tcPr>
          <w:p>
            <w:pPr>
              <w:pStyle w:val="TableText"/>
              <w:jc w:val="left"/>
            </w:pPr>
            <w:r>
              <w:t xml:space="preserve">10</w:t>
            </w:r>
          </w:p>
        </w:tc>
        <w:tc>
          <w:tcPr>
            <w:tcW w:w="5329" w:type="dxa"/>
            <w:vAlign w:val="top"/>
          </w:tcPr>
          <w:p>
            <w:pPr>
              <w:pStyle w:val="TableText"/>
              <w:jc w:val="left"/>
            </w:pPr>
            <w:r>
              <w:t xml:space="preserve">число вырезок на объект для тегов</w:t>
            </w:r>
          </w:p>
        </w:tc>
      </w:tr>
      <w:tr>
        <w:trPr>
          <w:cantSplit/>
        </w:trPr>
        <w:tc>
          <w:tcPr>
            <w:tcW w:w="2155" w:type="dxa"/>
            <w:shd w:val="clear" w:color="auto" w:fill="F7F9FC"/>
            <w:vAlign w:val="top"/>
          </w:tcPr>
          <w:p>
            <w:pPr>
              <w:pStyle w:val="TableText"/>
              <w:jc w:val="left"/>
            </w:pPr>
            <w:r>
              <w:rPr>
                <w:rStyle w:val="VerbatimChar"/>
              </w:rPr>
              <w:t xml:space="preserve">merge_iou</w:t>
            </w:r>
            <w:r>
              <w:t xml:space="preserve">,</w:t>
            </w:r>
            <w:r>
              <w:t xml:space="preserve"> </w:t>
            </w:r>
            <w:r>
              <w:rPr>
                <w:rStyle w:val="VerbatimChar"/>
              </w:rPr>
              <w:t xml:space="preserve">merge_sem</w:t>
            </w:r>
          </w:p>
        </w:tc>
        <w:tc>
          <w:tcPr>
            <w:tcW w:w="1928" w:type="dxa"/>
            <w:shd w:val="clear" w:color="auto" w:fill="F7F9FC"/>
            <w:vAlign w:val="top"/>
          </w:tcPr>
          <w:p>
            <w:pPr>
              <w:pStyle w:val="TableText"/>
              <w:jc w:val="left"/>
            </w:pPr>
            <w:r>
              <w:t xml:space="preserve">0,3 и 0,8</w:t>
            </w:r>
          </w:p>
        </w:tc>
        <w:tc>
          <w:tcPr>
            <w:tcW w:w="5329" w:type="dxa"/>
            <w:shd w:val="clear" w:color="auto" w:fill="F7F9FC"/>
            <w:vAlign w:val="top"/>
          </w:tcPr>
          <w:p>
            <w:pPr>
              <w:pStyle w:val="TableText"/>
              <w:jc w:val="left"/>
            </w:pPr>
            <w:r>
              <w:t xml:space="preserve">пороги склейки дублей</w:t>
            </w:r>
          </w:p>
        </w:tc>
      </w:tr>
      <w:tr>
        <w:trPr>
          <w:cantSplit/>
        </w:trPr>
        <w:tc>
          <w:tcPr>
            <w:tcW w:w="2155" w:type="dxa"/>
            <w:vAlign w:val="top"/>
          </w:tcPr>
          <w:p>
            <w:pPr>
              <w:pStyle w:val="TableText"/>
              <w:jc w:val="left"/>
            </w:pPr>
            <w:r>
              <w:rPr>
                <w:rStyle w:val="VerbatimChar"/>
              </w:rPr>
              <w:t xml:space="preserve">up</w:t>
            </w:r>
          </w:p>
        </w:tc>
        <w:tc>
          <w:tcPr>
            <w:tcW w:w="1928" w:type="dxa"/>
            <w:vAlign w:val="top"/>
          </w:tcPr>
          <w:p>
            <w:pPr>
              <w:pStyle w:val="TableText"/>
              <w:jc w:val="left"/>
            </w:pPr>
            <w:r>
              <w:t xml:space="preserve">(0, 0, 1)</w:t>
            </w:r>
          </w:p>
        </w:tc>
        <w:tc>
          <w:tcPr>
            <w:tcW w:w="5329" w:type="dxa"/>
            <w:vAlign w:val="top"/>
          </w:tcPr>
          <w:p>
            <w:pPr>
              <w:pStyle w:val="TableText"/>
              <w:jc w:val="left"/>
            </w:pPr>
            <w:r>
              <w:t xml:space="preserve">направление «вверх» (после выравнивания всегда Z)</w:t>
            </w:r>
          </w:p>
        </w:tc>
      </w:tr>
    </w:tbl>
    <w:p>
      <w:pPr>
        <w:pStyle w:val="Heading2"/>
        <w:spacing w:before="200"/>
      </w:pPr>
      <w:r>
        <w:t xml:space="preserve">9.2. Параметры обработки видео (ProcessConfig)</w:t>
      </w:r>
    </w:p>
    <w:p>
      <w:pPr>
        <w:pStyle w:val="TableCaption"/>
      </w:pPr>
      <w:r>
        <w:t xml:space="preserve">Таблица 12. ProcessConfig</w:t>
      </w:r>
    </w:p>
    <w:tbl>
      <w:tblPr>
        <w:tblStyle w:val="Table"/>
        <w:tblW w:w="9412" w:type="dxa"/>
        <w:tblLayout w:type="fixed"/>
        <w:tblLook w:firstRow="1" w:lastRow="0" w:firstColumn="0" w:lastColumn="0" w:noHBand="0" w:noVBand="0" w:val="0020"/>
        <w:tblCaption w:val="Таблица 12. ProcessConfig"/>
      </w:tblPr>
      <w:tblGrid>
        <w:gridCol w:w="2325"/>
        <w:gridCol w:w="1771"/>
        <w:gridCol w:w="5316"/>
      </w:tblGrid>
      <w:tr>
        <w:trPr>
          <w:cantSplit/>
          <w:tblHeader w:val="true"/>
        </w:trPr>
        <w:tc>
          <w:tcPr>
            <w:tcW w:w="2325" w:type="dxa"/>
            <w:shd w:val="clear" w:color="auto" w:fill="DCE6F5"/>
            <w:vAlign w:val="center"/>
          </w:tcPr>
          <w:p>
            <w:pPr>
              <w:pStyle w:val="TableText"/>
              <w:keepNext/>
              <w:jc w:val="left"/>
            </w:pPr>
            <w:r>
              <w:rPr>
                <w:b/>
              </w:rPr>
              <w:t xml:space="preserve">Параметр</w:t>
            </w:r>
          </w:p>
        </w:tc>
        <w:tc>
          <w:tcPr>
            <w:tcW w:w="1771" w:type="dxa"/>
            <w:shd w:val="clear" w:color="auto" w:fill="DCE6F5"/>
            <w:vAlign w:val="center"/>
          </w:tcPr>
          <w:p>
            <w:pPr>
              <w:pStyle w:val="TableText"/>
              <w:keepNext/>
              <w:jc w:val="left"/>
            </w:pPr>
            <w:r>
              <w:rPr>
                <w:b/>
              </w:rPr>
              <w:t xml:space="preserve">По умолчанию</w:t>
            </w:r>
          </w:p>
        </w:tc>
        <w:tc>
          <w:tcPr>
            <w:tcW w:w="5316" w:type="dxa"/>
            <w:shd w:val="clear" w:color="auto" w:fill="DCE6F5"/>
            <w:vAlign w:val="center"/>
          </w:tcPr>
          <w:p>
            <w:pPr>
              <w:pStyle w:val="TableText"/>
              <w:keepNext/>
              <w:jc w:val="left"/>
            </w:pPr>
            <w:r>
              <w:rPr>
                <w:b/>
              </w:rPr>
              <w:t xml:space="preserve">Смысл</w:t>
            </w:r>
          </w:p>
        </w:tc>
      </w:tr>
      <w:tr>
        <w:trPr>
          <w:cantSplit/>
        </w:trPr>
        <w:tc>
          <w:tcPr>
            <w:tcW w:w="2325" w:type="dxa"/>
            <w:vAlign w:val="top"/>
          </w:tcPr>
          <w:p>
            <w:pPr>
              <w:pStyle w:val="TableText"/>
              <w:keepNext/>
              <w:jc w:val="left"/>
            </w:pPr>
            <w:r>
              <w:rPr>
                <w:rStyle w:val="VerbatimChar"/>
              </w:rPr>
              <w:t xml:space="preserve">rotate</w:t>
            </w:r>
          </w:p>
        </w:tc>
        <w:tc>
          <w:tcPr>
            <w:tcW w:w="1771" w:type="dxa"/>
            <w:vAlign w:val="top"/>
          </w:tcPr>
          <w:p>
            <w:pPr>
              <w:pStyle w:val="TableText"/>
              <w:keepNext/>
              <w:jc w:val="left"/>
            </w:pPr>
            <w:r>
              <w:rPr>
                <w:rStyle w:val="VerbatimChar"/>
              </w:rPr>
              <w:t xml:space="preserve">None</w:t>
            </w:r>
          </w:p>
        </w:tc>
        <w:tc>
          <w:tcPr>
            <w:tcW w:w="5316" w:type="dxa"/>
            <w:vAlign w:val="top"/>
          </w:tcPr>
          <w:p>
            <w:pPr>
              <w:pStyle w:val="TableText"/>
              <w:keepNext/>
              <w:jc w:val="left"/>
            </w:pPr>
            <w:r>
              <w:t xml:space="preserve">поворот кадров;</w:t>
            </w:r>
            <w:r>
              <w:t xml:space="preserve"> </w:t>
            </w:r>
            <w:r>
              <w:rPr>
                <w:rStyle w:val="VerbatimChar"/>
              </w:rPr>
              <w:t xml:space="preserve">None</w:t>
            </w:r>
            <w:r>
              <w:t xml:space="preserve"> </w:t>
            </w:r>
            <w:r>
              <w:t xml:space="preserve">значит читать флаг из файла</w:t>
            </w:r>
          </w:p>
        </w:tc>
      </w:tr>
      <w:tr>
        <w:trPr>
          <w:cantSplit/>
        </w:trPr>
        <w:tc>
          <w:tcPr>
            <w:tcW w:w="2325" w:type="dxa"/>
            <w:shd w:val="clear" w:color="auto" w:fill="F7F9FC"/>
            <w:vAlign w:val="top"/>
          </w:tcPr>
          <w:p>
            <w:pPr>
              <w:pStyle w:val="TableText"/>
              <w:keepNext/>
              <w:jc w:val="left"/>
            </w:pPr>
            <w:r>
              <w:rPr>
                <w:rStyle w:val="VerbatimChar"/>
              </w:rPr>
              <w:t xml:space="preserve">n_frames</w:t>
            </w:r>
          </w:p>
        </w:tc>
        <w:tc>
          <w:tcPr>
            <w:tcW w:w="1771" w:type="dxa"/>
            <w:shd w:val="clear" w:color="auto" w:fill="F7F9FC"/>
            <w:vAlign w:val="top"/>
          </w:tcPr>
          <w:p>
            <w:pPr>
              <w:pStyle w:val="TableText"/>
              <w:keepNext/>
              <w:jc w:val="left"/>
            </w:pPr>
            <w:r>
              <w:t xml:space="preserve">24</w:t>
            </w:r>
          </w:p>
        </w:tc>
        <w:tc>
          <w:tcPr>
            <w:tcW w:w="5316" w:type="dxa"/>
            <w:shd w:val="clear" w:color="auto" w:fill="F7F9FC"/>
            <w:vAlign w:val="top"/>
          </w:tcPr>
          <w:p>
            <w:pPr>
              <w:pStyle w:val="TableText"/>
              <w:keepNext/>
              <w:jc w:val="left"/>
            </w:pPr>
            <w:r>
              <w:t xml:space="preserve">число ключевых кадров для реконструкции</w:t>
            </w:r>
          </w:p>
        </w:tc>
      </w:tr>
      <w:tr>
        <w:trPr>
          <w:cantSplit/>
        </w:trPr>
        <w:tc>
          <w:tcPr>
            <w:tcW w:w="2325" w:type="dxa"/>
            <w:vAlign w:val="top"/>
          </w:tcPr>
          <w:p>
            <w:pPr>
              <w:pStyle w:val="TableText"/>
              <w:keepNext/>
              <w:jc w:val="left"/>
            </w:pPr>
            <w:r>
              <w:rPr>
                <w:rStyle w:val="VerbatimChar"/>
              </w:rPr>
              <w:t xml:space="preserve">max_side</w:t>
            </w:r>
          </w:p>
        </w:tc>
        <w:tc>
          <w:tcPr>
            <w:tcW w:w="1771" w:type="dxa"/>
            <w:vAlign w:val="top"/>
          </w:tcPr>
          <w:p>
            <w:pPr>
              <w:pStyle w:val="TableText"/>
              <w:keepNext/>
              <w:jc w:val="left"/>
            </w:pPr>
            <w:r>
              <w:t xml:space="preserve">640</w:t>
            </w:r>
          </w:p>
        </w:tc>
        <w:tc>
          <w:tcPr>
            <w:tcW w:w="5316" w:type="dxa"/>
            <w:vAlign w:val="top"/>
          </w:tcPr>
          <w:p>
            <w:pPr>
              <w:pStyle w:val="TableText"/>
              <w:keepNext/>
              <w:jc w:val="left"/>
            </w:pPr>
            <w:r>
              <w:t xml:space="preserve">длинная сторона ключевого кадра в пикселях</w:t>
            </w:r>
          </w:p>
        </w:tc>
      </w:tr>
      <w:tr>
        <w:trPr>
          <w:cantSplit/>
        </w:trPr>
        <w:tc>
          <w:tcPr>
            <w:tcW w:w="2325" w:type="dxa"/>
            <w:shd w:val="clear" w:color="auto" w:fill="F7F9FC"/>
            <w:vAlign w:val="top"/>
          </w:tcPr>
          <w:p>
            <w:pPr>
              <w:pStyle w:val="TableText"/>
              <w:keepNext/>
              <w:jc w:val="left"/>
            </w:pPr>
            <w:r>
              <w:rPr>
                <w:rStyle w:val="VerbatimChar"/>
              </w:rPr>
              <w:t xml:space="preserve">auto_up</w:t>
            </w:r>
            <w:r>
              <w:t xml:space="preserve">,</w:t>
            </w:r>
            <w:r>
              <w:t xml:space="preserve"> </w:t>
            </w:r>
            <w:r>
              <w:rPr>
                <w:rStyle w:val="VerbatimChar"/>
              </w:rPr>
              <w:t xml:space="preserve">refine_up</w:t>
            </w:r>
          </w:p>
        </w:tc>
        <w:tc>
          <w:tcPr>
            <w:tcW w:w="1771" w:type="dxa"/>
            <w:shd w:val="clear" w:color="auto" w:fill="F7F9FC"/>
            <w:vAlign w:val="top"/>
          </w:tcPr>
          <w:p>
            <w:pPr>
              <w:pStyle w:val="TableText"/>
              <w:keepNext/>
              <w:jc w:val="left"/>
            </w:pPr>
            <w:r>
              <w:t xml:space="preserve">да, да</w:t>
            </w:r>
          </w:p>
        </w:tc>
        <w:tc>
          <w:tcPr>
            <w:tcW w:w="5316" w:type="dxa"/>
            <w:shd w:val="clear" w:color="auto" w:fill="F7F9FC"/>
            <w:vAlign w:val="top"/>
          </w:tcPr>
          <w:p>
            <w:pPr>
              <w:pStyle w:val="TableText"/>
              <w:keepNext/>
              <w:jc w:val="left"/>
            </w:pPr>
            <w:r>
              <w:t xml:space="preserve">выравнивание вертикали и её уточнение по плоскости</w:t>
            </w:r>
          </w:p>
        </w:tc>
      </w:tr>
      <w:tr>
        <w:trPr>
          <w:cantSplit/>
        </w:trPr>
        <w:tc>
          <w:tcPr>
            <w:tcW w:w="2325" w:type="dxa"/>
            <w:vAlign w:val="top"/>
          </w:tcPr>
          <w:p>
            <w:pPr>
              <w:pStyle w:val="TableText"/>
              <w:keepNext/>
              <w:jc w:val="left"/>
            </w:pPr>
            <w:r>
              <w:rPr>
                <w:rStyle w:val="VerbatimChar"/>
              </w:rPr>
              <w:t xml:space="preserve">scale_target_depth</w:t>
            </w:r>
          </w:p>
        </w:tc>
        <w:tc>
          <w:tcPr>
            <w:tcW w:w="1771" w:type="dxa"/>
            <w:vAlign w:val="top"/>
          </w:tcPr>
          <w:p>
            <w:pPr>
              <w:pStyle w:val="TableText"/>
              <w:keepNext/>
              <w:jc w:val="left"/>
            </w:pPr>
            <w:r>
              <w:t xml:space="preserve">2,0</w:t>
            </w:r>
          </w:p>
        </w:tc>
        <w:tc>
          <w:tcPr>
            <w:tcW w:w="5316" w:type="dxa"/>
            <w:vAlign w:val="top"/>
          </w:tcPr>
          <w:p>
            <w:pPr>
              <w:pStyle w:val="TableText"/>
              <w:keepNext/>
              <w:jc w:val="left"/>
            </w:pPr>
            <w:r>
              <w:t xml:space="preserve">целевая медианная глубина;</w:t>
            </w:r>
            <w:r>
              <w:t xml:space="preserve"> </w:t>
            </w:r>
            <w:r>
              <w:rPr>
                <w:rStyle w:val="VerbatimChar"/>
              </w:rPr>
              <w:t xml:space="preserve">None</w:t>
            </w:r>
            <w:r>
              <w:t xml:space="preserve"> </w:t>
            </w:r>
            <w:r>
              <w:t xml:space="preserve">оставляет масштаб модели</w:t>
            </w:r>
          </w:p>
        </w:tc>
      </w:tr>
      <w:tr>
        <w:trPr>
          <w:cantSplit/>
        </w:trPr>
        <w:tc>
          <w:tcPr>
            <w:tcW w:w="2325" w:type="dxa"/>
            <w:shd w:val="clear" w:color="auto" w:fill="F7F9FC"/>
            <w:vAlign w:val="top"/>
          </w:tcPr>
          <w:p>
            <w:pPr>
              <w:pStyle w:val="TableText"/>
              <w:keepNext/>
              <w:jc w:val="left"/>
            </w:pPr>
            <w:r>
              <w:rPr>
                <w:rStyle w:val="VerbatimChar"/>
              </w:rPr>
              <w:t xml:space="preserve">edge_filter</w:t>
            </w:r>
            <w:r>
              <w:t xml:space="preserve">,</w:t>
            </w:r>
            <w:r>
              <w:t xml:space="preserve"> </w:t>
            </w:r>
            <w:r>
              <w:rPr>
                <w:rStyle w:val="VerbatimChar"/>
              </w:rPr>
              <w:t xml:space="preserve">edge_rel_grad</w:t>
            </w:r>
          </w:p>
        </w:tc>
        <w:tc>
          <w:tcPr>
            <w:tcW w:w="1771" w:type="dxa"/>
            <w:shd w:val="clear" w:color="auto" w:fill="F7F9FC"/>
            <w:vAlign w:val="top"/>
          </w:tcPr>
          <w:p>
            <w:pPr>
              <w:pStyle w:val="TableText"/>
              <w:keepNext/>
              <w:jc w:val="left"/>
            </w:pPr>
            <w:r>
              <w:t xml:space="preserve">да, 0,06</w:t>
            </w:r>
          </w:p>
        </w:tc>
        <w:tc>
          <w:tcPr>
            <w:tcW w:w="5316" w:type="dxa"/>
            <w:shd w:val="clear" w:color="auto" w:fill="F7F9FC"/>
            <w:vAlign w:val="top"/>
          </w:tcPr>
          <w:p>
            <w:pPr>
              <w:pStyle w:val="TableText"/>
              <w:keepNext/>
              <w:jc w:val="left"/>
            </w:pPr>
            <w:r>
              <w:t xml:space="preserve">очистка краёв глубины и её порог</w:t>
            </w:r>
          </w:p>
        </w:tc>
      </w:tr>
      <w:tr>
        <w:trPr>
          <w:cantSplit/>
        </w:trPr>
        <w:tc>
          <w:tcPr>
            <w:tcW w:w="2325" w:type="dxa"/>
            <w:vAlign w:val="top"/>
          </w:tcPr>
          <w:p>
            <w:pPr>
              <w:pStyle w:val="TableText"/>
              <w:jc w:val="left"/>
            </w:pPr>
            <w:r>
              <w:rPr>
                <w:rStyle w:val="VerbatimChar"/>
              </w:rPr>
              <w:t xml:space="preserve">save_keyframes</w:t>
            </w:r>
          </w:p>
        </w:tc>
        <w:tc>
          <w:tcPr>
            <w:tcW w:w="1771" w:type="dxa"/>
            <w:vAlign w:val="top"/>
          </w:tcPr>
          <w:p>
            <w:pPr>
              <w:pStyle w:val="TableText"/>
              <w:jc w:val="left"/>
            </w:pPr>
            <w:r>
              <w:t xml:space="preserve">да</w:t>
            </w:r>
          </w:p>
        </w:tc>
        <w:tc>
          <w:tcPr>
            <w:tcW w:w="5316" w:type="dxa"/>
            <w:vAlign w:val="top"/>
          </w:tcPr>
          <w:p>
            <w:pPr>
              <w:pStyle w:val="TableText"/>
              <w:jc w:val="left"/>
            </w:pPr>
            <w:r>
              <w:t xml:space="preserve">сохранять ключевые кадры в</w:t>
            </w:r>
            <w:r>
              <w:t xml:space="preserve"> </w:t>
            </w:r>
            <w:r>
              <w:rPr>
                <w:rStyle w:val="VerbatimChar"/>
              </w:rPr>
              <w:t xml:space="preserve">frames\</w:t>
            </w:r>
          </w:p>
        </w:tc>
      </w:tr>
    </w:tbl>
    <w:p>
      <w:pPr>
        <w:pStyle w:val="Heading2"/>
        <w:spacing w:before="200"/>
      </w:pPr>
      <w:r>
        <w:t xml:space="preserve">9.3. Параметры командной строки</w:t>
      </w:r>
    </w:p>
    <w:p>
      <w:pPr>
        <w:pStyle w:val="TableCaption"/>
      </w:pPr>
      <w:r>
        <w:t xml:space="preserve">Таблица 13. Команды и ключи</w:t>
      </w:r>
    </w:p>
    <w:tbl>
      <w:tblPr>
        <w:tblStyle w:val="Table"/>
        <w:tblW w:w="9412" w:type="dxa"/>
        <w:tblLayout w:type="fixed"/>
        <w:tblLook w:firstRow="1" w:lastRow="0" w:firstColumn="0" w:lastColumn="0" w:noHBand="0" w:noVBand="0" w:val="0020"/>
        <w:tblCaption w:val="Таблица 13. Команды и ключи"/>
      </w:tblPr>
      <w:tblGrid>
        <w:gridCol w:w="3137"/>
        <w:gridCol w:w="6275"/>
      </w:tblGrid>
      <w:tr>
        <w:trPr>
          <w:cantSplit/>
          <w:tblHeader w:val="true"/>
        </w:trPr>
        <w:tc>
          <w:tcPr>
            <w:tcW w:w="3137" w:type="dxa"/>
            <w:shd w:val="clear" w:color="auto" w:fill="DCE6F5"/>
            <w:vAlign w:val="center"/>
          </w:tcPr>
          <w:p>
            <w:pPr>
              <w:pStyle w:val="TableText"/>
              <w:keepNext/>
              <w:jc w:val="left"/>
            </w:pPr>
            <w:r>
              <w:rPr>
                <w:b/>
              </w:rPr>
              <w:t xml:space="preserve">Команда</w:t>
            </w:r>
          </w:p>
        </w:tc>
        <w:tc>
          <w:tcPr>
            <w:tcW w:w="6275" w:type="dxa"/>
            <w:shd w:val="clear" w:color="auto" w:fill="DCE6F5"/>
            <w:vAlign w:val="center"/>
          </w:tcPr>
          <w:p>
            <w:pPr>
              <w:pStyle w:val="TableText"/>
              <w:keepNext/>
              <w:jc w:val="left"/>
            </w:pPr>
            <w:r>
              <w:rPr>
                <w:b/>
              </w:rPr>
              <w:t xml:space="preserve">Ключи</w:t>
            </w:r>
          </w:p>
        </w:tc>
      </w:tr>
      <w:tr>
        <w:trPr>
          <w:cantSplit/>
        </w:trPr>
        <w:tc>
          <w:tcPr>
            <w:tcW w:w="3137" w:type="dxa"/>
            <w:vAlign w:val="top"/>
          </w:tcPr>
          <w:p>
            <w:pPr>
              <w:pStyle w:val="TableText"/>
              <w:keepNext/>
              <w:jc w:val="left"/>
            </w:pPr>
            <w:r>
              <w:rPr>
                <w:rStyle w:val="VerbatimChar"/>
              </w:rPr>
              <w:t xml:space="preserve">scene3d process ВИДЕО</w:t>
            </w:r>
          </w:p>
        </w:tc>
        <w:tc>
          <w:tcPr>
            <w:tcW w:w="6275" w:type="dxa"/>
            <w:vAlign w:val="top"/>
          </w:tcPr>
          <w:p>
            <w:pPr>
              <w:pStyle w:val="TableText"/>
              <w:keepNext/>
              <w:jc w:val="left"/>
            </w:pPr>
            <w:r>
              <w:rPr>
                <w:rStyle w:val="VerbatimChar"/>
              </w:rPr>
              <w:t xml:space="preserve">-o</w:t>
            </w:r>
            <w:r>
              <w:t xml:space="preserve"> </w:t>
            </w:r>
            <w:r>
              <w:t xml:space="preserve">папка результата,</w:t>
            </w:r>
            <w:r>
              <w:t xml:space="preserve"> </w:t>
            </w:r>
            <w:r>
              <w:rPr>
                <w:rStyle w:val="VerbatimChar"/>
              </w:rPr>
              <w:t xml:space="preserve">--frames</w:t>
            </w:r>
            <w:r>
              <w:t xml:space="preserve">,</w:t>
            </w:r>
            <w:r>
              <w:t xml:space="preserve"> </w:t>
            </w:r>
            <w:r>
              <w:rPr>
                <w:rStyle w:val="VerbatimChar"/>
              </w:rPr>
              <w:t xml:space="preserve">--max-side</w:t>
            </w:r>
            <w:r>
              <w:t xml:space="preserve">,</w:t>
            </w:r>
            <w:r>
              <w:t xml:space="preserve"> </w:t>
            </w:r>
            <w:r>
              <w:rPr>
                <w:rStyle w:val="VerbatimChar"/>
              </w:rPr>
              <w:t xml:space="preserve">--geometry-model</w:t>
            </w:r>
            <w:r>
              <w:t xml:space="preserve"> </w:t>
            </w:r>
            <w:r>
              <w:t xml:space="preserve">(например</w:t>
            </w:r>
            <w:r>
              <w:t xml:space="preserve"> </w:t>
            </w:r>
            <w:r>
              <w:rPr>
                <w:rStyle w:val="VerbatimChar"/>
              </w:rPr>
              <w:t xml:space="preserve">depth-anything/da3-base</w:t>
            </w:r>
            <w:r>
              <w:t xml:space="preserve">),</w:t>
            </w:r>
            <w:r>
              <w:t xml:space="preserve"> </w:t>
            </w:r>
            <w:r>
              <w:rPr>
                <w:rStyle w:val="VerbatimChar"/>
              </w:rPr>
              <w:t xml:space="preserve">--vocab</w:t>
            </w:r>
            <w:r>
              <w:t xml:space="preserve"> </w:t>
            </w:r>
            <w:r>
              <w:t xml:space="preserve">(теги через запятую),</w:t>
            </w:r>
            <w:r>
              <w:t xml:space="preserve"> </w:t>
            </w:r>
            <w:r>
              <w:rPr>
                <w:rStyle w:val="VerbatimChar"/>
              </w:rPr>
              <w:t xml:space="preserve">--device</w:t>
            </w:r>
            <w:r>
              <w:t xml:space="preserve"> </w:t>
            </w:r>
            <w:r>
              <w:t xml:space="preserve">(cpu/cuda),</w:t>
            </w:r>
            <w:r>
              <w:t xml:space="preserve"> </w:t>
            </w:r>
            <w:r>
              <w:rPr>
                <w:rStyle w:val="VerbatimChar"/>
              </w:rPr>
              <w:t xml:space="preserve">--plot</w:t>
            </w:r>
            <w:r>
              <w:t xml:space="preserve">,</w:t>
            </w:r>
            <w:r>
              <w:t xml:space="preserve"> </w:t>
            </w:r>
            <w:r>
              <w:rPr>
                <w:rStyle w:val="VerbatimChar"/>
              </w:rPr>
              <w:t xml:space="preserve">--min-obs</w:t>
            </w:r>
            <w:r>
              <w:t xml:space="preserve">,</w:t>
            </w:r>
            <w:r>
              <w:t xml:space="preserve"> </w:t>
            </w:r>
            <w:r>
              <w:rPr>
                <w:rStyle w:val="VerbatimChar"/>
              </w:rPr>
              <w:t xml:space="preserve">--delta-nn</w:t>
            </w:r>
            <w:r>
              <w:t xml:space="preserve">,</w:t>
            </w:r>
            <w:r>
              <w:t xml:space="preserve"> </w:t>
            </w:r>
            <w:r>
              <w:rPr>
                <w:rStyle w:val="VerbatimChar"/>
              </w:rPr>
              <w:t xml:space="preserve">--delta-sim</w:t>
            </w:r>
            <w:r>
              <w:t xml:space="preserve">,</w:t>
            </w:r>
            <w:r>
              <w:t xml:space="preserve"> </w:t>
            </w:r>
            <w:r>
              <w:rPr>
                <w:rStyle w:val="VerbatimChar"/>
              </w:rPr>
              <w:t xml:space="preserve">--rotate</w:t>
            </w:r>
            <w:r>
              <w:t xml:space="preserve">,</w:t>
            </w:r>
            <w:r>
              <w:t xml:space="preserve"> </w:t>
            </w:r>
            <w:r>
              <w:rPr>
                <w:rStyle w:val="VerbatimChar"/>
              </w:rPr>
              <w:t xml:space="preserve">--max-objects-plot</w:t>
            </w:r>
          </w:p>
        </w:tc>
      </w:tr>
      <w:tr>
        <w:trPr>
          <w:cantSplit/>
        </w:trPr>
        <w:tc>
          <w:tcPr>
            <w:tcW w:w="3137" w:type="dxa"/>
            <w:shd w:val="clear" w:color="auto" w:fill="F7F9FC"/>
            <w:vAlign w:val="top"/>
          </w:tcPr>
          <w:p>
            <w:pPr>
              <w:pStyle w:val="TableText"/>
              <w:keepNext/>
              <w:jc w:val="left"/>
            </w:pPr>
            <w:r>
              <w:rPr>
                <w:rStyle w:val="VerbatimChar"/>
              </w:rPr>
              <w:t xml:space="preserve">scene3d annotate СЦЕНА</w:t>
            </w:r>
          </w:p>
        </w:tc>
        <w:tc>
          <w:tcPr>
            <w:tcW w:w="6275" w:type="dxa"/>
            <w:shd w:val="clear" w:color="auto" w:fill="F7F9FC"/>
            <w:vAlign w:val="top"/>
          </w:tcPr>
          <w:p>
            <w:pPr>
              <w:pStyle w:val="TableText"/>
              <w:keepNext/>
              <w:jc w:val="left"/>
            </w:pPr>
            <w:r>
              <w:rPr>
                <w:rStyle w:val="VerbatimChar"/>
              </w:rPr>
              <w:t xml:space="preserve">--video</w:t>
            </w:r>
            <w:r>
              <w:t xml:space="preserve">,</w:t>
            </w:r>
            <w:r>
              <w:t xml:space="preserve"> </w:t>
            </w:r>
            <w:r>
              <w:rPr>
                <w:rStyle w:val="VerbatimChar"/>
              </w:rPr>
              <w:t xml:space="preserve">-o</w:t>
            </w:r>
            <w:r>
              <w:t xml:space="preserve">,</w:t>
            </w:r>
            <w:r>
              <w:t xml:space="preserve"> </w:t>
            </w:r>
            <w:r>
              <w:rPr>
                <w:rStyle w:val="VerbatimChar"/>
              </w:rPr>
              <w:t xml:space="preserve">--only</w:t>
            </w:r>
            <w:r>
              <w:t xml:space="preserve">,</w:t>
            </w:r>
            <w:r>
              <w:t xml:space="preserve"> </w:t>
            </w:r>
            <w:r>
              <w:rPr>
                <w:rStyle w:val="VerbatimChar"/>
              </w:rPr>
              <w:t xml:space="preserve">--keyframes</w:t>
            </w:r>
            <w:r>
              <w:t xml:space="preserve">,</w:t>
            </w:r>
            <w:r>
              <w:t xml:space="preserve"> </w:t>
            </w:r>
            <w:r>
              <w:rPr>
                <w:rStyle w:val="VerbatimChar"/>
              </w:rPr>
              <w:t xml:space="preserve">--depth</w:t>
            </w:r>
            <w:r>
              <w:t xml:space="preserve">,</w:t>
            </w:r>
            <w:r>
              <w:t xml:space="preserve"> </w:t>
            </w:r>
            <w:r>
              <w:rPr>
                <w:rStyle w:val="VerbatimChar"/>
              </w:rPr>
              <w:t xml:space="preserve">--no-track</w:t>
            </w:r>
          </w:p>
        </w:tc>
      </w:tr>
      <w:tr>
        <w:trPr>
          <w:cantSplit/>
        </w:trPr>
        <w:tc>
          <w:tcPr>
            <w:tcW w:w="3137" w:type="dxa"/>
            <w:vAlign w:val="top"/>
          </w:tcPr>
          <w:p>
            <w:pPr>
              <w:pStyle w:val="TableText"/>
              <w:keepNext/>
              <w:jc w:val="left"/>
            </w:pPr>
            <w:r>
              <w:rPr>
                <w:rStyle w:val="VerbatimChar"/>
              </w:rPr>
              <w:t xml:space="preserve">scene3d serve</w:t>
            </w:r>
          </w:p>
        </w:tc>
        <w:tc>
          <w:tcPr>
            <w:tcW w:w="6275" w:type="dxa"/>
            <w:vAlign w:val="top"/>
          </w:tcPr>
          <w:p>
            <w:pPr>
              <w:pStyle w:val="TableText"/>
              <w:keepNext/>
              <w:jc w:val="left"/>
            </w:pPr>
            <w:r>
              <w:rPr>
                <w:rStyle w:val="VerbatimChar"/>
              </w:rPr>
              <w:t xml:space="preserve">--data</w:t>
            </w:r>
            <w:r>
              <w:t xml:space="preserve">,</w:t>
            </w:r>
            <w:r>
              <w:t xml:space="preserve"> </w:t>
            </w:r>
            <w:r>
              <w:rPr>
                <w:rStyle w:val="VerbatimChar"/>
              </w:rPr>
              <w:t xml:space="preserve">--host</w:t>
            </w:r>
            <w:r>
              <w:t xml:space="preserve">,</w:t>
            </w:r>
            <w:r>
              <w:t xml:space="preserve"> </w:t>
            </w:r>
            <w:r>
              <w:rPr>
                <w:rStyle w:val="VerbatimChar"/>
              </w:rPr>
              <w:t xml:space="preserve">--port</w:t>
            </w:r>
          </w:p>
        </w:tc>
      </w:tr>
      <w:tr>
        <w:trPr>
          <w:cantSplit/>
        </w:trPr>
        <w:tc>
          <w:tcPr>
            <w:tcW w:w="3137" w:type="dxa"/>
            <w:shd w:val="clear" w:color="auto" w:fill="F7F9FC"/>
            <w:vAlign w:val="top"/>
          </w:tcPr>
          <w:p>
            <w:pPr>
              <w:pStyle w:val="TableText"/>
              <w:keepNext/>
              <w:jc w:val="left"/>
            </w:pPr>
            <w:r>
              <w:rPr>
                <w:rStyle w:val="VerbatimChar"/>
              </w:rPr>
              <w:t xml:space="preserve">scene3d chat ГРАФ</w:t>
            </w:r>
          </w:p>
        </w:tc>
        <w:tc>
          <w:tcPr>
            <w:tcW w:w="6275" w:type="dxa"/>
            <w:shd w:val="clear" w:color="auto" w:fill="F7F9FC"/>
            <w:vAlign w:val="top"/>
          </w:tcPr>
          <w:p>
            <w:pPr>
              <w:pStyle w:val="TableText"/>
              <w:keepNext/>
              <w:jc w:val="left"/>
            </w:pPr>
            <w:r>
              <w:t xml:space="preserve">интерактивный диалог с агентом</w:t>
            </w:r>
          </w:p>
        </w:tc>
      </w:tr>
      <w:tr>
        <w:trPr>
          <w:cantSplit/>
        </w:trPr>
        <w:tc>
          <w:tcPr>
            <w:tcW w:w="3137" w:type="dxa"/>
            <w:vAlign w:val="top"/>
          </w:tcPr>
          <w:p>
            <w:pPr>
              <w:pStyle w:val="TableText"/>
              <w:keepNext/>
              <w:jc w:val="left"/>
            </w:pPr>
            <w:r>
              <w:rPr>
                <w:rStyle w:val="VerbatimChar"/>
              </w:rPr>
              <w:t xml:space="preserve">scene3d ask ГРАФ "запрос"</w:t>
            </w:r>
          </w:p>
        </w:tc>
        <w:tc>
          <w:tcPr>
            <w:tcW w:w="6275" w:type="dxa"/>
            <w:vAlign w:val="top"/>
          </w:tcPr>
          <w:p>
            <w:pPr>
              <w:pStyle w:val="TableText"/>
              <w:keepNext/>
              <w:jc w:val="left"/>
            </w:pPr>
            <w:r>
              <w:t xml:space="preserve">поиск без LLM</w:t>
            </w:r>
          </w:p>
        </w:tc>
      </w:tr>
      <w:tr>
        <w:trPr>
          <w:cantSplit/>
        </w:trPr>
        <w:tc>
          <w:tcPr>
            <w:tcW w:w="3137" w:type="dxa"/>
            <w:shd w:val="clear" w:color="auto" w:fill="F7F9FC"/>
            <w:vAlign w:val="top"/>
          </w:tcPr>
          <w:p>
            <w:pPr>
              <w:pStyle w:val="TableText"/>
              <w:keepNext/>
              <w:jc w:val="left"/>
            </w:pPr>
            <w:r>
              <w:rPr>
                <w:rStyle w:val="VerbatimChar"/>
              </w:rPr>
              <w:t xml:space="preserve">scene3d plot ГРАФ</w:t>
            </w:r>
          </w:p>
        </w:tc>
        <w:tc>
          <w:tcPr>
            <w:tcW w:w="6275" w:type="dxa"/>
            <w:shd w:val="clear" w:color="auto" w:fill="F7F9FC"/>
            <w:vAlign w:val="top"/>
          </w:tcPr>
          <w:p>
            <w:pPr>
              <w:pStyle w:val="TableText"/>
              <w:keepNext/>
              <w:jc w:val="left"/>
            </w:pPr>
            <w:r>
              <w:rPr>
                <w:rStyle w:val="VerbatimChar"/>
              </w:rPr>
              <w:t xml:space="preserve">-o</w:t>
            </w:r>
            <w:r>
              <w:t xml:space="preserve"> </w:t>
            </w:r>
            <w:r>
              <w:t xml:space="preserve">файл картинки</w:t>
            </w:r>
          </w:p>
        </w:tc>
      </w:tr>
      <w:tr>
        <w:trPr>
          <w:cantSplit/>
        </w:trPr>
        <w:tc>
          <w:tcPr>
            <w:tcW w:w="3137" w:type="dxa"/>
            <w:vAlign w:val="top"/>
          </w:tcPr>
          <w:p>
            <w:pPr>
              <w:pStyle w:val="TableText"/>
              <w:keepNext/>
              <w:jc w:val="left"/>
            </w:pPr>
            <w:r>
              <w:rPr>
                <w:rStyle w:val="VerbatimChar"/>
              </w:rPr>
              <w:t xml:space="preserve">scene3d demo</w:t>
            </w:r>
          </w:p>
        </w:tc>
        <w:tc>
          <w:tcPr>
            <w:tcW w:w="6275" w:type="dxa"/>
            <w:vAlign w:val="top"/>
          </w:tcPr>
          <w:p>
            <w:pPr>
              <w:pStyle w:val="TableText"/>
              <w:keepNext/>
              <w:jc w:val="left"/>
            </w:pPr>
            <w:r>
              <w:t xml:space="preserve">прогон на синтетической сцене</w:t>
            </w:r>
          </w:p>
        </w:tc>
      </w:tr>
      <w:tr>
        <w:trPr>
          <w:cantSplit/>
        </w:trPr>
        <w:tc>
          <w:tcPr>
            <w:tcW w:w="3137" w:type="dxa"/>
            <w:shd w:val="clear" w:color="auto" w:fill="F7F9FC"/>
            <w:vAlign w:val="top"/>
          </w:tcPr>
          <w:p>
            <w:pPr>
              <w:pStyle w:val="TableText"/>
              <w:jc w:val="left"/>
            </w:pPr>
            <w:r>
              <w:rPr>
                <w:rStyle w:val="VerbatimChar"/>
              </w:rPr>
              <w:t xml:space="preserve">scene3d frames ВИДЕО ПАПКА</w:t>
            </w:r>
          </w:p>
        </w:tc>
        <w:tc>
          <w:tcPr>
            <w:tcW w:w="6275" w:type="dxa"/>
            <w:shd w:val="clear" w:color="auto" w:fill="F7F9FC"/>
            <w:vAlign w:val="top"/>
          </w:tcPr>
          <w:p>
            <w:pPr>
              <w:pStyle w:val="TableText"/>
              <w:jc w:val="left"/>
            </w:pPr>
            <w:r>
              <w:rPr>
                <w:rStyle w:val="VerbatimChar"/>
              </w:rPr>
              <w:t xml:space="preserve">--every</w:t>
            </w:r>
            <w:r>
              <w:t xml:space="preserve"> </w:t>
            </w:r>
            <w:r>
              <w:t xml:space="preserve">выгрузка каждого N-го кадра</w:t>
            </w:r>
          </w:p>
        </w:tc>
      </w:tr>
    </w:tbl>
    <w:p>
      <w:pPr>
        <w:pStyle w:val="Heading2"/>
        <w:spacing w:before="200"/>
      </w:pPr>
      <w:r>
        <w:t xml:space="preserve">9.4. Переменные окружения</w:t>
      </w:r>
    </w:p>
    <w:p>
      <w:pPr>
        <w:pStyle w:val="TableCaption"/>
      </w:pPr>
      <w:r>
        <w:t xml:space="preserve">Таблица 14. Переменные окружения</w:t>
      </w:r>
    </w:p>
    <w:tbl>
      <w:tblPr>
        <w:tblStyle w:val="Table"/>
        <w:tblW w:w="9412" w:type="dxa"/>
        <w:tblLayout w:type="fixed"/>
        <w:tblLook w:firstRow="1" w:lastRow="0" w:firstColumn="0" w:lastColumn="0" w:noHBand="0" w:noVBand="0" w:val="0020"/>
        <w:tblCaption w:val="Таблица 14. Переменные окружения"/>
      </w:tblPr>
      <w:tblGrid>
        <w:gridCol w:w="2524"/>
        <w:gridCol w:w="6888"/>
      </w:tblGrid>
      <w:tr>
        <w:trPr>
          <w:cantSplit/>
          <w:tblHeader w:val="true"/>
        </w:trPr>
        <w:tc>
          <w:tcPr>
            <w:tcW w:w="2524" w:type="dxa"/>
            <w:shd w:val="clear" w:color="auto" w:fill="DCE6F5"/>
            <w:vAlign w:val="center"/>
          </w:tcPr>
          <w:p>
            <w:pPr>
              <w:pStyle w:val="TableText"/>
              <w:keepNext/>
              <w:jc w:val="left"/>
            </w:pPr>
            <w:r>
              <w:rPr>
                <w:b/>
              </w:rPr>
              <w:t xml:space="preserve">Переменная</w:t>
            </w:r>
          </w:p>
        </w:tc>
        <w:tc>
          <w:tcPr>
            <w:tcW w:w="6888" w:type="dxa"/>
            <w:shd w:val="clear" w:color="auto" w:fill="DCE6F5"/>
            <w:vAlign w:val="center"/>
          </w:tcPr>
          <w:p>
            <w:pPr>
              <w:pStyle w:val="TableText"/>
              <w:keepNext/>
              <w:jc w:val="left"/>
            </w:pPr>
            <w:r>
              <w:rPr>
                <w:b/>
              </w:rPr>
              <w:t xml:space="preserve">Назначение</w:t>
            </w:r>
          </w:p>
        </w:tc>
      </w:tr>
      <w:tr>
        <w:trPr>
          <w:cantSplit/>
        </w:trPr>
        <w:tc>
          <w:tcPr>
            <w:tcW w:w="2524" w:type="dxa"/>
            <w:vAlign w:val="top"/>
          </w:tcPr>
          <w:p>
            <w:pPr>
              <w:pStyle w:val="TableText"/>
              <w:keepNext/>
              <w:jc w:val="left"/>
            </w:pPr>
            <w:r>
              <w:rPr>
                <w:rStyle w:val="VerbatimChar"/>
              </w:rPr>
              <w:t xml:space="preserve">ANTHROPIC_API_KEY</w:t>
            </w:r>
          </w:p>
        </w:tc>
        <w:tc>
          <w:tcPr>
            <w:tcW w:w="6888" w:type="dxa"/>
            <w:vAlign w:val="top"/>
          </w:tcPr>
          <w:p>
            <w:pPr>
              <w:pStyle w:val="TableText"/>
              <w:keepNext/>
              <w:jc w:val="left"/>
            </w:pPr>
            <w:r>
              <w:t xml:space="preserve">ключ API для чат-агента</w:t>
            </w:r>
          </w:p>
        </w:tc>
      </w:tr>
      <w:tr>
        <w:trPr>
          <w:cantSplit/>
        </w:trPr>
        <w:tc>
          <w:tcPr>
            <w:tcW w:w="2524" w:type="dxa"/>
            <w:shd w:val="clear" w:color="auto" w:fill="F7F9FC"/>
            <w:vAlign w:val="top"/>
          </w:tcPr>
          <w:p>
            <w:pPr>
              <w:pStyle w:val="TableText"/>
              <w:keepNext/>
              <w:jc w:val="left"/>
            </w:pPr>
            <w:r>
              <w:rPr>
                <w:rStyle w:val="VerbatimChar"/>
              </w:rPr>
              <w:t xml:space="preserve">SCENE3D_MODEL</w:t>
            </w:r>
          </w:p>
        </w:tc>
        <w:tc>
          <w:tcPr>
            <w:tcW w:w="6888" w:type="dxa"/>
            <w:shd w:val="clear" w:color="auto" w:fill="F7F9FC"/>
            <w:vAlign w:val="top"/>
          </w:tcPr>
          <w:p>
            <w:pPr>
              <w:pStyle w:val="TableText"/>
              <w:keepNext/>
              <w:jc w:val="left"/>
            </w:pPr>
            <w:r>
              <w:t xml:space="preserve">модель для чат-агента (по умолчанию</w:t>
            </w:r>
            <w:r>
              <w:t xml:space="preserve"> </w:t>
            </w:r>
            <w:r>
              <w:rPr>
                <w:rStyle w:val="VerbatimChar"/>
              </w:rPr>
              <w:t xml:space="preserve">claude-sonnet-5-5</w:t>
            </w:r>
            <w:r>
              <w:t xml:space="preserve">)</w:t>
            </w:r>
          </w:p>
        </w:tc>
      </w:tr>
      <w:tr>
        <w:trPr>
          <w:cantSplit/>
        </w:trPr>
        <w:tc>
          <w:tcPr>
            <w:tcW w:w="2524" w:type="dxa"/>
            <w:vAlign w:val="top"/>
          </w:tcPr>
          <w:p>
            <w:pPr>
              <w:pStyle w:val="TableText"/>
              <w:keepNext/>
              <w:jc w:val="left"/>
            </w:pPr>
            <w:r>
              <w:rPr>
                <w:rStyle w:val="VerbatimChar"/>
              </w:rPr>
              <w:t xml:space="preserve">SCENE3D_GRAPH</w:t>
            </w:r>
          </w:p>
        </w:tc>
        <w:tc>
          <w:tcPr>
            <w:tcW w:w="6888" w:type="dxa"/>
            <w:vAlign w:val="top"/>
          </w:tcPr>
          <w:p>
            <w:pPr>
              <w:pStyle w:val="TableText"/>
              <w:keepNext/>
              <w:jc w:val="left"/>
            </w:pPr>
            <w:r>
              <w:t xml:space="preserve">путь к графу для MCP-сервера</w:t>
            </w:r>
          </w:p>
        </w:tc>
      </w:tr>
      <w:tr>
        <w:trPr>
          <w:cantSplit/>
        </w:trPr>
        <w:tc>
          <w:tcPr>
            <w:tcW w:w="2524" w:type="dxa"/>
            <w:shd w:val="clear" w:color="auto" w:fill="F7F9FC"/>
            <w:vAlign w:val="top"/>
          </w:tcPr>
          <w:p>
            <w:pPr>
              <w:pStyle w:val="TableText"/>
              <w:keepNext/>
              <w:jc w:val="left"/>
            </w:pPr>
            <w:r>
              <w:rPr>
                <w:rStyle w:val="VerbatimChar"/>
              </w:rPr>
              <w:t xml:space="preserve">SCENE3D_CLIP</w:t>
            </w:r>
          </w:p>
        </w:tc>
        <w:tc>
          <w:tcPr>
            <w:tcW w:w="6888" w:type="dxa"/>
            <w:shd w:val="clear" w:color="auto" w:fill="F7F9FC"/>
            <w:vAlign w:val="top"/>
          </w:tcPr>
          <w:p>
            <w:pPr>
              <w:pStyle w:val="TableText"/>
              <w:keepNext/>
              <w:jc w:val="left"/>
            </w:pPr>
            <w:r>
              <w:rPr>
                <w:rStyle w:val="VerbatimChar"/>
              </w:rPr>
              <w:t xml:space="preserve">1</w:t>
            </w:r>
            <w:r>
              <w:t xml:space="preserve"> </w:t>
            </w:r>
            <w:r>
              <w:t xml:space="preserve">включает CLIP для текстовых запросов в MCP-сервере</w:t>
            </w:r>
          </w:p>
        </w:tc>
      </w:tr>
      <w:tr>
        <w:trPr>
          <w:cantSplit/>
        </w:trPr>
        <w:tc>
          <w:tcPr>
            <w:tcW w:w="2524" w:type="dxa"/>
            <w:vAlign w:val="top"/>
          </w:tcPr>
          <w:p>
            <w:pPr>
              <w:pStyle w:val="TableText"/>
              <w:jc w:val="left"/>
            </w:pPr>
            <w:r>
              <w:rPr>
                <w:rStyle w:val="VerbatimChar"/>
              </w:rPr>
              <w:t xml:space="preserve">PYTHONUTF8</w:t>
            </w:r>
          </w:p>
        </w:tc>
        <w:tc>
          <w:tcPr>
            <w:tcW w:w="6888" w:type="dxa"/>
            <w:vAlign w:val="top"/>
          </w:tcPr>
          <w:p>
            <w:pPr>
              <w:pStyle w:val="TableText"/>
              <w:jc w:val="left"/>
            </w:pPr>
            <w:r>
              <w:rPr>
                <w:rStyle w:val="VerbatimChar"/>
              </w:rPr>
              <w:t xml:space="preserve">1</w:t>
            </w:r>
            <w:r>
              <w:t xml:space="preserve"> </w:t>
            </w:r>
            <w:r>
              <w:t xml:space="preserve">задают скрипты</w:t>
            </w:r>
            <w:r>
              <w:t xml:space="preserve"> </w:t>
            </w:r>
            <w:r>
              <w:rPr>
                <w:rStyle w:val="VerbatimChar"/>
              </w:rPr>
              <w:t xml:space="preserve">.bat</w:t>
            </w:r>
            <w:r>
              <w:t xml:space="preserve">: вывод на русском без искажений</w:t>
            </w:r>
          </w:p>
        </w:tc>
      </w:tr>
    </w:tbl>
    <w:p>
      <w:pPr>
        <w:pStyle w:val="Heading1"/>
        <w:spacing w:before="200"/>
      </w:pPr>
      <w:r>
        <w:t xml:space="preserve">10. Установка и эксплуатация на Windows</w:t>
      </w:r>
    </w:p>
    <w:p>
      <w:pPr>
        <w:pStyle w:val="Heading2"/>
      </w:pPr>
      <w:r>
        <w:t xml:space="preserve">10.1. Требования</w:t>
      </w:r>
    </w:p>
    <w:p>
      <w:pPr>
        <w:pStyle w:val="Compact"/>
        <w:numPr>
          <w:ilvl w:val="0"/>
          <w:numId w:val="1006"/>
        </w:numPr>
      </w:pPr>
      <w:r>
        <w:t xml:space="preserve">Windows 10, 64-бит, 16 ГБ ОЗУ желательно, около 5 ГБ на диске (torch, модели);</w:t>
      </w:r>
    </w:p>
    <w:p>
      <w:pPr>
        <w:pStyle w:val="Compact"/>
        <w:numPr>
          <w:ilvl w:val="0"/>
          <w:numId w:val="1006"/>
        </w:numPr>
      </w:pPr>
      <w:r>
        <w:t xml:space="preserve">Python</w:t>
      </w:r>
      <w:r>
        <w:t xml:space="preserve"> </w:t>
      </w:r>
      <w:r>
        <w:rPr>
          <w:bCs/>
          <w:b/>
        </w:rPr>
        <w:t xml:space="preserve">3.10–3.13</w:t>
      </w:r>
      <w:r>
        <w:t xml:space="preserve">, 64-бит. Рекомендуется 3.12.</w:t>
      </w:r>
      <w:r>
        <w:t xml:space="preserve"> </w:t>
      </w:r>
      <w:r>
        <w:rPr>
          <w:bCs/>
          <w:b/>
        </w:rPr>
        <w:t xml:space="preserve">Python 3.14 не подходит</w:t>
      </w:r>
      <w:r>
        <w:t xml:space="preserve">: Depth Anything 3 его не поддерживает (первый реальный запуск на этом и упал);</w:t>
      </w:r>
    </w:p>
    <w:p>
      <w:pPr>
        <w:pStyle w:val="Compact"/>
        <w:numPr>
          <w:ilvl w:val="0"/>
          <w:numId w:val="1006"/>
        </w:numPr>
      </w:pPr>
      <w:r>
        <w:t xml:space="preserve">Git for Windows;</w:t>
      </w:r>
    </w:p>
    <w:p>
      <w:pPr>
        <w:pStyle w:val="Compact"/>
        <w:numPr>
          <w:ilvl w:val="0"/>
          <w:numId w:val="1006"/>
        </w:numPr>
      </w:pPr>
      <w:r>
        <w:t xml:space="preserve">проект и видео в папках с</w:t>
      </w:r>
      <w:r>
        <w:t xml:space="preserve"> </w:t>
      </w:r>
      <w:r>
        <w:rPr>
          <w:bCs/>
          <w:b/>
        </w:rPr>
        <w:t xml:space="preserve">латинским путём</w:t>
      </w:r>
      <w:r>
        <w:t xml:space="preserve"> </w:t>
      </w:r>
      <w:r>
        <w:t xml:space="preserve">(OpenCV на Windows не открывает видео по кириллическим путям; картинки обработаны безопасно, видео нет).</w:t>
      </w:r>
    </w:p>
    <w:p>
      <w:pPr>
        <w:pStyle w:val="Heading2"/>
      </w:pPr>
      <w:r>
        <w:t xml:space="preserve">10.2. Установка</w:t>
      </w:r>
    </w:p>
    <w:p>
      <w:pPr>
        <w:pStyle w:val="SourceCode"/>
      </w:pPr>
      <w:r>
        <w:rPr>
          <w:rStyle w:val="BuiltInTok"/>
        </w:rPr>
        <w:t xml:space="preserve">cd</w:t>
      </w:r>
      <w:r>
        <w:rPr>
          <w:rStyle w:val="NormalTok"/>
        </w:rPr>
        <w:t xml:space="preserve"> D:\scene3d</w:t>
      </w:r>
      <w:r>
        <w:br/>
      </w:r>
      <w:r>
        <w:rPr>
          <w:rStyle w:val="NormalTok"/>
        </w:rPr>
        <w:t xml:space="preserve">windows\setup.bat</w:t>
      </w:r>
      <w:r>
        <w:br/>
      </w:r>
      <w:r>
        <w:rPr>
          <w:rStyle w:val="NormalTok"/>
        </w:rPr>
        <w:t xml:space="preserve">windows\install_da3_deps.bat</w:t>
      </w:r>
    </w:p>
    <w:p>
      <w:pPr>
        <w:pStyle w:val="FirstParagraph"/>
        <w:spacing w:before="200"/>
      </w:pPr>
      <w:r>
        <w:rPr>
          <w:rStyle w:val="VerbatimChar"/>
        </w:rPr>
        <w:t xml:space="preserve">setup.bat</w:t>
      </w:r>
      <w:r>
        <w:t xml:space="preserve"> </w:t>
      </w:r>
      <w:r>
        <w:t xml:space="preserve">выбирает Python 3.12, затем 3.11, 3.10, 3.13 (но не 3.14), проверяет версию и при неподходящей останавливается. Затем ставит PyTorch для CPU, сам проект и дополнительные пакеты (FastSAM, CLIP, FastAPI, Anthropic, MCP), клонирует репозиторий Depth Anything 3 в</w:t>
      </w:r>
      <w:r>
        <w:t xml:space="preserve"> </w:t>
      </w:r>
      <w:r>
        <w:rPr>
          <w:rStyle w:val="VerbatimChar"/>
        </w:rPr>
        <w:t xml:space="preserve">third_party</w:t>
      </w:r>
      <w:r>
        <w:t xml:space="preserve"> </w:t>
      </w:r>
      <w:r>
        <w:t xml:space="preserve">и ставит его. Если полная установка не удаётся (на Windows без видеокарты часто мешает xformers), скрипт повторяет установку без зависимостей.</w:t>
      </w:r>
    </w:p>
    <w:p>
      <w:pPr>
        <w:pStyle w:val="BodyText"/>
      </w:pPr>
      <w:r>
        <w:rPr>
          <w:rStyle w:val="VerbatimChar"/>
        </w:rPr>
        <w:t xml:space="preserve">install_da3_deps.bat</w:t>
      </w:r>
      <w:r>
        <w:t xml:space="preserve"> </w:t>
      </w:r>
      <w:r>
        <w:t xml:space="preserve">довершает установку: список зависимостей репозитория Depth Anything 3 неполон, поэтому скрипт пробует импорт, смотрит, какого модуля не хватает, ставит его через pip и повторяет, пока импорт не пройдёт. В конце сообщение</w:t>
      </w:r>
      <w:r>
        <w:t xml:space="preserve"> </w:t>
      </w:r>
      <w:r>
        <w:rPr>
          <w:rStyle w:val="VerbatimChar"/>
        </w:rPr>
        <w:t xml:space="preserve">DA3 import OK</w:t>
      </w:r>
      <w:r>
        <w:t xml:space="preserve">.</w:t>
      </w:r>
    </w:p>
    <w:p>
      <w:pPr>
        <w:pStyle w:val="Heading2"/>
      </w:pPr>
      <w:r>
        <w:t xml:space="preserve">10.3. Какое видео снимать</w:t>
      </w:r>
    </w:p>
    <w:p>
      <w:pPr>
        <w:pStyle w:val="Compact"/>
        <w:numPr>
          <w:ilvl w:val="0"/>
          <w:numId w:val="1007"/>
        </w:numPr>
      </w:pPr>
      <w:r>
        <w:rPr>
          <w:bCs/>
          <w:b/>
        </w:rPr>
        <w:t xml:space="preserve">Движение:</w:t>
      </w:r>
      <w:r>
        <w:t xml:space="preserve"> </w:t>
      </w:r>
      <w:r>
        <w:t xml:space="preserve">медленно обходите предметы, 20–40 секунд, без резких поворотов. Движение камерой вокруг предметов важнее длины ролика.</w:t>
      </w:r>
    </w:p>
    <w:p>
      <w:pPr>
        <w:pStyle w:val="Compact"/>
        <w:numPr>
          <w:ilvl w:val="0"/>
          <w:numId w:val="1007"/>
        </w:numPr>
      </w:pPr>
      <w:r>
        <w:rPr>
          <w:bCs/>
          <w:b/>
        </w:rPr>
        <w:t xml:space="preserve">Положение телефона:</w:t>
      </w:r>
      <w:r>
        <w:t xml:space="preserve"> </w:t>
      </w:r>
      <w:r>
        <w:t xml:space="preserve">вертикально или горизонтально, но не меняйте его по ходу съёмки. Флаг поворота читается автоматически.</w:t>
      </w:r>
    </w:p>
    <w:p>
      <w:pPr>
        <w:pStyle w:val="Compact"/>
        <w:numPr>
          <w:ilvl w:val="0"/>
          <w:numId w:val="1007"/>
        </w:numPr>
      </w:pPr>
      <w:r>
        <w:rPr>
          <w:bCs/>
          <w:b/>
        </w:rPr>
        <w:t xml:space="preserve">Свет и сцена:</w:t>
      </w:r>
      <w:r>
        <w:t xml:space="preserve"> </w:t>
      </w:r>
      <w:r>
        <w:t xml:space="preserve">хороший свет, без движущихся людей и зеркал, предметы целиком в кадре, на стенах и мебели есть текстура (однотонные поверхности плохо отслеживаются).</w:t>
      </w:r>
    </w:p>
    <w:p>
      <w:pPr>
        <w:pStyle w:val="Compact"/>
        <w:numPr>
          <w:ilvl w:val="0"/>
          <w:numId w:val="1007"/>
        </w:numPr>
      </w:pPr>
      <w:r>
        <w:rPr>
          <w:bCs/>
          <w:b/>
        </w:rPr>
        <w:t xml:space="preserve">Формат:</w:t>
      </w:r>
      <w:r>
        <w:t xml:space="preserve"> </w:t>
      </w:r>
      <w:r>
        <w:t xml:space="preserve">лучше</w:t>
      </w:r>
      <w:r>
        <w:t xml:space="preserve"> </w:t>
      </w:r>
      <w:r>
        <w:rPr>
          <w:rStyle w:val="VerbatimChar"/>
        </w:rPr>
        <w:t xml:space="preserve">.mp4</w:t>
      </w:r>
      <w:r>
        <w:t xml:space="preserve"> </w:t>
      </w:r>
      <w:r>
        <w:t xml:space="preserve">с H.264. Видео iPhone в формате HEVC OpenCV может не прочитать; на iPhone включите</w:t>
      </w:r>
      <w:r>
        <w:t xml:space="preserve"> </w:t>
      </w:r>
      <w:r>
        <w:rPr>
          <w:iCs/>
          <w:i/>
        </w:rPr>
        <w:t xml:space="preserve">Настройки → Камера → Форматы → Наиболее совместимый</w:t>
      </w:r>
      <w:r>
        <w:t xml:space="preserve"> </w:t>
      </w:r>
      <w:r>
        <w:t xml:space="preserve">или перекодируйте файл (HandBrake или</w:t>
      </w:r>
      <w:r>
        <w:t xml:space="preserve"> </w:t>
      </w:r>
      <w:r>
        <w:rPr>
          <w:rStyle w:val="VerbatimChar"/>
        </w:rPr>
        <w:t xml:space="preserve">ffmpeg -i in.mov -c:v libx264 -crf 23 -pix_fmt yuv420p -an out.mp4</w:t>
      </w:r>
      <w:r>
        <w:t xml:space="preserve">).</w:t>
      </w:r>
    </w:p>
    <w:p>
      <w:pPr>
        <w:pStyle w:val="Heading2"/>
      </w:pPr>
      <w:r>
        <w:t xml:space="preserve">10.4. PowerShell и командная строка</w:t>
      </w:r>
    </w:p>
    <w:p>
      <w:pPr>
        <w:pStyle w:val="FirstParagraph"/>
      </w:pPr>
      <w:r>
        <w:t xml:space="preserve">Команды в этом документе рассчитаны на PowerShell и cmd. Различия, на которых легко споткнуться: в PowerShell удаление папки это</w:t>
      </w:r>
      <w:r>
        <w:t xml:space="preserve"> </w:t>
      </w:r>
      <w:r>
        <w:rPr>
          <w:rStyle w:val="VerbatimChar"/>
        </w:rPr>
        <w:t xml:space="preserve">Remove-Item -Recurse -Force .venv</w:t>
      </w:r>
      <w:r>
        <w:t xml:space="preserve"> </w:t>
      </w:r>
      <w:r>
        <w:t xml:space="preserve">(а</w:t>
      </w:r>
      <w:r>
        <w:t xml:space="preserve"> </w:t>
      </w:r>
      <w:r>
        <w:rPr>
          <w:rStyle w:val="VerbatimChar"/>
        </w:rPr>
        <w:t xml:space="preserve">rmdir /s /q</w:t>
      </w:r>
      <w:r>
        <w:t xml:space="preserve"> </w:t>
      </w:r>
      <w:r>
        <w:t xml:space="preserve">работает только в cmd); скрипты запускаются как</w:t>
      </w:r>
      <w:r>
        <w:t xml:space="preserve"> </w:t>
      </w:r>
      <w:r>
        <w:rPr>
          <w:rStyle w:val="VerbatimChar"/>
        </w:rPr>
        <w:t xml:space="preserve">windows\скрипт.bat</w:t>
      </w:r>
      <w:r>
        <w:t xml:space="preserve">; комментарии в командах начинаются с</w:t>
      </w:r>
      <w:r>
        <w:t xml:space="preserve"> </w:t>
      </w:r>
      <w:r>
        <w:rPr>
          <w:rStyle w:val="VerbatimChar"/>
        </w:rPr>
        <w:t xml:space="preserve">#</w:t>
      </w:r>
      <w:r>
        <w:t xml:space="preserve"> </w:t>
      </w:r>
      <w:r>
        <w:t xml:space="preserve">в PowerShell и с</w:t>
      </w:r>
      <w:r>
        <w:t xml:space="preserve"> </w:t>
      </w:r>
      <w:r>
        <w:rPr>
          <w:rStyle w:val="VerbatimChar"/>
        </w:rPr>
        <w:t xml:space="preserve">::</w:t>
      </w:r>
      <w:r>
        <w:t xml:space="preserve"> </w:t>
      </w:r>
      <w:r>
        <w:t xml:space="preserve">в cmd, поэтому при копировании комментарии вставлять не нужно.</w:t>
      </w:r>
    </w:p>
    <w:p>
      <w:pPr>
        <w:pStyle w:val="Heading2"/>
      </w:pPr>
      <w:r>
        <w:t xml:space="preserve">10.5. Время и память</w:t>
      </w:r>
    </w:p>
    <w:p>
      <w:pPr>
        <w:pStyle w:val="FirstParagraph"/>
      </w:pPr>
      <w:r>
        <w:t xml:space="preserve">На ноутбуке без видеокарты самый долгий шаг это прямой проход Depth Anything 3. В одном наблюдении 24 кадра размером 280×504 обработались за 45 секунд. Время и память растут с числом кадров и размером, точных зависимостей я не измерял. При нехватке памяти или слишком долгой работе уменьшайте</w:t>
      </w:r>
      <w:r>
        <w:t xml:space="preserve"> </w:t>
      </w:r>
      <w:r>
        <w:rPr>
          <w:rStyle w:val="VerbatimChar"/>
        </w:rPr>
        <w:t xml:space="preserve">--frames</w:t>
      </w:r>
      <w:r>
        <w:t xml:space="preserve"> </w:t>
      </w:r>
      <w:r>
        <w:t xml:space="preserve">(до 16) и</w:t>
      </w:r>
      <w:r>
        <w:t xml:space="preserve"> </w:t>
      </w:r>
      <w:r>
        <w:rPr>
          <w:rStyle w:val="VerbatimChar"/>
        </w:rPr>
        <w:t xml:space="preserve">--max-side</w:t>
      </w:r>
      <w:r>
        <w:t xml:space="preserve"> </w:t>
      </w:r>
      <w:r>
        <w:t xml:space="preserve">(до 480). Трекинг позы при разметке и сама отрисовка видео добавляют время, пропорциональное числу кадров видео: для быстрой проверки используйте</w:t>
      </w:r>
      <w:r>
        <w:t xml:space="preserve"> </w:t>
      </w:r>
      <w:r>
        <w:rPr>
          <w:rStyle w:val="VerbatimChar"/>
        </w:rPr>
        <w:t xml:space="preserve">--keyframes</w:t>
      </w:r>
      <w:r>
        <w:t xml:space="preserve">.</w:t>
      </w:r>
    </w:p>
    <w:p>
      <w:pPr>
        <w:pStyle w:val="Heading1"/>
      </w:pPr>
      <w:r>
        <w:t xml:space="preserve">11. Тестирование и что проверено</w:t>
      </w:r>
    </w:p>
    <w:p>
      <w:pPr>
        <w:pStyle w:val="Heading2"/>
      </w:pPr>
      <w:r>
        <w:t xml:space="preserve">11.1. Автотесты</w:t>
      </w:r>
    </w:p>
    <w:p>
      <w:pPr>
        <w:pStyle w:val="FirstParagraph"/>
      </w:pPr>
      <w:r>
        <w:t xml:space="preserve">Тестов 33 (</w:t>
      </w:r>
      <w:r>
        <w:rPr>
          <w:rStyle w:val="VerbatimChar"/>
        </w:rPr>
        <w:t xml:space="preserve">windows\run_tests.bat</w:t>
      </w:r>
      <w:r>
        <w:t xml:space="preserve">), они запускаются без нейросетей и без сети. Реальных видео и моделей они не используют: вместо них синтетический мир из четырёх тел (стол, кружка и книга на нём, стул) с отрисованными кадрами и точной истинной позой. Идентичность предмета в нём кодируется цветом и проходит через те же интерфейсы, что и реальные модели.</w:t>
      </w:r>
    </w:p>
    <w:p>
      <w:pPr>
        <w:pStyle w:val="TableCaption"/>
      </w:pPr>
      <w:r>
        <w:t xml:space="preserve">Таблица 15. Состав автотестов</w:t>
      </w:r>
    </w:p>
    <w:tbl>
      <w:tblPr>
        <w:tblStyle w:val="Table"/>
        <w:tblW w:w="9412" w:type="dxa"/>
        <w:tblLayout w:type="fixed"/>
        <w:tblLook w:firstRow="1" w:lastRow="0" w:firstColumn="0" w:lastColumn="0" w:noHBand="0" w:noVBand="0" w:val="0020"/>
        <w:tblCaption w:val="Таблица 15. Состав автотестов"/>
      </w:tblPr>
      <w:tblGrid>
        <w:gridCol w:w="2913"/>
        <w:gridCol w:w="6499"/>
      </w:tblGrid>
      <w:tr>
        <w:trPr>
          <w:cantSplit/>
          <w:tblHeader w:val="true"/>
        </w:trPr>
        <w:tc>
          <w:tcPr>
            <w:tcW w:w="2913" w:type="dxa"/>
            <w:shd w:val="clear" w:color="auto" w:fill="DCE6F5"/>
            <w:vAlign w:val="center"/>
          </w:tcPr>
          <w:p>
            <w:pPr>
              <w:pStyle w:val="TableText"/>
              <w:keepNext/>
              <w:jc w:val="left"/>
            </w:pPr>
            <w:r>
              <w:rPr>
                <w:b/>
              </w:rPr>
              <w:t xml:space="preserve">Файл (число тестов)</w:t>
            </w:r>
          </w:p>
        </w:tc>
        <w:tc>
          <w:tcPr>
            <w:tcW w:w="6499" w:type="dxa"/>
            <w:shd w:val="clear" w:color="auto" w:fill="DCE6F5"/>
            <w:vAlign w:val="center"/>
          </w:tcPr>
          <w:p>
            <w:pPr>
              <w:pStyle w:val="TableText"/>
              <w:keepNext/>
              <w:jc w:val="left"/>
            </w:pPr>
            <w:r>
              <w:rPr>
                <w:b/>
              </w:rPr>
              <w:t xml:space="preserve">Что проверяется</w:t>
            </w:r>
          </w:p>
        </w:tc>
      </w:tr>
      <w:tr>
        <w:trPr>
          <w:cantSplit/>
        </w:trPr>
        <w:tc>
          <w:tcPr>
            <w:tcW w:w="2913" w:type="dxa"/>
            <w:vAlign w:val="top"/>
          </w:tcPr>
          <w:p>
            <w:pPr>
              <w:pStyle w:val="TableText"/>
              <w:keepNext/>
              <w:jc w:val="left"/>
            </w:pPr>
            <w:r>
              <w:rPr>
                <w:rStyle w:val="VerbatimChar"/>
              </w:rPr>
              <w:t xml:space="preserve">test_core.py</w:t>
            </w:r>
            <w:r>
              <w:t xml:space="preserve"> </w:t>
            </w:r>
            <w:r>
              <w:t xml:space="preserve">(5)</w:t>
            </w:r>
          </w:p>
        </w:tc>
        <w:tc>
          <w:tcPr>
            <w:tcW w:w="6499" w:type="dxa"/>
            <w:vAlign w:val="top"/>
          </w:tcPr>
          <w:p>
            <w:pPr>
              <w:pStyle w:val="TableText"/>
              <w:keepNext/>
              <w:jc w:val="left"/>
            </w:pPr>
            <w:r>
              <w:t xml:space="preserve">число и теги предметов, точность положения (ошибка центра менее 8 см), связи «на», запросы агента, калибровка масштаба и сохранение</w:t>
            </w:r>
          </w:p>
        </w:tc>
      </w:tr>
      <w:tr>
        <w:trPr>
          <w:cantSplit/>
        </w:trPr>
        <w:tc>
          <w:tcPr>
            <w:tcW w:w="2913" w:type="dxa"/>
            <w:shd w:val="clear" w:color="auto" w:fill="F7F9FC"/>
            <w:vAlign w:val="top"/>
          </w:tcPr>
          <w:p>
            <w:pPr>
              <w:pStyle w:val="TableText"/>
              <w:keepNext/>
              <w:jc w:val="left"/>
            </w:pPr>
            <w:r>
              <w:rPr>
                <w:rStyle w:val="VerbatimChar"/>
              </w:rPr>
              <w:t xml:space="preserve">test_service.py</w:t>
            </w:r>
            <w:r>
              <w:t xml:space="preserve"> </w:t>
            </w:r>
            <w:r>
              <w:t xml:space="preserve">(15)</w:t>
            </w:r>
          </w:p>
        </w:tc>
        <w:tc>
          <w:tcPr>
            <w:tcW w:w="6499" w:type="dxa"/>
            <w:shd w:val="clear" w:color="auto" w:fill="F7F9FC"/>
            <w:vAlign w:val="top"/>
          </w:tcPr>
          <w:p>
            <w:pPr>
              <w:pStyle w:val="TableText"/>
              <w:keepNext/>
              <w:jc w:val="left"/>
            </w:pPr>
            <w:r>
              <w:t xml:space="preserve">путь «видео → граф» на сжатом видео; выравнивание наклонённого на 40° мира; очередь задач, статусы и ошибка на битом видео; цикл чат-агента (с подставным клиентом) и схемы инструментов; UTF-8 и кириллица в файлах и путях изображений; ясная ошибка на нелатинском пути видео; мусорные маски (стена, пятна, фрагменты); фильтр одиночных находок; фильтр краёв глубины; кружка не «съедается» столом</w:t>
            </w:r>
          </w:p>
        </w:tc>
      </w:tr>
      <w:tr>
        <w:trPr>
          <w:cantSplit/>
        </w:trPr>
        <w:tc>
          <w:tcPr>
            <w:tcW w:w="2913" w:type="dxa"/>
            <w:vAlign w:val="top"/>
          </w:tcPr>
          <w:p>
            <w:pPr>
              <w:pStyle w:val="TableText"/>
              <w:keepNext/>
              <w:jc w:val="left"/>
            </w:pPr>
            <w:r>
              <w:rPr>
                <w:rStyle w:val="VerbatimChar"/>
              </w:rPr>
              <w:t xml:space="preserve">test_annotate.py</w:t>
            </w:r>
            <w:r>
              <w:t xml:space="preserve"> </w:t>
            </w:r>
            <w:r>
              <w:t xml:space="preserve">(7)</w:t>
            </w:r>
          </w:p>
        </w:tc>
        <w:tc>
          <w:tcPr>
            <w:tcW w:w="6499" w:type="dxa"/>
            <w:vAlign w:val="top"/>
          </w:tcPr>
          <w:p>
            <w:pPr>
              <w:pStyle w:val="TableText"/>
              <w:keepNext/>
              <w:jc w:val="left"/>
            </w:pPr>
            <w:r>
              <w:t xml:space="preserve">закрытие предметов друг другом, предмет за камерой и фильтр</w:t>
            </w:r>
            <w:r>
              <w:t xml:space="preserve"> </w:t>
            </w:r>
            <w:r>
              <w:rPr>
                <w:rStyle w:val="VerbatimChar"/>
              </w:rPr>
              <w:t xml:space="preserve">only</w:t>
            </w:r>
            <w:r>
              <w:t xml:space="preserve">, интерполяция позы, рисование, рамка кружки совпадает с её настоящими пикселями на кадре (IoU), запись видео, ключевые кадры</w:t>
            </w:r>
          </w:p>
        </w:tc>
      </w:tr>
      <w:tr>
        <w:trPr>
          <w:cantSplit/>
        </w:trPr>
        <w:tc>
          <w:tcPr>
            <w:tcW w:w="2913" w:type="dxa"/>
            <w:shd w:val="clear" w:color="auto" w:fill="F7F9FC"/>
            <w:vAlign w:val="top"/>
          </w:tcPr>
          <w:p>
            <w:pPr>
              <w:pStyle w:val="TableText"/>
              <w:jc w:val="left"/>
            </w:pPr>
            <w:r>
              <w:rPr>
                <w:rStyle w:val="VerbatimChar"/>
              </w:rPr>
              <w:t xml:space="preserve">test_track.py</w:t>
            </w:r>
            <w:r>
              <w:t xml:space="preserve"> </w:t>
            </w:r>
            <w:r>
              <w:t xml:space="preserve">(6)</w:t>
            </w:r>
          </w:p>
        </w:tc>
        <w:tc>
          <w:tcPr>
            <w:tcW w:w="6499" w:type="dxa"/>
            <w:shd w:val="clear" w:color="auto" w:fill="F7F9FC"/>
            <w:vAlign w:val="top"/>
          </w:tcPr>
          <w:p>
            <w:pPr>
              <w:pStyle w:val="TableText"/>
              <w:jc w:val="left"/>
            </w:pPr>
            <w:r>
              <w:t xml:space="preserve">чтение флага поворота (0, 90, 180, 270) и отсутствие повторного поворота при любом поведении OpenCV; отслеженные кадры точнее интерполяции в разы на неравномерном движении; откат на интерполяцию для старой сцены</w:t>
            </w:r>
          </w:p>
        </w:tc>
      </w:tr>
    </w:tbl>
    <w:p>
      <w:pPr>
        <w:pStyle w:val="Heading2"/>
        <w:spacing w:before="200"/>
      </w:pPr>
      <w:r>
        <w:t xml:space="preserve">11.2. Результаты на синтетике</w:t>
      </w:r>
    </w:p>
    <w:p>
      <w:pPr>
        <w:pStyle w:val="FirstParagraph"/>
      </w:pPr>
      <w:r>
        <w:t xml:space="preserve">На идеальной синтетической сцене все четыре предмета находятся ко второму кадру, лишних объектов нет, связи верны (кружка и книга лежат на столе). Ошибка центра в первом измерении составила 0,1–0,3 см, тесты требуют не более 8 см. Размеры слегка завышены (2–3 см) из-за особенностей тестового рендера. Это верхняя граница качества: на реальном видео маски неидеальны, признаки менее различимы, глубина зашумлена.</w:t>
      </w:r>
    </w:p>
    <w:p>
      <w:pPr>
        <w:pStyle w:val="Heading2"/>
      </w:pPr>
      <w:r>
        <w:t xml:space="preserve">11.3. Что обнаружил первый реальный запуск</w:t>
      </w:r>
    </w:p>
    <w:p>
      <w:pPr>
        <w:pStyle w:val="TableCaption"/>
      </w:pPr>
      <w:r>
        <w:t xml:space="preserve">Таблица 16. Находки реальных запусков и исправления</w:t>
      </w:r>
    </w:p>
    <w:tbl>
      <w:tblPr>
        <w:tblStyle w:val="Table"/>
        <w:tblW w:w="9412" w:type="dxa"/>
        <w:tblLayout w:type="fixed"/>
        <w:tblLook w:firstRow="1" w:lastRow="0" w:firstColumn="0" w:lastColumn="0" w:noHBand="0" w:noVBand="0" w:val="0020"/>
        <w:tblCaption w:val="Таблица 16. Находки реальных запусков и исправления"/>
      </w:tblPr>
      <w:tblGrid>
        <w:gridCol w:w="2172"/>
        <w:gridCol w:w="3439"/>
        <w:gridCol w:w="3801"/>
      </w:tblGrid>
      <w:tr>
        <w:trPr>
          <w:cantSplit/>
          <w:tblHeader w:val="true"/>
        </w:trPr>
        <w:tc>
          <w:tcPr>
            <w:tcW w:w="2172" w:type="dxa"/>
            <w:shd w:val="clear" w:color="auto" w:fill="DCE6F5"/>
            <w:vAlign w:val="center"/>
          </w:tcPr>
          <w:p>
            <w:pPr>
              <w:pStyle w:val="TableText"/>
              <w:keepNext/>
              <w:jc w:val="left"/>
            </w:pPr>
            <w:r>
              <w:rPr>
                <w:b/>
              </w:rPr>
              <w:t xml:space="preserve">Наблюдение</w:t>
            </w:r>
          </w:p>
        </w:tc>
        <w:tc>
          <w:tcPr>
            <w:tcW w:w="3439" w:type="dxa"/>
            <w:shd w:val="clear" w:color="auto" w:fill="DCE6F5"/>
            <w:vAlign w:val="center"/>
          </w:tcPr>
          <w:p>
            <w:pPr>
              <w:pStyle w:val="TableText"/>
              <w:keepNext/>
              <w:jc w:val="left"/>
            </w:pPr>
            <w:r>
              <w:rPr>
                <w:b/>
              </w:rPr>
              <w:t xml:space="preserve">Причина</w:t>
            </w:r>
          </w:p>
        </w:tc>
        <w:tc>
          <w:tcPr>
            <w:tcW w:w="3801" w:type="dxa"/>
            <w:shd w:val="clear" w:color="auto" w:fill="DCE6F5"/>
            <w:vAlign w:val="center"/>
          </w:tcPr>
          <w:p>
            <w:pPr>
              <w:pStyle w:val="TableText"/>
              <w:keepNext/>
              <w:jc w:val="left"/>
            </w:pPr>
            <w:r>
              <w:rPr>
                <w:b/>
              </w:rPr>
              <w:t xml:space="preserve">Исправление</w:t>
            </w:r>
          </w:p>
        </w:tc>
      </w:tr>
      <w:tr>
        <w:trPr>
          <w:cantSplit/>
        </w:trPr>
        <w:tc>
          <w:tcPr>
            <w:tcW w:w="2172" w:type="dxa"/>
            <w:vAlign w:val="top"/>
          </w:tcPr>
          <w:p>
            <w:pPr>
              <w:pStyle w:val="TableText"/>
              <w:keepNext/>
              <w:jc w:val="left"/>
            </w:pPr>
            <w:r>
              <w:t xml:space="preserve">Установка Depth Anything 3 остановилась</w:t>
            </w:r>
          </w:p>
        </w:tc>
        <w:tc>
          <w:tcPr>
            <w:tcW w:w="3439" w:type="dxa"/>
            <w:vAlign w:val="top"/>
          </w:tcPr>
          <w:p>
            <w:pPr>
              <w:pStyle w:val="TableText"/>
              <w:keepNext/>
              <w:jc w:val="left"/>
            </w:pPr>
            <w:r>
              <w:t xml:space="preserve">в окружении был Python 3.14, не поддерживаемый моделью; скрипт молча взял самую новую версию</w:t>
            </w:r>
          </w:p>
        </w:tc>
        <w:tc>
          <w:tcPr>
            <w:tcW w:w="3801" w:type="dxa"/>
            <w:vAlign w:val="top"/>
          </w:tcPr>
          <w:p>
            <w:pPr>
              <w:pStyle w:val="TableText"/>
              <w:keepNext/>
              <w:jc w:val="left"/>
            </w:pPr>
            <w:r>
              <w:rPr>
                <w:rStyle w:val="VerbatimChar"/>
              </w:rPr>
              <w:t xml:space="preserve">setup.bat</w:t>
            </w:r>
            <w:r>
              <w:t xml:space="preserve"> </w:t>
            </w:r>
            <w:r>
              <w:t xml:space="preserve">выбирает 3.12/3.11/3.10/3.13 и проверяет версию</w:t>
            </w:r>
          </w:p>
        </w:tc>
      </w:tr>
      <w:tr>
        <w:trPr>
          <w:cantSplit/>
        </w:trPr>
        <w:tc>
          <w:tcPr>
            <w:tcW w:w="2172" w:type="dxa"/>
            <w:shd w:val="clear" w:color="auto" w:fill="F7F9FC"/>
            <w:vAlign w:val="top"/>
          </w:tcPr>
          <w:p>
            <w:pPr>
              <w:pStyle w:val="TableText"/>
              <w:keepNext/>
              <w:jc w:val="left"/>
            </w:pPr>
            <w:r>
              <w:rPr>
                <w:rStyle w:val="VerbatimChar"/>
              </w:rPr>
              <w:t xml:space="preserve">No module named 'addict'</w:t>
            </w:r>
          </w:p>
        </w:tc>
        <w:tc>
          <w:tcPr>
            <w:tcW w:w="3439" w:type="dxa"/>
            <w:shd w:val="clear" w:color="auto" w:fill="F7F9FC"/>
            <w:vAlign w:val="top"/>
          </w:tcPr>
          <w:p>
            <w:pPr>
              <w:pStyle w:val="TableText"/>
              <w:keepNext/>
              <w:jc w:val="left"/>
            </w:pPr>
            <w:r>
              <w:t xml:space="preserve">список зависимостей репозитория неполон</w:t>
            </w:r>
          </w:p>
        </w:tc>
        <w:tc>
          <w:tcPr>
            <w:tcW w:w="3801" w:type="dxa"/>
            <w:shd w:val="clear" w:color="auto" w:fill="F7F9FC"/>
            <w:vAlign w:val="top"/>
          </w:tcPr>
          <w:p>
            <w:pPr>
              <w:pStyle w:val="TableText"/>
              <w:keepNext/>
              <w:jc w:val="left"/>
            </w:pPr>
            <w:r>
              <w:rPr>
                <w:rStyle w:val="VerbatimChar"/>
              </w:rPr>
              <w:t xml:space="preserve">install_da3_deps.bat</w:t>
            </w:r>
            <w:r>
              <w:t xml:space="preserve"> </w:t>
            </w:r>
            <w:r>
              <w:t xml:space="preserve">ставит недостающие модули по одному в цикле; для</w:t>
            </w:r>
            <w:r>
              <w:t xml:space="preserve"> </w:t>
            </w:r>
            <w:r>
              <w:rPr>
                <w:rStyle w:val="VerbatimChar"/>
              </w:rPr>
              <w:t xml:space="preserve">gsplat</w:t>
            </w:r>
            <w:r>
              <w:t xml:space="preserve"> </w:t>
            </w:r>
            <w:r>
              <w:t xml:space="preserve">подставляется заглушка</w:t>
            </w:r>
          </w:p>
        </w:tc>
      </w:tr>
      <w:tr>
        <w:trPr>
          <w:cantSplit/>
        </w:trPr>
        <w:tc>
          <w:tcPr>
            <w:tcW w:w="2172" w:type="dxa"/>
            <w:vAlign w:val="top"/>
          </w:tcPr>
          <w:p>
            <w:pPr>
              <w:pStyle w:val="TableText"/>
              <w:keepNext/>
              <w:jc w:val="left"/>
            </w:pPr>
            <w:r>
              <w:t xml:space="preserve">328 «объектов» вместо десятков</w:t>
            </w:r>
          </w:p>
        </w:tc>
        <w:tc>
          <w:tcPr>
            <w:tcW w:w="3439" w:type="dxa"/>
            <w:vAlign w:val="top"/>
          </w:tcPr>
          <w:p>
            <w:pPr>
              <w:pStyle w:val="TableText"/>
              <w:keepNext/>
              <w:jc w:val="left"/>
            </w:pPr>
            <w:r>
              <w:t xml:space="preserve">шлейфы глубины на краях, стены и осколки масок как объекты, одиночные находки не отсеивались</w:t>
            </w:r>
          </w:p>
        </w:tc>
        <w:tc>
          <w:tcPr>
            <w:tcW w:w="3801" w:type="dxa"/>
            <w:vAlign w:val="top"/>
          </w:tcPr>
          <w:p>
            <w:pPr>
              <w:pStyle w:val="TableText"/>
              <w:keepNext/>
              <w:jc w:val="left"/>
            </w:pPr>
            <w:r>
              <w:t xml:space="preserve">очистка краёв глубины, фильтры масок,</w:t>
            </w:r>
            <w:r>
              <w:t xml:space="preserve"> </w:t>
            </w:r>
            <w:r>
              <w:rPr>
                <w:rStyle w:val="VerbatimChar"/>
              </w:rPr>
              <w:t xml:space="preserve">min_obs</w:t>
            </w:r>
            <w:r>
              <w:t xml:space="preserve">, фильтр размера и структурных тегов, диагностика</w:t>
            </w:r>
          </w:p>
        </w:tc>
      </w:tr>
      <w:tr>
        <w:trPr>
          <w:cantSplit/>
        </w:trPr>
        <w:tc>
          <w:tcPr>
            <w:tcW w:w="2172" w:type="dxa"/>
            <w:shd w:val="clear" w:color="auto" w:fill="F7F9FC"/>
            <w:vAlign w:val="top"/>
          </w:tcPr>
          <w:p>
            <w:pPr>
              <w:pStyle w:val="TableText"/>
              <w:keepNext/>
              <w:jc w:val="left"/>
            </w:pPr>
            <w:r>
              <w:t xml:space="preserve">Подпись книги «стол»</w:t>
            </w:r>
          </w:p>
        </w:tc>
        <w:tc>
          <w:tcPr>
            <w:tcW w:w="3439" w:type="dxa"/>
            <w:shd w:val="clear" w:color="auto" w:fill="F7F9FC"/>
            <w:vAlign w:val="top"/>
          </w:tcPr>
          <w:p>
            <w:pPr>
              <w:pStyle w:val="TableText"/>
              <w:keepNext/>
              <w:jc w:val="left"/>
            </w:pPr>
            <w:r>
              <w:t xml:space="preserve">вырезка вокруг тонкого предмета состояла из пикселей стола</w:t>
            </w:r>
          </w:p>
        </w:tc>
        <w:tc>
          <w:tcPr>
            <w:tcW w:w="3801" w:type="dxa"/>
            <w:shd w:val="clear" w:color="auto" w:fill="F7F9FC"/>
            <w:vAlign w:val="top"/>
          </w:tcPr>
          <w:p>
            <w:pPr>
              <w:pStyle w:val="TableText"/>
              <w:keepNext/>
              <w:jc w:val="left"/>
            </w:pPr>
            <w:r>
              <w:t xml:space="preserve">вырезки с серым фоном вне маски</w:t>
            </w:r>
          </w:p>
        </w:tc>
      </w:tr>
      <w:tr>
        <w:trPr>
          <w:cantSplit/>
        </w:trPr>
        <w:tc>
          <w:tcPr>
            <w:tcW w:w="2172" w:type="dxa"/>
            <w:vAlign w:val="top"/>
          </w:tcPr>
          <w:p>
            <w:pPr>
              <w:pStyle w:val="TableText"/>
              <w:keepNext/>
              <w:jc w:val="left"/>
            </w:pPr>
            <w:r>
              <w:t xml:space="preserve">Видео с подписями повёрнуто на 90°</w:t>
            </w:r>
          </w:p>
        </w:tc>
        <w:tc>
          <w:tcPr>
            <w:tcW w:w="3439" w:type="dxa"/>
            <w:vAlign w:val="top"/>
          </w:tcPr>
          <w:p>
            <w:pPr>
              <w:pStyle w:val="TableText"/>
              <w:keepNext/>
              <w:jc w:val="left"/>
            </w:pPr>
            <w:r>
              <w:t xml:space="preserve">OpenCV не применил флаг поворота; всё считалось по боковым кадрам</w:t>
            </w:r>
          </w:p>
        </w:tc>
        <w:tc>
          <w:tcPr>
            <w:tcW w:w="3801" w:type="dxa"/>
            <w:vAlign w:val="top"/>
          </w:tcPr>
          <w:p>
            <w:pPr>
              <w:pStyle w:val="TableText"/>
              <w:keepNext/>
              <w:jc w:val="left"/>
            </w:pPr>
            <w:r>
              <w:t xml:space="preserve">чтение флага из файла, ручной поворот ровно один раз</w:t>
            </w:r>
          </w:p>
        </w:tc>
      </w:tr>
      <w:tr>
        <w:trPr>
          <w:cantSplit/>
        </w:trPr>
        <w:tc>
          <w:tcPr>
            <w:tcW w:w="2172" w:type="dxa"/>
            <w:shd w:val="clear" w:color="auto" w:fill="F7F9FC"/>
            <w:vAlign w:val="top"/>
          </w:tcPr>
          <w:p>
            <w:pPr>
              <w:pStyle w:val="TableText"/>
              <w:jc w:val="left"/>
            </w:pPr>
            <w:r>
              <w:t xml:space="preserve">Рамки не на месте и ошибка по времени</w:t>
            </w:r>
          </w:p>
        </w:tc>
        <w:tc>
          <w:tcPr>
            <w:tcW w:w="3439" w:type="dxa"/>
            <w:shd w:val="clear" w:color="auto" w:fill="F7F9FC"/>
            <w:vAlign w:val="top"/>
          </w:tcPr>
          <w:p>
            <w:pPr>
              <w:pStyle w:val="TableText"/>
              <w:jc w:val="left"/>
            </w:pPr>
            <w:r>
              <w:t xml:space="preserve">положение камеры между ключевыми кадрами интерполировалось</w:t>
            </w:r>
          </w:p>
        </w:tc>
        <w:tc>
          <w:tcPr>
            <w:tcW w:w="3801" w:type="dxa"/>
            <w:shd w:val="clear" w:color="auto" w:fill="F7F9FC"/>
            <w:vAlign w:val="top"/>
          </w:tcPr>
          <w:p>
            <w:pPr>
              <w:pStyle w:val="TableText"/>
              <w:jc w:val="left"/>
            </w:pPr>
            <w:r>
              <w:t xml:space="preserve">трекинг позы каждого кадра по изображению</w:t>
            </w:r>
          </w:p>
        </w:tc>
      </w:tr>
    </w:tbl>
    <w:p>
      <w:pPr>
        <w:pStyle w:val="Heading2"/>
        <w:spacing w:before="200"/>
      </w:pPr>
      <w:r>
        <w:t xml:space="preserve">11.4. Что не проверено</w:t>
      </w:r>
    </w:p>
    <w:p>
      <w:pPr>
        <w:pStyle w:val="FirstParagraph"/>
      </w:pPr>
      <w:r>
        <w:t xml:space="preserve">Нужно проверить на вашем компьютере и реальном видео: результат карты после всех исправлений (число объектов, качество тегов), точность подписей и долю отслеженных кадров при разметке, работу MCP-сервера, чат-агента с реальным ключом и REST API. Допущение об осях</w:t>
      </w:r>
      <w:r>
        <w:t xml:space="preserve"> </w:t>
      </w:r>
      <w:r>
        <w:rPr>
          <w:rStyle w:val="VerbatimChar"/>
        </w:rPr>
        <w:t xml:space="preserve">extrinsics</w:t>
      </w:r>
      <w:r>
        <w:t xml:space="preserve"> </w:t>
      </w:r>
      <w:r>
        <w:t xml:space="preserve">Depth Anything 3 (соглашение OpenCV) напрямую не проверялось. Признак ошибки: зеркальная карта или предметы, «разлетевшиеся» по пространству. Если это так, смотрите</w:t>
      </w:r>
      <w:r>
        <w:t xml:space="preserve"> </w:t>
      </w:r>
      <w:r>
        <w:rPr>
          <w:rStyle w:val="VerbatimChar"/>
        </w:rPr>
        <w:t xml:space="preserve">backends/geometry_da3.py</w:t>
      </w:r>
      <w:r>
        <w:t xml:space="preserve">.</w:t>
      </w:r>
    </w:p>
    <w:p>
      <w:pPr>
        <w:pStyle w:val="Heading1"/>
      </w:pPr>
      <w:r>
        <w:t xml:space="preserve">12. Устранение неполадок</w:t>
      </w:r>
    </w:p>
    <w:p>
      <w:pPr>
        <w:pStyle w:val="TableCaption"/>
      </w:pPr>
      <w:r>
        <w:t xml:space="preserve">Таблица 17. Типичные проблемы</w:t>
      </w:r>
    </w:p>
    <w:tbl>
      <w:tblPr>
        <w:tblStyle w:val="Table"/>
        <w:tblW w:w="9412" w:type="dxa"/>
        <w:tblLayout w:type="fixed"/>
        <w:tblLook w:firstRow="1" w:lastRow="0" w:firstColumn="0" w:lastColumn="0" w:noHBand="0" w:noVBand="0" w:val="0020"/>
        <w:tblCaption w:val="Таблица 17. Типичные проблемы"/>
      </w:tblPr>
      <w:tblGrid>
        <w:gridCol w:w="3059"/>
        <w:gridCol w:w="6353"/>
      </w:tblGrid>
      <w:tr>
        <w:trPr>
          <w:cantSplit/>
          <w:tblHeader w:val="true"/>
        </w:trPr>
        <w:tc>
          <w:tcPr>
            <w:tcW w:w="3059" w:type="dxa"/>
            <w:shd w:val="clear" w:color="auto" w:fill="DCE6F5"/>
            <w:vAlign w:val="center"/>
          </w:tcPr>
          <w:p>
            <w:pPr>
              <w:pStyle w:val="TableText"/>
              <w:jc w:val="left"/>
            </w:pPr>
            <w:r>
              <w:rPr>
                <w:b/>
              </w:rPr>
              <w:t xml:space="preserve">Симптом</w:t>
            </w:r>
          </w:p>
        </w:tc>
        <w:tc>
          <w:tcPr>
            <w:tcW w:w="6353" w:type="dxa"/>
            <w:shd w:val="clear" w:color="auto" w:fill="DCE6F5"/>
            <w:vAlign w:val="center"/>
          </w:tcPr>
          <w:p>
            <w:pPr>
              <w:pStyle w:val="TableText"/>
              <w:jc w:val="left"/>
            </w:pPr>
            <w:r>
              <w:rPr>
                <w:b/>
              </w:rPr>
              <w:t xml:space="preserve">Что делать</w:t>
            </w:r>
          </w:p>
        </w:tc>
      </w:tr>
      <w:tr>
        <w:trPr>
          <w:cantSplit/>
        </w:trPr>
        <w:tc>
          <w:tcPr>
            <w:tcW w:w="3059" w:type="dxa"/>
            <w:vAlign w:val="top"/>
          </w:tcPr>
          <w:p>
            <w:pPr>
              <w:pStyle w:val="TableText"/>
              <w:jc w:val="left"/>
            </w:pPr>
            <w:r>
              <w:rPr>
                <w:rStyle w:val="VerbatimChar"/>
              </w:rPr>
              <w:t xml:space="preserve">requires a different Python: 3.14</w:t>
            </w:r>
          </w:p>
        </w:tc>
        <w:tc>
          <w:tcPr>
            <w:tcW w:w="6353" w:type="dxa"/>
            <w:vAlign w:val="top"/>
          </w:tcPr>
          <w:p>
            <w:pPr>
              <w:pStyle w:val="TableText"/>
              <w:jc w:val="left"/>
            </w:pPr>
            <w:r>
              <w:t xml:space="preserve">удалите</w:t>
            </w:r>
            <w:r>
              <w:t xml:space="preserve"> </w:t>
            </w:r>
            <w:r>
              <w:rPr>
                <w:rStyle w:val="VerbatimChar"/>
              </w:rPr>
              <w:t xml:space="preserve">.venv</w:t>
            </w:r>
            <w:r>
              <w:t xml:space="preserve"> </w:t>
            </w:r>
            <w:r>
              <w:t xml:space="preserve">(</w:t>
            </w:r>
            <w:r>
              <w:rPr>
                <w:rStyle w:val="VerbatimChar"/>
              </w:rPr>
              <w:t xml:space="preserve">Remove-Item -Recurse -Force .venv</w:t>
            </w:r>
            <w:r>
              <w:t xml:space="preserve">), установите Python 3.12, повторите</w:t>
            </w:r>
            <w:r>
              <w:t xml:space="preserve"> </w:t>
            </w:r>
            <w:r>
              <w:rPr>
                <w:rStyle w:val="VerbatimChar"/>
              </w:rPr>
              <w:t xml:space="preserve">setup.bat</w:t>
            </w:r>
          </w:p>
        </w:tc>
      </w:tr>
      <w:tr>
        <w:trPr>
          <w:cantSplit/>
        </w:trPr>
        <w:tc>
          <w:tcPr>
            <w:tcW w:w="3059" w:type="dxa"/>
            <w:shd w:val="clear" w:color="auto" w:fill="F7F9FC"/>
            <w:vAlign w:val="top"/>
          </w:tcPr>
          <w:p>
            <w:pPr>
              <w:pStyle w:val="TableText"/>
              <w:jc w:val="left"/>
            </w:pPr>
            <w:r>
              <w:rPr>
                <w:rStyle w:val="VerbatimChar"/>
              </w:rPr>
              <w:t xml:space="preserve">The .venv uses an unsupported Python</w:t>
            </w:r>
          </w:p>
        </w:tc>
        <w:tc>
          <w:tcPr>
            <w:tcW w:w="6353" w:type="dxa"/>
            <w:shd w:val="clear" w:color="auto" w:fill="F7F9FC"/>
            <w:vAlign w:val="top"/>
          </w:tcPr>
          <w:p>
            <w:pPr>
              <w:pStyle w:val="TableText"/>
              <w:jc w:val="left"/>
            </w:pPr>
            <w:r>
              <w:t xml:space="preserve">то же самое: окружение создано на неподходящей версии</w:t>
            </w:r>
          </w:p>
        </w:tc>
      </w:tr>
      <w:tr>
        <w:trPr>
          <w:cantSplit/>
        </w:trPr>
        <w:tc>
          <w:tcPr>
            <w:tcW w:w="3059" w:type="dxa"/>
            <w:vAlign w:val="top"/>
          </w:tcPr>
          <w:p>
            <w:pPr>
              <w:pStyle w:val="TableText"/>
              <w:jc w:val="left"/>
            </w:pPr>
            <w:r>
              <w:rPr>
                <w:rStyle w:val="VerbatimChar"/>
              </w:rPr>
              <w:t xml:space="preserve">No module named ...</w:t>
            </w:r>
            <w:r>
              <w:t xml:space="preserve"> </w:t>
            </w:r>
            <w:r>
              <w:t xml:space="preserve">при импорте Depth Anything 3</w:t>
            </w:r>
          </w:p>
        </w:tc>
        <w:tc>
          <w:tcPr>
            <w:tcW w:w="6353" w:type="dxa"/>
            <w:vAlign w:val="top"/>
          </w:tcPr>
          <w:p>
            <w:pPr>
              <w:pStyle w:val="TableText"/>
              <w:jc w:val="left"/>
            </w:pPr>
            <w:r>
              <w:t xml:space="preserve">запустите</w:t>
            </w:r>
            <w:r>
              <w:t xml:space="preserve"> </w:t>
            </w:r>
            <w:r>
              <w:rPr>
                <w:rStyle w:val="VerbatimChar"/>
              </w:rPr>
              <w:t xml:space="preserve">windows\install_da3_deps.bat</w:t>
            </w:r>
            <w:r>
              <w:t xml:space="preserve">; если остановился на модуле, пришлите последние строки</w:t>
            </w:r>
          </w:p>
        </w:tc>
      </w:tr>
      <w:tr>
        <w:trPr>
          <w:cantSplit/>
        </w:trPr>
        <w:tc>
          <w:tcPr>
            <w:tcW w:w="3059" w:type="dxa"/>
            <w:shd w:val="clear" w:color="auto" w:fill="F7F9FC"/>
            <w:vAlign w:val="top"/>
          </w:tcPr>
          <w:p>
            <w:pPr>
              <w:pStyle w:val="TableText"/>
              <w:jc w:val="left"/>
            </w:pPr>
            <w:r>
              <w:t xml:space="preserve">предупреждения</w:t>
            </w:r>
            <w:r>
              <w:t xml:space="preserve"> </w:t>
            </w:r>
            <w:r>
              <w:rPr>
                <w:rStyle w:val="VerbatimChar"/>
              </w:rPr>
              <w:t xml:space="preserve">xformers</w:t>
            </w:r>
            <w:r>
              <w:t xml:space="preserve">,</w:t>
            </w:r>
            <w:r>
              <w:t xml:space="preserve"> </w:t>
            </w:r>
            <w:r>
              <w:rPr>
                <w:rStyle w:val="VerbatimChar"/>
              </w:rPr>
              <w:t xml:space="preserve">gsplat</w:t>
            </w:r>
            <w:r>
              <w:t xml:space="preserve">,</w:t>
            </w:r>
            <w:r>
              <w:t xml:space="preserve"> </w:t>
            </w:r>
            <w:r>
              <w:rPr>
                <w:rStyle w:val="VerbatimChar"/>
              </w:rPr>
              <w:t xml:space="preserve">HF Hub</w:t>
            </w:r>
            <w:r>
              <w:t xml:space="preserve">,</w:t>
            </w:r>
            <w:r>
              <w:t xml:space="preserve"> </w:t>
            </w:r>
            <w:r>
              <w:rPr>
                <w:rStyle w:val="VerbatimChar"/>
              </w:rPr>
              <w:t xml:space="preserve">register_new_resolver</w:t>
            </w:r>
            <w:r>
              <w:t xml:space="preserve">,</w:t>
            </w:r>
            <w:r>
              <w:t xml:space="preserve"> </w:t>
            </w:r>
            <w:r>
              <w:rPr>
                <w:rStyle w:val="VerbatimChar"/>
              </w:rPr>
              <w:t xml:space="preserve">torch.jit.script</w:t>
            </w:r>
          </w:p>
        </w:tc>
        <w:tc>
          <w:tcPr>
            <w:tcW w:w="6353" w:type="dxa"/>
            <w:shd w:val="clear" w:color="auto" w:fill="F7F9FC"/>
            <w:vAlign w:val="top"/>
          </w:tcPr>
          <w:p>
            <w:pPr>
              <w:pStyle w:val="TableText"/>
              <w:jc w:val="left"/>
            </w:pPr>
            <w:r>
              <w:t xml:space="preserve">безвредны на CPU: xformers нужен только для видеокарты, остальное предупреждения библиотек</w:t>
            </w:r>
          </w:p>
        </w:tc>
      </w:tr>
      <w:tr>
        <w:trPr>
          <w:cantSplit/>
        </w:trPr>
        <w:tc>
          <w:tcPr>
            <w:tcW w:w="3059" w:type="dxa"/>
            <w:vAlign w:val="top"/>
          </w:tcPr>
          <w:p>
            <w:pPr>
              <w:pStyle w:val="TableText"/>
              <w:jc w:val="left"/>
            </w:pPr>
            <w:r>
              <w:rPr>
                <w:rStyle w:val="VerbatimChar"/>
              </w:rPr>
              <w:t xml:space="preserve">Video path contains non-ASCII characters</w:t>
            </w:r>
          </w:p>
        </w:tc>
        <w:tc>
          <w:tcPr>
            <w:tcW w:w="6353" w:type="dxa"/>
            <w:vAlign w:val="top"/>
          </w:tcPr>
          <w:p>
            <w:pPr>
              <w:pStyle w:val="TableText"/>
              <w:jc w:val="left"/>
            </w:pPr>
            <w:r>
              <w:t xml:space="preserve">переместите видео в папку с латинским путём</w:t>
            </w:r>
          </w:p>
        </w:tc>
      </w:tr>
      <w:tr>
        <w:trPr>
          <w:cantSplit/>
        </w:trPr>
        <w:tc>
          <w:tcPr>
            <w:tcW w:w="3059" w:type="dxa"/>
            <w:shd w:val="clear" w:color="auto" w:fill="F7F9FC"/>
            <w:vAlign w:val="top"/>
          </w:tcPr>
          <w:p>
            <w:pPr>
              <w:pStyle w:val="TableText"/>
              <w:jc w:val="left"/>
            </w:pPr>
            <w:r>
              <w:rPr>
                <w:rStyle w:val="VerbatimChar"/>
              </w:rPr>
              <w:t xml:space="preserve">cannot open video</w:t>
            </w:r>
            <w:r>
              <w:t xml:space="preserve"> </w:t>
            </w:r>
            <w:r>
              <w:t xml:space="preserve">или</w:t>
            </w:r>
            <w:r>
              <w:t xml:space="preserve"> </w:t>
            </w:r>
            <w:r>
              <w:rPr>
                <w:rStyle w:val="VerbatimChar"/>
              </w:rPr>
              <w:t xml:space="preserve">video has no readable frames</w:t>
            </w:r>
          </w:p>
        </w:tc>
        <w:tc>
          <w:tcPr>
            <w:tcW w:w="6353" w:type="dxa"/>
            <w:shd w:val="clear" w:color="auto" w:fill="F7F9FC"/>
            <w:vAlign w:val="top"/>
          </w:tcPr>
          <w:p>
            <w:pPr>
              <w:pStyle w:val="TableText"/>
              <w:jc w:val="left"/>
            </w:pPr>
            <w:r>
              <w:t xml:space="preserve">видео в формате HEVC; перекодируйте в H.264</w:t>
            </w:r>
            <w:r>
              <w:t xml:space="preserve"> </w:t>
            </w:r>
            <w:r>
              <w:rPr>
                <w:rStyle w:val="VerbatimChar"/>
              </w:rPr>
              <w:t xml:space="preserve">.mp4</w:t>
            </w:r>
          </w:p>
        </w:tc>
      </w:tr>
      <w:tr>
        <w:trPr>
          <w:cantSplit/>
        </w:trPr>
        <w:tc>
          <w:tcPr>
            <w:tcW w:w="3059" w:type="dxa"/>
            <w:vAlign w:val="top"/>
          </w:tcPr>
          <w:p>
            <w:pPr>
              <w:pStyle w:val="TableText"/>
              <w:jc w:val="left"/>
            </w:pPr>
            <w:r>
              <w:t xml:space="preserve">кадры или итоговое видео повёрнуты</w:t>
            </w:r>
          </w:p>
        </w:tc>
        <w:tc>
          <w:tcPr>
            <w:tcW w:w="6353" w:type="dxa"/>
            <w:vAlign w:val="top"/>
          </w:tcPr>
          <w:p>
            <w:pPr>
              <w:pStyle w:val="TableText"/>
              <w:jc w:val="left"/>
            </w:pPr>
            <w:r>
              <w:t xml:space="preserve">в консоли смотрите</w:t>
            </w:r>
            <w:r>
              <w:t xml:space="preserve"> </w:t>
            </w:r>
            <w:r>
              <w:rPr>
                <w:rStyle w:val="VerbatimChar"/>
              </w:rPr>
              <w:t xml:space="preserve">rotation applied N deg</w:t>
            </w:r>
            <w:r>
              <w:t xml:space="preserve">; задайте</w:t>
            </w:r>
            <w:r>
              <w:t xml:space="preserve"> </w:t>
            </w:r>
            <w:r>
              <w:rPr>
                <w:rStyle w:val="VerbatimChar"/>
              </w:rPr>
              <w:t xml:space="preserve">--rotate 90</w:t>
            </w:r>
            <w:r>
              <w:t xml:space="preserve"> </w:t>
            </w:r>
            <w:r>
              <w:t xml:space="preserve">(или 180, 270) и обработайте заново</w:t>
            </w:r>
          </w:p>
        </w:tc>
      </w:tr>
      <w:tr>
        <w:trPr>
          <w:cantSplit/>
        </w:trPr>
        <w:tc>
          <w:tcPr>
            <w:tcW w:w="3059" w:type="dxa"/>
            <w:shd w:val="clear" w:color="auto" w:fill="F7F9FC"/>
            <w:vAlign w:val="top"/>
          </w:tcPr>
          <w:p>
            <w:pPr>
              <w:pStyle w:val="TableText"/>
              <w:jc w:val="left"/>
            </w:pPr>
            <w:r>
              <w:rPr>
                <w:rStyle w:val="VerbatimChar"/>
              </w:rPr>
              <w:t xml:space="preserve">geometry.npz not found</w:t>
            </w:r>
          </w:p>
        </w:tc>
        <w:tc>
          <w:tcPr>
            <w:tcW w:w="6353" w:type="dxa"/>
            <w:shd w:val="clear" w:color="auto" w:fill="F7F9FC"/>
            <w:vAlign w:val="top"/>
          </w:tcPr>
          <w:p>
            <w:pPr>
              <w:pStyle w:val="TableText"/>
              <w:jc w:val="left"/>
            </w:pPr>
            <w:r>
              <w:t xml:space="preserve">сцена обработана версией до 0.3; обработайте видео заново</w:t>
            </w:r>
          </w:p>
        </w:tc>
      </w:tr>
      <w:tr>
        <w:trPr>
          <w:cantSplit/>
        </w:trPr>
        <w:tc>
          <w:tcPr>
            <w:tcW w:w="3059" w:type="dxa"/>
            <w:vAlign w:val="top"/>
          </w:tcPr>
          <w:p>
            <w:pPr>
              <w:pStyle w:val="TableText"/>
              <w:jc w:val="left"/>
            </w:pPr>
            <w:r>
              <w:rPr>
                <w:rStyle w:val="VerbatimChar"/>
              </w:rPr>
              <w:t xml:space="preserve">source video unknown</w:t>
            </w:r>
          </w:p>
        </w:tc>
        <w:tc>
          <w:tcPr>
            <w:tcW w:w="6353" w:type="dxa"/>
            <w:vAlign w:val="top"/>
          </w:tcPr>
          <w:p>
            <w:pPr>
              <w:pStyle w:val="TableText"/>
              <w:jc w:val="left"/>
            </w:pPr>
            <w:r>
              <w:t xml:space="preserve">добавьте</w:t>
            </w:r>
            <w:r>
              <w:t xml:space="preserve"> </w:t>
            </w:r>
            <w:r>
              <w:rPr>
                <w:rStyle w:val="VerbatimChar"/>
              </w:rPr>
              <w:t xml:space="preserve">--video путь</w:t>
            </w:r>
          </w:p>
        </w:tc>
      </w:tr>
      <w:tr>
        <w:trPr>
          <w:cantSplit/>
        </w:trPr>
        <w:tc>
          <w:tcPr>
            <w:tcW w:w="3059" w:type="dxa"/>
            <w:shd w:val="clear" w:color="auto" w:fill="F7F9FC"/>
            <w:vAlign w:val="top"/>
          </w:tcPr>
          <w:p>
            <w:pPr>
              <w:pStyle w:val="TableText"/>
              <w:jc w:val="left"/>
            </w:pPr>
            <w:r>
              <w:t xml:space="preserve">объектов слишком много</w:t>
            </w:r>
          </w:p>
        </w:tc>
        <w:tc>
          <w:tcPr>
            <w:tcW w:w="6353" w:type="dxa"/>
            <w:shd w:val="clear" w:color="auto" w:fill="F7F9FC"/>
            <w:vAlign w:val="top"/>
          </w:tcPr>
          <w:p>
            <w:pPr>
              <w:pStyle w:val="TableText"/>
              <w:jc w:val="left"/>
            </w:pPr>
            <w:r>
              <w:t xml:space="preserve">увеличьте</w:t>
            </w:r>
            <w:r>
              <w:t xml:space="preserve"> </w:t>
            </w:r>
            <w:r>
              <w:rPr>
                <w:rStyle w:val="VerbatimChar"/>
              </w:rPr>
              <w:t xml:space="preserve">--min-obs</w:t>
            </w:r>
            <w:r>
              <w:t xml:space="preserve"> </w:t>
            </w:r>
            <w:r>
              <w:t xml:space="preserve">(4–5); посмотрите блок диагностики; уменьшайте число лишних масок</w:t>
            </w:r>
          </w:p>
        </w:tc>
      </w:tr>
      <w:tr>
        <w:trPr>
          <w:cantSplit/>
        </w:trPr>
        <w:tc>
          <w:tcPr>
            <w:tcW w:w="3059" w:type="dxa"/>
            <w:vAlign w:val="top"/>
          </w:tcPr>
          <w:p>
            <w:pPr>
              <w:pStyle w:val="TableText"/>
              <w:jc w:val="left"/>
            </w:pPr>
            <w:r>
              <w:t xml:space="preserve">объектов слишком мало или кружка слилась со столом</w:t>
            </w:r>
          </w:p>
        </w:tc>
        <w:tc>
          <w:tcPr>
            <w:tcW w:w="6353" w:type="dxa"/>
            <w:vAlign w:val="top"/>
          </w:tcPr>
          <w:p>
            <w:pPr>
              <w:pStyle w:val="TableText"/>
              <w:jc w:val="left"/>
            </w:pPr>
            <w:r>
              <w:t xml:space="preserve">уменьшите</w:t>
            </w:r>
            <w:r>
              <w:t xml:space="preserve"> </w:t>
            </w:r>
            <w:r>
              <w:rPr>
                <w:rStyle w:val="VerbatimChar"/>
              </w:rPr>
              <w:t xml:space="preserve">--min-obs</w:t>
            </w:r>
            <w:r>
              <w:t xml:space="preserve"> </w:t>
            </w:r>
            <w:r>
              <w:t xml:space="preserve">(2) и</w:t>
            </w:r>
            <w:r>
              <w:t xml:space="preserve"> </w:t>
            </w:r>
            <w:r>
              <w:rPr>
                <w:rStyle w:val="VerbatimChar"/>
              </w:rPr>
              <w:t xml:space="preserve">--delta-nn</w:t>
            </w:r>
          </w:p>
        </w:tc>
      </w:tr>
      <w:tr>
        <w:trPr>
          <w:cantSplit/>
        </w:trPr>
        <w:tc>
          <w:tcPr>
            <w:tcW w:w="3059" w:type="dxa"/>
            <w:shd w:val="clear" w:color="auto" w:fill="F7F9FC"/>
            <w:vAlign w:val="top"/>
          </w:tcPr>
          <w:p>
            <w:pPr>
              <w:pStyle w:val="TableText"/>
              <w:jc w:val="left"/>
            </w:pPr>
            <w:r>
              <w:t xml:space="preserve">подписи «плывут» между ключевыми кадрами</w:t>
            </w:r>
          </w:p>
        </w:tc>
        <w:tc>
          <w:tcPr>
            <w:tcW w:w="6353" w:type="dxa"/>
            <w:shd w:val="clear" w:color="auto" w:fill="F7F9FC"/>
            <w:vAlign w:val="top"/>
          </w:tcPr>
          <w:p>
            <w:pPr>
              <w:pStyle w:val="TableText"/>
              <w:jc w:val="left"/>
            </w:pPr>
            <w:r>
              <w:t xml:space="preserve">в консоли смотрите долю</w:t>
            </w:r>
            <w:r>
              <w:t xml:space="preserve"> </w:t>
            </w:r>
            <w:r>
              <w:rPr>
                <w:rStyle w:val="VerbatimChar"/>
              </w:rPr>
              <w:t xml:space="preserve">tracked</w:t>
            </w:r>
            <w:r>
              <w:t xml:space="preserve">; увеличьте</w:t>
            </w:r>
            <w:r>
              <w:t xml:space="preserve"> </w:t>
            </w:r>
            <w:r>
              <w:rPr>
                <w:rStyle w:val="VerbatimChar"/>
              </w:rPr>
              <w:t xml:space="preserve">--frames</w:t>
            </w:r>
            <w:r>
              <w:t xml:space="preserve"> </w:t>
            </w:r>
            <w:r>
              <w:t xml:space="preserve">при обработке</w:t>
            </w:r>
          </w:p>
        </w:tc>
      </w:tr>
      <w:tr>
        <w:trPr>
          <w:cantSplit/>
        </w:trPr>
        <w:tc>
          <w:tcPr>
            <w:tcW w:w="3059" w:type="dxa"/>
            <w:vAlign w:val="top"/>
          </w:tcPr>
          <w:p>
            <w:pPr>
              <w:pStyle w:val="TableText"/>
              <w:jc w:val="left"/>
            </w:pPr>
            <w:r>
              <w:rPr>
                <w:rStyle w:val="VerbatimChar"/>
              </w:rPr>
              <w:t xml:space="preserve">.mp4</w:t>
            </w:r>
            <w:r>
              <w:t xml:space="preserve"> </w:t>
            </w:r>
            <w:r>
              <w:t xml:space="preserve">с подписями не открывается</w:t>
            </w:r>
          </w:p>
        </w:tc>
        <w:tc>
          <w:tcPr>
            <w:tcW w:w="6353" w:type="dxa"/>
            <w:vAlign w:val="top"/>
          </w:tcPr>
          <w:p>
            <w:pPr>
              <w:pStyle w:val="TableText"/>
              <w:jc w:val="left"/>
            </w:pPr>
            <w:r>
              <w:t xml:space="preserve">откройте в VLC или перекодируйте через ffmpeg (раздел 6.4)</w:t>
            </w:r>
          </w:p>
        </w:tc>
      </w:tr>
      <w:tr>
        <w:trPr>
          <w:cantSplit/>
        </w:trPr>
        <w:tc>
          <w:tcPr>
            <w:tcW w:w="3059" w:type="dxa"/>
            <w:shd w:val="clear" w:color="auto" w:fill="F7F9FC"/>
            <w:vAlign w:val="top"/>
          </w:tcPr>
          <w:p>
            <w:pPr>
              <w:pStyle w:val="TableText"/>
              <w:jc w:val="left"/>
            </w:pPr>
            <w:r>
              <w:t xml:space="preserve">чат:</w:t>
            </w:r>
            <w:r>
              <w:t xml:space="preserve"> </w:t>
            </w:r>
            <w:r>
              <w:rPr>
                <w:rStyle w:val="VerbatimChar"/>
              </w:rPr>
              <w:t xml:space="preserve">ANTHROPIC_API_KEY is not set</w:t>
            </w:r>
          </w:p>
        </w:tc>
        <w:tc>
          <w:tcPr>
            <w:tcW w:w="6353" w:type="dxa"/>
            <w:shd w:val="clear" w:color="auto" w:fill="F7F9FC"/>
            <w:vAlign w:val="top"/>
          </w:tcPr>
          <w:p>
            <w:pPr>
              <w:pStyle w:val="TableText"/>
              <w:jc w:val="left"/>
            </w:pPr>
            <w:r>
              <w:rPr>
                <w:rStyle w:val="VerbatimChar"/>
              </w:rPr>
              <w:t xml:space="preserve">setx ANTHROPIC_API_KEY "sk-ant-..."</w:t>
            </w:r>
            <w:r>
              <w:t xml:space="preserve"> </w:t>
            </w:r>
            <w:r>
              <w:t xml:space="preserve">и откройте новое окно консоли</w:t>
            </w:r>
          </w:p>
        </w:tc>
      </w:tr>
      <w:tr>
        <w:trPr>
          <w:cantSplit/>
        </w:trPr>
        <w:tc>
          <w:tcPr>
            <w:tcW w:w="3059" w:type="dxa"/>
            <w:vAlign w:val="top"/>
          </w:tcPr>
          <w:p>
            <w:pPr>
              <w:pStyle w:val="TableText"/>
              <w:jc w:val="left"/>
            </w:pPr>
            <w:r>
              <w:t xml:space="preserve">ошибка авторизации API при оплаченной подписке</w:t>
            </w:r>
          </w:p>
        </w:tc>
        <w:tc>
          <w:tcPr>
            <w:tcW w:w="6353" w:type="dxa"/>
            <w:vAlign w:val="top"/>
          </w:tcPr>
          <w:p>
            <w:pPr>
              <w:pStyle w:val="TableText"/>
              <w:jc w:val="left"/>
            </w:pPr>
            <w:r>
              <w:t xml:space="preserve">API оплачивается отдельно: пополните баланс в консоли разработчика</w:t>
            </w:r>
          </w:p>
        </w:tc>
      </w:tr>
      <w:tr>
        <w:trPr>
          <w:cantSplit/>
        </w:trPr>
        <w:tc>
          <w:tcPr>
            <w:tcW w:w="3059" w:type="dxa"/>
            <w:shd w:val="clear" w:color="auto" w:fill="F7F9FC"/>
            <w:vAlign w:val="top"/>
          </w:tcPr>
          <w:p>
            <w:pPr>
              <w:pStyle w:val="TableText"/>
              <w:jc w:val="left"/>
            </w:pPr>
            <w:r>
              <w:t xml:space="preserve">в PowerShell не работает</w:t>
            </w:r>
            <w:r>
              <w:t xml:space="preserve"> </w:t>
            </w:r>
            <w:r>
              <w:rPr>
                <w:rStyle w:val="VerbatimChar"/>
              </w:rPr>
              <w:t xml:space="preserve">rmdir /s /q</w:t>
            </w:r>
          </w:p>
        </w:tc>
        <w:tc>
          <w:tcPr>
            <w:tcW w:w="6353" w:type="dxa"/>
            <w:shd w:val="clear" w:color="auto" w:fill="F7F9FC"/>
            <w:vAlign w:val="top"/>
          </w:tcPr>
          <w:p>
            <w:pPr>
              <w:pStyle w:val="TableText"/>
              <w:jc w:val="left"/>
            </w:pPr>
            <w:r>
              <w:t xml:space="preserve">используйте</w:t>
            </w:r>
            <w:r>
              <w:t xml:space="preserve"> </w:t>
            </w:r>
            <w:r>
              <w:rPr>
                <w:rStyle w:val="VerbatimChar"/>
              </w:rPr>
              <w:t xml:space="preserve">Remove-Item -Recurse -Force</w:t>
            </w:r>
          </w:p>
        </w:tc>
      </w:tr>
    </w:tbl>
    <w:p>
      <w:pPr>
        <w:pStyle w:val="Heading1"/>
        <w:spacing w:before="200"/>
      </w:pPr>
      <w:r>
        <w:t xml:space="preserve">13. Ограничения и риски</w:t>
      </w:r>
    </w:p>
    <w:p>
      <w:pPr>
        <w:pStyle w:val="Compact"/>
        <w:numPr>
          <w:ilvl w:val="0"/>
          <w:numId w:val="1008"/>
        </w:numPr>
      </w:pPr>
      <w:r>
        <w:rPr>
          <w:bCs/>
          <w:b/>
        </w:rPr>
        <w:t xml:space="preserve">Масштаб условный.</w:t>
      </w:r>
      <w:r>
        <w:t xml:space="preserve"> </w:t>
      </w:r>
      <w:r>
        <w:t xml:space="preserve">Монокулярное видео не определяет реальный размер. Приводим к правдоподобному (медианная глубина 2,0), метры только после калибровки.</w:t>
      </w:r>
    </w:p>
    <w:p>
      <w:pPr>
        <w:pStyle w:val="Compact"/>
        <w:numPr>
          <w:ilvl w:val="0"/>
          <w:numId w:val="1008"/>
        </w:numPr>
      </w:pPr>
      <w:r>
        <w:rPr>
          <w:bCs/>
          <w:b/>
        </w:rPr>
        <w:t xml:space="preserve">Относительная глубина.</w:t>
      </w:r>
      <w:r>
        <w:t xml:space="preserve"> </w:t>
      </w:r>
      <w:r>
        <w:t xml:space="preserve">Depth Anything 3 small даёт относительную глубину; ошибки на однотонных, блестящих и прозрачных поверхностях неизбежны. Модель большего размера (</w:t>
      </w:r>
      <w:r>
        <w:rPr>
          <w:rStyle w:val="VerbatimChar"/>
        </w:rPr>
        <w:t xml:space="preserve">--geometry-model depth-anything/da3-base</w:t>
      </w:r>
      <w:r>
        <w:t xml:space="preserve">) точнее, но медленнее.</w:t>
      </w:r>
    </w:p>
    <w:p>
      <w:pPr>
        <w:pStyle w:val="Compact"/>
        <w:numPr>
          <w:ilvl w:val="0"/>
          <w:numId w:val="1008"/>
        </w:numPr>
      </w:pPr>
      <w:r>
        <w:rPr>
          <w:bCs/>
          <w:b/>
        </w:rPr>
        <w:t xml:space="preserve">Теги по словарю.</w:t>
      </w:r>
      <w:r>
        <w:t xml:space="preserve"> </w:t>
      </w:r>
      <w:r>
        <w:t xml:space="preserve">36 слов вынуждают присваивать каждому предмету одно из них: чужие предметы получают ближайшее по смыслу слово. Для описательных подписей нужна визуально-языковая модель (LVLM).</w:t>
      </w:r>
    </w:p>
    <w:p>
      <w:pPr>
        <w:pStyle w:val="Compact"/>
        <w:numPr>
          <w:ilvl w:val="0"/>
          <w:numId w:val="1008"/>
        </w:numPr>
      </w:pPr>
      <w:r>
        <w:rPr>
          <w:bCs/>
          <w:b/>
        </w:rPr>
        <w:t xml:space="preserve">Динамика.</w:t>
      </w:r>
      <w:r>
        <w:t xml:space="preserve"> </w:t>
      </w:r>
      <w:r>
        <w:t xml:space="preserve">Движущиеся предметы и люди портят оценку позы и слияние. Проверка предмета по новому кадру и автоматическое обновление не реализованы; есть ручные</w:t>
      </w:r>
      <w:r>
        <w:t xml:space="preserve"> </w:t>
      </w:r>
      <w:r>
        <w:rPr>
          <w:rStyle w:val="VerbatimChar"/>
        </w:rPr>
        <w:t xml:space="preserve">mark_missing</w:t>
      </w:r>
      <w:r>
        <w:t xml:space="preserve"> </w:t>
      </w:r>
      <w:r>
        <w:t xml:space="preserve">и</w:t>
      </w:r>
      <w:r>
        <w:t xml:space="preserve"> </w:t>
      </w:r>
      <w:r>
        <w:rPr>
          <w:rStyle w:val="VerbatimChar"/>
        </w:rPr>
        <w:t xml:space="preserve">update_position</w:t>
      </w:r>
      <w:r>
        <w:t xml:space="preserve">.</w:t>
      </w:r>
    </w:p>
    <w:p>
      <w:pPr>
        <w:pStyle w:val="Compact"/>
        <w:numPr>
          <w:ilvl w:val="0"/>
          <w:numId w:val="1008"/>
        </w:numPr>
      </w:pPr>
      <w:r>
        <w:rPr>
          <w:bCs/>
          <w:b/>
        </w:rPr>
        <w:t xml:space="preserve">Связи правилами.</w:t>
      </w:r>
      <w:r>
        <w:t xml:space="preserve"> </w:t>
      </w:r>
      <w:r>
        <w:t xml:space="preserve">Связи считаются геометрией, а не языковой моделью; агент может рассуждать поверх</w:t>
      </w:r>
      <w:r>
        <w:t xml:space="preserve"> </w:t>
      </w:r>
      <w:r>
        <w:rPr>
          <w:rStyle w:val="VerbatimChar"/>
        </w:rPr>
        <w:t xml:space="preserve">get_relations</w:t>
      </w:r>
      <w:r>
        <w:t xml:space="preserve">.</w:t>
      </w:r>
    </w:p>
    <w:p>
      <w:pPr>
        <w:pStyle w:val="Compact"/>
        <w:numPr>
          <w:ilvl w:val="0"/>
          <w:numId w:val="1008"/>
        </w:numPr>
      </w:pPr>
      <w:r>
        <w:rPr>
          <w:bCs/>
          <w:b/>
        </w:rPr>
        <w:t xml:space="preserve">Рамки осевые</w:t>
      </w:r>
      <w:r>
        <w:t xml:space="preserve"> </w:t>
      </w:r>
      <w:r>
        <w:t xml:space="preserve">и оцениваются по видимой поверхности.</w:t>
      </w:r>
    </w:p>
    <w:p>
      <w:pPr>
        <w:pStyle w:val="Compact"/>
        <w:numPr>
          <w:ilvl w:val="0"/>
          <w:numId w:val="1008"/>
        </w:numPr>
      </w:pPr>
      <w:r>
        <w:rPr>
          <w:bCs/>
          <w:b/>
        </w:rPr>
        <w:t xml:space="preserve">Закрытие при разметке</w:t>
      </w:r>
      <w:r>
        <w:t xml:space="preserve"> </w:t>
      </w:r>
      <w:r>
        <w:t xml:space="preserve">учитывает только предметы из карты (раздел 6.3).</w:t>
      </w:r>
    </w:p>
    <w:p>
      <w:pPr>
        <w:pStyle w:val="Compact"/>
        <w:numPr>
          <w:ilvl w:val="0"/>
          <w:numId w:val="1008"/>
        </w:numPr>
      </w:pPr>
      <w:r>
        <w:rPr>
          <w:bCs/>
          <w:b/>
        </w:rPr>
        <w:t xml:space="preserve">Трекинг</w:t>
      </w:r>
      <w:r>
        <w:t xml:space="preserve"> </w:t>
      </w:r>
      <w:r>
        <w:t xml:space="preserve">требует текстуры: на однотонных стенах точек мало, и кадры заполняются интерполяцией.</w:t>
      </w:r>
    </w:p>
    <w:p>
      <w:pPr>
        <w:pStyle w:val="Compact"/>
        <w:numPr>
          <w:ilvl w:val="0"/>
          <w:numId w:val="1008"/>
        </w:numPr>
      </w:pPr>
      <w:r>
        <w:rPr>
          <w:bCs/>
          <w:b/>
        </w:rPr>
        <w:t xml:space="preserve">Производительность.</w:t>
      </w:r>
      <w:r>
        <w:t xml:space="preserve"> </w:t>
      </w:r>
      <w:r>
        <w:t xml:space="preserve">KD-дерево строится заново для каждого сравнения: допустимо для десятков предметов, на больших сценах станет узким местом.</w:t>
      </w:r>
    </w:p>
    <w:p>
      <w:pPr>
        <w:pStyle w:val="Compact"/>
        <w:numPr>
          <w:ilvl w:val="0"/>
          <w:numId w:val="1008"/>
        </w:numPr>
      </w:pPr>
      <w:r>
        <w:rPr>
          <w:bCs/>
          <w:b/>
        </w:rPr>
        <w:t xml:space="preserve">Безопасность REST API.</w:t>
      </w:r>
      <w:r>
        <w:t xml:space="preserve"> </w:t>
      </w:r>
      <w:r>
        <w:t xml:space="preserve">Нет авторизации и HTTPS: сервер предназначен для локального запуска (</w:t>
      </w:r>
      <w:r>
        <w:rPr>
          <w:rStyle w:val="VerbatimChar"/>
        </w:rPr>
        <w:t xml:space="preserve">127.0.0.1</w:t>
      </w:r>
      <w:r>
        <w:t xml:space="preserve">). Для использования из сети их нужно добавить.</w:t>
      </w:r>
    </w:p>
    <w:p>
      <w:pPr>
        <w:pStyle w:val="Compact"/>
        <w:numPr>
          <w:ilvl w:val="0"/>
          <w:numId w:val="1008"/>
        </w:numPr>
      </w:pPr>
      <w:r>
        <w:rPr>
          <w:bCs/>
          <w:b/>
        </w:rPr>
        <w:t xml:space="preserve">Один пользователь, одна сцена за раз.</w:t>
      </w:r>
      <w:r>
        <w:t xml:space="preserve"> </w:t>
      </w:r>
      <w:r>
        <w:t xml:space="preserve">Очередь задач однопоточная, сцены хранятся в локальной папке.</w:t>
      </w:r>
    </w:p>
    <w:p>
      <w:pPr>
        <w:pStyle w:val="Heading1"/>
      </w:pPr>
      <w:r>
        <w:t xml:space="preserve">14. Путь к смартфону и серверу</w:t>
      </w:r>
    </w:p>
    <w:p>
      <w:pPr>
        <w:pStyle w:val="FirstParagraph"/>
      </w:pPr>
      <w:r>
        <w:t xml:space="preserve">Приложение на телефоне должно только снимать, отправлять видео и показывать ответы. Вся тяжёлая работа уже вынесена за REST API, поэтому менять ядро для этого не придётся (рисунок 8).</w:t>
      </w:r>
    </w:p>
    <w:p>
      <w:pPr>
        <w:pStyle w:val="CaptionedFigure"/>
      </w:pPr>
      <w:r>
        <w:drawing>
          <wp:inline>
            <wp:extent cx="5399999" cy="3284028"/>
            <wp:effectExtent b="0" l="0" r="0" t="0"/>
            <wp:docPr descr="Рисунок 8. Развёртывание: сейчас на ноутбуке, позже смартфон и сервер" title="" id="42" name="Picture"/>
            <a:graphic>
              <a:graphicData uri="http://schemas.openxmlformats.org/drawingml/2006/picture">
                <pic:pic>
                  <pic:nvPicPr>
                    <pic:cNvPr descr="img/n5.png" id="43" name="Picture"/>
                    <pic:cNvPicPr>
                      <a:picLocks noChangeArrowheads="1" noChangeAspect="1"/>
                    </pic:cNvPicPr>
                  </pic:nvPicPr>
                  <pic:blipFill>
                    <a:blip r:embed="rId41"/>
                    <a:stretch>
                      <a:fillRect/>
                    </a:stretch>
                  </pic:blipFill>
                  <pic:spPr bwMode="auto">
                    <a:xfrm>
                      <a:off x="0" y="0"/>
                      <a:ext cx="5399999" cy="3284028"/>
                    </a:xfrm>
                    <a:prstGeom prst="rect">
                      <a:avLst/>
                    </a:prstGeom>
                    <a:noFill/>
                    <a:ln w="9525">
                      <a:noFill/>
                      <a:headEnd/>
                      <a:tailEnd/>
                    </a:ln>
                  </pic:spPr>
                </pic:pic>
              </a:graphicData>
            </a:graphic>
          </wp:inline>
        </w:drawing>
      </w:r>
    </w:p>
    <w:p>
      <w:pPr>
        <w:pStyle w:val="ImageCaption"/>
      </w:pPr>
      <w:r>
        <w:t xml:space="preserve">Рисунок 8. Развёртывание: сейчас на ноутбуке, позже смартфон и сервер</w:t>
      </w:r>
    </w:p>
    <w:p>
      <w:pPr>
        <w:pStyle w:val="BodyText"/>
      </w:pPr>
      <w:r>
        <w:t xml:space="preserve">Что нужно добавить для переноса на сервер:</w:t>
      </w:r>
    </w:p>
    <w:p>
      <w:pPr>
        <w:pStyle w:val="TableCaption"/>
      </w:pPr>
      <w:r>
        <w:t xml:space="preserve">Таблица 18. Работы для серверного развёртывания</w:t>
      </w:r>
    </w:p>
    <w:tbl>
      <w:tblPr>
        <w:tblStyle w:val="Table"/>
        <w:tblW w:w="9412" w:type="dxa"/>
        <w:tblLayout w:type="fixed"/>
        <w:tblLook w:firstRow="1" w:lastRow="0" w:firstColumn="0" w:lastColumn="0" w:noHBand="0" w:noVBand="0" w:val="0020"/>
        <w:tblCaption w:val="Таблица 18. Работы для серверного развёртывания"/>
      </w:tblPr>
      <w:tblGrid>
        <w:gridCol w:w="2724"/>
        <w:gridCol w:w="6688"/>
      </w:tblGrid>
      <w:tr>
        <w:trPr>
          <w:cantSplit/>
          <w:tblHeader w:val="true"/>
        </w:trPr>
        <w:tc>
          <w:tcPr>
            <w:tcW w:w="2724" w:type="dxa"/>
            <w:shd w:val="clear" w:color="auto" w:fill="DCE6F5"/>
            <w:vAlign w:val="center"/>
          </w:tcPr>
          <w:p>
            <w:pPr>
              <w:pStyle w:val="TableText"/>
              <w:keepNext/>
              <w:jc w:val="left"/>
            </w:pPr>
            <w:r>
              <w:rPr>
                <w:b/>
              </w:rPr>
              <w:t xml:space="preserve">Что</w:t>
            </w:r>
          </w:p>
        </w:tc>
        <w:tc>
          <w:tcPr>
            <w:tcW w:w="6688" w:type="dxa"/>
            <w:shd w:val="clear" w:color="auto" w:fill="DCE6F5"/>
            <w:vAlign w:val="center"/>
          </w:tcPr>
          <w:p>
            <w:pPr>
              <w:pStyle w:val="TableText"/>
              <w:keepNext/>
              <w:jc w:val="left"/>
            </w:pPr>
            <w:r>
              <w:rPr>
                <w:b/>
              </w:rPr>
              <w:t xml:space="preserve">Зачем</w:t>
            </w:r>
          </w:p>
        </w:tc>
      </w:tr>
      <w:tr>
        <w:trPr>
          <w:cantSplit/>
        </w:trPr>
        <w:tc>
          <w:tcPr>
            <w:tcW w:w="2724" w:type="dxa"/>
            <w:vAlign w:val="top"/>
          </w:tcPr>
          <w:p>
            <w:pPr>
              <w:pStyle w:val="TableText"/>
              <w:keepNext/>
              <w:jc w:val="left"/>
            </w:pPr>
            <w:r>
              <w:t xml:space="preserve">HTTPS и авторизация</w:t>
            </w:r>
          </w:p>
        </w:tc>
        <w:tc>
          <w:tcPr>
            <w:tcW w:w="6688" w:type="dxa"/>
            <w:vAlign w:val="top"/>
          </w:tcPr>
          <w:p>
            <w:pPr>
              <w:pStyle w:val="TableText"/>
              <w:keepNext/>
              <w:jc w:val="left"/>
            </w:pPr>
            <w:r>
              <w:t xml:space="preserve">сейчас API открыт без паролей и предназначен только для локального адреса</w:t>
            </w:r>
          </w:p>
        </w:tc>
      </w:tr>
      <w:tr>
        <w:trPr>
          <w:cantSplit/>
        </w:trPr>
        <w:tc>
          <w:tcPr>
            <w:tcW w:w="2724" w:type="dxa"/>
            <w:shd w:val="clear" w:color="auto" w:fill="F7F9FC"/>
            <w:vAlign w:val="top"/>
          </w:tcPr>
          <w:p>
            <w:pPr>
              <w:pStyle w:val="TableText"/>
              <w:keepNext/>
              <w:jc w:val="left"/>
            </w:pPr>
            <w:r>
              <w:t xml:space="preserve">Сжатие и докачка видео</w:t>
            </w:r>
          </w:p>
        </w:tc>
        <w:tc>
          <w:tcPr>
            <w:tcW w:w="6688" w:type="dxa"/>
            <w:shd w:val="clear" w:color="auto" w:fill="F7F9FC"/>
            <w:vAlign w:val="top"/>
          </w:tcPr>
          <w:p>
            <w:pPr>
              <w:pStyle w:val="TableText"/>
              <w:keepNext/>
              <w:jc w:val="left"/>
            </w:pPr>
            <w:r>
              <w:t xml:space="preserve">телефон загружает большие файлы по нестабильной сети</w:t>
            </w:r>
          </w:p>
        </w:tc>
      </w:tr>
      <w:tr>
        <w:trPr>
          <w:cantSplit/>
        </w:trPr>
        <w:tc>
          <w:tcPr>
            <w:tcW w:w="2724" w:type="dxa"/>
            <w:vAlign w:val="top"/>
          </w:tcPr>
          <w:p>
            <w:pPr>
              <w:pStyle w:val="TableText"/>
              <w:keepNext/>
              <w:jc w:val="left"/>
            </w:pPr>
            <w:r>
              <w:t xml:space="preserve">Сервер с видеокартой</w:t>
            </w:r>
          </w:p>
        </w:tc>
        <w:tc>
          <w:tcPr>
            <w:tcW w:w="6688" w:type="dxa"/>
            <w:vAlign w:val="top"/>
          </w:tcPr>
          <w:p>
            <w:pPr>
              <w:pStyle w:val="TableText"/>
              <w:keepNext/>
              <w:jc w:val="left"/>
            </w:pPr>
            <w:r>
              <w:t xml:space="preserve">тогда</w:t>
            </w:r>
            <w:r>
              <w:t xml:space="preserve"> </w:t>
            </w:r>
            <w:r>
              <w:rPr>
                <w:rStyle w:val="VerbatimChar"/>
              </w:rPr>
              <w:t xml:space="preserve">--device cuda</w:t>
            </w:r>
            <w:r>
              <w:t xml:space="preserve"> </w:t>
            </w:r>
            <w:r>
              <w:t xml:space="preserve">и модель Depth Anything 3 base дают результат заметно быстрее</w:t>
            </w:r>
          </w:p>
        </w:tc>
      </w:tr>
      <w:tr>
        <w:trPr>
          <w:cantSplit/>
        </w:trPr>
        <w:tc>
          <w:tcPr>
            <w:tcW w:w="2724" w:type="dxa"/>
            <w:shd w:val="clear" w:color="auto" w:fill="F7F9FC"/>
            <w:vAlign w:val="top"/>
          </w:tcPr>
          <w:p>
            <w:pPr>
              <w:pStyle w:val="TableText"/>
              <w:keepNext/>
              <w:jc w:val="left"/>
            </w:pPr>
            <w:r>
              <w:t xml:space="preserve">Хранилище сцен</w:t>
            </w:r>
          </w:p>
        </w:tc>
        <w:tc>
          <w:tcPr>
            <w:tcW w:w="6688" w:type="dxa"/>
            <w:shd w:val="clear" w:color="auto" w:fill="F7F9FC"/>
            <w:vAlign w:val="top"/>
          </w:tcPr>
          <w:p>
            <w:pPr>
              <w:pStyle w:val="TableText"/>
              <w:keepNext/>
              <w:jc w:val="left"/>
            </w:pPr>
            <w:r>
              <w:t xml:space="preserve">вместо локальной папки: диск или объектное хранилище, учёт пользователей</w:t>
            </w:r>
          </w:p>
        </w:tc>
      </w:tr>
      <w:tr>
        <w:trPr>
          <w:cantSplit/>
        </w:trPr>
        <w:tc>
          <w:tcPr>
            <w:tcW w:w="2724" w:type="dxa"/>
            <w:vAlign w:val="top"/>
          </w:tcPr>
          <w:p>
            <w:pPr>
              <w:pStyle w:val="TableText"/>
              <w:keepNext/>
              <w:jc w:val="left"/>
            </w:pPr>
            <w:r>
              <w:t xml:space="preserve">Несколько рабочих процессов</w:t>
            </w:r>
          </w:p>
        </w:tc>
        <w:tc>
          <w:tcPr>
            <w:tcW w:w="6688" w:type="dxa"/>
            <w:vAlign w:val="top"/>
          </w:tcPr>
          <w:p>
            <w:pPr>
              <w:pStyle w:val="TableText"/>
              <w:keepNext/>
              <w:jc w:val="left"/>
            </w:pPr>
            <w:r>
              <w:t xml:space="preserve">сейчас одна задача за раз; нужна общая очередь</w:t>
            </w:r>
          </w:p>
        </w:tc>
      </w:tr>
      <w:tr>
        <w:trPr>
          <w:cantSplit/>
        </w:trPr>
        <w:tc>
          <w:tcPr>
            <w:tcW w:w="2724" w:type="dxa"/>
            <w:shd w:val="clear" w:color="auto" w:fill="F7F9FC"/>
            <w:vAlign w:val="top"/>
          </w:tcPr>
          <w:p>
            <w:pPr>
              <w:pStyle w:val="TableText"/>
              <w:keepNext/>
              <w:jc w:val="left"/>
            </w:pPr>
            <w:r>
              <w:t xml:space="preserve">Уведомления о готовности</w:t>
            </w:r>
          </w:p>
        </w:tc>
        <w:tc>
          <w:tcPr>
            <w:tcW w:w="6688" w:type="dxa"/>
            <w:shd w:val="clear" w:color="auto" w:fill="F7F9FC"/>
            <w:vAlign w:val="top"/>
          </w:tcPr>
          <w:p>
            <w:pPr>
              <w:pStyle w:val="TableText"/>
              <w:keepNext/>
              <w:jc w:val="left"/>
            </w:pPr>
            <w:r>
              <w:t xml:space="preserve">вместо опроса статуса</w:t>
            </w:r>
          </w:p>
        </w:tc>
      </w:tr>
      <w:tr>
        <w:trPr>
          <w:cantSplit/>
        </w:trPr>
        <w:tc>
          <w:tcPr>
            <w:tcW w:w="2724" w:type="dxa"/>
            <w:vAlign w:val="top"/>
          </w:tcPr>
          <w:p>
            <w:pPr>
              <w:pStyle w:val="TableText"/>
              <w:jc w:val="left"/>
            </w:pPr>
            <w:r>
              <w:t xml:space="preserve">Клиент для смартфона</w:t>
            </w:r>
          </w:p>
        </w:tc>
        <w:tc>
          <w:tcPr>
            <w:tcW w:w="6688" w:type="dxa"/>
            <w:vAlign w:val="top"/>
          </w:tcPr>
          <w:p>
            <w:pPr>
              <w:pStyle w:val="TableText"/>
              <w:jc w:val="left"/>
            </w:pPr>
            <w:r>
              <w:t xml:space="preserve">съёмка с подсказками (скорость, свет), загрузка, просмотр списка, подписи на видео, чат</w:t>
            </w:r>
          </w:p>
        </w:tc>
      </w:tr>
    </w:tbl>
    <w:p>
      <w:pPr>
        <w:pStyle w:val="Heading1"/>
        <w:spacing w:before="200"/>
      </w:pPr>
      <w:r>
        <w:t xml:space="preserve">15. Дорожная карта</w:t>
      </w:r>
    </w:p>
    <w:p>
      <w:pPr>
        <w:pStyle w:val="TableCaption"/>
      </w:pPr>
      <w:r>
        <w:t xml:space="preserve">Таблица 19. Следующие шаги</w:t>
      </w:r>
    </w:p>
    <w:tbl>
      <w:tblPr>
        <w:tblStyle w:val="Table"/>
        <w:tblW w:w="9412" w:type="dxa"/>
        <w:tblLayout w:type="fixed"/>
        <w:tblLook w:firstRow="1" w:lastRow="0" w:firstColumn="0" w:lastColumn="0" w:noHBand="0" w:noVBand="0" w:val="0020"/>
        <w:tblCaption w:val="Таблица 19. Следующие шаги"/>
      </w:tblPr>
      <w:tblGrid>
        <w:gridCol w:w="951"/>
        <w:gridCol w:w="8461"/>
      </w:tblGrid>
      <w:tr>
        <w:trPr>
          <w:cantSplit/>
          <w:tblHeader w:val="true"/>
        </w:trPr>
        <w:tc>
          <w:tcPr>
            <w:tcW w:w="951" w:type="dxa"/>
            <w:shd w:val="clear" w:color="auto" w:fill="DCE6F5"/>
            <w:vAlign w:val="center"/>
          </w:tcPr>
          <w:p>
            <w:pPr>
              <w:pStyle w:val="TableText"/>
              <w:keepNext/>
              <w:jc w:val="left"/>
            </w:pPr>
            <w:r>
              <w:rPr>
                <w:b/>
              </w:rPr>
              <w:t xml:space="preserve">Шаг</w:t>
            </w:r>
          </w:p>
        </w:tc>
        <w:tc>
          <w:tcPr>
            <w:tcW w:w="8461" w:type="dxa"/>
            <w:shd w:val="clear" w:color="auto" w:fill="DCE6F5"/>
            <w:vAlign w:val="center"/>
          </w:tcPr>
          <w:p>
            <w:pPr>
              <w:pStyle w:val="TableText"/>
              <w:keepNext/>
              <w:jc w:val="left"/>
            </w:pPr>
            <w:r>
              <w:rPr>
                <w:b/>
              </w:rPr>
              <w:t xml:space="preserve">Содержание</w:t>
            </w:r>
          </w:p>
        </w:tc>
      </w:tr>
      <w:tr>
        <w:trPr>
          <w:cantSplit/>
        </w:trPr>
        <w:tc>
          <w:tcPr>
            <w:tcW w:w="951" w:type="dxa"/>
            <w:vAlign w:val="top"/>
          </w:tcPr>
          <w:p>
            <w:pPr>
              <w:pStyle w:val="TableText"/>
              <w:keepNext/>
              <w:jc w:val="left"/>
            </w:pPr>
            <w:r>
              <w:t xml:space="preserve">1</w:t>
            </w:r>
          </w:p>
        </w:tc>
        <w:tc>
          <w:tcPr>
            <w:tcW w:w="8461" w:type="dxa"/>
            <w:vAlign w:val="top"/>
          </w:tcPr>
          <w:p>
            <w:pPr>
              <w:pStyle w:val="TableText"/>
              <w:keepNext/>
              <w:jc w:val="left"/>
            </w:pPr>
            <w:r>
              <w:t xml:space="preserve">Повторить обработку реального видео после исправлений, по диагностике подобрать</w:t>
            </w:r>
            <w:r>
              <w:t xml:space="preserve"> </w:t>
            </w:r>
            <w:r>
              <w:rPr>
                <w:rStyle w:val="VerbatimChar"/>
              </w:rPr>
              <w:t xml:space="preserve">min_obs</w:t>
            </w:r>
            <w:r>
              <w:t xml:space="preserve">,</w:t>
            </w:r>
            <w:r>
              <w:t xml:space="preserve"> </w:t>
            </w:r>
            <w:r>
              <w:rPr>
                <w:rStyle w:val="VerbatimChar"/>
              </w:rPr>
              <w:t xml:space="preserve">delta_nn</w:t>
            </w:r>
            <w:r>
              <w:t xml:space="preserve">,</w:t>
            </w:r>
            <w:r>
              <w:t xml:space="preserve"> </w:t>
            </w:r>
            <w:r>
              <w:rPr>
                <w:rStyle w:val="VerbatimChar"/>
              </w:rPr>
              <w:t xml:space="preserve">delta_sim</w:t>
            </w:r>
            <w:r>
              <w:t xml:space="preserve">; проверить разметку и долю отслеженных кадров</w:t>
            </w:r>
          </w:p>
        </w:tc>
      </w:tr>
      <w:tr>
        <w:trPr>
          <w:cantSplit/>
        </w:trPr>
        <w:tc>
          <w:tcPr>
            <w:tcW w:w="951" w:type="dxa"/>
            <w:shd w:val="clear" w:color="auto" w:fill="F7F9FC"/>
            <w:vAlign w:val="top"/>
          </w:tcPr>
          <w:p>
            <w:pPr>
              <w:pStyle w:val="TableText"/>
              <w:keepNext/>
              <w:jc w:val="left"/>
            </w:pPr>
            <w:r>
              <w:t xml:space="preserve">2</w:t>
            </w:r>
          </w:p>
        </w:tc>
        <w:tc>
          <w:tcPr>
            <w:tcW w:w="8461" w:type="dxa"/>
            <w:shd w:val="clear" w:color="auto" w:fill="F7F9FC"/>
            <w:vAlign w:val="top"/>
          </w:tcPr>
          <w:p>
            <w:pPr>
              <w:pStyle w:val="TableText"/>
              <w:keepNext/>
              <w:jc w:val="left"/>
            </w:pPr>
            <w:r>
              <w:t xml:space="preserve">Проверить MCP-сервер, чат-агент с реальным ключом и REST API</w:t>
            </w:r>
          </w:p>
        </w:tc>
      </w:tr>
      <w:tr>
        <w:trPr>
          <w:cantSplit/>
        </w:trPr>
        <w:tc>
          <w:tcPr>
            <w:tcW w:w="951" w:type="dxa"/>
            <w:vAlign w:val="top"/>
          </w:tcPr>
          <w:p>
            <w:pPr>
              <w:pStyle w:val="TableText"/>
              <w:keepNext/>
              <w:jc w:val="left"/>
            </w:pPr>
            <w:r>
              <w:t xml:space="preserve">3</w:t>
            </w:r>
          </w:p>
        </w:tc>
        <w:tc>
          <w:tcPr>
            <w:tcW w:w="8461" w:type="dxa"/>
            <w:vAlign w:val="top"/>
          </w:tcPr>
          <w:p>
            <w:pPr>
              <w:pStyle w:val="TableText"/>
              <w:keepNext/>
              <w:jc w:val="left"/>
            </w:pPr>
            <w:r>
              <w:t xml:space="preserve">Подписи через LVLM (например, LLaVA через Ollama) вместо словаря</w:t>
            </w:r>
          </w:p>
        </w:tc>
      </w:tr>
      <w:tr>
        <w:trPr>
          <w:cantSplit/>
        </w:trPr>
        <w:tc>
          <w:tcPr>
            <w:tcW w:w="951" w:type="dxa"/>
            <w:shd w:val="clear" w:color="auto" w:fill="F7F9FC"/>
            <w:vAlign w:val="top"/>
          </w:tcPr>
          <w:p>
            <w:pPr>
              <w:pStyle w:val="TableText"/>
              <w:keepNext/>
              <w:jc w:val="left"/>
            </w:pPr>
            <w:r>
              <w:t xml:space="preserve">4</w:t>
            </w:r>
          </w:p>
        </w:tc>
        <w:tc>
          <w:tcPr>
            <w:tcW w:w="8461" w:type="dxa"/>
            <w:shd w:val="clear" w:color="auto" w:fill="F7F9FC"/>
            <w:vAlign w:val="top"/>
          </w:tcPr>
          <w:p>
            <w:pPr>
              <w:pStyle w:val="TableText"/>
              <w:keepNext/>
              <w:jc w:val="left"/>
            </w:pPr>
            <w:r>
              <w:t xml:space="preserve">Метрический масштаб: оценка по известному размеру предмета или метрической модели глубины</w:t>
            </w:r>
          </w:p>
        </w:tc>
      </w:tr>
      <w:tr>
        <w:trPr>
          <w:cantSplit/>
        </w:trPr>
        <w:tc>
          <w:tcPr>
            <w:tcW w:w="951" w:type="dxa"/>
            <w:vAlign w:val="top"/>
          </w:tcPr>
          <w:p>
            <w:pPr>
              <w:pStyle w:val="TableText"/>
              <w:keepNext/>
              <w:jc w:val="left"/>
            </w:pPr>
            <w:r>
              <w:t xml:space="preserve">5</w:t>
            </w:r>
          </w:p>
        </w:tc>
        <w:tc>
          <w:tcPr>
            <w:tcW w:w="8461" w:type="dxa"/>
            <w:vAlign w:val="top"/>
          </w:tcPr>
          <w:p>
            <w:pPr>
              <w:pStyle w:val="TableText"/>
              <w:keepNext/>
              <w:jc w:val="left"/>
            </w:pPr>
            <w:r>
              <w:t xml:space="preserve">Динамические сцены: проверка предмета по новому кадру, обновление карты</w:t>
            </w:r>
          </w:p>
        </w:tc>
      </w:tr>
      <w:tr>
        <w:trPr>
          <w:cantSplit/>
        </w:trPr>
        <w:tc>
          <w:tcPr>
            <w:tcW w:w="951" w:type="dxa"/>
            <w:shd w:val="clear" w:color="auto" w:fill="F7F9FC"/>
            <w:vAlign w:val="top"/>
          </w:tcPr>
          <w:p>
            <w:pPr>
              <w:pStyle w:val="TableText"/>
              <w:keepNext/>
              <w:jc w:val="left"/>
            </w:pPr>
            <w:r>
              <w:t xml:space="preserve">6</w:t>
            </w:r>
          </w:p>
        </w:tc>
        <w:tc>
          <w:tcPr>
            <w:tcW w:w="8461" w:type="dxa"/>
            <w:shd w:val="clear" w:color="auto" w:fill="F7F9FC"/>
            <w:vAlign w:val="top"/>
          </w:tcPr>
          <w:p>
            <w:pPr>
              <w:pStyle w:val="TableText"/>
              <w:keepNext/>
              <w:jc w:val="left"/>
            </w:pPr>
            <w:r>
              <w:t xml:space="preserve">Ориентированные рамки, кэш KD-деревьев, оптимизация для больших сцен</w:t>
            </w:r>
          </w:p>
        </w:tc>
      </w:tr>
      <w:tr>
        <w:trPr>
          <w:cantSplit/>
        </w:trPr>
        <w:tc>
          <w:tcPr>
            <w:tcW w:w="951" w:type="dxa"/>
            <w:vAlign w:val="top"/>
          </w:tcPr>
          <w:p>
            <w:pPr>
              <w:pStyle w:val="TableText"/>
              <w:jc w:val="left"/>
            </w:pPr>
            <w:r>
              <w:t xml:space="preserve">7</w:t>
            </w:r>
          </w:p>
        </w:tc>
        <w:tc>
          <w:tcPr>
            <w:tcW w:w="8461" w:type="dxa"/>
            <w:vAlign w:val="top"/>
          </w:tcPr>
          <w:p>
            <w:pPr>
              <w:pStyle w:val="TableText"/>
              <w:jc w:val="left"/>
            </w:pPr>
            <w:r>
              <w:t xml:space="preserve">Серверное развёртывание и клиент для смартфона (раздел 14)</w:t>
            </w:r>
          </w:p>
        </w:tc>
      </w:tr>
    </w:tbl>
    <w:p>
      <w:pPr>
        <w:pStyle w:val="Heading1"/>
        <w:spacing w:before="200"/>
      </w:pPr>
      <w:r>
        <w:t xml:space="preserve">16. Глоссарий</w:t>
      </w:r>
    </w:p>
    <w:p>
      <w:pPr>
        <w:pStyle w:val="TableCaption"/>
      </w:pPr>
      <w:r>
        <w:t xml:space="preserve">Таблица 20. Термины</w:t>
      </w:r>
    </w:p>
    <w:tbl>
      <w:tblPr>
        <w:tblStyle w:val="Table"/>
        <w:tblW w:w="9412" w:type="dxa"/>
        <w:tblLayout w:type="fixed"/>
        <w:tblLook w:firstRow="1" w:lastRow="0" w:firstColumn="0" w:lastColumn="0" w:noHBand="0" w:noVBand="0" w:val="0020"/>
        <w:tblCaption w:val="Таблица 20. Термины"/>
      </w:tblPr>
      <w:tblGrid>
        <w:gridCol w:w="1773"/>
        <w:gridCol w:w="7639"/>
      </w:tblGrid>
      <w:tr>
        <w:trPr>
          <w:cantSplit/>
          <w:tblHeader w:val="true"/>
        </w:trPr>
        <w:tc>
          <w:tcPr>
            <w:tcW w:w="1773" w:type="dxa"/>
            <w:shd w:val="clear" w:color="auto" w:fill="DCE6F5"/>
            <w:vAlign w:val="center"/>
          </w:tcPr>
          <w:p>
            <w:pPr>
              <w:pStyle w:val="TableText"/>
              <w:jc w:val="left"/>
            </w:pPr>
            <w:r>
              <w:rPr>
                <w:b/>
              </w:rPr>
              <w:t xml:space="preserve">Термин</w:t>
            </w:r>
          </w:p>
        </w:tc>
        <w:tc>
          <w:tcPr>
            <w:tcW w:w="7639" w:type="dxa"/>
            <w:shd w:val="clear" w:color="auto" w:fill="DCE6F5"/>
            <w:vAlign w:val="center"/>
          </w:tcPr>
          <w:p>
            <w:pPr>
              <w:pStyle w:val="TableText"/>
              <w:jc w:val="left"/>
            </w:pPr>
            <w:r>
              <w:rPr>
                <w:b/>
              </w:rPr>
              <w:t xml:space="preserve">Значение</w:t>
            </w:r>
          </w:p>
        </w:tc>
      </w:tr>
      <w:tr>
        <w:trPr>
          <w:cantSplit/>
        </w:trPr>
        <w:tc>
          <w:tcPr>
            <w:tcW w:w="1773" w:type="dxa"/>
            <w:vAlign w:val="top"/>
          </w:tcPr>
          <w:p>
            <w:pPr>
              <w:pStyle w:val="TableText"/>
              <w:jc w:val="left"/>
            </w:pPr>
            <w:r>
              <w:t xml:space="preserve">Поза камеры</w:t>
            </w:r>
          </w:p>
        </w:tc>
        <w:tc>
          <w:tcPr>
            <w:tcW w:w="7639" w:type="dxa"/>
            <w:vAlign w:val="top"/>
          </w:tcPr>
          <w:p>
            <w:pPr>
              <w:pStyle w:val="TableText"/>
              <w:jc w:val="left"/>
            </w:pPr>
            <w:r>
              <w:t xml:space="preserve">положение и ориентация камеры: матрица</w:t>
            </w:r>
            <w:r>
              <w:t xml:space="preserve"> </w:t>
            </w:r>
            <m:oMath>
              <m:r>
                <m:t>4</m:t>
              </m:r>
              <m:r>
                <m:rPr>
                  <m:sty m:val="p"/>
                </m:rPr>
                <m:t>×</m:t>
              </m:r>
              <m:r>
                <m:t>4</m:t>
              </m:r>
            </m:oMath>
            <w:r>
              <w:t xml:space="preserve"> </w:t>
            </w:r>
            <w:r>
              <w:t xml:space="preserve">«камера в мир»</w:t>
            </w:r>
          </w:p>
        </w:tc>
      </w:tr>
      <w:tr>
        <w:trPr>
          <w:cantSplit/>
        </w:trPr>
        <w:tc>
          <w:tcPr>
            <w:tcW w:w="1773" w:type="dxa"/>
            <w:shd w:val="clear" w:color="auto" w:fill="F7F9FC"/>
            <w:vAlign w:val="top"/>
          </w:tcPr>
          <w:p>
            <w:pPr>
              <w:pStyle w:val="TableText"/>
              <w:jc w:val="left"/>
            </w:pPr>
            <w:r>
              <w:t xml:space="preserve">Глубина</w:t>
            </w:r>
          </w:p>
        </w:tc>
        <w:tc>
          <w:tcPr>
            <w:tcW w:w="7639" w:type="dxa"/>
            <w:shd w:val="clear" w:color="auto" w:fill="F7F9FC"/>
            <w:vAlign w:val="top"/>
          </w:tcPr>
          <w:p>
            <w:pPr>
              <w:pStyle w:val="TableText"/>
              <w:jc w:val="left"/>
            </w:pPr>
            <w:r>
              <w:t xml:space="preserve">расстояние от камеры до поверхности вдоль оси взгляда для каждого пикселя</w:t>
            </w:r>
          </w:p>
        </w:tc>
      </w:tr>
      <w:tr>
        <w:trPr>
          <w:cantSplit/>
        </w:trPr>
        <w:tc>
          <w:tcPr>
            <w:tcW w:w="1773" w:type="dxa"/>
            <w:vAlign w:val="top"/>
          </w:tcPr>
          <w:p>
            <w:pPr>
              <w:pStyle w:val="TableText"/>
              <w:jc w:val="left"/>
            </w:pPr>
            <w:r>
              <w:t xml:space="preserve">Относительная глубина</w:t>
            </w:r>
          </w:p>
        </w:tc>
        <w:tc>
          <w:tcPr>
            <w:tcW w:w="7639" w:type="dxa"/>
            <w:vAlign w:val="top"/>
          </w:tcPr>
          <w:p>
            <w:pPr>
              <w:pStyle w:val="TableText"/>
              <w:jc w:val="left"/>
            </w:pPr>
            <w:r>
              <w:t xml:space="preserve">глубина с точностью до неизвестного масштаба</w:t>
            </w:r>
          </w:p>
        </w:tc>
      </w:tr>
      <w:tr>
        <w:trPr>
          <w:cantSplit/>
        </w:trPr>
        <w:tc>
          <w:tcPr>
            <w:tcW w:w="1773" w:type="dxa"/>
            <w:shd w:val="clear" w:color="auto" w:fill="F7F9FC"/>
            <w:vAlign w:val="top"/>
          </w:tcPr>
          <w:p>
            <w:pPr>
              <w:pStyle w:val="TableText"/>
              <w:jc w:val="left"/>
            </w:pPr>
            <m:oMath>
              <m:r>
                <m:t>K</m:t>
              </m:r>
            </m:oMath>
          </w:p>
        </w:tc>
        <w:tc>
          <w:tcPr>
            <w:tcW w:w="7639" w:type="dxa"/>
            <w:shd w:val="clear" w:color="auto" w:fill="F7F9FC"/>
            <w:vAlign w:val="top"/>
          </w:tcPr>
          <w:p>
            <w:pPr>
              <w:pStyle w:val="TableText"/>
              <w:jc w:val="left"/>
            </w:pPr>
            <w:r>
              <w:t xml:space="preserve">матрица внутренних параметров камеры: фокусные расстояния и центр изображения</w:t>
            </w:r>
          </w:p>
        </w:tc>
      </w:tr>
      <w:tr>
        <w:trPr>
          <w:cantSplit/>
        </w:trPr>
        <w:tc>
          <w:tcPr>
            <w:tcW w:w="1773" w:type="dxa"/>
            <w:vAlign w:val="top"/>
          </w:tcPr>
          <w:p>
            <w:pPr>
              <w:pStyle w:val="TableText"/>
              <w:jc w:val="left"/>
            </w:pPr>
            <w:r>
              <w:t xml:space="preserve">Ключевой кадр</w:t>
            </w:r>
          </w:p>
        </w:tc>
        <w:tc>
          <w:tcPr>
            <w:tcW w:w="7639" w:type="dxa"/>
            <w:vAlign w:val="top"/>
          </w:tcPr>
          <w:p>
            <w:pPr>
              <w:pStyle w:val="TableText"/>
              <w:jc w:val="left"/>
            </w:pPr>
            <w:r>
              <w:t xml:space="preserve">кадр видео, для которого модель вычислила позу и глубину</w:t>
            </w:r>
          </w:p>
        </w:tc>
      </w:tr>
      <w:tr>
        <w:trPr>
          <w:cantSplit/>
        </w:trPr>
        <w:tc>
          <w:tcPr>
            <w:tcW w:w="1773" w:type="dxa"/>
            <w:shd w:val="clear" w:color="auto" w:fill="F7F9FC"/>
            <w:vAlign w:val="top"/>
          </w:tcPr>
          <w:p>
            <w:pPr>
              <w:pStyle w:val="TableText"/>
              <w:jc w:val="left"/>
            </w:pPr>
            <w:r>
              <w:t xml:space="preserve">Маска</w:t>
            </w:r>
          </w:p>
        </w:tc>
        <w:tc>
          <w:tcPr>
            <w:tcW w:w="7639" w:type="dxa"/>
            <w:shd w:val="clear" w:color="auto" w:fill="F7F9FC"/>
            <w:vAlign w:val="top"/>
          </w:tcPr>
          <w:p>
            <w:pPr>
              <w:pStyle w:val="TableText"/>
              <w:jc w:val="left"/>
            </w:pPr>
            <w:r>
              <w:t xml:space="preserve">набор пикселей кадра, принадлежащих одному предмету</w:t>
            </w:r>
          </w:p>
        </w:tc>
      </w:tr>
      <w:tr>
        <w:trPr>
          <w:cantSplit/>
        </w:trPr>
        <w:tc>
          <w:tcPr>
            <w:tcW w:w="1773" w:type="dxa"/>
            <w:vAlign w:val="top"/>
          </w:tcPr>
          <w:p>
            <w:pPr>
              <w:pStyle w:val="TableText"/>
              <w:jc w:val="left"/>
            </w:pPr>
            <w:r>
              <w:t xml:space="preserve">Признак (эмбеддинг)</w:t>
            </w:r>
          </w:p>
        </w:tc>
        <w:tc>
          <w:tcPr>
            <w:tcW w:w="7639" w:type="dxa"/>
            <w:vAlign w:val="top"/>
          </w:tcPr>
          <w:p>
            <w:pPr>
              <w:pStyle w:val="TableText"/>
              <w:jc w:val="left"/>
            </w:pPr>
            <w:r>
              <w:t xml:space="preserve">вектор чисел, описывающий внешний вид или текст; близкие векторы означают близкий смысл</w:t>
            </w:r>
          </w:p>
        </w:tc>
      </w:tr>
      <w:tr>
        <w:trPr>
          <w:cantSplit/>
        </w:trPr>
        <w:tc>
          <w:tcPr>
            <w:tcW w:w="1773" w:type="dxa"/>
            <w:shd w:val="clear" w:color="auto" w:fill="F7F9FC"/>
            <w:vAlign w:val="top"/>
          </w:tcPr>
          <w:p>
            <w:pPr>
              <w:pStyle w:val="TableText"/>
              <w:jc w:val="left"/>
            </w:pPr>
            <w:r>
              <w:t xml:space="preserve">CLIP</w:t>
            </w:r>
          </w:p>
        </w:tc>
        <w:tc>
          <w:tcPr>
            <w:tcW w:w="7639" w:type="dxa"/>
            <w:shd w:val="clear" w:color="auto" w:fill="F7F9FC"/>
            <w:vAlign w:val="top"/>
          </w:tcPr>
          <w:p>
            <w:pPr>
              <w:pStyle w:val="TableText"/>
              <w:jc w:val="left"/>
            </w:pPr>
            <w:r>
              <w:t xml:space="preserve">модель, сопоставляющая изображения и текст в общем пространстве признаков</w:t>
            </w:r>
          </w:p>
        </w:tc>
      </w:tr>
      <w:tr>
        <w:trPr>
          <w:cantSplit/>
        </w:trPr>
        <w:tc>
          <w:tcPr>
            <w:tcW w:w="1773" w:type="dxa"/>
            <w:vAlign w:val="top"/>
          </w:tcPr>
          <w:p>
            <w:pPr>
              <w:pStyle w:val="TableText"/>
              <w:jc w:val="left"/>
            </w:pPr>
            <w:r>
              <w:t xml:space="preserve">FastSAM, SAM</w:t>
            </w:r>
          </w:p>
        </w:tc>
        <w:tc>
          <w:tcPr>
            <w:tcW w:w="7639" w:type="dxa"/>
            <w:vAlign w:val="top"/>
          </w:tcPr>
          <w:p>
            <w:pPr>
              <w:pStyle w:val="TableText"/>
              <w:jc w:val="left"/>
            </w:pPr>
            <w:r>
              <w:t xml:space="preserve">модели, находящие предметы на кадре без знания их названий</w:t>
            </w:r>
          </w:p>
        </w:tc>
      </w:tr>
      <w:tr>
        <w:trPr>
          <w:cantSplit/>
        </w:trPr>
        <w:tc>
          <w:tcPr>
            <w:tcW w:w="1773" w:type="dxa"/>
            <w:shd w:val="clear" w:color="auto" w:fill="F7F9FC"/>
            <w:vAlign w:val="top"/>
          </w:tcPr>
          <w:p>
            <w:pPr>
              <w:pStyle w:val="TableText"/>
              <w:jc w:val="left"/>
            </w:pPr>
            <w:r>
              <w:t xml:space="preserve">Depth Anything 3</w:t>
            </w:r>
          </w:p>
        </w:tc>
        <w:tc>
          <w:tcPr>
            <w:tcW w:w="7639" w:type="dxa"/>
            <w:shd w:val="clear" w:color="auto" w:fill="F7F9FC"/>
            <w:vAlign w:val="top"/>
          </w:tcPr>
          <w:p>
            <w:pPr>
              <w:pStyle w:val="TableText"/>
              <w:jc w:val="left"/>
            </w:pPr>
            <w:r>
              <w:t xml:space="preserve">модель, выдающая глубину и позы камеры по набору кадров</w:t>
            </w:r>
          </w:p>
        </w:tc>
      </w:tr>
      <w:tr>
        <w:trPr>
          <w:cantSplit/>
        </w:trPr>
        <w:tc>
          <w:tcPr>
            <w:tcW w:w="1773" w:type="dxa"/>
            <w:vAlign w:val="top"/>
          </w:tcPr>
          <w:p>
            <w:pPr>
              <w:pStyle w:val="TableText"/>
              <w:jc w:val="left"/>
            </w:pPr>
            <w:r>
              <w:t xml:space="preserve">DBSCAN</w:t>
            </w:r>
          </w:p>
        </w:tc>
        <w:tc>
          <w:tcPr>
            <w:tcW w:w="7639" w:type="dxa"/>
            <w:vAlign w:val="top"/>
          </w:tcPr>
          <w:p>
            <w:pPr>
              <w:pStyle w:val="TableText"/>
              <w:jc w:val="left"/>
            </w:pPr>
            <w:r>
              <w:t xml:space="preserve">кластеризация, отбрасывающая разреженные точки-выбросы</w:t>
            </w:r>
          </w:p>
        </w:tc>
      </w:tr>
      <w:tr>
        <w:trPr>
          <w:cantSplit/>
        </w:trPr>
        <w:tc>
          <w:tcPr>
            <w:tcW w:w="1773" w:type="dxa"/>
            <w:shd w:val="clear" w:color="auto" w:fill="F7F9FC"/>
            <w:vAlign w:val="top"/>
          </w:tcPr>
          <w:p>
            <w:pPr>
              <w:pStyle w:val="TableText"/>
              <w:jc w:val="left"/>
            </w:pPr>
            <w:r>
              <w:t xml:space="preserve">Воксель</w:t>
            </w:r>
          </w:p>
        </w:tc>
        <w:tc>
          <w:tcPr>
            <w:tcW w:w="7639" w:type="dxa"/>
            <w:shd w:val="clear" w:color="auto" w:fill="F7F9FC"/>
            <w:vAlign w:val="top"/>
          </w:tcPr>
          <w:p>
            <w:pPr>
              <w:pStyle w:val="TableText"/>
              <w:jc w:val="left"/>
            </w:pPr>
            <w:r>
              <w:t xml:space="preserve">маленький кубик пространства; прореживание оставляет одну точку на кубик</w:t>
            </w:r>
          </w:p>
        </w:tc>
      </w:tr>
      <w:tr>
        <w:trPr>
          <w:cantSplit/>
        </w:trPr>
        <w:tc>
          <w:tcPr>
            <w:tcW w:w="1773" w:type="dxa"/>
            <w:vAlign w:val="top"/>
          </w:tcPr>
          <w:p>
            <w:pPr>
              <w:pStyle w:val="TableText"/>
              <w:jc w:val="left"/>
            </w:pPr>
            <w:r>
              <w:t xml:space="preserve">IoU</w:t>
            </w:r>
          </w:p>
        </w:tc>
        <w:tc>
          <w:tcPr>
            <w:tcW w:w="7639" w:type="dxa"/>
            <w:vAlign w:val="top"/>
          </w:tcPr>
          <w:p>
            <w:pPr>
              <w:pStyle w:val="TableText"/>
              <w:jc w:val="left"/>
            </w:pPr>
            <w:r>
              <w:t xml:space="preserve">отношение объёма пересечения рамок к объёму объединения</w:t>
            </w:r>
          </w:p>
        </w:tc>
      </w:tr>
      <w:tr>
        <w:trPr>
          <w:cantSplit/>
        </w:trPr>
        <w:tc>
          <w:tcPr>
            <w:tcW w:w="1773" w:type="dxa"/>
            <w:shd w:val="clear" w:color="auto" w:fill="F7F9FC"/>
            <w:vAlign w:val="top"/>
          </w:tcPr>
          <w:p>
            <w:pPr>
              <w:pStyle w:val="TableText"/>
              <w:jc w:val="left"/>
            </w:pPr>
            <w:r>
              <w:t xml:space="preserve">SIFT</w:t>
            </w:r>
          </w:p>
        </w:tc>
        <w:tc>
          <w:tcPr>
            <w:tcW w:w="7639" w:type="dxa"/>
            <w:shd w:val="clear" w:color="auto" w:fill="F7F9FC"/>
            <w:vAlign w:val="top"/>
          </w:tcPr>
          <w:p>
            <w:pPr>
              <w:pStyle w:val="TableText"/>
              <w:jc w:val="left"/>
            </w:pPr>
            <w:r>
              <w:t xml:space="preserve">алгоритм поиска и описания характерных точек изображения</w:t>
            </w:r>
          </w:p>
        </w:tc>
      </w:tr>
      <w:tr>
        <w:trPr>
          <w:cantSplit/>
        </w:trPr>
        <w:tc>
          <w:tcPr>
            <w:tcW w:w="1773" w:type="dxa"/>
            <w:vAlign w:val="top"/>
          </w:tcPr>
          <w:p>
            <w:pPr>
              <w:pStyle w:val="TableText"/>
              <w:jc w:val="left"/>
            </w:pPr>
            <w:r>
              <w:t xml:space="preserve">PnP, RANSAC</w:t>
            </w:r>
          </w:p>
        </w:tc>
        <w:tc>
          <w:tcPr>
            <w:tcW w:w="7639" w:type="dxa"/>
            <w:vAlign w:val="top"/>
          </w:tcPr>
          <w:p>
            <w:pPr>
              <w:pStyle w:val="TableText"/>
              <w:jc w:val="left"/>
            </w:pPr>
            <w:r>
              <w:t xml:space="preserve">вычисление позы камеры по парам «пиксель и 3D-точка» и устойчивый отбор согласованных пар</w:t>
            </w:r>
          </w:p>
        </w:tc>
      </w:tr>
      <w:tr>
        <w:trPr>
          <w:cantSplit/>
        </w:trPr>
        <w:tc>
          <w:tcPr>
            <w:tcW w:w="1773" w:type="dxa"/>
            <w:shd w:val="clear" w:color="auto" w:fill="F7F9FC"/>
            <w:vAlign w:val="top"/>
          </w:tcPr>
          <w:p>
            <w:pPr>
              <w:pStyle w:val="TableText"/>
              <w:jc w:val="left"/>
            </w:pPr>
            <w:r>
              <w:t xml:space="preserve">SLERP</w:t>
            </w:r>
          </w:p>
        </w:tc>
        <w:tc>
          <w:tcPr>
            <w:tcW w:w="7639" w:type="dxa"/>
            <w:shd w:val="clear" w:color="auto" w:fill="F7F9FC"/>
            <w:vAlign w:val="top"/>
          </w:tcPr>
          <w:p>
            <w:pPr>
              <w:pStyle w:val="TableText"/>
              <w:jc w:val="left"/>
            </w:pPr>
            <w:r>
              <w:t xml:space="preserve">сферическая интерполяция поворотов</w:t>
            </w:r>
          </w:p>
        </w:tc>
      </w:tr>
      <w:tr>
        <w:trPr>
          <w:cantSplit/>
        </w:trPr>
        <w:tc>
          <w:tcPr>
            <w:tcW w:w="1773" w:type="dxa"/>
            <w:vAlign w:val="top"/>
          </w:tcPr>
          <w:p>
            <w:pPr>
              <w:pStyle w:val="TableText"/>
              <w:jc w:val="left"/>
            </w:pPr>
            <w:r>
              <w:t xml:space="preserve">Z-буфер</w:t>
            </w:r>
          </w:p>
        </w:tc>
        <w:tc>
          <w:tcPr>
            <w:tcW w:w="7639" w:type="dxa"/>
            <w:vAlign w:val="top"/>
          </w:tcPr>
          <w:p>
            <w:pPr>
              <w:pStyle w:val="TableText"/>
              <w:jc w:val="left"/>
            </w:pPr>
            <w:r>
              <w:t xml:space="preserve">карта глубины для определения, какой предмет ближе к камере</w:t>
            </w:r>
          </w:p>
        </w:tc>
      </w:tr>
      <w:tr>
        <w:trPr>
          <w:cantSplit/>
        </w:trPr>
        <w:tc>
          <w:tcPr>
            <w:tcW w:w="1773" w:type="dxa"/>
            <w:shd w:val="clear" w:color="auto" w:fill="F7F9FC"/>
            <w:vAlign w:val="top"/>
          </w:tcPr>
          <w:p>
            <w:pPr>
              <w:pStyle w:val="TableText"/>
              <w:jc w:val="left"/>
            </w:pPr>
            <w:r>
              <w:t xml:space="preserve">Граф сцены</w:t>
            </w:r>
          </w:p>
        </w:tc>
        <w:tc>
          <w:tcPr>
            <w:tcW w:w="7639" w:type="dxa"/>
            <w:shd w:val="clear" w:color="auto" w:fill="F7F9FC"/>
            <w:vAlign w:val="top"/>
          </w:tcPr>
          <w:p>
            <w:pPr>
              <w:pStyle w:val="TableText"/>
              <w:jc w:val="left"/>
            </w:pPr>
            <w:r>
              <w:t xml:space="preserve">предметы как узлы и пространственные отношения как рёбра</w:t>
            </w:r>
          </w:p>
        </w:tc>
      </w:tr>
      <w:tr>
        <w:trPr>
          <w:cantSplit/>
        </w:trPr>
        <w:tc>
          <w:tcPr>
            <w:tcW w:w="1773" w:type="dxa"/>
            <w:vAlign w:val="top"/>
          </w:tcPr>
          <w:p>
            <w:pPr>
              <w:pStyle w:val="TableText"/>
              <w:jc w:val="left"/>
            </w:pPr>
            <w:r>
              <w:t xml:space="preserve">MCP</w:t>
            </w:r>
          </w:p>
        </w:tc>
        <w:tc>
          <w:tcPr>
            <w:tcW w:w="7639" w:type="dxa"/>
            <w:vAlign w:val="top"/>
          </w:tcPr>
          <w:p>
            <w:pPr>
              <w:pStyle w:val="TableText"/>
              <w:jc w:val="left"/>
            </w:pPr>
            <w:r>
              <w:t xml:space="preserve">протокол, через который ИИ-агент вызывает внешние инструменты</w:t>
            </w:r>
          </w:p>
        </w:tc>
      </w:tr>
      <w:tr>
        <w:trPr>
          <w:cantSplit/>
        </w:trPr>
        <w:tc>
          <w:tcPr>
            <w:tcW w:w="1773" w:type="dxa"/>
            <w:shd w:val="clear" w:color="auto" w:fill="F7F9FC"/>
            <w:vAlign w:val="top"/>
          </w:tcPr>
          <w:p>
            <w:pPr>
              <w:pStyle w:val="TableText"/>
              <w:jc w:val="left"/>
            </w:pPr>
            <w:r>
              <w:t xml:space="preserve">LVLM, LLM</w:t>
            </w:r>
          </w:p>
        </w:tc>
        <w:tc>
          <w:tcPr>
            <w:tcW w:w="7639" w:type="dxa"/>
            <w:shd w:val="clear" w:color="auto" w:fill="F7F9FC"/>
            <w:vAlign w:val="top"/>
          </w:tcPr>
          <w:p>
            <w:pPr>
              <w:pStyle w:val="TableText"/>
              <w:jc w:val="left"/>
            </w:pPr>
            <w:r>
              <w:t xml:space="preserve">большая визуально-языковая и большая языковая модель</w:t>
            </w:r>
          </w:p>
        </w:tc>
      </w:tr>
      <w:tr>
        <w:trPr>
          <w:cantSplit/>
        </w:trPr>
        <w:tc>
          <w:tcPr>
            <w:tcW w:w="1773" w:type="dxa"/>
            <w:vAlign w:val="top"/>
          </w:tcPr>
          <w:p>
            <w:pPr>
              <w:pStyle w:val="TableText"/>
              <w:jc w:val="left"/>
            </w:pPr>
            <w:r>
              <w:t xml:space="preserve">AABB</w:t>
            </w:r>
          </w:p>
        </w:tc>
        <w:tc>
          <w:tcPr>
            <w:tcW w:w="7639" w:type="dxa"/>
            <w:vAlign w:val="top"/>
          </w:tcPr>
          <w:p>
            <w:pPr>
              <w:pStyle w:val="TableText"/>
              <w:jc w:val="left"/>
            </w:pPr>
            <w:r>
              <w:t xml:space="preserve">осевая охватывающая рамка</w:t>
            </w:r>
          </w:p>
        </w:tc>
      </w:tr>
    </w:tbl>
    <w:sectPr>
      <w:footerReference w:type="default" r:id="rId9"/>
      <w:pgSz w:h="16838" w:w="11906"/>
      <w:pgMar w:bottom="1247" w:left="1247" w:right="1247" w:top="124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000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0000"/>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00"/>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60" w:before="0" w:line="276" w:lineRule="auto"/>
      <w:jc w:val="both"/>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360" w:before="0" w:line="264" w:lineRule="auto"/>
      <w:jc w:val="center"/>
    </w:pPr>
    <w:rPr>
      <w:rFonts w:ascii="Times New Roman" w:cs="Times New Roman" w:eastAsia="Times New Roman" w:hAnsi="Times New Roman"/>
      <w:b/>
      <w:bCs/>
      <w:i w:val="0"/>
      <w:color w:val="1F3864"/>
      <w:sz w:val="36"/>
      <w:szCs w:val="36"/>
    </w:rPr>
  </w:style>
  <w:style w:styleId="Subtitle" w:type="paragraph">
    <w:name w:val="Subtitle"/>
    <w:basedOn w:val="Title"/>
    <w:next w:val="BodyText"/>
    <w:qFormat/>
    <w:pPr>
      <w:keepNext/>
      <w:keepLines/>
      <w:spacing w:after="360" w:before="240"/>
      <w:jc w:val="center"/>
    </w:pPr>
    <w:rPr>
      <w:rFonts w:ascii="Times New Roman" w:hAnsi="Times New Roman" w:cs="Times New Roman" w:eastAsia="Times New Roman"/>
      <w:b w:val="0"/>
      <w:i/>
      <w:color w:val="595959"/>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00" w:before="0" w:line="264" w:lineRule="auto"/>
      <w:ind w:hanging="567" w:left="567"/>
      <w:jc w:val="left"/>
    </w:pPr>
    <w:rPr>
      <w:rFonts w:ascii="Times New Roman" w:cs="Times New Roman" w:eastAsia="Times New Roman" w:hAnsi="Times New Roman"/>
      <w:color w:val="000000"/>
      <w:sz w:val="22"/>
    </w:rPr>
  </w:style>
  <w:style w:styleId="Heading1" w:type="paragraph">
    <w:name w:val="Heading 1"/>
    <w:basedOn w:val="Normal"/>
    <w:next w:val="BodyText"/>
    <w:uiPriority w:val="9"/>
    <w:qFormat/>
    <w:pPr>
      <w:keepNext/>
      <w:keepLines/>
      <w:spacing w:after="160" w:before="400" w:line="264" w:lineRule="auto"/>
      <w:jc w:val="left"/>
      <w:outlineLvl w:val="0"/>
    </w:pPr>
    <w:rPr>
      <w:rFonts w:ascii="Times New Roman" w:cs="Times New Roman" w:eastAsia="Times New Roman" w:hAnsi="Times New Roman"/>
      <w:b/>
      <w:bCs/>
      <w:i w:val="0"/>
      <w:color w:val="1F3864"/>
      <w:sz w:val="30"/>
      <w:szCs w:val="32"/>
    </w:rPr>
  </w:style>
  <w:style w:styleId="Heading2" w:type="paragraph">
    <w:name w:val="Heading 2"/>
    <w:basedOn w:val="Normal"/>
    <w:next w:val="BodyText"/>
    <w:uiPriority w:val="9"/>
    <w:unhideWhenUsed/>
    <w:qFormat/>
    <w:pPr>
      <w:keepNext/>
      <w:keepLines/>
      <w:spacing w:after="120" w:before="280" w:line="264" w:lineRule="auto"/>
      <w:jc w:val="left"/>
      <w:outlineLvl w:val="1"/>
    </w:pPr>
    <w:rPr>
      <w:rFonts w:ascii="Times New Roman" w:cs="Times New Roman" w:eastAsia="Times New Roman" w:hAnsi="Times New Roman"/>
      <w:b/>
      <w:bCs/>
      <w:i w:val="0"/>
      <w:color w:val="2F5496"/>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8EAADB" w:space="8" w:sz="18" w:val="single"/>
      </w:pBdr>
      <w:shd w:color="auto" w:fill="F2F5FA" w:val="clear"/>
      <w:spacing w:after="160" w:before="80" w:line="264" w:lineRule="auto"/>
      <w:ind w:firstLine="0" w:left="454" w:right="480"/>
      <w:jc w:val="left"/>
    </w:pPr>
    <w:rPr>
      <w:rFonts w:ascii="Times New Roman" w:cs="Times New Roman" w:eastAsia="Times New Roman" w:hAnsi="Times New Roman"/>
      <w:b w:val="0"/>
      <w:i w:val="0"/>
      <w:color w:val="222222"/>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val="single" w:sz="8" w:space="0" w:color="1F3864"/>
        <w:left w:val="single" w:sz="4" w:space="0" w:color="BFBFBF"/>
        <w:bottom w:val="single" w:sz="8" w:space="0" w:color="1F3864"/>
        <w:right w:val="single" w:sz="4" w:space="0" w:color="BFBFBF"/>
        <w:insideH w:val="single" w:sz="4" w:space="0" w:color="BFBFBF"/>
        <w:insideV w:val="single" w:sz="4" w:space="0" w:color="BFBFBF"/>
      </w:tblBorders>
      <w:tblCellMar>
        <w:top w:w="40" w:type="dxa"/>
        <w:left w:w="80" w:type="dxa"/>
        <w:bottom w:w="40" w:type="dxa"/>
        <w:right w:w="80" w:type="dxa"/>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00" w:before="280" w:line="240" w:lineRule="auto"/>
      <w:jc w:val="left"/>
    </w:pPr>
    <w:rPr>
      <w:rFonts w:ascii="Times New Roman" w:cs="Times New Roman" w:eastAsia="Times New Roman" w:hAnsi="Times New Roman"/>
      <w:b/>
      <w:i w:val="0"/>
      <w:color w:val="000000"/>
      <w:sz w:val="21"/>
    </w:rPr>
  </w:style>
  <w:style w:customStyle="1" w:styleId="ImageCaption" w:type="paragraph">
    <w:name w:val="Image Caption"/>
    <w:basedOn w:val="Caption"/>
    <w:pPr>
      <w:spacing w:after="240" w:before="80"/>
      <w:jc w:val="center"/>
    </w:pPr>
    <w:rPr>
      <w:rFonts w:ascii="Times New Roman" w:hAnsi="Times New Roman" w:cs="Times New Roman" w:eastAsia="Times New Roman"/>
      <w:b w:val="0"/>
      <w:i/>
      <w:color w:val="333333"/>
      <w:sz w:val="21"/>
    </w:rPr>
  </w:style>
  <w:style w:customStyle="1" w:styleId="Figure" w:type="paragraph">
    <w:name w:val="Figure"/>
    <w:basedOn w:val="Normal"/>
    <w:pPr>
      <w:jc w:val="center"/>
    </w:pPr>
  </w:style>
  <w:style w:customStyle="1" w:styleId="CaptionedFigure" w:type="paragraph">
    <w:name w:val="Captioned Figure"/>
    <w:basedOn w:val="Figure"/>
    <w:pPr>
      <w:keepNext/>
      <w:spacing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quation" w:type="paragraph">
    <w:name w:val="Equation"/>
    <w:basedOn w:val="Normal"/>
    <w:pPr>
      <w:spacing w:after="160" w:before="120" w:line="240" w:lineRule="auto"/>
      <w:jc w:val="center"/>
    </w:pPr>
    <w:rPr>
      <w:rFonts w:ascii="Times New Roman" w:cs="Times New Roman" w:eastAsia="Times New Roman" w:hAnsi="Times New Roman"/>
      <w:color w:val="000000"/>
      <w:sz w:val="24"/>
    </w:rPr>
  </w:style>
  <w:style w:type="paragraph" w:customStyle="1" w:styleId="TocLine">
    <w:name w:val="TocLine"/>
    <w:basedOn w:val="Normal"/>
    <w:qFormat/>
    <w:pPr>
      <w:spacing w:after="0" w:line="300" w:lineRule="auto"/>
      <w:ind w:left="454"/>
      <w:jc w:val="left"/>
    </w:pPr>
    <w:rPr>
      <w:rFonts w:ascii="Times New Roman" w:hAnsi="Times New Roman" w:cs="Times New Roman" w:eastAsia="Times New Roman"/>
      <w:b w:val="0"/>
      <w:color w:val="000000"/>
      <w:sz w:val="23"/>
    </w:rPr>
  </w:style>
  <w:style w:type="paragraph" w:customStyle="1" w:styleId="TocTitle">
    <w:name w:val="TocTitle"/>
    <w:basedOn w:val="Normal"/>
    <w:qFormat/>
    <w:pPr>
      <w:spacing w:after="120" w:line="300" w:lineRule="auto" w:before="240"/>
    </w:pPr>
    <w:rPr>
      <w:rFonts w:ascii="Times New Roman" w:hAnsi="Times New Roman" w:cs="Times New Roman" w:eastAsia="Times New Roman"/>
      <w:b/>
      <w:color w:val="1F3864"/>
      <w:sz w:val="28"/>
    </w:rPr>
  </w:style>
  <w:style w:type="paragraph" w:customStyle="1" w:styleId="SourceCode">
    <w:name w:val="Source Code"/>
    <w:basedOn w:val="Normal"/>
    <w:link w:val="VerbatimChar"/>
    <w:pPr>
      <w:pBdr>
        <w:top w:val="single" w:sz="4" w:space="4" w:color="BFBFBF"/>
        <w:left w:val="single" w:sz="4" w:space="6" w:color="BFBFBF"/>
        <w:bottom w:val="single" w:sz="4" w:space="4" w:color="BFBFBF"/>
        <w:right w:val="single" w:sz="4" w:space="6" w:color="BFBFBF"/>
      </w:pBdr>
      <w:shd w:val="clear" w:color="auto" w:fill="F5F5F5"/>
      <w:wordWrap w:val="off"/>
      <w:spacing w:before="0" w:after="0" w:line="252" w:lineRule="auto"/>
      <w:ind w:left="284" w:right="284"/>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TableText">
    <w:name w:val="Table Text"/>
    <w:basedOn w:val="Normal"/>
    <w:pPr>
      <w:spacing w:before="20" w:after="20" w:line="240" w:lineRule="auto"/>
      <w:jc w:val="left"/>
    </w:pPr>
    <w:rPr>
      <w:rFonts w:ascii="Times New Roman" w:hAnsi="Times New Roman" w:cs="Times New Roman" w:eastAsia="Times New Roman"/>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32" Type="http://schemas.openxmlformats.org/officeDocument/2006/relationships/image" Target="media/rId32.png"/><Relationship Id="rId38" Type="http://schemas.openxmlformats.org/officeDocument/2006/relationships/image" Target="media/rId38.png"/><Relationship Id="rId20" Type="http://schemas.openxmlformats.org/officeDocument/2006/relationships/image" Target="media/rId20.png"/><Relationship Id="rId26" Type="http://schemas.openxmlformats.org/officeDocument/2006/relationships/image" Target="media/rId26.png"/><Relationship Id="rId29" Type="http://schemas.openxmlformats.org/officeDocument/2006/relationships/image" Target="media/rId29.png"/><Relationship Id="rId35" Type="http://schemas.openxmlformats.org/officeDocument/2006/relationships/image" Target="media/rId35.png"/><Relationship Id="rId41" Type="http://schemas.openxmlformats.org/officeDocument/2006/relationships/image" Target="media/rId4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scene3d: документация</dc:title>
  <dc:creator/>
  <cp:keywords/>
  <dcterms:created xsi:type="dcterms:W3CDTF">2026-10-29T18:01:03Z</dcterms:created>
  <dcterms:modified xsi:type="dcterms:W3CDTF">2026-10-29T18:01:03Z</dcterms:modified>
  <dc:language>ru-RU</dc:language>
</cp:coreProperties>
</file>

<file path=docProps/custom.xml><?xml version="1.0" encoding="utf-8"?>
<Properties xmlns="http://schemas.openxmlformats.org/officeDocument/2006/custom-properties" xmlns:vt="http://schemas.openxmlformats.org/officeDocument/2006/docPropsVTypes"/>
</file>